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2A" w:rsidRPr="004C6B2A" w:rsidRDefault="004C6B2A" w:rsidP="004C6B2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C6B2A">
        <w:rPr>
          <w:rFonts w:ascii="Arial" w:eastAsia="Times New Roman" w:hAnsi="Arial" w:cs="Arial"/>
          <w:b/>
          <w:bCs/>
          <w:color w:val="2D2D2D"/>
          <w:spacing w:val="2"/>
          <w:kern w:val="36"/>
          <w:sz w:val="46"/>
          <w:szCs w:val="46"/>
          <w:lang w:eastAsia="ru-RU"/>
        </w:rPr>
        <w:t xml:space="preserve">Об утверждении </w:t>
      </w:r>
      <w:proofErr w:type="gramStart"/>
      <w:r w:rsidRPr="004C6B2A">
        <w:rPr>
          <w:rFonts w:ascii="Arial" w:eastAsia="Times New Roman" w:hAnsi="Arial" w:cs="Arial"/>
          <w:b/>
          <w:bCs/>
          <w:color w:val="2D2D2D"/>
          <w:spacing w:val="2"/>
          <w:kern w:val="36"/>
          <w:sz w:val="46"/>
          <w:szCs w:val="46"/>
          <w:lang w:eastAsia="ru-RU"/>
        </w:rPr>
        <w:t>Порядка применения классификации операций сектора государственного</w:t>
      </w:r>
      <w:proofErr w:type="gramEnd"/>
      <w:r w:rsidRPr="004C6B2A">
        <w:rPr>
          <w:rFonts w:ascii="Arial" w:eastAsia="Times New Roman" w:hAnsi="Arial" w:cs="Arial"/>
          <w:b/>
          <w:bCs/>
          <w:color w:val="2D2D2D"/>
          <w:spacing w:val="2"/>
          <w:kern w:val="36"/>
          <w:sz w:val="46"/>
          <w:szCs w:val="46"/>
          <w:lang w:eastAsia="ru-RU"/>
        </w:rPr>
        <w:t xml:space="preserve"> управления (с изменениями на 29 сентября 2020 года) (редакция, действующая с 1 января 2021 года)</w:t>
      </w:r>
    </w:p>
    <w:p w:rsidR="004C6B2A" w:rsidRPr="004C6B2A" w:rsidRDefault="004C6B2A" w:rsidP="004C6B2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C6B2A">
        <w:rPr>
          <w:rFonts w:ascii="Arial" w:eastAsia="Times New Roman" w:hAnsi="Arial" w:cs="Arial"/>
          <w:color w:val="3C3C3C"/>
          <w:spacing w:val="2"/>
          <w:sz w:val="31"/>
          <w:szCs w:val="31"/>
          <w:lang w:eastAsia="ru-RU"/>
        </w:rPr>
        <w:t>МИНИСТЕРСТВО ФИНАНСОВ РОССИЙСКОЙ ФЕДЕРАЦИИ</w:t>
      </w:r>
    </w:p>
    <w:p w:rsidR="004C6B2A" w:rsidRPr="004C6B2A" w:rsidRDefault="004C6B2A" w:rsidP="004C6B2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C6B2A">
        <w:rPr>
          <w:rFonts w:ascii="Arial" w:eastAsia="Times New Roman" w:hAnsi="Arial" w:cs="Arial"/>
          <w:color w:val="3C3C3C"/>
          <w:spacing w:val="2"/>
          <w:sz w:val="31"/>
          <w:szCs w:val="31"/>
          <w:lang w:eastAsia="ru-RU"/>
        </w:rPr>
        <w:t>ПРИКАЗ</w:t>
      </w:r>
    </w:p>
    <w:p w:rsidR="004C6B2A" w:rsidRPr="004C6B2A" w:rsidRDefault="004C6B2A" w:rsidP="004C6B2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C6B2A">
        <w:rPr>
          <w:rFonts w:ascii="Arial" w:eastAsia="Times New Roman" w:hAnsi="Arial" w:cs="Arial"/>
          <w:color w:val="3C3C3C"/>
          <w:spacing w:val="2"/>
          <w:sz w:val="31"/>
          <w:szCs w:val="31"/>
          <w:lang w:eastAsia="ru-RU"/>
        </w:rPr>
        <w:t>от 29 ноября 2017 года N 209н</w:t>
      </w:r>
    </w:p>
    <w:p w:rsidR="004C6B2A" w:rsidRPr="004C6B2A" w:rsidRDefault="004C6B2A" w:rsidP="004C6B2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C6B2A">
        <w:rPr>
          <w:rFonts w:ascii="Arial" w:eastAsia="Times New Roman" w:hAnsi="Arial" w:cs="Arial"/>
          <w:color w:val="3C3C3C"/>
          <w:spacing w:val="2"/>
          <w:sz w:val="31"/>
          <w:szCs w:val="31"/>
          <w:lang w:eastAsia="ru-RU"/>
        </w:rPr>
        <w:t xml:space="preserve">Об утверждении </w:t>
      </w:r>
      <w:proofErr w:type="gramStart"/>
      <w:r w:rsidRPr="004C6B2A">
        <w:rPr>
          <w:rFonts w:ascii="Arial" w:eastAsia="Times New Roman" w:hAnsi="Arial" w:cs="Arial"/>
          <w:color w:val="3C3C3C"/>
          <w:spacing w:val="2"/>
          <w:sz w:val="31"/>
          <w:szCs w:val="31"/>
          <w:lang w:eastAsia="ru-RU"/>
        </w:rPr>
        <w:t>Порядка применения классификации операций сектора государственного управления</w:t>
      </w:r>
      <w:proofErr w:type="gramEnd"/>
    </w:p>
    <w:p w:rsidR="004C6B2A" w:rsidRPr="004C6B2A" w:rsidRDefault="004C6B2A" w:rsidP="004C6B2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(с изменениями на 29 сентября 2020 года)</w:t>
      </w:r>
      <w:r w:rsidRPr="004C6B2A">
        <w:rPr>
          <w:rFonts w:ascii="Arial" w:eastAsia="Times New Roman" w:hAnsi="Arial" w:cs="Arial"/>
          <w:color w:val="2D2D2D"/>
          <w:spacing w:val="2"/>
          <w:sz w:val="21"/>
          <w:szCs w:val="21"/>
          <w:lang w:eastAsia="ru-RU"/>
        </w:rPr>
        <w:br/>
        <w:t>(редакция, действующая с 1 января 2021 года)</w:t>
      </w:r>
    </w:p>
    <w:p w:rsidR="002F58A6" w:rsidRDefault="002F58A6"/>
    <w:p w:rsidR="004C6B2A" w:rsidRPr="004C6B2A" w:rsidRDefault="004C6B2A" w:rsidP="004C6B2A">
      <w:pPr>
        <w:shd w:val="clear" w:color="auto" w:fill="FFFFFF"/>
        <w:spacing w:after="0" w:line="315" w:lineRule="atLeast"/>
        <w:textAlignment w:val="baseline"/>
        <w:rPr>
          <w:rFonts w:ascii="Arial" w:eastAsia="Times New Roman" w:hAnsi="Arial" w:cs="Arial"/>
          <w:b/>
          <w:color w:val="2D2D2D"/>
          <w:spacing w:val="2"/>
          <w:sz w:val="21"/>
          <w:szCs w:val="21"/>
          <w:lang w:eastAsia="ru-RU"/>
        </w:rPr>
      </w:pPr>
      <w:r w:rsidRPr="004C6B2A">
        <w:rPr>
          <w:rFonts w:ascii="Arial" w:eastAsia="Times New Roman" w:hAnsi="Arial" w:cs="Arial"/>
          <w:b/>
          <w:color w:val="2D2D2D"/>
          <w:spacing w:val="2"/>
          <w:sz w:val="21"/>
          <w:szCs w:val="21"/>
          <w:lang w:eastAsia="ru-RU"/>
        </w:rPr>
        <w:t>10. Группа 200 "Расходы" детализируется статьями КОСГУ:</w:t>
      </w:r>
      <w:r w:rsidRPr="004C6B2A">
        <w:rPr>
          <w:rFonts w:ascii="Arial" w:eastAsia="Times New Roman" w:hAnsi="Arial" w:cs="Arial"/>
          <w:b/>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210 "Оплата труда, начисления на выплаты по оплате труда";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220 "Оплата работ, услуг";</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230 "Обслуживание государственного (муниципального) долга";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240 "Безвозмездные перечисления текущего характера организациям";</w:t>
      </w:r>
      <w:r w:rsidRPr="004C6B2A">
        <w:rPr>
          <w:rFonts w:ascii="Arial" w:eastAsia="Times New Roman" w:hAnsi="Arial" w:cs="Arial"/>
          <w:color w:val="2D2D2D"/>
          <w:spacing w:val="2"/>
          <w:sz w:val="21"/>
          <w:szCs w:val="21"/>
          <w:lang w:eastAsia="ru-RU"/>
        </w:rPr>
        <w:br/>
        <w:t>(Абзац в редакции, введенной в действие с 7 января 2019 года </w:t>
      </w:r>
      <w:hyperlink r:id="rId5" w:history="1">
        <w:r w:rsidRPr="004C6B2A">
          <w:rPr>
            <w:rFonts w:ascii="Arial" w:eastAsia="Times New Roman" w:hAnsi="Arial" w:cs="Arial"/>
            <w:color w:val="00466E"/>
            <w:spacing w:val="2"/>
            <w:sz w:val="21"/>
            <w:szCs w:val="21"/>
            <w:u w:val="single"/>
            <w:lang w:eastAsia="ru-RU"/>
          </w:rPr>
          <w:t>приказом Минфина России от 30 ноября 2018 года N 246н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250 "Безвозмездные перечисления бюджетам";</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260 "Социальное обеспечение";</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270 "Операции с активами";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280 "Безвозмездные перечисления капитального характера организациям";</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290 "Прочие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10.1. Статья 210 "Оплата труда, начисления на выплаты по оплате труда" КОСГУ детализируется подстатьями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t>211 "Заработная плата";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212 "Прочие несоциальные выплаты персоналу в денежной форме";</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213 "Начисления на выплаты по оплате труда";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214 "Прочие несоциальные выплаты персоналу в натуральной форме".</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10.1.1. </w:t>
      </w:r>
      <w:proofErr w:type="gramStart"/>
      <w:r w:rsidRPr="004C6B2A">
        <w:rPr>
          <w:rFonts w:ascii="Arial" w:eastAsia="Times New Roman" w:hAnsi="Arial" w:cs="Arial"/>
          <w:color w:val="2D2D2D"/>
          <w:spacing w:val="2"/>
          <w:sz w:val="21"/>
          <w:szCs w:val="21"/>
          <w:lang w:eastAsia="ru-RU"/>
        </w:rPr>
        <w:t>На подстатью 211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r w:rsidRPr="004C6B2A">
        <w:rPr>
          <w:rFonts w:ascii="Arial" w:eastAsia="Times New Roman" w:hAnsi="Arial" w:cs="Arial"/>
          <w:color w:val="2D2D2D"/>
          <w:spacing w:val="2"/>
          <w:sz w:val="21"/>
          <w:szCs w:val="21"/>
          <w:lang w:eastAsia="ru-RU"/>
        </w:rPr>
        <w:br/>
        <w:t>выплаты:</w:t>
      </w:r>
      <w:r w:rsidRPr="004C6B2A">
        <w:rPr>
          <w:rFonts w:ascii="Arial" w:eastAsia="Times New Roman" w:hAnsi="Arial" w:cs="Arial"/>
          <w:color w:val="2D2D2D"/>
          <w:spacing w:val="2"/>
          <w:sz w:val="21"/>
          <w:szCs w:val="21"/>
          <w:lang w:eastAsia="ru-RU"/>
        </w:rPr>
        <w:br/>
        <w:t>- по должностным окладам, по ставкам заработной платы, по почасовой оплате, по воинским и специальным званиям;</w:t>
      </w:r>
      <w:r w:rsidRPr="004C6B2A">
        <w:rPr>
          <w:rFonts w:ascii="Arial" w:eastAsia="Times New Roman" w:hAnsi="Arial" w:cs="Arial"/>
          <w:color w:val="2D2D2D"/>
          <w:spacing w:val="2"/>
          <w:sz w:val="21"/>
          <w:szCs w:val="21"/>
          <w:lang w:eastAsia="ru-RU"/>
        </w:rPr>
        <w:br/>
        <w:t>- за работу в ночное время, праздничные и выходные дни;</w:t>
      </w:r>
      <w:proofErr w:type="gramEnd"/>
      <w:r w:rsidRPr="004C6B2A">
        <w:rPr>
          <w:rFonts w:ascii="Arial" w:eastAsia="Times New Roman" w:hAnsi="Arial" w:cs="Arial"/>
          <w:color w:val="2D2D2D"/>
          <w:spacing w:val="2"/>
          <w:sz w:val="21"/>
          <w:szCs w:val="21"/>
          <w:lang w:eastAsia="ru-RU"/>
        </w:rPr>
        <w:br/>
        <w:t>- за работу с вредными и (или) опасными и иными особыми условиями труда;</w:t>
      </w:r>
      <w:r w:rsidRPr="004C6B2A">
        <w:rPr>
          <w:rFonts w:ascii="Arial" w:eastAsia="Times New Roman" w:hAnsi="Arial" w:cs="Arial"/>
          <w:color w:val="2D2D2D"/>
          <w:spacing w:val="2"/>
          <w:sz w:val="21"/>
          <w:szCs w:val="21"/>
          <w:lang w:eastAsia="ru-RU"/>
        </w:rPr>
        <w:br/>
        <w:t>- за сверхурочную работу;</w:t>
      </w:r>
      <w:r w:rsidRPr="004C6B2A">
        <w:rPr>
          <w:rFonts w:ascii="Arial" w:eastAsia="Times New Roman" w:hAnsi="Arial" w:cs="Arial"/>
          <w:color w:val="2D2D2D"/>
          <w:spacing w:val="2"/>
          <w:sz w:val="21"/>
          <w:szCs w:val="21"/>
          <w:lang w:eastAsia="ru-RU"/>
        </w:rPr>
        <w:br/>
        <w:t>- выплаты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6"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седьмой - шестнадцатый предыдущей редакции с 21 ноября 2020 года считаются соответственно абзацами восьмым - семнадцатым настоящей редакции - </w:t>
      </w:r>
      <w:hyperlink r:id="rId7"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 подросткам, принимаемым на временные рабочие места;</w:t>
      </w:r>
      <w:r w:rsidRPr="004C6B2A">
        <w:rPr>
          <w:rFonts w:ascii="Arial" w:eastAsia="Times New Roman" w:hAnsi="Arial" w:cs="Arial"/>
          <w:color w:val="2D2D2D"/>
          <w:spacing w:val="2"/>
          <w:sz w:val="21"/>
          <w:szCs w:val="21"/>
          <w:lang w:eastAsia="ru-RU"/>
        </w:rPr>
        <w:br/>
        <w:t>- 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r w:rsidRPr="004C6B2A">
        <w:rPr>
          <w:rFonts w:ascii="Arial" w:eastAsia="Times New Roman" w:hAnsi="Arial" w:cs="Arial"/>
          <w:color w:val="2D2D2D"/>
          <w:spacing w:val="2"/>
          <w:sz w:val="21"/>
          <w:szCs w:val="21"/>
          <w:lang w:eastAsia="ru-RU"/>
        </w:rPr>
        <w:br/>
        <w:t>- сотрудникам, призванным на военные сборы;</w:t>
      </w:r>
      <w:r w:rsidRPr="004C6B2A">
        <w:rPr>
          <w:rFonts w:ascii="Arial" w:eastAsia="Times New Roman" w:hAnsi="Arial" w:cs="Arial"/>
          <w:color w:val="2D2D2D"/>
          <w:spacing w:val="2"/>
          <w:sz w:val="21"/>
          <w:szCs w:val="21"/>
          <w:lang w:eastAsia="ru-RU"/>
        </w:rPr>
        <w:br/>
        <w:t>- осужденным, работающим на штатных должностях в исправительных учреждениях, исполняющих наказания;</w:t>
      </w:r>
      <w:r w:rsidRPr="004C6B2A">
        <w:rPr>
          <w:rFonts w:ascii="Arial" w:eastAsia="Times New Roman" w:hAnsi="Arial" w:cs="Arial"/>
          <w:color w:val="2D2D2D"/>
          <w:spacing w:val="2"/>
          <w:sz w:val="21"/>
          <w:szCs w:val="21"/>
          <w:lang w:eastAsia="ru-RU"/>
        </w:rPr>
        <w:br/>
        <w:t>- за время вынужденного прогула;</w:t>
      </w:r>
      <w:proofErr w:type="gramEnd"/>
      <w:r w:rsidRPr="004C6B2A">
        <w:rPr>
          <w:rFonts w:ascii="Arial" w:eastAsia="Times New Roman" w:hAnsi="Arial" w:cs="Arial"/>
          <w:color w:val="2D2D2D"/>
          <w:spacing w:val="2"/>
          <w:sz w:val="21"/>
          <w:szCs w:val="21"/>
          <w:lang w:eastAsia="ru-RU"/>
        </w:rPr>
        <w:br/>
        <w:t>- надбавки:</w:t>
      </w:r>
      <w:r w:rsidRPr="004C6B2A">
        <w:rPr>
          <w:rFonts w:ascii="Arial" w:eastAsia="Times New Roman" w:hAnsi="Arial" w:cs="Arial"/>
          <w:color w:val="2D2D2D"/>
          <w:spacing w:val="2"/>
          <w:sz w:val="21"/>
          <w:szCs w:val="21"/>
          <w:lang w:eastAsia="ru-RU"/>
        </w:rPr>
        <w:br/>
        <w:t>- за выслугу лет;</w:t>
      </w:r>
      <w:r w:rsidRPr="004C6B2A">
        <w:rPr>
          <w:rFonts w:ascii="Arial" w:eastAsia="Times New Roman" w:hAnsi="Arial" w:cs="Arial"/>
          <w:color w:val="2D2D2D"/>
          <w:spacing w:val="2"/>
          <w:sz w:val="21"/>
          <w:szCs w:val="21"/>
          <w:lang w:eastAsia="ru-RU"/>
        </w:rPr>
        <w:br/>
        <w:t>- за особые условия государственной гражданской и иной службы;</w:t>
      </w:r>
      <w:r w:rsidRPr="004C6B2A">
        <w:rPr>
          <w:rFonts w:ascii="Arial" w:eastAsia="Times New Roman" w:hAnsi="Arial" w:cs="Arial"/>
          <w:color w:val="2D2D2D"/>
          <w:spacing w:val="2"/>
          <w:sz w:val="21"/>
          <w:szCs w:val="21"/>
          <w:lang w:eastAsia="ru-RU"/>
        </w:rPr>
        <w:br/>
        <w:t>- за работу со сведениями, составляющими государственную тайну;</w:t>
      </w:r>
      <w:r w:rsidRPr="004C6B2A">
        <w:rPr>
          <w:rFonts w:ascii="Arial" w:eastAsia="Times New Roman" w:hAnsi="Arial" w:cs="Arial"/>
          <w:color w:val="2D2D2D"/>
          <w:spacing w:val="2"/>
          <w:sz w:val="21"/>
          <w:szCs w:val="21"/>
          <w:lang w:eastAsia="ru-RU"/>
        </w:rPr>
        <w:br/>
        <w:t xml:space="preserve">- за квалификационный разряд (классный чин, дипломатический ранг, за классность по </w:t>
      </w:r>
      <w:r w:rsidRPr="004C6B2A">
        <w:rPr>
          <w:rFonts w:ascii="Arial" w:eastAsia="Times New Roman" w:hAnsi="Arial" w:cs="Arial"/>
          <w:color w:val="2D2D2D"/>
          <w:spacing w:val="2"/>
          <w:sz w:val="21"/>
          <w:szCs w:val="21"/>
          <w:lang w:eastAsia="ru-RU"/>
        </w:rPr>
        <w:lastRenderedPageBreak/>
        <w:t>специальности); </w:t>
      </w:r>
      <w:r w:rsidRPr="004C6B2A">
        <w:rPr>
          <w:rFonts w:ascii="Arial" w:eastAsia="Times New Roman" w:hAnsi="Arial" w:cs="Arial"/>
          <w:color w:val="2D2D2D"/>
          <w:spacing w:val="2"/>
          <w:sz w:val="21"/>
          <w:szCs w:val="21"/>
          <w:lang w:eastAsia="ru-RU"/>
        </w:rPr>
        <w:br/>
        <w:t>- выплата месячного оклада судьи в соответствии с присвоенным ему квалификационным классом;</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8"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семнадцатый - двадцать третий предыдущей редакции с 21 ноября 2020 года считаются соответственно абзацами девятнадцатым - двадцать пятым настоящей редакции - </w:t>
      </w:r>
      <w:hyperlink r:id="rId9"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r w:rsidRPr="004C6B2A">
        <w:rPr>
          <w:rFonts w:ascii="Arial" w:eastAsia="Times New Roman" w:hAnsi="Arial" w:cs="Arial"/>
          <w:color w:val="2D2D2D"/>
          <w:spacing w:val="2"/>
          <w:sz w:val="21"/>
          <w:szCs w:val="21"/>
          <w:lang w:eastAsia="ru-RU"/>
        </w:rPr>
        <w:br/>
        <w:t>- за сложность, напряженность, специальный режим работы;</w:t>
      </w:r>
      <w:r w:rsidRPr="004C6B2A">
        <w:rPr>
          <w:rFonts w:ascii="Arial" w:eastAsia="Times New Roman" w:hAnsi="Arial" w:cs="Arial"/>
          <w:color w:val="2D2D2D"/>
          <w:spacing w:val="2"/>
          <w:sz w:val="21"/>
          <w:szCs w:val="21"/>
          <w:lang w:eastAsia="ru-RU"/>
        </w:rPr>
        <w:br/>
        <w:t>- за шифровальную работу, за знание иностранного языка, ученую степень, ученое звание, должности доцента и профессора;</w:t>
      </w:r>
      <w:proofErr w:type="gramEnd"/>
      <w:r w:rsidRPr="004C6B2A">
        <w:rPr>
          <w:rFonts w:ascii="Arial" w:eastAsia="Times New Roman" w:hAnsi="Arial" w:cs="Arial"/>
          <w:color w:val="2D2D2D"/>
          <w:spacing w:val="2"/>
          <w:sz w:val="21"/>
          <w:szCs w:val="21"/>
          <w:lang w:eastAsia="ru-RU"/>
        </w:rPr>
        <w:br/>
        <w:t>оплата отпусков:</w:t>
      </w:r>
      <w:r w:rsidRPr="004C6B2A">
        <w:rPr>
          <w:rFonts w:ascii="Arial" w:eastAsia="Times New Roman" w:hAnsi="Arial" w:cs="Arial"/>
          <w:color w:val="2D2D2D"/>
          <w:spacing w:val="2"/>
          <w:sz w:val="21"/>
          <w:szCs w:val="21"/>
          <w:lang w:eastAsia="ru-RU"/>
        </w:rPr>
        <w:br/>
        <w:t>- ежегодных отпусков, в том числе компенсация за неиспользованный отпуск;</w:t>
      </w:r>
      <w:r w:rsidRPr="004C6B2A">
        <w:rPr>
          <w:rFonts w:ascii="Arial" w:eastAsia="Times New Roman" w:hAnsi="Arial" w:cs="Arial"/>
          <w:color w:val="2D2D2D"/>
          <w:spacing w:val="2"/>
          <w:sz w:val="21"/>
          <w:szCs w:val="21"/>
          <w:lang w:eastAsia="ru-RU"/>
        </w:rPr>
        <w:br/>
        <w:t>- дополнительного оплачиваемого отпуска гражданам, подвергшимся воздействию радиации вследствие катастрофы на Чернобыльской АЭС;</w:t>
      </w:r>
      <w:r w:rsidRPr="004C6B2A">
        <w:rPr>
          <w:rFonts w:ascii="Arial" w:eastAsia="Times New Roman" w:hAnsi="Arial" w:cs="Arial"/>
          <w:color w:val="2D2D2D"/>
          <w:spacing w:val="2"/>
          <w:sz w:val="21"/>
          <w:szCs w:val="21"/>
          <w:lang w:eastAsia="ru-RU"/>
        </w:rPr>
        <w:br/>
        <w:t>- отпусков за период обучения персонала, направленного на профессиональную подготовку, повышение квалификации или обучение другим профессиям;</w:t>
      </w:r>
      <w:r w:rsidRPr="004C6B2A">
        <w:rPr>
          <w:rFonts w:ascii="Arial" w:eastAsia="Times New Roman" w:hAnsi="Arial" w:cs="Arial"/>
          <w:color w:val="2D2D2D"/>
          <w:spacing w:val="2"/>
          <w:sz w:val="21"/>
          <w:szCs w:val="21"/>
          <w:lang w:eastAsia="ru-RU"/>
        </w:rPr>
        <w:br/>
        <w:t>- единовременных выплат при предоставлении ежегодного оплачиваемого отпуска государственным (муниципальным) служащим;</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0"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t>- выплат при увольнении компенсации за неиспользованный отпуск;</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1"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двадцать четвертый - тридцать восьмой предыдущей редакции с 21 ноября 2020 года считаются соответственно абзацами двадцать восьмым - сорок вторым настоящей редакции - </w:t>
      </w:r>
      <w:hyperlink r:id="rId12"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lastRenderedPageBreak/>
        <w:t>иные выплаты:</w:t>
      </w:r>
      <w:r w:rsidRPr="004C6B2A">
        <w:rPr>
          <w:rFonts w:ascii="Arial" w:eastAsia="Times New Roman" w:hAnsi="Arial" w:cs="Arial"/>
          <w:color w:val="2D2D2D"/>
          <w:spacing w:val="2"/>
          <w:sz w:val="21"/>
          <w:szCs w:val="21"/>
          <w:lang w:eastAsia="ru-RU"/>
        </w:rPr>
        <w:br/>
        <w:t>- 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r w:rsidRPr="004C6B2A">
        <w:rPr>
          <w:rFonts w:ascii="Arial" w:eastAsia="Times New Roman" w:hAnsi="Arial" w:cs="Arial"/>
          <w:color w:val="2D2D2D"/>
          <w:spacing w:val="2"/>
          <w:sz w:val="21"/>
          <w:szCs w:val="21"/>
          <w:lang w:eastAsia="ru-RU"/>
        </w:rPr>
        <w:br/>
        <w:t>- выплаты поощрительного, стимулирующего характера, в том числе вознаграждения по итогам работы за год, премии;</w:t>
      </w:r>
      <w:r w:rsidRPr="004C6B2A">
        <w:rPr>
          <w:rFonts w:ascii="Arial" w:eastAsia="Times New Roman" w:hAnsi="Arial" w:cs="Arial"/>
          <w:color w:val="2D2D2D"/>
          <w:spacing w:val="2"/>
          <w:sz w:val="21"/>
          <w:szCs w:val="21"/>
          <w:lang w:eastAsia="ru-RU"/>
        </w:rPr>
        <w:br/>
        <w:t>- выплата денежных средств за участие в боевых действиях;</w:t>
      </w:r>
      <w:r w:rsidRPr="004C6B2A">
        <w:rPr>
          <w:rFonts w:ascii="Arial" w:eastAsia="Times New Roman" w:hAnsi="Arial" w:cs="Arial"/>
          <w:color w:val="2D2D2D"/>
          <w:spacing w:val="2"/>
          <w:sz w:val="21"/>
          <w:szCs w:val="21"/>
          <w:lang w:eastAsia="ru-RU"/>
        </w:rPr>
        <w:br/>
        <w:t>- выплата за дни медицинского обследования, сдачи крови и отдыха, предоставляемые персоналу - донорам крови;</w:t>
      </w:r>
      <w:proofErr w:type="gramEnd"/>
      <w:r w:rsidRPr="004C6B2A">
        <w:rPr>
          <w:rFonts w:ascii="Arial" w:eastAsia="Times New Roman" w:hAnsi="Arial" w:cs="Arial"/>
          <w:color w:val="2D2D2D"/>
          <w:spacing w:val="2"/>
          <w:sz w:val="21"/>
          <w:szCs w:val="21"/>
          <w:lang w:eastAsia="ru-RU"/>
        </w:rPr>
        <w:br/>
        <w:t>- выплата за дни участия в выполнении государственных или общественных обязанностей;</w:t>
      </w:r>
      <w:r w:rsidRPr="004C6B2A">
        <w:rPr>
          <w:rFonts w:ascii="Arial" w:eastAsia="Times New Roman" w:hAnsi="Arial" w:cs="Arial"/>
          <w:color w:val="2D2D2D"/>
          <w:spacing w:val="2"/>
          <w:sz w:val="21"/>
          <w:szCs w:val="21"/>
          <w:lang w:eastAsia="ru-RU"/>
        </w:rPr>
        <w:br/>
        <w:t>- выплата материальной помощи за счет фонда оплаты труда;</w:t>
      </w:r>
      <w:r w:rsidRPr="004C6B2A">
        <w:rPr>
          <w:rFonts w:ascii="Arial" w:eastAsia="Times New Roman" w:hAnsi="Arial" w:cs="Arial"/>
          <w:color w:val="2D2D2D"/>
          <w:spacing w:val="2"/>
          <w:sz w:val="21"/>
          <w:szCs w:val="21"/>
          <w:lang w:eastAsia="ru-RU"/>
        </w:rPr>
        <w:br/>
        <w:t>- другие аналогичные расходы.</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Кроме того, на данную подстатью относятся расходы по выплате удержаний, произведенных с заработной платы, к которым, в том числе относятся:</w:t>
      </w:r>
      <w:r w:rsidRPr="004C6B2A">
        <w:rPr>
          <w:rFonts w:ascii="Arial" w:eastAsia="Times New Roman" w:hAnsi="Arial" w:cs="Arial"/>
          <w:color w:val="2D2D2D"/>
          <w:spacing w:val="2"/>
          <w:sz w:val="21"/>
          <w:szCs w:val="21"/>
          <w:lang w:eastAsia="ru-RU"/>
        </w:rPr>
        <w:br/>
        <w:t>- 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w:t>
      </w:r>
      <w:proofErr w:type="gramEnd"/>
      <w:r w:rsidRPr="004C6B2A">
        <w:rPr>
          <w:rFonts w:ascii="Arial" w:eastAsia="Times New Roman" w:hAnsi="Arial" w:cs="Arial"/>
          <w:color w:val="2D2D2D"/>
          <w:spacing w:val="2"/>
          <w:sz w:val="21"/>
          <w:szCs w:val="21"/>
          <w:lang w:eastAsia="ru-RU"/>
        </w:rPr>
        <w:t xml:space="preserve"> сбора;</w:t>
      </w:r>
      <w:r w:rsidRPr="004C6B2A">
        <w:rPr>
          <w:rFonts w:ascii="Arial" w:eastAsia="Times New Roman" w:hAnsi="Arial" w:cs="Arial"/>
          <w:color w:val="2D2D2D"/>
          <w:spacing w:val="2"/>
          <w:sz w:val="21"/>
          <w:szCs w:val="21"/>
          <w:lang w:eastAsia="ru-RU"/>
        </w:rPr>
        <w:br/>
        <w:t>- перечисления денежных сре</w:t>
      </w:r>
      <w:proofErr w:type="gramStart"/>
      <w:r w:rsidRPr="004C6B2A">
        <w:rPr>
          <w:rFonts w:ascii="Arial" w:eastAsia="Times New Roman" w:hAnsi="Arial" w:cs="Arial"/>
          <w:color w:val="2D2D2D"/>
          <w:spacing w:val="2"/>
          <w:sz w:val="21"/>
          <w:szCs w:val="21"/>
          <w:lang w:eastAsia="ru-RU"/>
        </w:rPr>
        <w:t>дств пр</w:t>
      </w:r>
      <w:proofErr w:type="gramEnd"/>
      <w:r w:rsidRPr="004C6B2A">
        <w:rPr>
          <w:rFonts w:ascii="Arial" w:eastAsia="Times New Roman" w:hAnsi="Arial" w:cs="Arial"/>
          <w:color w:val="2D2D2D"/>
          <w:spacing w:val="2"/>
          <w:sz w:val="21"/>
          <w:szCs w:val="21"/>
          <w:lang w:eastAsia="ru-RU"/>
        </w:rPr>
        <w:t>офсоюзным организациям (членские профсоюзные взносы);</w:t>
      </w:r>
      <w:r w:rsidRPr="004C6B2A">
        <w:rPr>
          <w:rFonts w:ascii="Arial" w:eastAsia="Times New Roman" w:hAnsi="Arial" w:cs="Arial"/>
          <w:color w:val="2D2D2D"/>
          <w:spacing w:val="2"/>
          <w:sz w:val="21"/>
          <w:szCs w:val="21"/>
          <w:lang w:eastAsia="ru-RU"/>
        </w:rPr>
        <w:br/>
        <w:t>- налог на доходы физических лиц;</w:t>
      </w:r>
      <w:r w:rsidRPr="004C6B2A">
        <w:rPr>
          <w:rFonts w:ascii="Arial" w:eastAsia="Times New Roman" w:hAnsi="Arial" w:cs="Arial"/>
          <w:color w:val="2D2D2D"/>
          <w:spacing w:val="2"/>
          <w:sz w:val="21"/>
          <w:szCs w:val="21"/>
          <w:lang w:eastAsia="ru-RU"/>
        </w:rPr>
        <w:br/>
        <w:t>- удержания по исполнительным документам, в том числе на оплату алиментов;</w:t>
      </w:r>
      <w:r w:rsidRPr="004C6B2A">
        <w:rPr>
          <w:rFonts w:ascii="Arial" w:eastAsia="Times New Roman" w:hAnsi="Arial" w:cs="Arial"/>
          <w:color w:val="2D2D2D"/>
          <w:spacing w:val="2"/>
          <w:sz w:val="21"/>
          <w:szCs w:val="21"/>
          <w:lang w:eastAsia="ru-RU"/>
        </w:rPr>
        <w:br/>
        <w:t>- возмещение материального ущерба, причиненного персоналом организации;</w:t>
      </w:r>
      <w:r w:rsidRPr="004C6B2A">
        <w:rPr>
          <w:rFonts w:ascii="Arial" w:eastAsia="Times New Roman" w:hAnsi="Arial" w:cs="Arial"/>
          <w:color w:val="2D2D2D"/>
          <w:spacing w:val="2"/>
          <w:sz w:val="21"/>
          <w:szCs w:val="21"/>
          <w:lang w:eastAsia="ru-RU"/>
        </w:rPr>
        <w:br/>
        <w:t>- иные удержания в рамках исполнительного производства.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10.1.2. </w:t>
      </w:r>
      <w:proofErr w:type="gramStart"/>
      <w:r w:rsidRPr="004C6B2A">
        <w:rPr>
          <w:rFonts w:ascii="Arial" w:eastAsia="Times New Roman" w:hAnsi="Arial" w:cs="Arial"/>
          <w:color w:val="2D2D2D"/>
          <w:spacing w:val="2"/>
          <w:sz w:val="21"/>
          <w:szCs w:val="21"/>
          <w:lang w:eastAsia="ru-RU"/>
        </w:rPr>
        <w:t>На подстатью 212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персонала), обусловленных условиями трудовых отношений, статусом работников (сотрудников), в том числе:</w:t>
      </w:r>
      <w:r w:rsidRPr="004C6B2A">
        <w:rPr>
          <w:rFonts w:ascii="Arial" w:eastAsia="Times New Roman" w:hAnsi="Arial" w:cs="Arial"/>
          <w:color w:val="2D2D2D"/>
          <w:spacing w:val="2"/>
          <w:sz w:val="21"/>
          <w:szCs w:val="21"/>
          <w:lang w:eastAsia="ru-RU"/>
        </w:rPr>
        <w:br/>
        <w:t>- подъемное пособие при переезде на новое</w:t>
      </w:r>
      <w:proofErr w:type="gramEnd"/>
      <w:r w:rsidRPr="004C6B2A">
        <w:rPr>
          <w:rFonts w:ascii="Arial" w:eastAsia="Times New Roman" w:hAnsi="Arial" w:cs="Arial"/>
          <w:color w:val="2D2D2D"/>
          <w:spacing w:val="2"/>
          <w:sz w:val="21"/>
          <w:szCs w:val="21"/>
          <w:lang w:eastAsia="ru-RU"/>
        </w:rPr>
        <w:t xml:space="preserve"> место службы военнослужащим и приравненным к ним лицам;</w:t>
      </w:r>
      <w:r w:rsidRPr="004C6B2A">
        <w:rPr>
          <w:rFonts w:ascii="Arial" w:eastAsia="Times New Roman" w:hAnsi="Arial" w:cs="Arial"/>
          <w:color w:val="2D2D2D"/>
          <w:spacing w:val="2"/>
          <w:sz w:val="21"/>
          <w:szCs w:val="21"/>
          <w:lang w:eastAsia="ru-RU"/>
        </w:rPr>
        <w:br/>
        <w:t>-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r w:rsidRPr="004C6B2A">
        <w:rPr>
          <w:rFonts w:ascii="Arial" w:eastAsia="Times New Roman" w:hAnsi="Arial" w:cs="Arial"/>
          <w:color w:val="2D2D2D"/>
          <w:spacing w:val="2"/>
          <w:sz w:val="21"/>
          <w:szCs w:val="21"/>
          <w:lang w:eastAsia="ru-RU"/>
        </w:rPr>
        <w:br/>
        <w:t>- единовременное пособие при перезаключении трудового договора;</w:t>
      </w:r>
      <w:r w:rsidRPr="004C6B2A">
        <w:rPr>
          <w:rFonts w:ascii="Arial" w:eastAsia="Times New Roman" w:hAnsi="Arial" w:cs="Arial"/>
          <w:color w:val="2D2D2D"/>
          <w:spacing w:val="2"/>
          <w:sz w:val="21"/>
          <w:szCs w:val="21"/>
          <w:lang w:eastAsia="ru-RU"/>
        </w:rPr>
        <w:br/>
        <w:t>- 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r w:rsidRPr="004C6B2A">
        <w:rPr>
          <w:rFonts w:ascii="Arial" w:eastAsia="Times New Roman" w:hAnsi="Arial" w:cs="Arial"/>
          <w:color w:val="2D2D2D"/>
          <w:spacing w:val="2"/>
          <w:sz w:val="21"/>
          <w:szCs w:val="21"/>
          <w:lang w:eastAsia="ru-RU"/>
        </w:rPr>
        <w:br/>
        <w:t xml:space="preserve">- </w:t>
      </w:r>
      <w:proofErr w:type="spellStart"/>
      <w:r w:rsidRPr="004C6B2A">
        <w:rPr>
          <w:rFonts w:ascii="Arial" w:eastAsia="Times New Roman" w:hAnsi="Arial" w:cs="Arial"/>
          <w:color w:val="2D2D2D"/>
          <w:spacing w:val="2"/>
          <w:sz w:val="21"/>
          <w:szCs w:val="21"/>
          <w:lang w:eastAsia="ru-RU"/>
        </w:rPr>
        <w:t>продовольственно</w:t>
      </w:r>
      <w:proofErr w:type="spellEnd"/>
      <w:r w:rsidRPr="004C6B2A">
        <w:rPr>
          <w:rFonts w:ascii="Arial" w:eastAsia="Times New Roman" w:hAnsi="Arial" w:cs="Arial"/>
          <w:color w:val="2D2D2D"/>
          <w:spacing w:val="2"/>
          <w:sz w:val="21"/>
          <w:szCs w:val="21"/>
          <w:lang w:eastAsia="ru-RU"/>
        </w:rPr>
        <w:t>-путевые, полевые деньги;</w:t>
      </w:r>
      <w:r w:rsidRPr="004C6B2A">
        <w:rPr>
          <w:rFonts w:ascii="Arial" w:eastAsia="Times New Roman" w:hAnsi="Arial" w:cs="Arial"/>
          <w:color w:val="2D2D2D"/>
          <w:spacing w:val="2"/>
          <w:sz w:val="21"/>
          <w:szCs w:val="21"/>
          <w:lang w:eastAsia="ru-RU"/>
        </w:rPr>
        <w:br/>
        <w:t>- выплата на первоначальное обзаведение хозяйством сотрудникам учреждений, исполняющих наказания;</w:t>
      </w:r>
      <w:r w:rsidRPr="004C6B2A">
        <w:rPr>
          <w:rFonts w:ascii="Arial" w:eastAsia="Times New Roman" w:hAnsi="Arial" w:cs="Arial"/>
          <w:color w:val="2D2D2D"/>
          <w:spacing w:val="2"/>
          <w:sz w:val="21"/>
          <w:szCs w:val="21"/>
          <w:lang w:eastAsia="ru-RU"/>
        </w:rPr>
        <w:br/>
        <w:t>- премирование персонала за сбор и сдачу лома и отходов драгоценных металлов и природных алмазов в соответствии с </w:t>
      </w:r>
      <w:hyperlink r:id="rId13" w:history="1">
        <w:r w:rsidRPr="004C6B2A">
          <w:rPr>
            <w:rFonts w:ascii="Arial" w:eastAsia="Times New Roman" w:hAnsi="Arial" w:cs="Arial"/>
            <w:color w:val="00466E"/>
            <w:spacing w:val="2"/>
            <w:sz w:val="21"/>
            <w:szCs w:val="21"/>
            <w:u w:val="single"/>
            <w:lang w:eastAsia="ru-RU"/>
          </w:rPr>
          <w:t xml:space="preserve">постановлением Правительства Российской </w:t>
        </w:r>
        <w:r w:rsidRPr="004C6B2A">
          <w:rPr>
            <w:rFonts w:ascii="Arial" w:eastAsia="Times New Roman" w:hAnsi="Arial" w:cs="Arial"/>
            <w:color w:val="00466E"/>
            <w:spacing w:val="2"/>
            <w:sz w:val="21"/>
            <w:szCs w:val="21"/>
            <w:u w:val="single"/>
            <w:lang w:eastAsia="ru-RU"/>
          </w:rPr>
          <w:lastRenderedPageBreak/>
          <w:t>Федерации от 5 апреля 1993 года N 288 "О размерах средств на премирование за сбор и сдачу лома и отходов драгоценных металлов и природных алмазов"</w:t>
        </w:r>
      </w:hyperlink>
      <w:r w:rsidRPr="004C6B2A">
        <w:rPr>
          <w:rFonts w:ascii="Arial" w:eastAsia="Times New Roman" w:hAnsi="Arial" w:cs="Arial"/>
          <w:color w:val="2D2D2D"/>
          <w:spacing w:val="2"/>
          <w:sz w:val="21"/>
          <w:szCs w:val="21"/>
          <w:lang w:eastAsia="ru-RU"/>
        </w:rPr>
        <w:t> (Российская газета, 1993, N 72);</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выплаты депутатам, осуществляющим депутатскую деятельность на постоянной основе;</w:t>
      </w:r>
      <w:r w:rsidRPr="004C6B2A">
        <w:rPr>
          <w:rFonts w:ascii="Arial" w:eastAsia="Times New Roman" w:hAnsi="Arial" w:cs="Arial"/>
          <w:color w:val="2D2D2D"/>
          <w:spacing w:val="2"/>
          <w:sz w:val="21"/>
          <w:szCs w:val="21"/>
          <w:lang w:eastAsia="ru-RU"/>
        </w:rPr>
        <w:br/>
        <w:t>- ежемесячные денежные выплаты членам государственных академий наук;</w:t>
      </w:r>
      <w:r w:rsidRPr="004C6B2A">
        <w:rPr>
          <w:rFonts w:ascii="Arial" w:eastAsia="Times New Roman" w:hAnsi="Arial" w:cs="Arial"/>
          <w:color w:val="2D2D2D"/>
          <w:spacing w:val="2"/>
          <w:sz w:val="21"/>
          <w:szCs w:val="21"/>
          <w:lang w:eastAsia="ru-RU"/>
        </w:rPr>
        <w:br/>
        <w:t>- выплата стипендий ученым, научным работникам, работникам организаций оборонно-промышленного комплекса;</w:t>
      </w:r>
      <w:r w:rsidRPr="004C6B2A">
        <w:rPr>
          <w:rFonts w:ascii="Arial" w:eastAsia="Times New Roman" w:hAnsi="Arial" w:cs="Arial"/>
          <w:color w:val="2D2D2D"/>
          <w:spacing w:val="2"/>
          <w:sz w:val="21"/>
          <w:szCs w:val="21"/>
          <w:lang w:eastAsia="ru-RU"/>
        </w:rPr>
        <w:br/>
        <w:t>- другие аналогичные выплаты и пособия персоналу.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10.1.3. </w:t>
      </w:r>
      <w:proofErr w:type="gramStart"/>
      <w:r w:rsidRPr="004C6B2A">
        <w:rPr>
          <w:rFonts w:ascii="Arial" w:eastAsia="Times New Roman" w:hAnsi="Arial" w:cs="Arial"/>
          <w:color w:val="2D2D2D"/>
          <w:spacing w:val="2"/>
          <w:sz w:val="21"/>
          <w:szCs w:val="21"/>
          <w:lang w:eastAsia="ru-RU"/>
        </w:rPr>
        <w:t>На подстатью 213 "Начисления на выплаты по оплате труда" КОСГУ относятся расходы, связанные с начислениями на выплаты по оплате труда, в том числе:</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расходы по уплате страховых взносов в бюджеты Пенсионного фонда Российской Федерации на обязательное пенсионное страхование,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Федерального фонда обязательного медицинского</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а также на выплаты в пользу физических лиц по иным основаниям, определенным законодательством Российской Федерации, за исключением выплат, относимых на подстатьи 211</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Заработная плата", 212 " Прочие несоциальные выплаты персоналу в денежной форме" и 214 "Прочие несоциальные выплаты персоналу в натуральной форме" КОСГУ, подлежат отнесению на те подстатьи КОСГУ, на которые относятся расходы на соответствующие выплаты);</w:t>
      </w:r>
      <w:proofErr w:type="gramEnd"/>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14"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w:t>
      </w:r>
      <w:proofErr w:type="gramEnd"/>
      <w:r w:rsidRPr="004C6B2A">
        <w:rPr>
          <w:rFonts w:ascii="Arial" w:eastAsia="Times New Roman" w:hAnsi="Arial" w:cs="Arial"/>
          <w:color w:val="2D2D2D"/>
          <w:spacing w:val="2"/>
          <w:sz w:val="21"/>
          <w:szCs w:val="21"/>
          <w:lang w:eastAsia="ru-RU"/>
        </w:rPr>
        <w:t>бзац утратил силу с 21 ноября 2020 года - </w:t>
      </w:r>
      <w:hyperlink r:id="rId15"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xml:space="preserve">, применяется при </w:t>
      </w:r>
      <w:proofErr w:type="gramStart"/>
      <w:r w:rsidRPr="004C6B2A">
        <w:rPr>
          <w:rFonts w:ascii="Arial" w:eastAsia="Times New Roman" w:hAnsi="Arial" w:cs="Arial"/>
          <w:color w:val="2D2D2D"/>
          <w:spacing w:val="2"/>
          <w:sz w:val="21"/>
          <w:szCs w:val="21"/>
          <w:lang w:eastAsia="ru-RU"/>
        </w:rPr>
        <w:t>ведении</w:t>
      </w:r>
      <w:proofErr w:type="gramEnd"/>
      <w:r w:rsidRPr="004C6B2A">
        <w:rPr>
          <w:rFonts w:ascii="Arial" w:eastAsia="Times New Roman" w:hAnsi="Arial" w:cs="Arial"/>
          <w:color w:val="2D2D2D"/>
          <w:spacing w:val="2"/>
          <w:sz w:val="21"/>
          <w:szCs w:val="21"/>
          <w:lang w:eastAsia="ru-RU"/>
        </w:rPr>
        <w:t xml:space="preserve"> бюджетного (бухгалтерского) учета в 2020 году, составлении бюджетной (бухгалтерской) и иной финансовой отчетности за 2020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абзац утратил силу с 21 ноября 2020 года - </w:t>
      </w:r>
      <w:hyperlink r:id="rId16"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абзац утратил силу с 21 ноября 2020 года - </w:t>
      </w:r>
      <w:hyperlink r:id="rId17"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абзац утратил силу с 21 ноября 2020 года - </w:t>
      </w:r>
      <w:hyperlink r:id="rId18"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xml:space="preserve">, применяется при ведении бюджетного (бухгалтерского) учета в 2020 году, </w:t>
      </w:r>
      <w:r w:rsidRPr="004C6B2A">
        <w:rPr>
          <w:rFonts w:ascii="Arial" w:eastAsia="Times New Roman" w:hAnsi="Arial" w:cs="Arial"/>
          <w:color w:val="2D2D2D"/>
          <w:spacing w:val="2"/>
          <w:sz w:val="21"/>
          <w:szCs w:val="21"/>
          <w:lang w:eastAsia="ru-RU"/>
        </w:rPr>
        <w:lastRenderedPageBreak/>
        <w:t>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абзац утратил силу с 21 ноября 2020 года - </w:t>
      </w:r>
      <w:hyperlink r:id="rId19"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абзац утратил силу с 21 ноября 2020 года - </w:t>
      </w:r>
      <w:hyperlink r:id="rId20"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абзац утратил силу с 21 ноября 2020 года - </w:t>
      </w:r>
      <w:hyperlink r:id="rId21"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абзац утратил силу с 21 ноября 2020 года - </w:t>
      </w:r>
      <w:hyperlink r:id="rId22"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абзац утратил силу с 21 ноября 2020 года - </w:t>
      </w:r>
      <w:hyperlink r:id="rId23"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10.1.4. </w:t>
      </w:r>
      <w:proofErr w:type="gramStart"/>
      <w:r w:rsidRPr="004C6B2A">
        <w:rPr>
          <w:rFonts w:ascii="Arial" w:eastAsia="Times New Roman" w:hAnsi="Arial" w:cs="Arial"/>
          <w:color w:val="2D2D2D"/>
          <w:spacing w:val="2"/>
          <w:sz w:val="21"/>
          <w:szCs w:val="21"/>
          <w:lang w:eastAsia="ru-RU"/>
        </w:rPr>
        <w:t>На подстатью 214 "Прочие несоциальные выплаты персоналу в натуральной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компенсаций (возмещений) их расходов, обусловленных условиями трудовых отношений, статусом работников (сотрудников), в том числе:</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компенсация расходов на оплату стоимости проезда и провоза багажа к месту</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использования отпуска и обратно для лиц, работающих в районах Крайнего Севера и приравненных к ним местностях, и членов их семей;</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компенсация (возмещение) расходов по проезду и провозу багажа работника и членов его семьи, заключившего трудовой договор о работе в организации, расположенной в районе Крайнего Севера и приравненных к ним местностях, и прибывшего из другого региона Российской Федерации;</w:t>
      </w:r>
      <w:proofErr w:type="gramEnd"/>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компенсация (возмещение) расходов по оплате или оплата проезда к месту проведения отпуска и обратно военнослужащим и приравненным к ним лицам, членам их семей;</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 оплата проезда и услуг по перевозке личного имущества при переезде к избранному месту жительства военнослужащим и приравненным к ним лицам при увольнении;</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5 августа 2019 года </w:t>
      </w:r>
      <w:hyperlink r:id="rId24"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w:t>
      </w:r>
      <w:r w:rsidRPr="004C6B2A">
        <w:rPr>
          <w:rFonts w:ascii="Arial" w:eastAsia="Times New Roman" w:hAnsi="Arial" w:cs="Arial"/>
          <w:color w:val="2D2D2D"/>
          <w:spacing w:val="2"/>
          <w:sz w:val="21"/>
          <w:szCs w:val="21"/>
          <w:lang w:eastAsia="ru-RU"/>
        </w:rPr>
        <w:br/>
        <w:t>Абзацы шестой и седьмой предыдущей редакции с 5 августа 2019 года считаются соответственно абзацами седьмым и восьмым настоящей редакции - </w:t>
      </w:r>
      <w:hyperlink r:id="rId25"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 </w:t>
      </w:r>
      <w:r w:rsidRPr="004C6B2A">
        <w:rPr>
          <w:rFonts w:ascii="Arial" w:eastAsia="Times New Roman" w:hAnsi="Arial" w:cs="Arial"/>
          <w:color w:val="2D2D2D"/>
          <w:spacing w:val="2"/>
          <w:sz w:val="21"/>
          <w:szCs w:val="21"/>
          <w:lang w:eastAsia="ru-RU"/>
        </w:rPr>
        <w:br/>
        <w:t>- компенсация стоимости проезда к месту отпуска и обратно судьям;</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r w:rsidRPr="004C6B2A">
        <w:rPr>
          <w:rFonts w:ascii="Arial" w:eastAsia="Times New Roman" w:hAnsi="Arial" w:cs="Arial"/>
          <w:color w:val="2D2D2D"/>
          <w:spacing w:val="2"/>
          <w:sz w:val="21"/>
          <w:szCs w:val="21"/>
          <w:lang w:eastAsia="ru-RU"/>
        </w:rPr>
        <w:br/>
        <w:t>- приобретение молока или других равноценных пищевых продуктов для бесплатной выдачи работникам, занятым на работах с вредными условиями труда, а также компенсационная выплата этим работникам в размере, эквивалентном стоимости указанных продуктов;</w:t>
      </w:r>
      <w:proofErr w:type="gramEnd"/>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26"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ежемесячные денежные выплаты работодателем медицинским и фармацевтическим работникам, проживающим и работающим в сельских населенных пунктах, рабочих поселках (поселках городского типа), по оплате жилого помещения и коммунальных услуг;</w:t>
      </w:r>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27"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w:t>
      </w:r>
      <w:r w:rsidRPr="004C6B2A">
        <w:rPr>
          <w:rFonts w:ascii="Arial" w:eastAsia="Times New Roman" w:hAnsi="Arial" w:cs="Arial"/>
          <w:color w:val="2D2D2D"/>
          <w:spacing w:val="2"/>
          <w:sz w:val="21"/>
          <w:szCs w:val="21"/>
          <w:lang w:eastAsia="ru-RU"/>
        </w:rPr>
        <w:br/>
        <w:t>Абзац восьмой предыдущей редакции с 5 августа 2019 года считается абзацем одиннадцатым настоящей редакции - </w:t>
      </w:r>
      <w:hyperlink r:id="rId28"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 </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иные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10.2. Статья </w:t>
      </w:r>
      <w:r w:rsidRPr="00033FAA">
        <w:rPr>
          <w:rFonts w:ascii="Arial" w:eastAsia="Times New Roman" w:hAnsi="Arial" w:cs="Arial"/>
          <w:b/>
          <w:color w:val="2D2D2D"/>
          <w:spacing w:val="2"/>
          <w:sz w:val="21"/>
          <w:szCs w:val="21"/>
          <w:lang w:eastAsia="ru-RU"/>
        </w:rPr>
        <w:t>220 "Оплата работ, услуг</w:t>
      </w:r>
      <w:r w:rsidRPr="004C6B2A">
        <w:rPr>
          <w:rFonts w:ascii="Arial" w:eastAsia="Times New Roman" w:hAnsi="Arial" w:cs="Arial"/>
          <w:color w:val="2D2D2D"/>
          <w:spacing w:val="2"/>
          <w:sz w:val="21"/>
          <w:szCs w:val="21"/>
          <w:lang w:eastAsia="ru-RU"/>
        </w:rPr>
        <w:t>" КОСГУ детализируется подстатьями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221 "Услуги связи";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222 "Транспортные услуги";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223 "Коммунальные услуги";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224 "Арендная плата за пользование имуществом (за исключением земельных участков и других обособленных природных объектов)";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225 "Работы, услуги по содержанию имущества";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226 "Прочие работы, услуги";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227 "Страхование";</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t>228 "Услуги, работы для целей капитальных вложений";</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229 "Арендная плата за пользование земельными участками и другими обособленными природными объектами".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10.2.1. </w:t>
      </w:r>
      <w:proofErr w:type="gramStart"/>
      <w:r w:rsidRPr="004C6B2A">
        <w:rPr>
          <w:rFonts w:ascii="Arial" w:eastAsia="Times New Roman" w:hAnsi="Arial" w:cs="Arial"/>
          <w:color w:val="2D2D2D"/>
          <w:spacing w:val="2"/>
          <w:sz w:val="21"/>
          <w:szCs w:val="21"/>
          <w:lang w:eastAsia="ru-RU"/>
        </w:rPr>
        <w:t xml:space="preserve">На подстатью </w:t>
      </w:r>
      <w:r w:rsidRPr="00033FAA">
        <w:rPr>
          <w:rFonts w:ascii="Arial" w:eastAsia="Times New Roman" w:hAnsi="Arial" w:cs="Arial"/>
          <w:b/>
          <w:color w:val="2D2D2D"/>
          <w:spacing w:val="2"/>
          <w:sz w:val="21"/>
          <w:szCs w:val="21"/>
          <w:lang w:eastAsia="ru-RU"/>
        </w:rPr>
        <w:t>221 "Услуги связи"</w:t>
      </w:r>
      <w:r w:rsidRPr="004C6B2A">
        <w:rPr>
          <w:rFonts w:ascii="Arial" w:eastAsia="Times New Roman" w:hAnsi="Arial" w:cs="Arial"/>
          <w:color w:val="2D2D2D"/>
          <w:spacing w:val="2"/>
          <w:sz w:val="21"/>
          <w:szCs w:val="21"/>
          <w:lang w:eastAsia="ru-RU"/>
        </w:rPr>
        <w:t xml:space="preserve"> КОСГУ относятся расходы на приобретение услуг связи, в том числе:</w:t>
      </w:r>
      <w:r w:rsidRPr="004C6B2A">
        <w:rPr>
          <w:rFonts w:ascii="Arial" w:eastAsia="Times New Roman" w:hAnsi="Arial" w:cs="Arial"/>
          <w:color w:val="2D2D2D"/>
          <w:spacing w:val="2"/>
          <w:sz w:val="21"/>
          <w:szCs w:val="21"/>
          <w:lang w:eastAsia="ru-RU"/>
        </w:rPr>
        <w:br/>
        <w:t>услуги почтовой связи:</w:t>
      </w:r>
      <w:r w:rsidRPr="004C6B2A">
        <w:rPr>
          <w:rFonts w:ascii="Arial" w:eastAsia="Times New Roman" w:hAnsi="Arial" w:cs="Arial"/>
          <w:color w:val="2D2D2D"/>
          <w:spacing w:val="2"/>
          <w:sz w:val="21"/>
          <w:szCs w:val="21"/>
          <w:lang w:eastAsia="ru-RU"/>
        </w:rPr>
        <w:br/>
        <w:t>- пересылка почтовых отправлений (включая расходы на упаковку почтового отправления);</w:t>
      </w:r>
      <w:r w:rsidRPr="004C6B2A">
        <w:rPr>
          <w:rFonts w:ascii="Arial" w:eastAsia="Times New Roman" w:hAnsi="Arial" w:cs="Arial"/>
          <w:color w:val="2D2D2D"/>
          <w:spacing w:val="2"/>
          <w:sz w:val="21"/>
          <w:szCs w:val="21"/>
          <w:lang w:eastAsia="ru-RU"/>
        </w:rPr>
        <w:br/>
        <w:t>- оплата маркированных почтовых уведомлений при пересылке отправлений с уведомлением;</w:t>
      </w:r>
      <w:r w:rsidRPr="004C6B2A">
        <w:rPr>
          <w:rFonts w:ascii="Arial" w:eastAsia="Times New Roman" w:hAnsi="Arial" w:cs="Arial"/>
          <w:color w:val="2D2D2D"/>
          <w:spacing w:val="2"/>
          <w:sz w:val="21"/>
          <w:szCs w:val="21"/>
          <w:lang w:eastAsia="ru-RU"/>
        </w:rPr>
        <w:br/>
        <w:t>- пересылка пенсий и пособий;</w:t>
      </w:r>
      <w:r w:rsidRPr="004C6B2A">
        <w:rPr>
          <w:rFonts w:ascii="Arial" w:eastAsia="Times New Roman" w:hAnsi="Arial" w:cs="Arial"/>
          <w:color w:val="2D2D2D"/>
          <w:spacing w:val="2"/>
          <w:sz w:val="21"/>
          <w:szCs w:val="21"/>
          <w:lang w:eastAsia="ru-RU"/>
        </w:rPr>
        <w:br/>
        <w:t>- пересылка почтовой корреспонденции с использованием франкировальной машины;</w:t>
      </w:r>
      <w:r w:rsidRPr="004C6B2A">
        <w:rPr>
          <w:rFonts w:ascii="Arial" w:eastAsia="Times New Roman" w:hAnsi="Arial" w:cs="Arial"/>
          <w:color w:val="2D2D2D"/>
          <w:spacing w:val="2"/>
          <w:sz w:val="21"/>
          <w:szCs w:val="21"/>
          <w:lang w:eastAsia="ru-RU"/>
        </w:rPr>
        <w:br/>
        <w:t>- приобретение почтовых марок и маркированных конвертов, маркированных почтовых бланков;</w:t>
      </w:r>
      <w:proofErr w:type="gramEnd"/>
      <w:r w:rsidRPr="004C6B2A">
        <w:rPr>
          <w:rFonts w:ascii="Arial" w:eastAsia="Times New Roman" w:hAnsi="Arial" w:cs="Arial"/>
          <w:color w:val="2D2D2D"/>
          <w:spacing w:val="2"/>
          <w:sz w:val="21"/>
          <w:szCs w:val="21"/>
          <w:lang w:eastAsia="ru-RU"/>
        </w:rPr>
        <w:br/>
        <w:t>- абонентская плата за пользование почтовыми абонентскими ящиками;</w:t>
      </w:r>
      <w:r w:rsidRPr="004C6B2A">
        <w:rPr>
          <w:rFonts w:ascii="Arial" w:eastAsia="Times New Roman" w:hAnsi="Arial" w:cs="Arial"/>
          <w:color w:val="2D2D2D"/>
          <w:spacing w:val="2"/>
          <w:sz w:val="21"/>
          <w:szCs w:val="21"/>
          <w:lang w:eastAsia="ru-RU"/>
        </w:rPr>
        <w:br/>
        <w:t>услуги фельдъегерской и специальной связи;</w:t>
      </w:r>
      <w:r w:rsidRPr="004C6B2A">
        <w:rPr>
          <w:rFonts w:ascii="Arial" w:eastAsia="Times New Roman" w:hAnsi="Arial" w:cs="Arial"/>
          <w:color w:val="2D2D2D"/>
          <w:spacing w:val="2"/>
          <w:sz w:val="21"/>
          <w:szCs w:val="21"/>
          <w:lang w:eastAsia="ru-RU"/>
        </w:rPr>
        <w:br/>
        <w:t xml:space="preserve">услуги телефонно-телеграфной, факсимильной, сотовой, пейджинговой связи, радиосвязи, </w:t>
      </w:r>
      <w:proofErr w:type="spellStart"/>
      <w:r w:rsidRPr="004C6B2A">
        <w:rPr>
          <w:rFonts w:ascii="Arial" w:eastAsia="Times New Roman" w:hAnsi="Arial" w:cs="Arial"/>
          <w:color w:val="2D2D2D"/>
          <w:spacing w:val="2"/>
          <w:sz w:val="21"/>
          <w:szCs w:val="21"/>
          <w:lang w:eastAsia="ru-RU"/>
        </w:rPr>
        <w:t>интернет-провайдеров</w:t>
      </w:r>
      <w:proofErr w:type="spellEnd"/>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абонентская и повременная плата за использование линий связи;</w:t>
      </w:r>
      <w:r w:rsidRPr="004C6B2A">
        <w:rPr>
          <w:rFonts w:ascii="Arial" w:eastAsia="Times New Roman" w:hAnsi="Arial" w:cs="Arial"/>
          <w:color w:val="2D2D2D"/>
          <w:spacing w:val="2"/>
          <w:sz w:val="21"/>
          <w:szCs w:val="21"/>
          <w:lang w:eastAsia="ru-RU"/>
        </w:rPr>
        <w:br/>
        <w:t>- абонентская плата за пользование радиоточкой;</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29"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двенадцатый - двадцатый предыдущей редакции с 21 ноября 2020 года считаются соответственно абзацами тринадцатым - двадцать первым настоящей редакции - </w:t>
      </w:r>
      <w:hyperlink r:id="rId30"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 плата за предоставление доступа и использование линий связи, передачу данных по каналам связи;</w:t>
      </w:r>
      <w:r w:rsidRPr="004C6B2A">
        <w:rPr>
          <w:rFonts w:ascii="Arial" w:eastAsia="Times New Roman" w:hAnsi="Arial" w:cs="Arial"/>
          <w:color w:val="2D2D2D"/>
          <w:spacing w:val="2"/>
          <w:sz w:val="21"/>
          <w:szCs w:val="21"/>
          <w:lang w:eastAsia="ru-RU"/>
        </w:rPr>
        <w:br/>
        <w:t>- плата за регистрацию сокращенного телеграфного адреса, факсов, модемов и других средств связи;</w:t>
      </w:r>
      <w:r w:rsidRPr="004C6B2A">
        <w:rPr>
          <w:rFonts w:ascii="Arial" w:eastAsia="Times New Roman" w:hAnsi="Arial" w:cs="Arial"/>
          <w:color w:val="2D2D2D"/>
          <w:spacing w:val="2"/>
          <w:sz w:val="21"/>
          <w:szCs w:val="21"/>
          <w:lang w:eastAsia="ru-RU"/>
        </w:rPr>
        <w:b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 информации;</w:t>
      </w:r>
      <w:r w:rsidRPr="004C6B2A">
        <w:rPr>
          <w:rFonts w:ascii="Arial" w:eastAsia="Times New Roman" w:hAnsi="Arial" w:cs="Arial"/>
          <w:color w:val="2D2D2D"/>
          <w:spacing w:val="2"/>
          <w:sz w:val="21"/>
          <w:szCs w:val="21"/>
          <w:lang w:eastAsia="ru-RU"/>
        </w:rPr>
        <w:br/>
        <w:t xml:space="preserve">- плата за приобретение </w:t>
      </w:r>
      <w:proofErr w:type="spellStart"/>
      <w:r w:rsidRPr="004C6B2A">
        <w:rPr>
          <w:rFonts w:ascii="Arial" w:eastAsia="Times New Roman" w:hAnsi="Arial" w:cs="Arial"/>
          <w:color w:val="2D2D2D"/>
          <w:spacing w:val="2"/>
          <w:sz w:val="21"/>
          <w:szCs w:val="21"/>
          <w:lang w:eastAsia="ru-RU"/>
        </w:rPr>
        <w:t>sim</w:t>
      </w:r>
      <w:proofErr w:type="spellEnd"/>
      <w:r w:rsidRPr="004C6B2A">
        <w:rPr>
          <w:rFonts w:ascii="Arial" w:eastAsia="Times New Roman" w:hAnsi="Arial" w:cs="Arial"/>
          <w:color w:val="2D2D2D"/>
          <w:spacing w:val="2"/>
          <w:sz w:val="21"/>
          <w:szCs w:val="21"/>
          <w:lang w:eastAsia="ru-RU"/>
        </w:rPr>
        <w:t>-карт для мобильных телефонов, карт оплаты услуг связи;</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плата за оказание услуг по бронированию сетевых ресурсов, необходимых для осуществления присоединения к сети общего пользования;</w:t>
      </w:r>
      <w:r w:rsidRPr="004C6B2A">
        <w:rPr>
          <w:rFonts w:ascii="Arial" w:eastAsia="Times New Roman" w:hAnsi="Arial" w:cs="Arial"/>
          <w:color w:val="2D2D2D"/>
          <w:spacing w:val="2"/>
          <w:sz w:val="21"/>
          <w:szCs w:val="21"/>
          <w:lang w:eastAsia="ru-RU"/>
        </w:rPr>
        <w:br/>
        <w:t>- оплата услуг связи в целях кабельного и спутникового телевидения;</w:t>
      </w:r>
      <w:r w:rsidRPr="004C6B2A">
        <w:rPr>
          <w:rFonts w:ascii="Arial" w:eastAsia="Times New Roman" w:hAnsi="Arial" w:cs="Arial"/>
          <w:color w:val="2D2D2D"/>
          <w:spacing w:val="2"/>
          <w:sz w:val="21"/>
          <w:szCs w:val="21"/>
          <w:lang w:eastAsia="ru-RU"/>
        </w:rPr>
        <w:br/>
        <w:t>- плата за предоставление детализированных счетов на оплату услуг связи, предусмотренное договором на оказание услуг связи;</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 расходы арендатора по возмещению арендодателю стоимости услуг связи;</w:t>
      </w:r>
      <w:r w:rsidRPr="004C6B2A">
        <w:rPr>
          <w:rFonts w:ascii="Arial" w:eastAsia="Times New Roman" w:hAnsi="Arial" w:cs="Arial"/>
          <w:color w:val="2D2D2D"/>
          <w:spacing w:val="2"/>
          <w:sz w:val="21"/>
          <w:szCs w:val="21"/>
          <w:lang w:eastAsia="ru-RU"/>
        </w:rPr>
        <w:br/>
        <w:t>другие аналогичные расходы.</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10.2.2. </w:t>
      </w:r>
      <w:proofErr w:type="gramStart"/>
      <w:r w:rsidRPr="004C6B2A">
        <w:rPr>
          <w:rFonts w:ascii="Arial" w:eastAsia="Times New Roman" w:hAnsi="Arial" w:cs="Arial"/>
          <w:color w:val="2D2D2D"/>
          <w:spacing w:val="2"/>
          <w:sz w:val="21"/>
          <w:szCs w:val="21"/>
          <w:lang w:eastAsia="ru-RU"/>
        </w:rPr>
        <w:t xml:space="preserve">На подстатью </w:t>
      </w:r>
      <w:r w:rsidRPr="00033FAA">
        <w:rPr>
          <w:rFonts w:ascii="Arial" w:eastAsia="Times New Roman" w:hAnsi="Arial" w:cs="Arial"/>
          <w:b/>
          <w:color w:val="2D2D2D"/>
          <w:spacing w:val="2"/>
          <w:sz w:val="21"/>
          <w:szCs w:val="21"/>
          <w:lang w:eastAsia="ru-RU"/>
        </w:rPr>
        <w:t>222 "Транспортные услуги</w:t>
      </w:r>
      <w:r w:rsidRPr="004C6B2A">
        <w:rPr>
          <w:rFonts w:ascii="Arial" w:eastAsia="Times New Roman" w:hAnsi="Arial" w:cs="Arial"/>
          <w:color w:val="2D2D2D"/>
          <w:spacing w:val="2"/>
          <w:sz w:val="21"/>
          <w:szCs w:val="21"/>
          <w:lang w:eastAsia="ru-RU"/>
        </w:rPr>
        <w:t>" КОСГУ относятся расходы на приобретение транспортных услуг, в том числе:</w:t>
      </w:r>
      <w:r w:rsidRPr="004C6B2A">
        <w:rPr>
          <w:rFonts w:ascii="Arial" w:eastAsia="Times New Roman" w:hAnsi="Arial" w:cs="Arial"/>
          <w:color w:val="2D2D2D"/>
          <w:spacing w:val="2"/>
          <w:sz w:val="21"/>
          <w:szCs w:val="21"/>
          <w:lang w:eastAsia="ru-RU"/>
        </w:rPr>
        <w:br/>
        <w:t>провозная плата по договорам перевозки пассажиров и багажа:</w:t>
      </w:r>
      <w:r w:rsidRPr="004C6B2A">
        <w:rPr>
          <w:rFonts w:ascii="Arial" w:eastAsia="Times New Roman" w:hAnsi="Arial" w:cs="Arial"/>
          <w:color w:val="2D2D2D"/>
          <w:spacing w:val="2"/>
          <w:sz w:val="21"/>
          <w:szCs w:val="21"/>
          <w:lang w:eastAsia="ru-RU"/>
        </w:rPr>
        <w:b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r w:rsidRPr="004C6B2A">
        <w:rPr>
          <w:rFonts w:ascii="Arial" w:eastAsia="Times New Roman" w:hAnsi="Arial" w:cs="Arial"/>
          <w:color w:val="2D2D2D"/>
          <w:spacing w:val="2"/>
          <w:sz w:val="21"/>
          <w:szCs w:val="21"/>
          <w:lang w:eastAsia="ru-RU"/>
        </w:rPr>
        <w:br/>
        <w:t>- 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 за исключением возмещения расходов, связанных со служебными командировками;</w:t>
      </w:r>
      <w:proofErr w:type="gramEnd"/>
      <w:r w:rsidRPr="004C6B2A">
        <w:rPr>
          <w:rFonts w:ascii="Arial" w:eastAsia="Times New Roman" w:hAnsi="Arial" w:cs="Arial"/>
          <w:color w:val="2D2D2D"/>
          <w:spacing w:val="2"/>
          <w:sz w:val="21"/>
          <w:szCs w:val="21"/>
          <w:lang w:eastAsia="ru-RU"/>
        </w:rPr>
        <w:br/>
        <w:t>(Абзац в редакции, введенной в действие с 5 августа 2019 года </w:t>
      </w:r>
      <w:hyperlink r:id="rId31"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r w:rsidRPr="004C6B2A">
        <w:rPr>
          <w:rFonts w:ascii="Arial" w:eastAsia="Times New Roman" w:hAnsi="Arial" w:cs="Arial"/>
          <w:color w:val="2D2D2D"/>
          <w:spacing w:val="2"/>
          <w:sz w:val="21"/>
          <w:szCs w:val="21"/>
          <w:lang w:eastAsia="ru-RU"/>
        </w:rPr>
        <w:br/>
        <w:t>- 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r w:rsidRPr="004C6B2A">
        <w:rPr>
          <w:rFonts w:ascii="Arial" w:eastAsia="Times New Roman" w:hAnsi="Arial" w:cs="Arial"/>
          <w:color w:val="2D2D2D"/>
          <w:spacing w:val="2"/>
          <w:sz w:val="21"/>
          <w:szCs w:val="21"/>
          <w:lang w:eastAsia="ru-RU"/>
        </w:rPr>
        <w:br/>
        <w:t>- оплата проезда к месту нахождения учебного заведения и обратно персоналу, совмещающему работу с обучением в образовательных учреждениях;</w:t>
      </w:r>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оплата проезда к месту производства процессуальных действий и обратно к месту жительства, работы или месту временного пребывания потерпевшему, свидетелю, их законным представителям, эксперту, специалисту, переводчику, понятым, адвокату, участвующему в уголовном деле по назначению дознавателя, следователя или суда, возмещение указанных расходов, а также возмещение транспортных расходов на проезд к месту нахождения суда и обратно присяжным заседателям;</w:t>
      </w:r>
      <w:proofErr w:type="gramEnd"/>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32"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о</w:t>
      </w:r>
      <w:proofErr w:type="gramEnd"/>
      <w:r w:rsidRPr="004C6B2A">
        <w:rPr>
          <w:rFonts w:ascii="Arial" w:eastAsia="Times New Roman" w:hAnsi="Arial" w:cs="Arial"/>
          <w:color w:val="2D2D2D"/>
          <w:spacing w:val="2"/>
          <w:sz w:val="21"/>
          <w:szCs w:val="21"/>
          <w:lang w:eastAsia="ru-RU"/>
        </w:rPr>
        <w:t xml:space="preserve">плата услуг по перевозке </w:t>
      </w:r>
      <w:proofErr w:type="spellStart"/>
      <w:r w:rsidRPr="004C6B2A">
        <w:rPr>
          <w:rFonts w:ascii="Arial" w:eastAsia="Times New Roman" w:hAnsi="Arial" w:cs="Arial"/>
          <w:color w:val="2D2D2D"/>
          <w:spacing w:val="2"/>
          <w:sz w:val="21"/>
          <w:szCs w:val="21"/>
          <w:lang w:eastAsia="ru-RU"/>
        </w:rPr>
        <w:t>спецконтингентов</w:t>
      </w:r>
      <w:proofErr w:type="spellEnd"/>
      <w:r w:rsidRPr="004C6B2A">
        <w:rPr>
          <w:rFonts w:ascii="Arial" w:eastAsia="Times New Roman" w:hAnsi="Arial" w:cs="Arial"/>
          <w:color w:val="2D2D2D"/>
          <w:spacing w:val="2"/>
          <w:sz w:val="21"/>
          <w:szCs w:val="21"/>
          <w:lang w:eastAsia="ru-RU"/>
        </w:rPr>
        <w:t>, перевозке осужденных, освобождаемых от ограничения свободы, ареста или лишения свободы на определенный срок, к месту жительства;</w:t>
      </w:r>
      <w:r w:rsidRPr="004C6B2A">
        <w:rPr>
          <w:rFonts w:ascii="Arial" w:eastAsia="Times New Roman" w:hAnsi="Arial" w:cs="Arial"/>
          <w:color w:val="2D2D2D"/>
          <w:spacing w:val="2"/>
          <w:sz w:val="21"/>
          <w:szCs w:val="21"/>
          <w:lang w:eastAsia="ru-RU"/>
        </w:rPr>
        <w:br/>
        <w:t>- 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t>плата за перевозку (доставку) грузов (отправлений) по соответствующим договорам перевозки (доставки, фрахтования): </w:t>
      </w:r>
      <w:r w:rsidRPr="004C6B2A">
        <w:rPr>
          <w:rFonts w:ascii="Arial" w:eastAsia="Times New Roman" w:hAnsi="Arial" w:cs="Arial"/>
          <w:color w:val="2D2D2D"/>
          <w:spacing w:val="2"/>
          <w:sz w:val="21"/>
          <w:szCs w:val="21"/>
          <w:lang w:eastAsia="ru-RU"/>
        </w:rPr>
        <w:br/>
        <w:t>- оплата услуг по перевозке имущества, изъятого или задержанного;</w:t>
      </w:r>
      <w:r w:rsidRPr="004C6B2A">
        <w:rPr>
          <w:rFonts w:ascii="Arial" w:eastAsia="Times New Roman" w:hAnsi="Arial" w:cs="Arial"/>
          <w:color w:val="2D2D2D"/>
          <w:spacing w:val="2"/>
          <w:sz w:val="21"/>
          <w:szCs w:val="21"/>
          <w:lang w:eastAsia="ru-RU"/>
        </w:rPr>
        <w:br/>
        <w:t>- оплата услуг по перевозке служебных животных;</w:t>
      </w:r>
      <w:r w:rsidRPr="004C6B2A">
        <w:rPr>
          <w:rFonts w:ascii="Arial" w:eastAsia="Times New Roman" w:hAnsi="Arial" w:cs="Arial"/>
          <w:color w:val="2D2D2D"/>
          <w:spacing w:val="2"/>
          <w:sz w:val="21"/>
          <w:szCs w:val="21"/>
          <w:lang w:eastAsia="ru-RU"/>
        </w:rPr>
        <w:br/>
        <w:t>- оплата услуг по транспортировке источников радиоактивного излучения;</w:t>
      </w:r>
      <w:r w:rsidRPr="004C6B2A">
        <w:rPr>
          <w:rFonts w:ascii="Arial" w:eastAsia="Times New Roman" w:hAnsi="Arial" w:cs="Arial"/>
          <w:color w:val="2D2D2D"/>
          <w:spacing w:val="2"/>
          <w:sz w:val="21"/>
          <w:szCs w:val="21"/>
          <w:lang w:eastAsia="ru-RU"/>
        </w:rPr>
        <w:br/>
        <w:t>- оплата услуг по доставке специального топлива и горюче-смазочных материалов;</w:t>
      </w:r>
      <w:r w:rsidRPr="004C6B2A">
        <w:rPr>
          <w:rFonts w:ascii="Arial" w:eastAsia="Times New Roman" w:hAnsi="Arial" w:cs="Arial"/>
          <w:color w:val="2D2D2D"/>
          <w:spacing w:val="2"/>
          <w:sz w:val="21"/>
          <w:szCs w:val="21"/>
          <w:lang w:eastAsia="ru-RU"/>
        </w:rPr>
        <w:b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r w:rsidRPr="004C6B2A">
        <w:rPr>
          <w:rFonts w:ascii="Arial" w:eastAsia="Times New Roman" w:hAnsi="Arial" w:cs="Arial"/>
          <w:color w:val="2D2D2D"/>
          <w:spacing w:val="2"/>
          <w:sz w:val="21"/>
          <w:szCs w:val="21"/>
          <w:lang w:eastAsia="ru-RU"/>
        </w:rPr>
        <w:br/>
        <w:t>- оплата договоров гражданско-правового характера, заключенных с физическими лицами, на оказание транспортных услуг;</w:t>
      </w:r>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оплата услуг, связанных с заключением перевозчиками договоров страхования во исполнение требований законодательства Российской Федерации о страховании, международных договоров Российской Федерации, являющимися условием осуществления деятельности по перевозкам;</w:t>
      </w:r>
      <w:r w:rsidRPr="004C6B2A">
        <w:rPr>
          <w:rFonts w:ascii="Arial" w:eastAsia="Times New Roman" w:hAnsi="Arial" w:cs="Arial"/>
          <w:color w:val="2D2D2D"/>
          <w:spacing w:val="2"/>
          <w:sz w:val="21"/>
          <w:szCs w:val="21"/>
          <w:lang w:eastAsia="ru-RU"/>
        </w:rPr>
        <w:br/>
        <w:t xml:space="preserve">- оплата услуг по комплексному обслуживанию флота (прием хозяйственно-фекальных стоков, пищевых отходов и сухого мусора, а также </w:t>
      </w:r>
      <w:proofErr w:type="spellStart"/>
      <w:r w:rsidRPr="004C6B2A">
        <w:rPr>
          <w:rFonts w:ascii="Arial" w:eastAsia="Times New Roman" w:hAnsi="Arial" w:cs="Arial"/>
          <w:color w:val="2D2D2D"/>
          <w:spacing w:val="2"/>
          <w:sz w:val="21"/>
          <w:szCs w:val="21"/>
          <w:lang w:eastAsia="ru-RU"/>
        </w:rPr>
        <w:t>подсланевых</w:t>
      </w:r>
      <w:proofErr w:type="spellEnd"/>
      <w:r w:rsidRPr="004C6B2A">
        <w:rPr>
          <w:rFonts w:ascii="Arial" w:eastAsia="Times New Roman" w:hAnsi="Arial" w:cs="Arial"/>
          <w:color w:val="2D2D2D"/>
          <w:spacing w:val="2"/>
          <w:sz w:val="21"/>
          <w:szCs w:val="21"/>
          <w:lang w:eastAsia="ru-RU"/>
        </w:rPr>
        <w:t xml:space="preserve"> вод с судов, снабжение их питьевой водой у причала, подход топливозаправщика к судну и иное);</w:t>
      </w:r>
      <w:proofErr w:type="gramEnd"/>
      <w:r w:rsidRPr="004C6B2A">
        <w:rPr>
          <w:rFonts w:ascii="Arial" w:eastAsia="Times New Roman" w:hAnsi="Arial" w:cs="Arial"/>
          <w:color w:val="2D2D2D"/>
          <w:spacing w:val="2"/>
          <w:sz w:val="21"/>
          <w:szCs w:val="21"/>
          <w:lang w:eastAsia="ru-RU"/>
        </w:rPr>
        <w:br/>
        <w:t>- оплата сборов за оформление авиабилетов и железнодорожных билетов, а также удержание неустойки в случае прекращения действия договора перевозки в связи с отказом пассажира от перевозки, удержание стоимости (части стоимости) плацкарты при возврате неиспользованного проездного документа (билета), иных аналогичных удержаний;</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33"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Абзацы </w:t>
      </w:r>
      <w:proofErr w:type="gramStart"/>
      <w:r w:rsidRPr="004C6B2A">
        <w:rPr>
          <w:rFonts w:ascii="Arial" w:eastAsia="Times New Roman" w:hAnsi="Arial" w:cs="Arial"/>
          <w:color w:val="2D2D2D"/>
          <w:spacing w:val="2"/>
          <w:sz w:val="21"/>
          <w:szCs w:val="21"/>
          <w:lang w:eastAsia="ru-RU"/>
        </w:rPr>
        <w:t>двадцатый-двадцать</w:t>
      </w:r>
      <w:proofErr w:type="gramEnd"/>
      <w:r w:rsidRPr="004C6B2A">
        <w:rPr>
          <w:rFonts w:ascii="Arial" w:eastAsia="Times New Roman" w:hAnsi="Arial" w:cs="Arial"/>
          <w:color w:val="2D2D2D"/>
          <w:spacing w:val="2"/>
          <w:sz w:val="21"/>
          <w:szCs w:val="21"/>
          <w:lang w:eastAsia="ru-RU"/>
        </w:rPr>
        <w:t xml:space="preserve"> первый предыдущей редакции с 21 ноября 2020 года считаются соответственно абзацем двадцать первым-двадцать вторым настоящей редакции - </w:t>
      </w:r>
      <w:hyperlink r:id="rId34"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другие аналогичные расходы.</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Кроме того, на данную подстатью относятся расходы на возмещение (компенсацию) за использование личного транспорта для служебных целей.</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21 ноября 2020 года </w:t>
      </w:r>
      <w:hyperlink r:id="rId35"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10.2.3. На подстатью </w:t>
      </w:r>
      <w:r w:rsidRPr="00033FAA">
        <w:rPr>
          <w:rFonts w:ascii="Arial" w:eastAsia="Times New Roman" w:hAnsi="Arial" w:cs="Arial"/>
          <w:b/>
          <w:color w:val="2D2D2D"/>
          <w:spacing w:val="2"/>
          <w:sz w:val="21"/>
          <w:szCs w:val="21"/>
          <w:lang w:eastAsia="ru-RU"/>
        </w:rPr>
        <w:t>223 "Коммунальные услуги</w:t>
      </w:r>
      <w:r w:rsidRPr="004C6B2A">
        <w:rPr>
          <w:rFonts w:ascii="Arial" w:eastAsia="Times New Roman" w:hAnsi="Arial" w:cs="Arial"/>
          <w:color w:val="2D2D2D"/>
          <w:spacing w:val="2"/>
          <w:sz w:val="21"/>
          <w:szCs w:val="21"/>
          <w:lang w:eastAsia="ru-RU"/>
        </w:rPr>
        <w:t>" КОСГУ относятся расходы на приобретение коммунальных услуг, в том числе:</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по договорам о предоставлении коммунальных услуг, обращения с твердыми коммунальными отходами:</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36"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t>- оплата по тарифам за коммунальные услуги;</w:t>
      </w:r>
      <w:r w:rsidRPr="004C6B2A">
        <w:rPr>
          <w:rFonts w:ascii="Arial" w:eastAsia="Times New Roman" w:hAnsi="Arial" w:cs="Arial"/>
          <w:color w:val="2D2D2D"/>
          <w:spacing w:val="2"/>
          <w:sz w:val="21"/>
          <w:szCs w:val="21"/>
          <w:lang w:eastAsia="ru-RU"/>
        </w:rPr>
        <w:br/>
        <w:t>- оплата услуг канализации, ассенизации;</w:t>
      </w:r>
      <w:r w:rsidRPr="004C6B2A">
        <w:rPr>
          <w:rFonts w:ascii="Arial" w:eastAsia="Times New Roman" w:hAnsi="Arial" w:cs="Arial"/>
          <w:color w:val="2D2D2D"/>
          <w:spacing w:val="2"/>
          <w:sz w:val="21"/>
          <w:szCs w:val="21"/>
          <w:lang w:eastAsia="ru-RU"/>
        </w:rPr>
        <w:br/>
        <w:t xml:space="preserve">- расходы на оплату </w:t>
      </w:r>
      <w:proofErr w:type="spellStart"/>
      <w:r w:rsidRPr="004C6B2A">
        <w:rPr>
          <w:rFonts w:ascii="Arial" w:eastAsia="Times New Roman" w:hAnsi="Arial" w:cs="Arial"/>
          <w:color w:val="2D2D2D"/>
          <w:spacing w:val="2"/>
          <w:sz w:val="21"/>
          <w:szCs w:val="21"/>
          <w:lang w:eastAsia="ru-RU"/>
        </w:rPr>
        <w:t>энергосервисных</w:t>
      </w:r>
      <w:proofErr w:type="spellEnd"/>
      <w:r w:rsidRPr="004C6B2A">
        <w:rPr>
          <w:rFonts w:ascii="Arial" w:eastAsia="Times New Roman" w:hAnsi="Arial" w:cs="Arial"/>
          <w:color w:val="2D2D2D"/>
          <w:spacing w:val="2"/>
          <w:sz w:val="21"/>
          <w:szCs w:val="21"/>
          <w:lang w:eastAsia="ru-RU"/>
        </w:rPr>
        <w:t xml:space="preserve"> договоров (контрактов);</w:t>
      </w:r>
      <w:r w:rsidRPr="004C6B2A">
        <w:rPr>
          <w:rFonts w:ascii="Arial" w:eastAsia="Times New Roman" w:hAnsi="Arial" w:cs="Arial"/>
          <w:color w:val="2D2D2D"/>
          <w:spacing w:val="2"/>
          <w:sz w:val="21"/>
          <w:szCs w:val="21"/>
          <w:lang w:eastAsia="ru-RU"/>
        </w:rPr>
        <w:br/>
        <w:t>- другие расходы по оплате коммунальных услуг:</w:t>
      </w:r>
      <w:r w:rsidRPr="004C6B2A">
        <w:rPr>
          <w:rFonts w:ascii="Arial" w:eastAsia="Times New Roman" w:hAnsi="Arial" w:cs="Arial"/>
          <w:color w:val="2D2D2D"/>
          <w:spacing w:val="2"/>
          <w:sz w:val="21"/>
          <w:szCs w:val="21"/>
          <w:lang w:eastAsia="ru-RU"/>
        </w:rPr>
        <w:br/>
        <w:t>- расходы по оплате договоров гражданско-правового характера, заключенных с кочегарами и сезонными истопниками;</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r w:rsidRPr="004C6B2A">
        <w:rPr>
          <w:rFonts w:ascii="Arial" w:eastAsia="Times New Roman" w:hAnsi="Arial" w:cs="Arial"/>
          <w:color w:val="2D2D2D"/>
          <w:spacing w:val="2"/>
          <w:sz w:val="21"/>
          <w:szCs w:val="21"/>
          <w:lang w:eastAsia="ru-RU"/>
        </w:rPr>
        <w:br/>
        <w:t>- оплата транспортировки газа, воды, электричества по водо-, газораспределительным и электрическим сетям;</w:t>
      </w:r>
      <w:r w:rsidRPr="004C6B2A">
        <w:rPr>
          <w:rFonts w:ascii="Arial" w:eastAsia="Times New Roman" w:hAnsi="Arial" w:cs="Arial"/>
          <w:color w:val="2D2D2D"/>
          <w:spacing w:val="2"/>
          <w:sz w:val="21"/>
          <w:szCs w:val="21"/>
          <w:lang w:eastAsia="ru-RU"/>
        </w:rPr>
        <w:br/>
        <w:t>- расходы по оплате договоров на вывоз жидких бытовых отходов при отсутствии централизованной системы канализации;</w:t>
      </w:r>
      <w:proofErr w:type="gramEnd"/>
      <w:r w:rsidRPr="004C6B2A">
        <w:rPr>
          <w:rFonts w:ascii="Arial" w:eastAsia="Times New Roman" w:hAnsi="Arial" w:cs="Arial"/>
          <w:color w:val="2D2D2D"/>
          <w:spacing w:val="2"/>
          <w:sz w:val="21"/>
          <w:szCs w:val="21"/>
          <w:lang w:eastAsia="ru-RU"/>
        </w:rPr>
        <w:br/>
        <w:t>- расходы арендатора по возмещению арендодателю стоимости коммунальных услуг;</w:t>
      </w:r>
      <w:r w:rsidRPr="004C6B2A">
        <w:rPr>
          <w:rFonts w:ascii="Arial" w:eastAsia="Times New Roman" w:hAnsi="Arial" w:cs="Arial"/>
          <w:color w:val="2D2D2D"/>
          <w:spacing w:val="2"/>
          <w:sz w:val="21"/>
          <w:szCs w:val="21"/>
          <w:lang w:eastAsia="ru-RU"/>
        </w:rPr>
        <w:br/>
        <w:t>другие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10.2.4. На подстатью </w:t>
      </w:r>
      <w:r w:rsidRPr="00033FAA">
        <w:rPr>
          <w:rFonts w:ascii="Arial" w:eastAsia="Times New Roman" w:hAnsi="Arial" w:cs="Arial"/>
          <w:b/>
          <w:color w:val="2D2D2D"/>
          <w:spacing w:val="2"/>
          <w:sz w:val="21"/>
          <w:szCs w:val="21"/>
          <w:lang w:eastAsia="ru-RU"/>
        </w:rPr>
        <w:t xml:space="preserve">224 </w:t>
      </w:r>
      <w:r w:rsidRPr="004C6B2A">
        <w:rPr>
          <w:rFonts w:ascii="Arial" w:eastAsia="Times New Roman" w:hAnsi="Arial" w:cs="Arial"/>
          <w:color w:val="2D2D2D"/>
          <w:spacing w:val="2"/>
          <w:sz w:val="21"/>
          <w:szCs w:val="21"/>
          <w:lang w:eastAsia="ru-RU"/>
        </w:rPr>
        <w:t>"</w:t>
      </w:r>
      <w:r w:rsidRPr="00033FAA">
        <w:rPr>
          <w:rFonts w:ascii="Arial" w:eastAsia="Times New Roman" w:hAnsi="Arial" w:cs="Arial"/>
          <w:b/>
          <w:color w:val="2D2D2D"/>
          <w:spacing w:val="2"/>
          <w:sz w:val="21"/>
          <w:szCs w:val="21"/>
          <w:lang w:eastAsia="ru-RU"/>
        </w:rPr>
        <w:t>Арендная плата за пользование имуществом</w:t>
      </w:r>
      <w:r w:rsidRPr="004C6B2A">
        <w:rPr>
          <w:rFonts w:ascii="Arial" w:eastAsia="Times New Roman" w:hAnsi="Arial" w:cs="Arial"/>
          <w:color w:val="2D2D2D"/>
          <w:spacing w:val="2"/>
          <w:sz w:val="21"/>
          <w:szCs w:val="21"/>
          <w:lang w:eastAsia="ru-RU"/>
        </w:rPr>
        <w:t xml:space="preserve">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имущественного найма) объектов нефинансовых активов (за исключением земельных участков и других обособленных природных объектов).</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На данную подстатью также относится возмещение арендодателю (собственнику имущества) в части выполнения обязательств, предусмотренных договором аренды, безвозмездного пользования объектом недвижимого имущества, расходов на уплату налога на имущество организаций и земельного налога.</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37"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10.2.5. </w:t>
      </w:r>
      <w:proofErr w:type="gramStart"/>
      <w:r w:rsidRPr="004C6B2A">
        <w:rPr>
          <w:rFonts w:ascii="Arial" w:eastAsia="Times New Roman" w:hAnsi="Arial" w:cs="Arial"/>
          <w:color w:val="2D2D2D"/>
          <w:spacing w:val="2"/>
          <w:sz w:val="21"/>
          <w:szCs w:val="21"/>
          <w:lang w:eastAsia="ru-RU"/>
        </w:rPr>
        <w:t xml:space="preserve">На подстатью </w:t>
      </w:r>
      <w:r w:rsidRPr="00033FAA">
        <w:rPr>
          <w:rFonts w:ascii="Arial" w:eastAsia="Times New Roman" w:hAnsi="Arial" w:cs="Arial"/>
          <w:b/>
          <w:color w:val="2D2D2D"/>
          <w:spacing w:val="2"/>
          <w:sz w:val="21"/>
          <w:szCs w:val="21"/>
          <w:lang w:eastAsia="ru-RU"/>
        </w:rPr>
        <w:t>225</w:t>
      </w:r>
      <w:r w:rsidRPr="004C6B2A">
        <w:rPr>
          <w:rFonts w:ascii="Arial" w:eastAsia="Times New Roman" w:hAnsi="Arial" w:cs="Arial"/>
          <w:color w:val="2D2D2D"/>
          <w:spacing w:val="2"/>
          <w:sz w:val="21"/>
          <w:szCs w:val="21"/>
          <w:lang w:eastAsia="ru-RU"/>
        </w:rPr>
        <w:t xml:space="preserve"> "</w:t>
      </w:r>
      <w:r w:rsidRPr="00033FAA">
        <w:rPr>
          <w:rFonts w:ascii="Arial" w:eastAsia="Times New Roman" w:hAnsi="Arial" w:cs="Arial"/>
          <w:b/>
          <w:color w:val="2D2D2D"/>
          <w:spacing w:val="2"/>
          <w:sz w:val="21"/>
          <w:szCs w:val="21"/>
          <w:lang w:eastAsia="ru-RU"/>
        </w:rPr>
        <w:t>Работы, услуги по содержанию имущества</w:t>
      </w:r>
      <w:r w:rsidRPr="004C6B2A">
        <w:rPr>
          <w:rFonts w:ascii="Arial" w:eastAsia="Times New Roman" w:hAnsi="Arial" w:cs="Arial"/>
          <w:color w:val="2D2D2D"/>
          <w:spacing w:val="2"/>
          <w:sz w:val="21"/>
          <w:szCs w:val="21"/>
          <w:lang w:eastAsia="ru-RU"/>
        </w:rPr>
        <w:t xml:space="preserve">"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w:t>
      </w:r>
      <w:r w:rsidRPr="004C6B2A">
        <w:rPr>
          <w:rFonts w:ascii="Arial" w:eastAsia="Times New Roman" w:hAnsi="Arial" w:cs="Arial"/>
          <w:color w:val="2D2D2D"/>
          <w:spacing w:val="2"/>
          <w:sz w:val="21"/>
          <w:szCs w:val="21"/>
          <w:lang w:eastAsia="ru-RU"/>
        </w:rPr>
        <w:lastRenderedPageBreak/>
        <w:t>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казне муниципального образования, в том числе на:</w:t>
      </w:r>
      <w:r w:rsidRPr="004C6B2A">
        <w:rPr>
          <w:rFonts w:ascii="Arial" w:eastAsia="Times New Roman" w:hAnsi="Arial" w:cs="Arial"/>
          <w:color w:val="2D2D2D"/>
          <w:spacing w:val="2"/>
          <w:sz w:val="21"/>
          <w:szCs w:val="21"/>
          <w:lang w:eastAsia="ru-RU"/>
        </w:rPr>
        <w:br/>
        <w:t>содержание нефинансовых активов в чистоте:</w:t>
      </w:r>
      <w:r w:rsidRPr="004C6B2A">
        <w:rPr>
          <w:rFonts w:ascii="Arial" w:eastAsia="Times New Roman" w:hAnsi="Arial" w:cs="Arial"/>
          <w:color w:val="2D2D2D"/>
          <w:spacing w:val="2"/>
          <w:sz w:val="21"/>
          <w:szCs w:val="21"/>
          <w:lang w:eastAsia="ru-RU"/>
        </w:rPr>
        <w:br/>
        <w:t>- уборку снега, мусора;</w:t>
      </w:r>
      <w:r w:rsidRPr="004C6B2A">
        <w:rPr>
          <w:rFonts w:ascii="Arial" w:eastAsia="Times New Roman" w:hAnsi="Arial" w:cs="Arial"/>
          <w:color w:val="2D2D2D"/>
          <w:spacing w:val="2"/>
          <w:sz w:val="21"/>
          <w:szCs w:val="21"/>
          <w:lang w:eastAsia="ru-RU"/>
        </w:rPr>
        <w:br/>
        <w:t>- вывоз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дезинфекцию, дезинсекцию, дератизацию, газацию (дегазацию);</w:t>
      </w:r>
      <w:r w:rsidRPr="004C6B2A">
        <w:rPr>
          <w:rFonts w:ascii="Arial" w:eastAsia="Times New Roman" w:hAnsi="Arial" w:cs="Arial"/>
          <w:color w:val="2D2D2D"/>
          <w:spacing w:val="2"/>
          <w:sz w:val="21"/>
          <w:szCs w:val="21"/>
          <w:lang w:eastAsia="ru-RU"/>
        </w:rPr>
        <w:br/>
        <w:t>- 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r w:rsidRPr="004C6B2A">
        <w:rPr>
          <w:rFonts w:ascii="Arial" w:eastAsia="Times New Roman" w:hAnsi="Arial" w:cs="Arial"/>
          <w:color w:val="2D2D2D"/>
          <w:spacing w:val="2"/>
          <w:sz w:val="21"/>
          <w:szCs w:val="21"/>
          <w:lang w:eastAsia="ru-RU"/>
        </w:rPr>
        <w:br/>
        <w:t>ремонт (текущий и капитальный) и реставрацию нефинансовых активов:</w:t>
      </w:r>
      <w:r w:rsidRPr="004C6B2A">
        <w:rPr>
          <w:rFonts w:ascii="Arial" w:eastAsia="Times New Roman" w:hAnsi="Arial" w:cs="Arial"/>
          <w:color w:val="2D2D2D"/>
          <w:spacing w:val="2"/>
          <w:sz w:val="21"/>
          <w:szCs w:val="21"/>
          <w:lang w:eastAsia="ru-RU"/>
        </w:rPr>
        <w:br/>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r w:rsidRPr="004C6B2A">
        <w:rPr>
          <w:rFonts w:ascii="Arial" w:eastAsia="Times New Roman" w:hAnsi="Arial" w:cs="Arial"/>
          <w:color w:val="2D2D2D"/>
          <w:spacing w:val="2"/>
          <w:sz w:val="21"/>
          <w:szCs w:val="21"/>
          <w:lang w:eastAsia="ru-RU"/>
        </w:rPr>
        <w:br/>
        <w:t>- проведение некапитальной перепланировки помещений;</w:t>
      </w:r>
      <w:r w:rsidRPr="004C6B2A">
        <w:rPr>
          <w:rFonts w:ascii="Arial" w:eastAsia="Times New Roman" w:hAnsi="Arial" w:cs="Arial"/>
          <w:color w:val="2D2D2D"/>
          <w:spacing w:val="2"/>
          <w:sz w:val="21"/>
          <w:szCs w:val="21"/>
          <w:lang w:eastAsia="ru-RU"/>
        </w:rPr>
        <w:br/>
        <w:t>- реставрация музейных предметов и музейных коллекций, включенных в состав музейных фондов;</w:t>
      </w:r>
      <w:r w:rsidRPr="004C6B2A">
        <w:rPr>
          <w:rFonts w:ascii="Arial" w:eastAsia="Times New Roman" w:hAnsi="Arial" w:cs="Arial"/>
          <w:color w:val="2D2D2D"/>
          <w:spacing w:val="2"/>
          <w:sz w:val="21"/>
          <w:szCs w:val="21"/>
          <w:lang w:eastAsia="ru-RU"/>
        </w:rPr>
        <w:br/>
        <w:t>- проведение работ по реставрации нефинансовых активов, за исключением работ, носящих характер реконструкции, модернизации, дооборудования;</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относятся на подстатью 223 "Коммунальные услуги" КОСГУ;</w:t>
      </w:r>
      <w:r w:rsidRPr="004C6B2A">
        <w:rPr>
          <w:rFonts w:ascii="Arial" w:eastAsia="Times New Roman" w:hAnsi="Arial" w:cs="Arial"/>
          <w:color w:val="2D2D2D"/>
          <w:spacing w:val="2"/>
          <w:sz w:val="21"/>
          <w:szCs w:val="21"/>
          <w:lang w:eastAsia="ru-RU"/>
        </w:rPr>
        <w:br/>
        <w:t>противопожарные мероприятия, связанные с содержанием имущества:</w:t>
      </w:r>
      <w:r w:rsidRPr="004C6B2A">
        <w:rPr>
          <w:rFonts w:ascii="Arial" w:eastAsia="Times New Roman" w:hAnsi="Arial" w:cs="Arial"/>
          <w:color w:val="2D2D2D"/>
          <w:spacing w:val="2"/>
          <w:sz w:val="21"/>
          <w:szCs w:val="21"/>
          <w:lang w:eastAsia="ru-RU"/>
        </w:rPr>
        <w:br/>
        <w:t>- огнезащитную обработку;</w:t>
      </w:r>
      <w:r w:rsidRPr="004C6B2A">
        <w:rPr>
          <w:rFonts w:ascii="Arial" w:eastAsia="Times New Roman" w:hAnsi="Arial" w:cs="Arial"/>
          <w:color w:val="2D2D2D"/>
          <w:spacing w:val="2"/>
          <w:sz w:val="21"/>
          <w:szCs w:val="21"/>
          <w:lang w:eastAsia="ru-RU"/>
        </w:rPr>
        <w:br/>
        <w:t>- зарядку огнетушителей;</w:t>
      </w:r>
      <w:r w:rsidRPr="004C6B2A">
        <w:rPr>
          <w:rFonts w:ascii="Arial" w:eastAsia="Times New Roman" w:hAnsi="Arial" w:cs="Arial"/>
          <w:color w:val="2D2D2D"/>
          <w:spacing w:val="2"/>
          <w:sz w:val="21"/>
          <w:szCs w:val="21"/>
          <w:lang w:eastAsia="ru-RU"/>
        </w:rPr>
        <w:br/>
        <w:t>- установку противопожарных дверей (замену дверей на противопожарные);</w:t>
      </w:r>
      <w:proofErr w:type="gramEnd"/>
      <w:r w:rsidRPr="004C6B2A">
        <w:rPr>
          <w:rFonts w:ascii="Arial" w:eastAsia="Times New Roman" w:hAnsi="Arial" w:cs="Arial"/>
          <w:color w:val="2D2D2D"/>
          <w:spacing w:val="2"/>
          <w:sz w:val="21"/>
          <w:szCs w:val="21"/>
          <w:lang w:eastAsia="ru-RU"/>
        </w:rPr>
        <w:br/>
        <w:t>- измерение сопротивления изоляции электропроводки, испытание устройств защитного заземления;</w:t>
      </w:r>
      <w:r w:rsidRPr="004C6B2A">
        <w:rPr>
          <w:rFonts w:ascii="Arial" w:eastAsia="Times New Roman" w:hAnsi="Arial" w:cs="Arial"/>
          <w:color w:val="2D2D2D"/>
          <w:spacing w:val="2"/>
          <w:sz w:val="21"/>
          <w:szCs w:val="21"/>
          <w:lang w:eastAsia="ru-RU"/>
        </w:rPr>
        <w:br/>
        <w:t>- проведение испытаний пожарных кранов;</w:t>
      </w:r>
      <w:r w:rsidRPr="004C6B2A">
        <w:rPr>
          <w:rFonts w:ascii="Arial" w:eastAsia="Times New Roman" w:hAnsi="Arial" w:cs="Arial"/>
          <w:color w:val="2D2D2D"/>
          <w:spacing w:val="2"/>
          <w:sz w:val="21"/>
          <w:szCs w:val="21"/>
          <w:lang w:eastAsia="ru-RU"/>
        </w:rPr>
        <w:br/>
        <w:t>- пусконаладочные работы:</w:t>
      </w:r>
      <w:r w:rsidRPr="004C6B2A">
        <w:rPr>
          <w:rFonts w:ascii="Arial" w:eastAsia="Times New Roman" w:hAnsi="Arial" w:cs="Arial"/>
          <w:color w:val="2D2D2D"/>
          <w:spacing w:val="2"/>
          <w:sz w:val="21"/>
          <w:szCs w:val="21"/>
          <w:lang w:eastAsia="ru-RU"/>
        </w:rPr>
        <w:br/>
        <w:t>- пусконаладочные работы "под нагрузкой" (расходы некапитального характера, осуществляемые при эксплуатации объектов нефинансовых активов);</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 xml:space="preserve">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w:t>
      </w:r>
      <w:r w:rsidRPr="004C6B2A">
        <w:rPr>
          <w:rFonts w:ascii="Arial" w:eastAsia="Times New Roman" w:hAnsi="Arial" w:cs="Arial"/>
          <w:color w:val="2D2D2D"/>
          <w:spacing w:val="2"/>
          <w:sz w:val="21"/>
          <w:szCs w:val="21"/>
          <w:lang w:eastAsia="ru-RU"/>
        </w:rPr>
        <w:lastRenderedPageBreak/>
        <w:t>технического состояния:</w:t>
      </w:r>
      <w:r w:rsidRPr="004C6B2A">
        <w:rPr>
          <w:rFonts w:ascii="Arial" w:eastAsia="Times New Roman" w:hAnsi="Arial" w:cs="Arial"/>
          <w:color w:val="2D2D2D"/>
          <w:spacing w:val="2"/>
          <w:sz w:val="21"/>
          <w:szCs w:val="21"/>
          <w:lang w:eastAsia="ru-RU"/>
        </w:rPr>
        <w:br/>
        <w:t xml:space="preserve">-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4C6B2A">
        <w:rPr>
          <w:rFonts w:ascii="Arial" w:eastAsia="Times New Roman" w:hAnsi="Arial" w:cs="Arial"/>
          <w:color w:val="2D2D2D"/>
          <w:spacing w:val="2"/>
          <w:sz w:val="21"/>
          <w:szCs w:val="21"/>
          <w:lang w:eastAsia="ru-RU"/>
        </w:rPr>
        <w:t>перепадомеров</w:t>
      </w:r>
      <w:proofErr w:type="spellEnd"/>
      <w:r w:rsidRPr="004C6B2A">
        <w:rPr>
          <w:rFonts w:ascii="Arial" w:eastAsia="Times New Roman" w:hAnsi="Arial" w:cs="Arial"/>
          <w:color w:val="2D2D2D"/>
          <w:spacing w:val="2"/>
          <w:sz w:val="21"/>
          <w:szCs w:val="21"/>
          <w:lang w:eastAsia="ru-RU"/>
        </w:rPr>
        <w:t>, измерительных медицинских аппаратов, спидометров;</w:t>
      </w:r>
      <w:proofErr w:type="gramEnd"/>
      <w:r w:rsidRPr="004C6B2A">
        <w:rPr>
          <w:rFonts w:ascii="Arial" w:eastAsia="Times New Roman" w:hAnsi="Arial" w:cs="Arial"/>
          <w:color w:val="2D2D2D"/>
          <w:spacing w:val="2"/>
          <w:sz w:val="21"/>
          <w:szCs w:val="21"/>
          <w:lang w:eastAsia="ru-RU"/>
        </w:rPr>
        <w:br/>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r w:rsidRPr="004C6B2A">
        <w:rPr>
          <w:rFonts w:ascii="Arial" w:eastAsia="Times New Roman" w:hAnsi="Arial" w:cs="Arial"/>
          <w:color w:val="2D2D2D"/>
          <w:spacing w:val="2"/>
          <w:sz w:val="21"/>
          <w:szCs w:val="21"/>
          <w:lang w:eastAsia="ru-RU"/>
        </w:rPr>
        <w:br/>
        <w:t>- энергетическое обследование;</w:t>
      </w:r>
      <w:r w:rsidRPr="004C6B2A">
        <w:rPr>
          <w:rFonts w:ascii="Arial" w:eastAsia="Times New Roman" w:hAnsi="Arial" w:cs="Arial"/>
          <w:color w:val="2D2D2D"/>
          <w:spacing w:val="2"/>
          <w:sz w:val="21"/>
          <w:szCs w:val="21"/>
          <w:lang w:eastAsia="ru-RU"/>
        </w:rPr>
        <w:br/>
        <w:t>- проведение технического осмотра транспортных средств;</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38"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двадцать шестой предыдущей редакции с 21 ноября 2020 года считается абзацем двадцать седьмым настоящей редакции - </w:t>
      </w:r>
      <w:hyperlink r:id="rId39"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r w:rsidRPr="004C6B2A">
        <w:rPr>
          <w:rFonts w:ascii="Arial" w:eastAsia="Times New Roman" w:hAnsi="Arial" w:cs="Arial"/>
          <w:color w:val="2D2D2D"/>
          <w:spacing w:val="2"/>
          <w:sz w:val="21"/>
          <w:szCs w:val="21"/>
          <w:lang w:eastAsia="ru-RU"/>
        </w:rPr>
        <w:br/>
        <w:t>расходы на оплату иных работ (услуг):</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40"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____________________________________________________________________</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Абзацы двадцать седьмой - двадцать девятый предыдущей редакции с 21 ноября 2020 года считаются соответственно абзацами двадцать девятым - тридцать первым настоящей редакции - </w:t>
      </w:r>
      <w:hyperlink r:id="rId41"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замазку, оклейку окон;</w:t>
      </w:r>
      <w:r w:rsidRPr="004C6B2A">
        <w:rPr>
          <w:rFonts w:ascii="Arial" w:eastAsia="Times New Roman" w:hAnsi="Arial" w:cs="Arial"/>
          <w:color w:val="2D2D2D"/>
          <w:spacing w:val="2"/>
          <w:sz w:val="21"/>
          <w:szCs w:val="21"/>
          <w:lang w:eastAsia="ru-RU"/>
        </w:rPr>
        <w:br/>
        <w:t>- услуги по организации питания животных, находящихся в оперативном управлении, а также их ветеринарное обслуживание;</w:t>
      </w:r>
      <w:r w:rsidRPr="004C6B2A">
        <w:rPr>
          <w:rFonts w:ascii="Arial" w:eastAsia="Times New Roman" w:hAnsi="Arial" w:cs="Arial"/>
          <w:color w:val="2D2D2D"/>
          <w:spacing w:val="2"/>
          <w:sz w:val="21"/>
          <w:szCs w:val="21"/>
          <w:lang w:eastAsia="ru-RU"/>
        </w:rPr>
        <w:br/>
        <w:t>- заправку картриджей;</w:t>
      </w:r>
      <w:r w:rsidRPr="004C6B2A">
        <w:rPr>
          <w:rFonts w:ascii="Arial" w:eastAsia="Times New Roman" w:hAnsi="Arial" w:cs="Arial"/>
          <w:color w:val="2D2D2D"/>
          <w:spacing w:val="2"/>
          <w:sz w:val="21"/>
          <w:szCs w:val="21"/>
          <w:lang w:eastAsia="ru-RU"/>
        </w:rPr>
        <w:br/>
        <w:t>- работы по консервации объекта незавершенного строительства</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42"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xml:space="preserve">, применяется при ведении бюджетного (бухгалтерского) учета с </w:t>
      </w:r>
      <w:r w:rsidRPr="004C6B2A">
        <w:rPr>
          <w:rFonts w:ascii="Arial" w:eastAsia="Times New Roman" w:hAnsi="Arial" w:cs="Arial"/>
          <w:color w:val="2D2D2D"/>
          <w:spacing w:val="2"/>
          <w:sz w:val="21"/>
          <w:szCs w:val="21"/>
          <w:lang w:eastAsia="ru-RU"/>
        </w:rPr>
        <w:lastRenderedPageBreak/>
        <w:t>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тридцатый предыдущей редакции с 21 ноября 2020 года считается абзацем тридцать третьим настоящей редакции - </w:t>
      </w:r>
      <w:hyperlink r:id="rId43"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другие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10.2.6. На подстатью </w:t>
      </w:r>
      <w:r w:rsidRPr="00033FAA">
        <w:rPr>
          <w:rFonts w:ascii="Arial" w:eastAsia="Times New Roman" w:hAnsi="Arial" w:cs="Arial"/>
          <w:b/>
          <w:color w:val="2D2D2D"/>
          <w:spacing w:val="2"/>
          <w:sz w:val="21"/>
          <w:szCs w:val="21"/>
          <w:lang w:eastAsia="ru-RU"/>
        </w:rPr>
        <w:t>226 "Прочие работы, услуги</w:t>
      </w:r>
      <w:r w:rsidRPr="004C6B2A">
        <w:rPr>
          <w:rFonts w:ascii="Arial" w:eastAsia="Times New Roman" w:hAnsi="Arial" w:cs="Arial"/>
          <w:color w:val="2D2D2D"/>
          <w:spacing w:val="2"/>
          <w:sz w:val="21"/>
          <w:szCs w:val="21"/>
          <w:lang w:eastAsia="ru-RU"/>
        </w:rPr>
        <w:t>" КОСГУ относятся расходы на выполнение работ, оказание услуг, не отнесенных на подстатьи 221-225, 227-229 КОСГУ, в том числе:</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xml:space="preserve">научно-исследовательские, опытно-конструкторские, опытно-технологические, </w:t>
      </w:r>
      <w:proofErr w:type="gramStart"/>
      <w:r w:rsidRPr="004C6B2A">
        <w:rPr>
          <w:rFonts w:ascii="Arial" w:eastAsia="Times New Roman" w:hAnsi="Arial" w:cs="Arial"/>
          <w:color w:val="2D2D2D"/>
          <w:spacing w:val="2"/>
          <w:sz w:val="21"/>
          <w:szCs w:val="21"/>
          <w:lang w:eastAsia="ru-RU"/>
        </w:rPr>
        <w:t>геолого-разведочные</w:t>
      </w:r>
      <w:proofErr w:type="gramEnd"/>
      <w:r w:rsidRPr="004C6B2A">
        <w:rPr>
          <w:rFonts w:ascii="Arial" w:eastAsia="Times New Roman" w:hAnsi="Arial" w:cs="Arial"/>
          <w:color w:val="2D2D2D"/>
          <w:spacing w:val="2"/>
          <w:sz w:val="21"/>
          <w:szCs w:val="21"/>
          <w:lang w:eastAsia="ru-RU"/>
        </w:rPr>
        <w:t xml:space="preserve"> работы;</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44"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а</w:t>
      </w:r>
      <w:proofErr w:type="gramEnd"/>
      <w:r w:rsidRPr="004C6B2A">
        <w:rPr>
          <w:rFonts w:ascii="Arial" w:eastAsia="Times New Roman" w:hAnsi="Arial" w:cs="Arial"/>
          <w:color w:val="2D2D2D"/>
          <w:spacing w:val="2"/>
          <w:sz w:val="21"/>
          <w:szCs w:val="21"/>
          <w:lang w:eastAsia="ru-RU"/>
        </w:rPr>
        <w:t>бзац утратил силу с 21 ноября 2020 года - </w:t>
      </w:r>
      <w:hyperlink r:id="rId45"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абзац утратил силу с 21 ноября 2020 года - </w:t>
      </w:r>
      <w:hyperlink r:id="rId46"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 межевание границ земельных участков;</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47"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а</w:t>
      </w:r>
      <w:proofErr w:type="gramEnd"/>
      <w:r w:rsidRPr="004C6B2A">
        <w:rPr>
          <w:rFonts w:ascii="Arial" w:eastAsia="Times New Roman" w:hAnsi="Arial" w:cs="Arial"/>
          <w:color w:val="2D2D2D"/>
          <w:spacing w:val="2"/>
          <w:sz w:val="21"/>
          <w:szCs w:val="21"/>
          <w:lang w:eastAsia="ru-RU"/>
        </w:rPr>
        <w:t>бзац утратил силу с 21 ноября 2020 года - </w:t>
      </w:r>
      <w:hyperlink r:id="rId48"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 разработка проектной и сметной документации для ремонта объектов нефинансовых активов;</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49"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а</w:t>
      </w:r>
      <w:proofErr w:type="gramEnd"/>
      <w:r w:rsidRPr="004C6B2A">
        <w:rPr>
          <w:rFonts w:ascii="Arial" w:eastAsia="Times New Roman" w:hAnsi="Arial" w:cs="Arial"/>
          <w:color w:val="2D2D2D"/>
          <w:spacing w:val="2"/>
          <w:sz w:val="21"/>
          <w:szCs w:val="21"/>
          <w:lang w:eastAsia="ru-RU"/>
        </w:rPr>
        <w:t>бзац утратил силу с 21 ноября 2020 года - </w:t>
      </w:r>
      <w:hyperlink r:id="rId50"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 - см. предыдущую редакцию;</w:t>
      </w:r>
      <w:r w:rsidRPr="004C6B2A">
        <w:rPr>
          <w:rFonts w:ascii="Arial" w:eastAsia="Times New Roman" w:hAnsi="Arial" w:cs="Arial"/>
          <w:color w:val="2D2D2D"/>
          <w:spacing w:val="2"/>
          <w:sz w:val="21"/>
          <w:szCs w:val="21"/>
          <w:lang w:eastAsia="ru-RU"/>
        </w:rPr>
        <w:br/>
        <w:t>- абзац утратил силу с 21 ноября 2020 года - </w:t>
      </w:r>
      <w:hyperlink r:id="rId51"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xml:space="preserve">, применяется при ведении бюджетного (бухгалтерского) учета с 1 января 2021 </w:t>
      </w:r>
      <w:r w:rsidRPr="004C6B2A">
        <w:rPr>
          <w:rFonts w:ascii="Arial" w:eastAsia="Times New Roman" w:hAnsi="Arial" w:cs="Arial"/>
          <w:color w:val="2D2D2D"/>
          <w:spacing w:val="2"/>
          <w:sz w:val="21"/>
          <w:szCs w:val="21"/>
          <w:lang w:eastAsia="ru-RU"/>
        </w:rPr>
        <w:lastRenderedPageBreak/>
        <w:t>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услуги в области информационных технологий: </w:t>
      </w:r>
      <w:r w:rsidRPr="004C6B2A">
        <w:rPr>
          <w:rFonts w:ascii="Arial" w:eastAsia="Times New Roman" w:hAnsi="Arial" w:cs="Arial"/>
          <w:color w:val="2D2D2D"/>
          <w:spacing w:val="2"/>
          <w:sz w:val="21"/>
          <w:szCs w:val="21"/>
          <w:lang w:eastAsia="ru-RU"/>
        </w:rPr>
        <w:br/>
        <w:t>- абзац дополнительно включен с 7 января 2019 года </w:t>
      </w:r>
      <w:hyperlink r:id="rId52" w:history="1">
        <w:r w:rsidRPr="004C6B2A">
          <w:rPr>
            <w:rFonts w:ascii="Arial" w:eastAsia="Times New Roman" w:hAnsi="Arial" w:cs="Arial"/>
            <w:color w:val="00466E"/>
            <w:spacing w:val="2"/>
            <w:sz w:val="21"/>
            <w:szCs w:val="21"/>
            <w:u w:val="single"/>
            <w:lang w:eastAsia="ru-RU"/>
          </w:rPr>
          <w:t>приказом Минфина России от 30 ноября 2018 года N 246н</w:t>
        </w:r>
      </w:hyperlink>
      <w:r w:rsidRPr="004C6B2A">
        <w:rPr>
          <w:rFonts w:ascii="Arial" w:eastAsia="Times New Roman" w:hAnsi="Arial" w:cs="Arial"/>
          <w:color w:val="2D2D2D"/>
          <w:spacing w:val="2"/>
          <w:sz w:val="21"/>
          <w:szCs w:val="21"/>
          <w:lang w:eastAsia="ru-RU"/>
        </w:rPr>
        <w:t>; утратил силу с 21 ноября 2020 года - </w:t>
      </w:r>
      <w:hyperlink r:id="rId53"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____________________________________________________________________</w:t>
      </w:r>
      <w:r w:rsidRPr="004C6B2A">
        <w:rPr>
          <w:rFonts w:ascii="Arial" w:eastAsia="Times New Roman" w:hAnsi="Arial" w:cs="Arial"/>
          <w:color w:val="2D2D2D"/>
          <w:spacing w:val="2"/>
          <w:sz w:val="21"/>
          <w:szCs w:val="21"/>
          <w:lang w:eastAsia="ru-RU"/>
        </w:rPr>
        <w:br/>
        <w:t>абзацы одиннадцатый - пятьдесят восьмой предыдущей редакции с 7 января 2019 года считаются соответственно абзацами двенадцатым - пятьдесят девятым настоящей редакции - </w:t>
      </w:r>
      <w:hyperlink r:id="rId54" w:history="1">
        <w:r w:rsidRPr="004C6B2A">
          <w:rPr>
            <w:rFonts w:ascii="Arial" w:eastAsia="Times New Roman" w:hAnsi="Arial" w:cs="Arial"/>
            <w:color w:val="00466E"/>
            <w:spacing w:val="2"/>
            <w:sz w:val="21"/>
            <w:szCs w:val="21"/>
            <w:u w:val="single"/>
            <w:lang w:eastAsia="ru-RU"/>
          </w:rPr>
          <w:t>приказ Минфина России от 30 ноября 2018 года N 246н</w:t>
        </w:r>
      </w:hyperlink>
      <w:r w:rsidRPr="004C6B2A">
        <w:rPr>
          <w:rFonts w:ascii="Arial" w:eastAsia="Times New Roman" w:hAnsi="Arial" w:cs="Arial"/>
          <w:color w:val="2D2D2D"/>
          <w:spacing w:val="2"/>
          <w:sz w:val="21"/>
          <w:szCs w:val="21"/>
          <w:lang w:eastAsia="ru-RU"/>
        </w:rPr>
        <w:t>.</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xml:space="preserve">- обеспечение безопасности информации и </w:t>
      </w:r>
      <w:proofErr w:type="spellStart"/>
      <w:r w:rsidRPr="004C6B2A">
        <w:rPr>
          <w:rFonts w:ascii="Arial" w:eastAsia="Times New Roman" w:hAnsi="Arial" w:cs="Arial"/>
          <w:color w:val="2D2D2D"/>
          <w:spacing w:val="2"/>
          <w:sz w:val="21"/>
          <w:szCs w:val="21"/>
          <w:lang w:eastAsia="ru-RU"/>
        </w:rPr>
        <w:t>режимно</w:t>
      </w:r>
      <w:proofErr w:type="spellEnd"/>
      <w:r w:rsidRPr="004C6B2A">
        <w:rPr>
          <w:rFonts w:ascii="Arial" w:eastAsia="Times New Roman" w:hAnsi="Arial" w:cs="Arial"/>
          <w:color w:val="2D2D2D"/>
          <w:spacing w:val="2"/>
          <w:sz w:val="21"/>
          <w:szCs w:val="21"/>
          <w:lang w:eastAsia="ru-RU"/>
        </w:rPr>
        <w:t>-секретных мероприятий;</w:t>
      </w:r>
      <w:r w:rsidRPr="004C6B2A">
        <w:rPr>
          <w:rFonts w:ascii="Arial" w:eastAsia="Times New Roman" w:hAnsi="Arial" w:cs="Arial"/>
          <w:color w:val="2D2D2D"/>
          <w:spacing w:val="2"/>
          <w:sz w:val="21"/>
          <w:szCs w:val="21"/>
          <w:lang w:eastAsia="ru-RU"/>
        </w:rPr>
        <w:br/>
        <w:t>- услуги по защите электронного документооборота (поддержке программного продукта) с использованием сертификационных сре</w:t>
      </w:r>
      <w:proofErr w:type="gramStart"/>
      <w:r w:rsidRPr="004C6B2A">
        <w:rPr>
          <w:rFonts w:ascii="Arial" w:eastAsia="Times New Roman" w:hAnsi="Arial" w:cs="Arial"/>
          <w:color w:val="2D2D2D"/>
          <w:spacing w:val="2"/>
          <w:sz w:val="21"/>
          <w:szCs w:val="21"/>
          <w:lang w:eastAsia="ru-RU"/>
        </w:rPr>
        <w:t>дств кр</w:t>
      </w:r>
      <w:proofErr w:type="gramEnd"/>
      <w:r w:rsidRPr="004C6B2A">
        <w:rPr>
          <w:rFonts w:ascii="Arial" w:eastAsia="Times New Roman" w:hAnsi="Arial" w:cs="Arial"/>
          <w:color w:val="2D2D2D"/>
          <w:spacing w:val="2"/>
          <w:sz w:val="21"/>
          <w:szCs w:val="21"/>
          <w:lang w:eastAsia="ru-RU"/>
        </w:rPr>
        <w:t>иптографической защиты информации;</w:t>
      </w:r>
      <w:r w:rsidRPr="004C6B2A">
        <w:rPr>
          <w:rFonts w:ascii="Arial" w:eastAsia="Times New Roman" w:hAnsi="Arial" w:cs="Arial"/>
          <w:color w:val="2D2D2D"/>
          <w:spacing w:val="2"/>
          <w:sz w:val="21"/>
          <w:szCs w:val="21"/>
          <w:lang w:eastAsia="ru-RU"/>
        </w:rPr>
        <w:br/>
        <w:t>- периодическая проверка (в том числе аттестация)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4C6B2A">
        <w:rPr>
          <w:rFonts w:ascii="Arial" w:eastAsia="Times New Roman" w:hAnsi="Arial" w:cs="Arial"/>
          <w:color w:val="2D2D2D"/>
          <w:spacing w:val="2"/>
          <w:sz w:val="21"/>
          <w:szCs w:val="21"/>
          <w:lang w:eastAsia="ru-RU"/>
        </w:rPr>
        <w:br/>
        <w:t>- приобретение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пользования на результаты интеллектуальной деятельности);</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55"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пятнадцатый - двадцатым предыдущей редакции 21 ноября 2020 года считаются соответственно абзацами шестнадцатым - двадцать первым настоящей редакции - </w:t>
      </w:r>
      <w:hyperlink r:id="rId56"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типографские работы, услуги:</w:t>
      </w:r>
      <w:r w:rsidRPr="004C6B2A">
        <w:rPr>
          <w:rFonts w:ascii="Arial" w:eastAsia="Times New Roman" w:hAnsi="Arial" w:cs="Arial"/>
          <w:color w:val="2D2D2D"/>
          <w:spacing w:val="2"/>
          <w:sz w:val="21"/>
          <w:szCs w:val="21"/>
          <w:lang w:eastAsia="ru-RU"/>
        </w:rPr>
        <w:br/>
        <w:t>- переплетные работы;</w:t>
      </w:r>
      <w:r w:rsidRPr="004C6B2A">
        <w:rPr>
          <w:rFonts w:ascii="Arial" w:eastAsia="Times New Roman" w:hAnsi="Arial" w:cs="Arial"/>
          <w:color w:val="2D2D2D"/>
          <w:spacing w:val="2"/>
          <w:sz w:val="21"/>
          <w:szCs w:val="21"/>
          <w:lang w:eastAsia="ru-RU"/>
        </w:rPr>
        <w:br/>
        <w:t>- ксерокопирование;</w:t>
      </w:r>
      <w:r w:rsidRPr="004C6B2A">
        <w:rPr>
          <w:rFonts w:ascii="Arial" w:eastAsia="Times New Roman" w:hAnsi="Arial" w:cs="Arial"/>
          <w:color w:val="2D2D2D"/>
          <w:spacing w:val="2"/>
          <w:sz w:val="21"/>
          <w:szCs w:val="21"/>
          <w:lang w:eastAsia="ru-RU"/>
        </w:rPr>
        <w:br/>
        <w:t xml:space="preserve">медицинские услуги (в том числе диспансеризация, медицинский осмотр и освидетельствование работников (включая </w:t>
      </w:r>
      <w:proofErr w:type="spellStart"/>
      <w:r w:rsidRPr="004C6B2A">
        <w:rPr>
          <w:rFonts w:ascii="Arial" w:eastAsia="Times New Roman" w:hAnsi="Arial" w:cs="Arial"/>
          <w:color w:val="2D2D2D"/>
          <w:spacing w:val="2"/>
          <w:sz w:val="21"/>
          <w:szCs w:val="21"/>
          <w:lang w:eastAsia="ru-RU"/>
        </w:rPr>
        <w:t>предрейсовые</w:t>
      </w:r>
      <w:proofErr w:type="spellEnd"/>
      <w:r w:rsidRPr="004C6B2A">
        <w:rPr>
          <w:rFonts w:ascii="Arial" w:eastAsia="Times New Roman" w:hAnsi="Arial" w:cs="Arial"/>
          <w:color w:val="2D2D2D"/>
          <w:spacing w:val="2"/>
          <w:sz w:val="21"/>
          <w:szCs w:val="21"/>
          <w:lang w:eastAsia="ru-RU"/>
        </w:rPr>
        <w:t xml:space="preserve"> осмотры водителей), состоящих в штате учреждения, проведение медицинских анализов);</w:t>
      </w:r>
      <w:r w:rsidRPr="004C6B2A">
        <w:rPr>
          <w:rFonts w:ascii="Arial" w:eastAsia="Times New Roman" w:hAnsi="Arial" w:cs="Arial"/>
          <w:color w:val="2D2D2D"/>
          <w:spacing w:val="2"/>
          <w:sz w:val="21"/>
          <w:szCs w:val="21"/>
          <w:lang w:eastAsia="ru-RU"/>
        </w:rPr>
        <w:br/>
        <w:t>иные работы и услуги:</w:t>
      </w:r>
      <w:r w:rsidRPr="004C6B2A">
        <w:rPr>
          <w:rFonts w:ascii="Arial" w:eastAsia="Times New Roman" w:hAnsi="Arial" w:cs="Arial"/>
          <w:color w:val="2D2D2D"/>
          <w:spacing w:val="2"/>
          <w:sz w:val="21"/>
          <w:szCs w:val="21"/>
          <w:lang w:eastAsia="ru-RU"/>
        </w:rPr>
        <w:br/>
        <w:t>- 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(Абзац в редакции, введенной в действие с 21 ноября 2020 года </w:t>
      </w:r>
      <w:hyperlink r:id="rId57"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о</w:t>
      </w:r>
      <w:proofErr w:type="gramEnd"/>
      <w:r w:rsidRPr="004C6B2A">
        <w:rPr>
          <w:rFonts w:ascii="Arial" w:eastAsia="Times New Roman" w:hAnsi="Arial" w:cs="Arial"/>
          <w:color w:val="2D2D2D"/>
          <w:spacing w:val="2"/>
          <w:sz w:val="21"/>
          <w:szCs w:val="21"/>
          <w:lang w:eastAsia="ru-RU"/>
        </w:rPr>
        <w:t>плата демонтажных работ (в том числе снос строений, перенос коммуникаций)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58"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____________________________________________________________________</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Абзацы двадцать первый и двадцать второй предыдущей редакции 21 ноября 2020 года считаются соответственно абзацами двадцать третьим и двадцать четвертым настоящей редакции - </w:t>
      </w:r>
      <w:hyperlink r:id="rId59"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услуги по предоставлению выписок из государственных реестров;</w:t>
      </w:r>
      <w:r w:rsidRPr="004C6B2A">
        <w:rPr>
          <w:rFonts w:ascii="Arial" w:eastAsia="Times New Roman" w:hAnsi="Arial" w:cs="Arial"/>
          <w:color w:val="2D2D2D"/>
          <w:spacing w:val="2"/>
          <w:sz w:val="21"/>
          <w:szCs w:val="21"/>
          <w:lang w:eastAsia="ru-RU"/>
        </w:rPr>
        <w:br/>
        <w:t>- услуги по охране, приобретаемые на основании договоров гражданско-правового характера с физическими и юридическими лицами;</w:t>
      </w:r>
      <w:r w:rsidRPr="004C6B2A">
        <w:rPr>
          <w:rFonts w:ascii="Arial" w:eastAsia="Times New Roman" w:hAnsi="Arial" w:cs="Arial"/>
          <w:color w:val="2D2D2D"/>
          <w:spacing w:val="2"/>
          <w:sz w:val="21"/>
          <w:szCs w:val="21"/>
          <w:lang w:eastAsia="ru-RU"/>
        </w:rPr>
        <w:br/>
        <w:t>- материальное стимулирование деятельности народных дружинников;</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60"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Абзацы двадцать третий - тридцать второй предыдущей редакции 21 ноября 2020 года считаются соответственно абзацами двадцать шестым - тридцать пятым настоящей редакции - </w:t>
      </w:r>
      <w:hyperlink r:id="rId61"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 инкассаторские услуги;</w:t>
      </w:r>
      <w:r w:rsidRPr="004C6B2A">
        <w:rPr>
          <w:rFonts w:ascii="Arial" w:eastAsia="Times New Roman" w:hAnsi="Arial" w:cs="Arial"/>
          <w:color w:val="2D2D2D"/>
          <w:spacing w:val="2"/>
          <w:sz w:val="21"/>
          <w:szCs w:val="21"/>
          <w:lang w:eastAsia="ru-RU"/>
        </w:rPr>
        <w:br/>
        <w:t>-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r w:rsidRPr="004C6B2A">
        <w:rPr>
          <w:rFonts w:ascii="Arial" w:eastAsia="Times New Roman" w:hAnsi="Arial" w:cs="Arial"/>
          <w:color w:val="2D2D2D"/>
          <w:spacing w:val="2"/>
          <w:sz w:val="21"/>
          <w:szCs w:val="21"/>
          <w:lang w:eastAsia="ru-RU"/>
        </w:rPr>
        <w:br/>
        <w:t>- услуги рекламного характера (в том числе, размещение объявлений в средствах массовой информации);</w:t>
      </w:r>
      <w:r w:rsidRPr="004C6B2A">
        <w:rPr>
          <w:rFonts w:ascii="Arial" w:eastAsia="Times New Roman" w:hAnsi="Arial" w:cs="Arial"/>
          <w:color w:val="2D2D2D"/>
          <w:spacing w:val="2"/>
          <w:sz w:val="21"/>
          <w:szCs w:val="21"/>
          <w:lang w:eastAsia="ru-RU"/>
        </w:rPr>
        <w:br/>
        <w:t>- услуги по курьерской доставке;</w:t>
      </w:r>
      <w:r w:rsidRPr="004C6B2A">
        <w:rPr>
          <w:rFonts w:ascii="Arial" w:eastAsia="Times New Roman" w:hAnsi="Arial" w:cs="Arial"/>
          <w:color w:val="2D2D2D"/>
          <w:spacing w:val="2"/>
          <w:sz w:val="21"/>
          <w:szCs w:val="21"/>
          <w:lang w:eastAsia="ru-RU"/>
        </w:rPr>
        <w:br/>
        <w:t xml:space="preserve">- услуги по </w:t>
      </w:r>
      <w:proofErr w:type="spellStart"/>
      <w:r w:rsidRPr="004C6B2A">
        <w:rPr>
          <w:rFonts w:ascii="Arial" w:eastAsia="Times New Roman" w:hAnsi="Arial" w:cs="Arial"/>
          <w:color w:val="2D2D2D"/>
          <w:spacing w:val="2"/>
          <w:sz w:val="21"/>
          <w:szCs w:val="21"/>
          <w:lang w:eastAsia="ru-RU"/>
        </w:rPr>
        <w:t>демеркуризации</w:t>
      </w:r>
      <w:proofErr w:type="spellEnd"/>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 услуги агентов по операциям с государственными, муниципальными активами и обязательствами;</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оплата комиссионного вознаграждения за услуги и затрат, связанных с осуществлением компенсационных выплат по сбережениям граждан;</w:t>
      </w:r>
      <w:r w:rsidRPr="004C6B2A">
        <w:rPr>
          <w:rFonts w:ascii="Arial" w:eastAsia="Times New Roman" w:hAnsi="Arial" w:cs="Arial"/>
          <w:color w:val="2D2D2D"/>
          <w:spacing w:val="2"/>
          <w:sz w:val="21"/>
          <w:szCs w:val="21"/>
          <w:lang w:eastAsia="ru-RU"/>
        </w:rPr>
        <w:br/>
        <w:t>- услуги международных рейтинговых агентств по присвоению и поддержанию суверенного кредитного рейтинга Российской Федерации;</w:t>
      </w:r>
      <w:r w:rsidRPr="004C6B2A">
        <w:rPr>
          <w:rFonts w:ascii="Arial" w:eastAsia="Times New Roman" w:hAnsi="Arial" w:cs="Arial"/>
          <w:color w:val="2D2D2D"/>
          <w:spacing w:val="2"/>
          <w:sz w:val="21"/>
          <w:szCs w:val="21"/>
          <w:lang w:eastAsia="ru-RU"/>
        </w:rPr>
        <w:br/>
        <w:t>- 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r w:rsidRPr="004C6B2A">
        <w:rPr>
          <w:rFonts w:ascii="Arial" w:eastAsia="Times New Roman" w:hAnsi="Arial" w:cs="Arial"/>
          <w:color w:val="2D2D2D"/>
          <w:spacing w:val="2"/>
          <w:sz w:val="21"/>
          <w:szCs w:val="21"/>
          <w:lang w:eastAsia="ru-RU"/>
        </w:rPr>
        <w:br/>
        <w:t>- расходы на оплату услуг по организации питания;</w:t>
      </w:r>
      <w:proofErr w:type="gramEnd"/>
      <w:r w:rsidRPr="004C6B2A">
        <w:rPr>
          <w:rFonts w:ascii="Arial" w:eastAsia="Times New Roman" w:hAnsi="Arial" w:cs="Arial"/>
          <w:color w:val="2D2D2D"/>
          <w:spacing w:val="2"/>
          <w:sz w:val="21"/>
          <w:szCs w:val="21"/>
          <w:lang w:eastAsia="ru-RU"/>
        </w:rPr>
        <w:br/>
        <w:t>- компенсационные выплаты, связанные с оплатой стоимости питания спортивным судьям, добровольцам (волонтерам), контролерам-распорядителям, не являющимся штатными сотрудниками учреждения и привлекаемым к участию в спортивных мероприятиях;</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62"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____________________________________________________________________</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Абзацы тридцать третий - пятьдесят второй предыдущей редакции с 21 ноября 2020 года считаются соответственно абзацами тридцать седьмым - тридцать пятьдесят шестым настоящей редакции - </w:t>
      </w:r>
      <w:hyperlink r:id="rId63"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расходы по оплате договоров гражданско-правового характера на оказание услуг по проживанию в жилых помещениях (</w:t>
      </w:r>
      <w:proofErr w:type="spellStart"/>
      <w:r w:rsidRPr="004C6B2A">
        <w:rPr>
          <w:rFonts w:ascii="Arial" w:eastAsia="Times New Roman" w:hAnsi="Arial" w:cs="Arial"/>
          <w:color w:val="2D2D2D"/>
          <w:spacing w:val="2"/>
          <w:sz w:val="21"/>
          <w:szCs w:val="21"/>
          <w:lang w:eastAsia="ru-RU"/>
        </w:rPr>
        <w:t>найм</w:t>
      </w:r>
      <w:proofErr w:type="spellEnd"/>
      <w:r w:rsidRPr="004C6B2A">
        <w:rPr>
          <w:rFonts w:ascii="Arial" w:eastAsia="Times New Roman" w:hAnsi="Arial" w:cs="Arial"/>
          <w:color w:val="2D2D2D"/>
          <w:spacing w:val="2"/>
          <w:sz w:val="21"/>
          <w:szCs w:val="21"/>
          <w:lang w:eastAsia="ru-RU"/>
        </w:rPr>
        <w:t xml:space="preserve"> жилого помещения) на период соревнований, учебной практики;</w:t>
      </w:r>
      <w:r w:rsidRPr="004C6B2A">
        <w:rPr>
          <w:rFonts w:ascii="Arial" w:eastAsia="Times New Roman" w:hAnsi="Arial" w:cs="Arial"/>
          <w:color w:val="2D2D2D"/>
          <w:spacing w:val="2"/>
          <w:sz w:val="21"/>
          <w:szCs w:val="21"/>
          <w:lang w:eastAsia="ru-RU"/>
        </w:rPr>
        <w:br/>
        <w:t>- оплата за проживание в жилых помещениях понятых, а также иных лиц, принудительно доставленных в суд или к судебному приставу-исполнителю, возмещение расходов за наем жилого помещения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64"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у</w:t>
      </w:r>
      <w:proofErr w:type="gramEnd"/>
      <w:r w:rsidRPr="004C6B2A">
        <w:rPr>
          <w:rFonts w:ascii="Arial" w:eastAsia="Times New Roman" w:hAnsi="Arial" w:cs="Arial"/>
          <w:color w:val="2D2D2D"/>
          <w:spacing w:val="2"/>
          <w:sz w:val="21"/>
          <w:szCs w:val="21"/>
          <w:lang w:eastAsia="ru-RU"/>
        </w:rPr>
        <w:t>слуги по предоставлению мест для стоянки служебного транспорта, за исключением услуг по договору аренды мест стоянки;</w:t>
      </w:r>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услуги по хранению имущества, обращенного в собственность публично-правового образования, бесхозяйного имущества и вещественных доказательств;</w:t>
      </w:r>
      <w:r w:rsidRPr="004C6B2A">
        <w:rPr>
          <w:rFonts w:ascii="Arial" w:eastAsia="Times New Roman" w:hAnsi="Arial" w:cs="Arial"/>
          <w:color w:val="2D2D2D"/>
          <w:spacing w:val="2"/>
          <w:sz w:val="21"/>
          <w:szCs w:val="21"/>
          <w:lang w:eastAsia="ru-RU"/>
        </w:rPr>
        <w:br/>
        <w:t>- проведение инвентаризации и паспортизации зданий, сооружений, других основных средств;</w:t>
      </w:r>
      <w:r w:rsidRPr="004C6B2A">
        <w:rPr>
          <w:rFonts w:ascii="Arial" w:eastAsia="Times New Roman" w:hAnsi="Arial" w:cs="Arial"/>
          <w:color w:val="2D2D2D"/>
          <w:spacing w:val="2"/>
          <w:sz w:val="21"/>
          <w:szCs w:val="21"/>
          <w:lang w:eastAsia="ru-RU"/>
        </w:rPr>
        <w:br/>
        <w:t>- работы по погрузке, разгрузке, укладке, складированию нефинансовых активов;</w:t>
      </w:r>
      <w:r w:rsidRPr="004C6B2A">
        <w:rPr>
          <w:rFonts w:ascii="Arial" w:eastAsia="Times New Roman" w:hAnsi="Arial" w:cs="Arial"/>
          <w:color w:val="2D2D2D"/>
          <w:spacing w:val="2"/>
          <w:sz w:val="21"/>
          <w:szCs w:val="21"/>
          <w:lang w:eastAsia="ru-RU"/>
        </w:rPr>
        <w:br/>
        <w:t>- работы по распиловке, колке и укладке дров;</w:t>
      </w:r>
      <w:r w:rsidRPr="004C6B2A">
        <w:rPr>
          <w:rFonts w:ascii="Arial" w:eastAsia="Times New Roman" w:hAnsi="Arial" w:cs="Arial"/>
          <w:color w:val="2D2D2D"/>
          <w:spacing w:val="2"/>
          <w:sz w:val="21"/>
          <w:szCs w:val="21"/>
          <w:lang w:eastAsia="ru-RU"/>
        </w:rPr>
        <w:br/>
        <w:t>- услуги и работы по утилизации, захоронению отходов;</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 работы по присоединению к сетям инженерно-технического обеспечения, по увеличению потребляемой мощности;</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услуги по резервированию (предоставлению) мест в линейно-кабельных сооружениях (коллекторах) для размещения объектов имущества учреждений;</w:t>
      </w:r>
      <w:r w:rsidRPr="004C6B2A">
        <w:rPr>
          <w:rFonts w:ascii="Arial" w:eastAsia="Times New Roman" w:hAnsi="Arial" w:cs="Arial"/>
          <w:color w:val="2D2D2D"/>
          <w:spacing w:val="2"/>
          <w:sz w:val="21"/>
          <w:szCs w:val="21"/>
          <w:lang w:eastAsia="ru-RU"/>
        </w:rPr>
        <w:b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roofErr w:type="gramEnd"/>
      <w:r w:rsidRPr="004C6B2A">
        <w:rPr>
          <w:rFonts w:ascii="Arial" w:eastAsia="Times New Roman" w:hAnsi="Arial" w:cs="Arial"/>
          <w:color w:val="2D2D2D"/>
          <w:spacing w:val="2"/>
          <w:sz w:val="21"/>
          <w:szCs w:val="21"/>
          <w:lang w:eastAsia="ru-RU"/>
        </w:rPr>
        <w:br/>
        <w:t>-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r w:rsidRPr="004C6B2A">
        <w:rPr>
          <w:rFonts w:ascii="Arial" w:eastAsia="Times New Roman" w:hAnsi="Arial" w:cs="Arial"/>
          <w:color w:val="2D2D2D"/>
          <w:spacing w:val="2"/>
          <w:sz w:val="21"/>
          <w:szCs w:val="21"/>
          <w:lang w:eastAsia="ru-RU"/>
        </w:rPr>
        <w:br/>
        <w:t>- 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r w:rsidRPr="004C6B2A">
        <w:rPr>
          <w:rFonts w:ascii="Arial" w:eastAsia="Times New Roman" w:hAnsi="Arial" w:cs="Arial"/>
          <w:color w:val="2D2D2D"/>
          <w:spacing w:val="2"/>
          <w:sz w:val="21"/>
          <w:szCs w:val="21"/>
          <w:lang w:eastAsia="ru-RU"/>
        </w:rPr>
        <w:br/>
        <w:t>- 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5 августа 2019 года </w:t>
      </w:r>
      <w:hyperlink r:id="rId65"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w:t>
      </w:r>
      <w:r w:rsidRPr="004C6B2A">
        <w:rPr>
          <w:rFonts w:ascii="Arial" w:eastAsia="Times New Roman" w:hAnsi="Arial" w:cs="Arial"/>
          <w:color w:val="2D2D2D"/>
          <w:spacing w:val="2"/>
          <w:sz w:val="21"/>
          <w:szCs w:val="21"/>
          <w:lang w:eastAsia="ru-RU"/>
        </w:rPr>
        <w:br/>
        <w:t>Абзацы сорок шестой - шестьдесят второй предыдущей редакции с 5 августа 2019 года считаются соответственно абзацами сорок седьмым - шестьдесят третьим настоящей редакции - </w:t>
      </w:r>
      <w:hyperlink r:id="rId66"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 </w:t>
      </w:r>
      <w:r w:rsidRPr="004C6B2A">
        <w:rPr>
          <w:rFonts w:ascii="Arial" w:eastAsia="Times New Roman" w:hAnsi="Arial" w:cs="Arial"/>
          <w:color w:val="2D2D2D"/>
          <w:spacing w:val="2"/>
          <w:sz w:val="21"/>
          <w:szCs w:val="21"/>
          <w:lang w:eastAsia="ru-RU"/>
        </w:rPr>
        <w:br/>
        <w:t>- услуги и работы по организации и проведению разного рода мероприятий путем</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r w:rsidRPr="004C6B2A">
        <w:rPr>
          <w:rFonts w:ascii="Arial" w:eastAsia="Times New Roman" w:hAnsi="Arial" w:cs="Arial"/>
          <w:color w:val="2D2D2D"/>
          <w:spacing w:val="2"/>
          <w:sz w:val="21"/>
          <w:szCs w:val="21"/>
          <w:lang w:eastAsia="ru-RU"/>
        </w:rPr>
        <w:br/>
        <w:t>- 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услуги по обучению на курсах повышения квалификации, подготовки и переподготовки специалистов;</w:t>
      </w:r>
      <w:r w:rsidRPr="004C6B2A">
        <w:rPr>
          <w:rFonts w:ascii="Arial" w:eastAsia="Times New Roman" w:hAnsi="Arial" w:cs="Arial"/>
          <w:color w:val="2D2D2D"/>
          <w:spacing w:val="2"/>
          <w:sz w:val="21"/>
          <w:szCs w:val="21"/>
          <w:lang w:eastAsia="ru-RU"/>
        </w:rPr>
        <w:br/>
        <w:t>- 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r w:rsidRPr="004C6B2A">
        <w:rPr>
          <w:rFonts w:ascii="Arial" w:eastAsia="Times New Roman" w:hAnsi="Arial" w:cs="Arial"/>
          <w:color w:val="2D2D2D"/>
          <w:spacing w:val="2"/>
          <w:sz w:val="21"/>
          <w:szCs w:val="21"/>
          <w:lang w:eastAsia="ru-RU"/>
        </w:rPr>
        <w:br/>
        <w:t>- 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roofErr w:type="gramEnd"/>
      <w:r w:rsidRPr="004C6B2A">
        <w:rPr>
          <w:rFonts w:ascii="Arial" w:eastAsia="Times New Roman" w:hAnsi="Arial" w:cs="Arial"/>
          <w:color w:val="2D2D2D"/>
          <w:spacing w:val="2"/>
          <w:sz w:val="21"/>
          <w:szCs w:val="21"/>
          <w:lang w:eastAsia="ru-RU"/>
        </w:rPr>
        <w:br/>
        <w:t>- 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r w:rsidRPr="004C6B2A">
        <w:rPr>
          <w:rFonts w:ascii="Arial" w:eastAsia="Times New Roman" w:hAnsi="Arial" w:cs="Arial"/>
          <w:color w:val="2D2D2D"/>
          <w:spacing w:val="2"/>
          <w:sz w:val="21"/>
          <w:szCs w:val="21"/>
          <w:lang w:eastAsia="ru-RU"/>
        </w:rPr>
        <w:br/>
        <w:t xml:space="preserve">- выплата вознаграждения переводчику за исполнение им своих обязанностей в ходе уголовного судопроизводства, участвующему в рассмотрении гражданского дела или административного дела, экспертам (экспертным учреждениям), специалистам за исполнение своих обязанностей по уголовным делам, адвокату, участвующему в уголовном </w:t>
      </w:r>
      <w:r w:rsidRPr="004C6B2A">
        <w:rPr>
          <w:rFonts w:ascii="Arial" w:eastAsia="Times New Roman" w:hAnsi="Arial" w:cs="Arial"/>
          <w:color w:val="2D2D2D"/>
          <w:spacing w:val="2"/>
          <w:sz w:val="21"/>
          <w:szCs w:val="21"/>
          <w:lang w:eastAsia="ru-RU"/>
        </w:rPr>
        <w:lastRenderedPageBreak/>
        <w:t>деле по назначению дознавателя, следователя или суда, в гражданском или административном судопроизводстве по назначению суда;</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21 ноября 2020 года </w:t>
      </w:r>
      <w:hyperlink r:id="rId67"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 оплата труда адвокатов, оказывающих гражданам бесплатную юридическую помощь в соответствии с </w:t>
      </w:r>
      <w:hyperlink r:id="rId68" w:history="1">
        <w:r w:rsidRPr="004C6B2A">
          <w:rPr>
            <w:rFonts w:ascii="Arial" w:eastAsia="Times New Roman" w:hAnsi="Arial" w:cs="Arial"/>
            <w:color w:val="00466E"/>
            <w:spacing w:val="2"/>
            <w:sz w:val="21"/>
            <w:szCs w:val="21"/>
            <w:u w:val="single"/>
            <w:lang w:eastAsia="ru-RU"/>
          </w:rPr>
          <w:t>Федеральным законом от 21 ноября 2011 г. N 324-ФЗ "О</w:t>
        </w:r>
        <w:proofErr w:type="gramEnd"/>
        <w:r w:rsidRPr="004C6B2A">
          <w:rPr>
            <w:rFonts w:ascii="Arial" w:eastAsia="Times New Roman" w:hAnsi="Arial" w:cs="Arial"/>
            <w:color w:val="00466E"/>
            <w:spacing w:val="2"/>
            <w:sz w:val="21"/>
            <w:szCs w:val="21"/>
            <w:u w:val="single"/>
            <w:lang w:eastAsia="ru-RU"/>
          </w:rPr>
          <w:t xml:space="preserve"> бесплатной юридической помощи в Российской Федерации"</w:t>
        </w:r>
      </w:hyperlink>
      <w:r w:rsidRPr="004C6B2A">
        <w:rPr>
          <w:rFonts w:ascii="Arial" w:eastAsia="Times New Roman" w:hAnsi="Arial" w:cs="Arial"/>
          <w:color w:val="2D2D2D"/>
          <w:spacing w:val="2"/>
          <w:sz w:val="21"/>
          <w:szCs w:val="21"/>
          <w:lang w:eastAsia="ru-RU"/>
        </w:rPr>
        <w:t> (Собрание законодательства Российской Федерации, 2011, N 48, ст.6725; 2019, N 30, ст.4134);</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21 ноября 2020 года </w:t>
      </w:r>
      <w:hyperlink r:id="rId69"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 выплата вознаграждения конкурсному управляющему, а также возмещение расходов конкурсного управляющего на проведение процедуры банкротства отсутствующего должника;</w:t>
      </w:r>
      <w:proofErr w:type="gramEnd"/>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70"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Абзацы пятьдесят третий - семьдесят седьмой предыдущей редакции с 21 ноября 2020 года считаются соответственно абзацами шестидесятым - восемьдесят четвертым настоящей редакции - </w:t>
      </w:r>
      <w:hyperlink r:id="rId71"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 услуги, оказываемые в рамках договора комиссии;</w:t>
      </w:r>
      <w:r w:rsidRPr="004C6B2A">
        <w:rPr>
          <w:rFonts w:ascii="Arial" w:eastAsia="Times New Roman" w:hAnsi="Arial" w:cs="Arial"/>
          <w:color w:val="2D2D2D"/>
          <w:spacing w:val="2"/>
          <w:sz w:val="21"/>
          <w:szCs w:val="21"/>
          <w:lang w:eastAsia="ru-RU"/>
        </w:rPr>
        <w:br/>
        <w:t>- плата за пользование наплавным мостом (понтонной переправой), платной автомобильной дорогой;</w:t>
      </w:r>
      <w:r w:rsidRPr="004C6B2A">
        <w:rPr>
          <w:rFonts w:ascii="Arial" w:eastAsia="Times New Roman" w:hAnsi="Arial" w:cs="Arial"/>
          <w:color w:val="2D2D2D"/>
          <w:spacing w:val="2"/>
          <w:sz w:val="21"/>
          <w:szCs w:val="21"/>
          <w:lang w:eastAsia="ru-RU"/>
        </w:rPr>
        <w:br/>
        <w:t>- 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r w:rsidRPr="004C6B2A">
        <w:rPr>
          <w:rFonts w:ascii="Arial" w:eastAsia="Times New Roman" w:hAnsi="Arial" w:cs="Arial"/>
          <w:color w:val="2D2D2D"/>
          <w:spacing w:val="2"/>
          <w:sz w:val="21"/>
          <w:szCs w:val="21"/>
          <w:lang w:eastAsia="ru-RU"/>
        </w:rPr>
        <w:br/>
        <w:t>- услуги по изготовлению объектов нефинансовых активов из материалов заказчика;</w:t>
      </w:r>
      <w:r w:rsidRPr="004C6B2A">
        <w:rPr>
          <w:rFonts w:ascii="Arial" w:eastAsia="Times New Roman" w:hAnsi="Arial" w:cs="Arial"/>
          <w:color w:val="2D2D2D"/>
          <w:spacing w:val="2"/>
          <w:sz w:val="21"/>
          <w:szCs w:val="21"/>
          <w:lang w:eastAsia="ru-RU"/>
        </w:rPr>
        <w:br/>
        <w:t>- плата за использование радиочастотного спектра;</w:t>
      </w:r>
      <w:r w:rsidRPr="004C6B2A">
        <w:rPr>
          <w:rFonts w:ascii="Arial" w:eastAsia="Times New Roman" w:hAnsi="Arial" w:cs="Arial"/>
          <w:color w:val="2D2D2D"/>
          <w:spacing w:val="2"/>
          <w:sz w:val="21"/>
          <w:szCs w:val="21"/>
          <w:lang w:eastAsia="ru-RU"/>
        </w:rPr>
        <w:br/>
        <w:t>- представительские расходы, прием и обслуживание делегаций;</w:t>
      </w:r>
      <w:proofErr w:type="gramEnd"/>
      <w:r w:rsidRPr="004C6B2A">
        <w:rPr>
          <w:rFonts w:ascii="Arial" w:eastAsia="Times New Roman" w:hAnsi="Arial" w:cs="Arial"/>
          <w:color w:val="2D2D2D"/>
          <w:spacing w:val="2"/>
          <w:sz w:val="21"/>
          <w:szCs w:val="21"/>
          <w:lang w:eastAsia="ru-RU"/>
        </w:rPr>
        <w:br/>
        <w:t>- оплата судебных издержек, связанных с представлением интересов Российской Федерации в международных судебных и иных юридических спорах;</w:t>
      </w:r>
      <w:r w:rsidRPr="004C6B2A">
        <w:rPr>
          <w:rFonts w:ascii="Arial" w:eastAsia="Times New Roman" w:hAnsi="Arial" w:cs="Arial"/>
          <w:color w:val="2D2D2D"/>
          <w:spacing w:val="2"/>
          <w:sz w:val="21"/>
          <w:szCs w:val="21"/>
          <w:lang w:eastAsia="ru-RU"/>
        </w:rPr>
        <w:br/>
        <w:t>- расходы, осуществляемые в целях реализации соглашений с международными финансовыми организациями; </w:t>
      </w:r>
      <w:r w:rsidRPr="004C6B2A">
        <w:rPr>
          <w:rFonts w:ascii="Arial" w:eastAsia="Times New Roman" w:hAnsi="Arial" w:cs="Arial"/>
          <w:color w:val="2D2D2D"/>
          <w:spacing w:val="2"/>
          <w:sz w:val="21"/>
          <w:szCs w:val="21"/>
          <w:lang w:eastAsia="ru-RU"/>
        </w:rPr>
        <w:br/>
        <w:t>- оплата работ, услуг в рамках проведения оперативно-розыскных мероприятий;</w:t>
      </w:r>
      <w:r w:rsidRPr="004C6B2A">
        <w:rPr>
          <w:rFonts w:ascii="Arial" w:eastAsia="Times New Roman" w:hAnsi="Arial" w:cs="Arial"/>
          <w:color w:val="2D2D2D"/>
          <w:spacing w:val="2"/>
          <w:sz w:val="21"/>
          <w:szCs w:val="21"/>
          <w:lang w:eastAsia="ru-RU"/>
        </w:rPr>
        <w:br/>
        <w:t>(Абзац дополнительно включен с 7 января 2019 года </w:t>
      </w:r>
      <w:hyperlink r:id="rId72" w:history="1">
        <w:r w:rsidRPr="004C6B2A">
          <w:rPr>
            <w:rFonts w:ascii="Arial" w:eastAsia="Times New Roman" w:hAnsi="Arial" w:cs="Arial"/>
            <w:color w:val="00466E"/>
            <w:spacing w:val="2"/>
            <w:sz w:val="21"/>
            <w:szCs w:val="21"/>
            <w:u w:val="single"/>
            <w:lang w:eastAsia="ru-RU"/>
          </w:rPr>
          <w:t>приказом Минфина России от 30 ноября 2018 года N 246н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расходы, связанные с обеспечением защиты безопасности государства от внешних угроз;</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7 января 2019 года </w:t>
      </w:r>
      <w:hyperlink r:id="rId73" w:history="1">
        <w:r w:rsidRPr="004C6B2A">
          <w:rPr>
            <w:rFonts w:ascii="Arial" w:eastAsia="Times New Roman" w:hAnsi="Arial" w:cs="Arial"/>
            <w:color w:val="00466E"/>
            <w:spacing w:val="2"/>
            <w:sz w:val="21"/>
            <w:szCs w:val="21"/>
            <w:u w:val="single"/>
            <w:lang w:eastAsia="ru-RU"/>
          </w:rPr>
          <w:t>приказом Минфина России от 30 ноября 2018 года N 246н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 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7 января 2019 года </w:t>
      </w:r>
      <w:hyperlink r:id="rId74" w:history="1">
        <w:r w:rsidRPr="004C6B2A">
          <w:rPr>
            <w:rFonts w:ascii="Arial" w:eastAsia="Times New Roman" w:hAnsi="Arial" w:cs="Arial"/>
            <w:color w:val="00466E"/>
            <w:spacing w:val="2"/>
            <w:sz w:val="21"/>
            <w:szCs w:val="21"/>
            <w:u w:val="single"/>
            <w:lang w:eastAsia="ru-RU"/>
          </w:rPr>
          <w:t>приказом Минфина России от 30 ноября 2018 года N 246н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приобретение (изготовление) венков, цветов в целях возложения к памятникам и памятным знакам;</w:t>
      </w:r>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75"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расходы по контрольным закупкам товаров (работ, услуг);</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5 августа 2019 года </w:t>
      </w:r>
      <w:hyperlink r:id="rId76"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w:t>
      </w:r>
      <w:r w:rsidRPr="004C6B2A">
        <w:rPr>
          <w:rFonts w:ascii="Arial" w:eastAsia="Times New Roman" w:hAnsi="Arial" w:cs="Arial"/>
          <w:color w:val="2D2D2D"/>
          <w:spacing w:val="2"/>
          <w:sz w:val="21"/>
          <w:szCs w:val="21"/>
          <w:lang w:eastAsia="ru-RU"/>
        </w:rPr>
        <w:br/>
        <w:t>Абзацы шестьдесят третий - шестьдесят пятый предыдущей редакции с 5 августа 2019 года считаются соответственно абзацами шестьдесят шестым - шестьдесят восьмым настоящей редакции - </w:t>
      </w:r>
      <w:hyperlink r:id="rId77"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 </w:t>
      </w:r>
      <w:r w:rsidRPr="004C6B2A">
        <w:rPr>
          <w:rFonts w:ascii="Arial" w:eastAsia="Times New Roman" w:hAnsi="Arial" w:cs="Arial"/>
          <w:color w:val="2D2D2D"/>
          <w:spacing w:val="2"/>
          <w:sz w:val="21"/>
          <w:szCs w:val="21"/>
          <w:lang w:eastAsia="ru-RU"/>
        </w:rPr>
        <w:br/>
        <w:t>другие аналогичные расходы.</w:t>
      </w:r>
      <w:proofErr w:type="gramEnd"/>
      <w:r w:rsidRPr="004C6B2A">
        <w:rPr>
          <w:rFonts w:ascii="Arial" w:eastAsia="Times New Roman" w:hAnsi="Arial" w:cs="Arial"/>
          <w:color w:val="2D2D2D"/>
          <w:spacing w:val="2"/>
          <w:sz w:val="21"/>
          <w:szCs w:val="21"/>
          <w:lang w:eastAsia="ru-RU"/>
        </w:rPr>
        <w:br/>
        <w:t>Также на данную подстатью относятся расходы на:</w:t>
      </w:r>
      <w:r w:rsidRPr="004C6B2A">
        <w:rPr>
          <w:rFonts w:ascii="Arial" w:eastAsia="Times New Roman" w:hAnsi="Arial" w:cs="Arial"/>
          <w:color w:val="2D2D2D"/>
          <w:spacing w:val="2"/>
          <w:sz w:val="21"/>
          <w:szCs w:val="21"/>
          <w:lang w:eastAsia="ru-RU"/>
        </w:rPr>
        <w:br/>
        <w:t>возмещение персоналу расходов, связанных со служебными командировками:</w:t>
      </w:r>
      <w:r w:rsidRPr="004C6B2A">
        <w:rPr>
          <w:rFonts w:ascii="Arial" w:eastAsia="Times New Roman" w:hAnsi="Arial" w:cs="Arial"/>
          <w:color w:val="2D2D2D"/>
          <w:spacing w:val="2"/>
          <w:sz w:val="21"/>
          <w:szCs w:val="21"/>
          <w:lang w:eastAsia="ru-RU"/>
        </w:rPr>
        <w:br/>
        <w:t>____________________________________________________________________</w:t>
      </w:r>
      <w:r w:rsidRPr="004C6B2A">
        <w:rPr>
          <w:rFonts w:ascii="Arial" w:eastAsia="Times New Roman" w:hAnsi="Arial" w:cs="Arial"/>
          <w:color w:val="2D2D2D"/>
          <w:spacing w:val="2"/>
          <w:sz w:val="21"/>
          <w:szCs w:val="21"/>
          <w:lang w:eastAsia="ru-RU"/>
        </w:rPr>
        <w:br/>
        <w:t>Абзац шестьдесят шестой предыдущей редакции с 5 августа 2019 года считается абзацем шестьдесят девятым настоящей редакции - </w:t>
      </w:r>
      <w:hyperlink r:id="rId78"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 </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по проезду к месту служебной командировки и обратно к месту постоянной работы транспортом общего пользования;</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79"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t>____________________________________________________________________</w:t>
      </w:r>
      <w:r w:rsidRPr="004C6B2A">
        <w:rPr>
          <w:rFonts w:ascii="Arial" w:eastAsia="Times New Roman" w:hAnsi="Arial" w:cs="Arial"/>
          <w:color w:val="2D2D2D"/>
          <w:spacing w:val="2"/>
          <w:sz w:val="21"/>
          <w:szCs w:val="21"/>
          <w:lang w:eastAsia="ru-RU"/>
        </w:rPr>
        <w:br/>
        <w:t>Абзацы шестьдесят седьмой - семьдесят второй предыдущей редакции с 5 августа 2019 года считаются соответственно абзацами семидесятым - семьдесят пятым настоящей редакции - </w:t>
      </w:r>
      <w:hyperlink r:id="rId80"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 </w:t>
      </w:r>
      <w:r w:rsidRPr="004C6B2A">
        <w:rPr>
          <w:rFonts w:ascii="Arial" w:eastAsia="Times New Roman" w:hAnsi="Arial" w:cs="Arial"/>
          <w:color w:val="2D2D2D"/>
          <w:spacing w:val="2"/>
          <w:sz w:val="21"/>
          <w:szCs w:val="21"/>
          <w:lang w:eastAsia="ru-RU"/>
        </w:rPr>
        <w:br/>
        <w:t>- по найму жилых помещений;</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r w:rsidRPr="004C6B2A">
        <w:rPr>
          <w:rFonts w:ascii="Arial" w:eastAsia="Times New Roman" w:hAnsi="Arial" w:cs="Arial"/>
          <w:color w:val="2D2D2D"/>
          <w:spacing w:val="2"/>
          <w:sz w:val="21"/>
          <w:szCs w:val="21"/>
          <w:lang w:eastAsia="ru-RU"/>
        </w:rPr>
        <w:br/>
        <w:t>возмещение персоналу расходов на прохождение медицинского осмотра;</w:t>
      </w:r>
      <w:r w:rsidRPr="004C6B2A">
        <w:rPr>
          <w:rFonts w:ascii="Arial" w:eastAsia="Times New Roman" w:hAnsi="Arial" w:cs="Arial"/>
          <w:color w:val="2D2D2D"/>
          <w:spacing w:val="2"/>
          <w:sz w:val="21"/>
          <w:szCs w:val="21"/>
          <w:lang w:eastAsia="ru-RU"/>
        </w:rPr>
        <w:br/>
        <w:t>компенсация за содержание служебных собак по месту жительства;</w:t>
      </w:r>
      <w:r w:rsidRPr="004C6B2A">
        <w:rPr>
          <w:rFonts w:ascii="Arial" w:eastAsia="Times New Roman" w:hAnsi="Arial" w:cs="Arial"/>
          <w:color w:val="2D2D2D"/>
          <w:spacing w:val="2"/>
          <w:sz w:val="21"/>
          <w:szCs w:val="21"/>
          <w:lang w:eastAsia="ru-RU"/>
        </w:rPr>
        <w:br/>
        <w:t>компенсация стоимости вещевого имущества;</w:t>
      </w:r>
      <w:r w:rsidRPr="004C6B2A">
        <w:rPr>
          <w:rFonts w:ascii="Arial" w:eastAsia="Times New Roman" w:hAnsi="Arial" w:cs="Arial"/>
          <w:color w:val="2D2D2D"/>
          <w:spacing w:val="2"/>
          <w:sz w:val="21"/>
          <w:szCs w:val="21"/>
          <w:lang w:eastAsia="ru-RU"/>
        </w:rPr>
        <w:br/>
        <w:t>выплата суточных понятым, а также лицам, принудительно доставленным в суд или к судебному приставу-исполнителю;</w:t>
      </w:r>
      <w:proofErr w:type="gramEnd"/>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____________________________________________________________________</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семьдесят третий предыдущей редакции с 5 августа 2019 года считается абзацем семьдесят шестым настоящей редакции - </w:t>
      </w:r>
      <w:hyperlink r:id="rId81"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 </w:t>
      </w:r>
      <w:r w:rsidRPr="004C6B2A">
        <w:rPr>
          <w:rFonts w:ascii="Arial" w:eastAsia="Times New Roman" w:hAnsi="Arial" w:cs="Arial"/>
          <w:color w:val="2D2D2D"/>
          <w:spacing w:val="2"/>
          <w:sz w:val="21"/>
          <w:szCs w:val="21"/>
          <w:lang w:eastAsia="ru-RU"/>
        </w:rPr>
        <w:b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4C6B2A">
        <w:rPr>
          <w:rFonts w:ascii="Arial" w:eastAsia="Times New Roman" w:hAnsi="Arial" w:cs="Arial"/>
          <w:color w:val="2D2D2D"/>
          <w:spacing w:val="2"/>
          <w:sz w:val="21"/>
          <w:szCs w:val="21"/>
          <w:lang w:eastAsia="ru-RU"/>
        </w:rPr>
        <w:t>найм</w:t>
      </w:r>
      <w:proofErr w:type="spellEnd"/>
      <w:r w:rsidRPr="004C6B2A">
        <w:rPr>
          <w:rFonts w:ascii="Arial" w:eastAsia="Times New Roman" w:hAnsi="Arial" w:cs="Arial"/>
          <w:color w:val="2D2D2D"/>
          <w:spacing w:val="2"/>
          <w:sz w:val="21"/>
          <w:szCs w:val="21"/>
          <w:lang w:eastAsia="ru-RU"/>
        </w:rPr>
        <w:t xml:space="preserve"> жилого помещения) спортсменам и студентам, учащимся и</w:t>
      </w:r>
      <w:proofErr w:type="gramEnd"/>
      <w:r w:rsidRPr="004C6B2A">
        <w:rPr>
          <w:rFonts w:ascii="Arial" w:eastAsia="Times New Roman" w:hAnsi="Arial" w:cs="Arial"/>
          <w:color w:val="2D2D2D"/>
          <w:spacing w:val="2"/>
          <w:sz w:val="21"/>
          <w:szCs w:val="21"/>
          <w:lang w:eastAsia="ru-RU"/>
        </w:rPr>
        <w:t xml:space="preserve"> воспитанникам при их направлении </w:t>
      </w:r>
      <w:proofErr w:type="gramStart"/>
      <w:r w:rsidRPr="004C6B2A">
        <w:rPr>
          <w:rFonts w:ascii="Arial" w:eastAsia="Times New Roman" w:hAnsi="Arial" w:cs="Arial"/>
          <w:color w:val="2D2D2D"/>
          <w:spacing w:val="2"/>
          <w:sz w:val="21"/>
          <w:szCs w:val="21"/>
          <w:lang w:eastAsia="ru-RU"/>
        </w:rPr>
        <w:t>на</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различного</w:t>
      </w:r>
      <w:proofErr w:type="gramEnd"/>
      <w:r w:rsidRPr="004C6B2A">
        <w:rPr>
          <w:rFonts w:ascii="Arial" w:eastAsia="Times New Roman" w:hAnsi="Arial" w:cs="Arial"/>
          <w:color w:val="2D2D2D"/>
          <w:spacing w:val="2"/>
          <w:sz w:val="21"/>
          <w:szCs w:val="21"/>
          <w:lang w:eastAsia="ru-RU"/>
        </w:rPr>
        <w:t xml:space="preserve"> рода мероприятия (соревнования, олимпиады, учебную практику и иные мероприятия).</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82"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t>____________________________________________________________________</w:t>
      </w:r>
      <w:r w:rsidRPr="004C6B2A">
        <w:rPr>
          <w:rFonts w:ascii="Arial" w:eastAsia="Times New Roman" w:hAnsi="Arial" w:cs="Arial"/>
          <w:color w:val="2D2D2D"/>
          <w:spacing w:val="2"/>
          <w:sz w:val="21"/>
          <w:szCs w:val="21"/>
          <w:lang w:eastAsia="ru-RU"/>
        </w:rPr>
        <w:br/>
        <w:t>Абзац семьдесят четвертый предыдущей редакции с 5 августа 2019 года считается абзацем семьдесят седьмым настоящей редакции - </w:t>
      </w:r>
      <w:hyperlink r:id="rId83"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____________________________________________________________________ </w:t>
      </w:r>
      <w:r w:rsidRPr="004C6B2A">
        <w:rPr>
          <w:rFonts w:ascii="Arial" w:eastAsia="Times New Roman" w:hAnsi="Arial" w:cs="Arial"/>
          <w:color w:val="2D2D2D"/>
          <w:spacing w:val="2"/>
          <w:sz w:val="21"/>
          <w:szCs w:val="21"/>
          <w:lang w:eastAsia="ru-RU"/>
        </w:rPr>
        <w:br/>
        <w:t>Кроме того, на данную подстатью КОСГУ относятся расходы бюджетов территориальных фондов обязательного медицинского</w:t>
      </w:r>
      <w:proofErr w:type="gramEnd"/>
      <w:r w:rsidRPr="004C6B2A">
        <w:rPr>
          <w:rFonts w:ascii="Arial" w:eastAsia="Times New Roman" w:hAnsi="Arial" w:cs="Arial"/>
          <w:color w:val="2D2D2D"/>
          <w:spacing w:val="2"/>
          <w:sz w:val="21"/>
          <w:szCs w:val="21"/>
          <w:lang w:eastAsia="ru-RU"/>
        </w:rPr>
        <w:t xml:space="preserve"> страхования, связанные с направлением страховым компаниям средств на ведение дел по обязательному медицинскому страхованию.</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10.2.7. На подстатью </w:t>
      </w:r>
      <w:r w:rsidRPr="00033FAA">
        <w:rPr>
          <w:rFonts w:ascii="Arial" w:eastAsia="Times New Roman" w:hAnsi="Arial" w:cs="Arial"/>
          <w:b/>
          <w:color w:val="2D2D2D"/>
          <w:spacing w:val="2"/>
          <w:sz w:val="21"/>
          <w:szCs w:val="21"/>
          <w:lang w:eastAsia="ru-RU"/>
        </w:rPr>
        <w:t>227 "Страхование</w:t>
      </w:r>
      <w:r w:rsidRPr="004C6B2A">
        <w:rPr>
          <w:rFonts w:ascii="Arial" w:eastAsia="Times New Roman" w:hAnsi="Arial" w:cs="Arial"/>
          <w:color w:val="2D2D2D"/>
          <w:spacing w:val="2"/>
          <w:sz w:val="21"/>
          <w:szCs w:val="21"/>
          <w:lang w:eastAsia="ru-RU"/>
        </w:rPr>
        <w:t>" КОСГУ относятся расходы на уплату страховых премий (страховых взносов) по договорам страхования, заключенным со страховыми организациями.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10.2.8. </w:t>
      </w:r>
      <w:proofErr w:type="gramStart"/>
      <w:r w:rsidRPr="004C6B2A">
        <w:rPr>
          <w:rFonts w:ascii="Arial" w:eastAsia="Times New Roman" w:hAnsi="Arial" w:cs="Arial"/>
          <w:color w:val="2D2D2D"/>
          <w:spacing w:val="2"/>
          <w:sz w:val="21"/>
          <w:szCs w:val="21"/>
          <w:lang w:eastAsia="ru-RU"/>
        </w:rPr>
        <w:t>На подстатью 228 "Услуги, работы для целей капитальных вложений" КОСГУ относятся расходы на приобретение услуг, работ для целей капитальных вложений в нефинансовые активы, формирующие стоимость основных фондов (за исключением материальных запасов, в том числе в составе государственной казны Российской Федерации, казны республик в составе Российской Федерации, казны краев, областей, городов федерального значения, автономной области, автономных округов, муниципальной казны соответствующего городского</w:t>
      </w:r>
      <w:proofErr w:type="gramEnd"/>
      <w:r w:rsidRPr="004C6B2A">
        <w:rPr>
          <w:rFonts w:ascii="Arial" w:eastAsia="Times New Roman" w:hAnsi="Arial" w:cs="Arial"/>
          <w:color w:val="2D2D2D"/>
          <w:spacing w:val="2"/>
          <w:sz w:val="21"/>
          <w:szCs w:val="21"/>
          <w:lang w:eastAsia="ru-RU"/>
        </w:rPr>
        <w:t>, сельского поселения или другого муниципального образования (далее - государственная (муниципальная) казна публично-правового образования), в том числе:</w:t>
      </w:r>
      <w:r w:rsidRPr="004C6B2A">
        <w:rPr>
          <w:rFonts w:ascii="Arial" w:eastAsia="Times New Roman" w:hAnsi="Arial" w:cs="Arial"/>
          <w:color w:val="2D2D2D"/>
          <w:spacing w:val="2"/>
          <w:sz w:val="21"/>
          <w:szCs w:val="21"/>
          <w:lang w:eastAsia="ru-RU"/>
        </w:rPr>
        <w:br/>
        <w:t>(Абзац в редакции, введенной в действие с 5 августа 2019 года </w:t>
      </w:r>
      <w:hyperlink r:id="rId84"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в редакции, введенной в действие с 21 ноября 2020 года </w:t>
      </w:r>
      <w:hyperlink r:id="rId85"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р</w:t>
      </w:r>
      <w:proofErr w:type="gramEnd"/>
      <w:r w:rsidRPr="004C6B2A">
        <w:rPr>
          <w:rFonts w:ascii="Arial" w:eastAsia="Times New Roman" w:hAnsi="Arial" w:cs="Arial"/>
          <w:color w:val="2D2D2D"/>
          <w:spacing w:val="2"/>
          <w:sz w:val="21"/>
          <w:szCs w:val="21"/>
          <w:lang w:eastAsia="ru-RU"/>
        </w:rPr>
        <w:t>азработку проектной и сметной документации для строительства, реконструкции объектов нефинансовых активов;</w:t>
      </w:r>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проведение архитектурно-археологических обмеров;</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86"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 разработку технических условий присоединения к сетям инженерно-технического обеспечения, увеличения потребляемой мощности;</w:t>
      </w:r>
      <w:proofErr w:type="gramEnd"/>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87"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 инженерно-геодезические изыскания;</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88"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 выполнение кадастровых работ;</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89"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третий - восьмой предыдущей редакции 21 ноября 2020 года считаются соответственно абзацами седьмым - двенадцатым настоящей редакции - </w:t>
      </w:r>
      <w:hyperlink r:id="rId90"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r w:rsidRPr="004C6B2A">
        <w:rPr>
          <w:rFonts w:ascii="Arial" w:eastAsia="Times New Roman" w:hAnsi="Arial" w:cs="Arial"/>
          <w:color w:val="2D2D2D"/>
          <w:spacing w:val="2"/>
          <w:sz w:val="21"/>
          <w:szCs w:val="21"/>
          <w:lang w:eastAsia="ru-RU"/>
        </w:rPr>
        <w:b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r w:rsidRPr="004C6B2A">
        <w:rPr>
          <w:rFonts w:ascii="Arial" w:eastAsia="Times New Roman" w:hAnsi="Arial" w:cs="Arial"/>
          <w:color w:val="2D2D2D"/>
          <w:spacing w:val="2"/>
          <w:sz w:val="21"/>
          <w:szCs w:val="21"/>
          <w:lang w:eastAsia="ru-RU"/>
        </w:rPr>
        <w:br/>
        <w:t xml:space="preserve">- 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w:t>
      </w:r>
      <w:proofErr w:type="gramStart"/>
      <w:r w:rsidRPr="004C6B2A">
        <w:rPr>
          <w:rFonts w:ascii="Arial" w:eastAsia="Times New Roman" w:hAnsi="Arial" w:cs="Arial"/>
          <w:color w:val="2D2D2D"/>
          <w:spacing w:val="2"/>
          <w:sz w:val="21"/>
          <w:szCs w:val="21"/>
          <w:lang w:eastAsia="ru-RU"/>
        </w:rPr>
        <w:t>расходы</w:t>
      </w:r>
      <w:proofErr w:type="gramEnd"/>
      <w:r w:rsidRPr="004C6B2A">
        <w:rPr>
          <w:rFonts w:ascii="Arial" w:eastAsia="Times New Roman" w:hAnsi="Arial" w:cs="Arial"/>
          <w:color w:val="2D2D2D"/>
          <w:spacing w:val="2"/>
          <w:sz w:val="21"/>
          <w:szCs w:val="21"/>
          <w:lang w:eastAsia="ru-RU"/>
        </w:rPr>
        <w:t xml:space="preserve"> на оплату которых следует относить на статью </w:t>
      </w:r>
      <w:proofErr w:type="gramStart"/>
      <w:r w:rsidRPr="004C6B2A">
        <w:rPr>
          <w:rFonts w:ascii="Arial" w:eastAsia="Times New Roman" w:hAnsi="Arial" w:cs="Arial"/>
          <w:color w:val="2D2D2D"/>
          <w:spacing w:val="2"/>
          <w:sz w:val="21"/>
          <w:szCs w:val="21"/>
          <w:lang w:eastAsia="ru-RU"/>
        </w:rPr>
        <w:t>310 "Увеличение стоимости основных средств" КОСГУ);</w:t>
      </w:r>
      <w:r w:rsidRPr="004C6B2A">
        <w:rPr>
          <w:rFonts w:ascii="Arial" w:eastAsia="Times New Roman" w:hAnsi="Arial" w:cs="Arial"/>
          <w:color w:val="2D2D2D"/>
          <w:spacing w:val="2"/>
          <w:sz w:val="21"/>
          <w:szCs w:val="21"/>
          <w:lang w:eastAsia="ru-RU"/>
        </w:rPr>
        <w:br/>
        <w:t>-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 xml:space="preserve">- 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w:t>
      </w:r>
      <w:r w:rsidRPr="004C6B2A">
        <w:rPr>
          <w:rFonts w:ascii="Arial" w:eastAsia="Times New Roman" w:hAnsi="Arial" w:cs="Arial"/>
          <w:color w:val="2D2D2D"/>
          <w:spacing w:val="2"/>
          <w:sz w:val="21"/>
          <w:szCs w:val="21"/>
          <w:lang w:eastAsia="ru-RU"/>
        </w:rPr>
        <w:lastRenderedPageBreak/>
        <w:t>дооборудование объектов;</w:t>
      </w:r>
      <w:r w:rsidRPr="004C6B2A">
        <w:rPr>
          <w:rFonts w:ascii="Arial" w:eastAsia="Times New Roman" w:hAnsi="Arial" w:cs="Arial"/>
          <w:color w:val="2D2D2D"/>
          <w:spacing w:val="2"/>
          <w:sz w:val="21"/>
          <w:szCs w:val="21"/>
          <w:lang w:eastAsia="ru-RU"/>
        </w:rPr>
        <w:br/>
        <w:t>- иные расходы по приобретению работ (услуг), формирующих объем капитальных вложений в нефинансовые активы (за исключением материальных запасов, в том числе в составе государственной (муниципальной) казны публично-правового образования).</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91"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10.2.9. На подстатью </w:t>
      </w:r>
      <w:r w:rsidRPr="00033FAA">
        <w:rPr>
          <w:rFonts w:ascii="Arial" w:eastAsia="Times New Roman" w:hAnsi="Arial" w:cs="Arial"/>
          <w:b/>
          <w:color w:val="2D2D2D"/>
          <w:spacing w:val="2"/>
          <w:sz w:val="21"/>
          <w:szCs w:val="21"/>
          <w:lang w:eastAsia="ru-RU"/>
        </w:rPr>
        <w:t>229 "Арендная плата за пользование земельными участками и другими обособленными природными объектами"</w:t>
      </w:r>
      <w:r w:rsidRPr="004C6B2A">
        <w:rPr>
          <w:rFonts w:ascii="Arial" w:eastAsia="Times New Roman" w:hAnsi="Arial" w:cs="Arial"/>
          <w:color w:val="2D2D2D"/>
          <w:spacing w:val="2"/>
          <w:sz w:val="21"/>
          <w:szCs w:val="21"/>
          <w:lang w:eastAsia="ru-RU"/>
        </w:rPr>
        <w:t xml:space="preserve"> КОСГУ относятся расходы по оплате арендной платы в соответствии с заключенными договорами аренды земельными участками и (или) другими обособленными природными объектами.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10.3. Статья </w:t>
      </w:r>
      <w:r w:rsidRPr="00033FAA">
        <w:rPr>
          <w:rFonts w:ascii="Arial" w:eastAsia="Times New Roman" w:hAnsi="Arial" w:cs="Arial"/>
          <w:b/>
          <w:color w:val="2D2D2D"/>
          <w:spacing w:val="2"/>
          <w:sz w:val="21"/>
          <w:szCs w:val="21"/>
          <w:lang w:eastAsia="ru-RU"/>
        </w:rPr>
        <w:t>230 "Обслуживание государственного (муниципального) долга</w:t>
      </w:r>
      <w:r w:rsidRPr="004C6B2A">
        <w:rPr>
          <w:rFonts w:ascii="Arial" w:eastAsia="Times New Roman" w:hAnsi="Arial" w:cs="Arial"/>
          <w:color w:val="2D2D2D"/>
          <w:spacing w:val="2"/>
          <w:sz w:val="21"/>
          <w:szCs w:val="21"/>
          <w:lang w:eastAsia="ru-RU"/>
        </w:rPr>
        <w:t>" КОСГУ детализируется подстатьями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231 "Обслуживание внутреннего долга";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232 "Обслуживание внешнего долга";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233 "Обслуживание долговых обязательств учреждений";</w:t>
      </w:r>
      <w:r w:rsidRPr="004C6B2A">
        <w:rPr>
          <w:rFonts w:ascii="Arial" w:eastAsia="Times New Roman" w:hAnsi="Arial" w:cs="Arial"/>
          <w:color w:val="2D2D2D"/>
          <w:spacing w:val="2"/>
          <w:sz w:val="21"/>
          <w:szCs w:val="21"/>
          <w:lang w:eastAsia="ru-RU"/>
        </w:rPr>
        <w:br/>
        <w:t>(Абзац дополнительно включен с 7 января 2019 года </w:t>
      </w:r>
      <w:hyperlink r:id="rId92" w:history="1">
        <w:r w:rsidRPr="004C6B2A">
          <w:rPr>
            <w:rFonts w:ascii="Arial" w:eastAsia="Times New Roman" w:hAnsi="Arial" w:cs="Arial"/>
            <w:color w:val="00466E"/>
            <w:spacing w:val="2"/>
            <w:sz w:val="21"/>
            <w:szCs w:val="21"/>
            <w:u w:val="single"/>
            <w:lang w:eastAsia="ru-RU"/>
          </w:rPr>
          <w:t>приказом Минфина России от 30 ноября 2018 года N 246н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234 "Процентные расходы по обязательствам".</w:t>
      </w:r>
      <w:r w:rsidRPr="004C6B2A">
        <w:rPr>
          <w:rFonts w:ascii="Arial" w:eastAsia="Times New Roman" w:hAnsi="Arial" w:cs="Arial"/>
          <w:color w:val="2D2D2D"/>
          <w:spacing w:val="2"/>
          <w:sz w:val="21"/>
          <w:szCs w:val="21"/>
          <w:lang w:eastAsia="ru-RU"/>
        </w:rPr>
        <w:br/>
        <w:t>(Абзац дополнительно включен с 7 января 2019 года </w:t>
      </w:r>
      <w:hyperlink r:id="rId93" w:history="1">
        <w:r w:rsidRPr="004C6B2A">
          <w:rPr>
            <w:rFonts w:ascii="Arial" w:eastAsia="Times New Roman" w:hAnsi="Arial" w:cs="Arial"/>
            <w:color w:val="00466E"/>
            <w:spacing w:val="2"/>
            <w:sz w:val="21"/>
            <w:szCs w:val="21"/>
            <w:u w:val="single"/>
            <w:lang w:eastAsia="ru-RU"/>
          </w:rPr>
          <w:t>приказом Минфина России от 30 ноября 2018 года N 246н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10.3.1. На подстатью </w:t>
      </w:r>
      <w:r w:rsidRPr="00033FAA">
        <w:rPr>
          <w:rFonts w:ascii="Arial" w:eastAsia="Times New Roman" w:hAnsi="Arial" w:cs="Arial"/>
          <w:b/>
          <w:color w:val="2D2D2D"/>
          <w:spacing w:val="2"/>
          <w:sz w:val="21"/>
          <w:szCs w:val="21"/>
          <w:lang w:eastAsia="ru-RU"/>
        </w:rPr>
        <w:t>231 "Обслуживание внутреннего долга</w:t>
      </w:r>
      <w:r w:rsidRPr="004C6B2A">
        <w:rPr>
          <w:rFonts w:ascii="Arial" w:eastAsia="Times New Roman" w:hAnsi="Arial" w:cs="Arial"/>
          <w:color w:val="2D2D2D"/>
          <w:spacing w:val="2"/>
          <w:sz w:val="21"/>
          <w:szCs w:val="21"/>
          <w:lang w:eastAsia="ru-RU"/>
        </w:rPr>
        <w:t>" КОСГУ относятся расходы бюджетов бюджетной системы Российской Федерации по обслуживанию государственного (муниципального) внутреннего долга, в том числе:</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94"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t>выплата процентов по государственным (муниципальным) ценным бумагам, номинальная стоимость которых указана в валюте Российской Федерации;</w:t>
      </w:r>
      <w:r w:rsidRPr="004C6B2A">
        <w:rPr>
          <w:rFonts w:ascii="Arial" w:eastAsia="Times New Roman" w:hAnsi="Arial" w:cs="Arial"/>
          <w:color w:val="2D2D2D"/>
          <w:spacing w:val="2"/>
          <w:sz w:val="21"/>
          <w:szCs w:val="21"/>
          <w:lang w:eastAsia="ru-RU"/>
        </w:rPr>
        <w:br/>
        <w:t>выплата дисконта, выплачиваемого при погашении (выкупе) государственных и муниципальных ценных бумаг, номинальная стоимость которых указана в валюте Российской Федерации;</w:t>
      </w:r>
      <w:proofErr w:type="gramEnd"/>
      <w:r w:rsidRPr="004C6B2A">
        <w:rPr>
          <w:rFonts w:ascii="Arial" w:eastAsia="Times New Roman" w:hAnsi="Arial" w:cs="Arial"/>
          <w:color w:val="2D2D2D"/>
          <w:spacing w:val="2"/>
          <w:sz w:val="21"/>
          <w:szCs w:val="21"/>
          <w:lang w:eastAsia="ru-RU"/>
        </w:rPr>
        <w:br/>
        <w:t>процентные платежи по бюджетным кредитам, полученным в валюте Российской Федерации, в том числе по бюджетным кредитам, полученным от других бюджетов бюджетной системы Российской Федерации;</w:t>
      </w:r>
      <w:r w:rsidRPr="004C6B2A">
        <w:rPr>
          <w:rFonts w:ascii="Arial" w:eastAsia="Times New Roman" w:hAnsi="Arial" w:cs="Arial"/>
          <w:color w:val="2D2D2D"/>
          <w:spacing w:val="2"/>
          <w:sz w:val="21"/>
          <w:szCs w:val="21"/>
          <w:lang w:eastAsia="ru-RU"/>
        </w:rPr>
        <w:br/>
        <w:t>уплата процентов за рассрочку реструктурированной задолженности по бюджетному кредиту;</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95"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пятый предыдущей редакции 21 ноября 2020 года считается абзацем шестым настоящей редакции - </w:t>
      </w:r>
      <w:hyperlink r:id="rId96"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другие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10.3.2. На подстатью </w:t>
      </w:r>
      <w:r w:rsidRPr="00033FAA">
        <w:rPr>
          <w:rFonts w:ascii="Arial" w:eastAsia="Times New Roman" w:hAnsi="Arial" w:cs="Arial"/>
          <w:b/>
          <w:color w:val="2D2D2D"/>
          <w:spacing w:val="2"/>
          <w:sz w:val="21"/>
          <w:szCs w:val="21"/>
          <w:lang w:eastAsia="ru-RU"/>
        </w:rPr>
        <w:t>232 "Обслуживание внешнего долга</w:t>
      </w:r>
      <w:r w:rsidRPr="004C6B2A">
        <w:rPr>
          <w:rFonts w:ascii="Arial" w:eastAsia="Times New Roman" w:hAnsi="Arial" w:cs="Arial"/>
          <w:color w:val="2D2D2D"/>
          <w:spacing w:val="2"/>
          <w:sz w:val="21"/>
          <w:szCs w:val="21"/>
          <w:lang w:eastAsia="ru-RU"/>
        </w:rPr>
        <w:t>" КОСГУ относятся расходы бюджетов бюджетной системы Российской Федерации по обслуживанию государственного внешнего долга, в том числе:</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выплата процентов по государственным ценным бумагам, номинальная стоимость которых указана в иностранной валюте;</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выплата процентов по кредитам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полученным в иностранной валюте;</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97"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д</w:t>
      </w:r>
      <w:proofErr w:type="gramEnd"/>
      <w:r w:rsidRPr="004C6B2A">
        <w:rPr>
          <w:rFonts w:ascii="Arial" w:eastAsia="Times New Roman" w:hAnsi="Arial" w:cs="Arial"/>
          <w:color w:val="2D2D2D"/>
          <w:spacing w:val="2"/>
          <w:sz w:val="21"/>
          <w:szCs w:val="21"/>
          <w:lang w:eastAsia="ru-RU"/>
        </w:rPr>
        <w:t>ругие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10.3.3. На подстатью </w:t>
      </w:r>
      <w:r w:rsidRPr="00033FAA">
        <w:rPr>
          <w:rFonts w:ascii="Arial" w:eastAsia="Times New Roman" w:hAnsi="Arial" w:cs="Arial"/>
          <w:b/>
          <w:color w:val="2D2D2D"/>
          <w:spacing w:val="2"/>
          <w:sz w:val="21"/>
          <w:szCs w:val="21"/>
          <w:lang w:eastAsia="ru-RU"/>
        </w:rPr>
        <w:t>233 "Обслуживание долговых обязательств учреждений</w:t>
      </w:r>
      <w:r w:rsidRPr="004C6B2A">
        <w:rPr>
          <w:rFonts w:ascii="Arial" w:eastAsia="Times New Roman" w:hAnsi="Arial" w:cs="Arial"/>
          <w:color w:val="2D2D2D"/>
          <w:spacing w:val="2"/>
          <w:sz w:val="21"/>
          <w:szCs w:val="21"/>
          <w:lang w:eastAsia="ru-RU"/>
        </w:rPr>
        <w:t>" КОСГУ относятся расходы бюджетных и автономных учреждений по обслуживанию долговых обязательств.</w:t>
      </w:r>
      <w:r w:rsidRPr="004C6B2A">
        <w:rPr>
          <w:rFonts w:ascii="Arial" w:eastAsia="Times New Roman" w:hAnsi="Arial" w:cs="Arial"/>
          <w:color w:val="2D2D2D"/>
          <w:spacing w:val="2"/>
          <w:sz w:val="21"/>
          <w:szCs w:val="21"/>
          <w:lang w:eastAsia="ru-RU"/>
        </w:rPr>
        <w:br/>
        <w:t>(Подпункт дополнительно включен с 7 января 2019 года </w:t>
      </w:r>
      <w:hyperlink r:id="rId98" w:history="1">
        <w:r w:rsidRPr="004C6B2A">
          <w:rPr>
            <w:rFonts w:ascii="Arial" w:eastAsia="Times New Roman" w:hAnsi="Arial" w:cs="Arial"/>
            <w:color w:val="00466E"/>
            <w:spacing w:val="2"/>
            <w:sz w:val="21"/>
            <w:szCs w:val="21"/>
            <w:u w:val="single"/>
            <w:lang w:eastAsia="ru-RU"/>
          </w:rPr>
          <w:t>приказом Минфина России от 30 ноября 2018 года N 246н</w:t>
        </w:r>
      </w:hyperlink>
      <w:r w:rsidRPr="004C6B2A">
        <w:rPr>
          <w:rFonts w:ascii="Arial" w:eastAsia="Times New Roman" w:hAnsi="Arial" w:cs="Arial"/>
          <w:color w:val="2D2D2D"/>
          <w:spacing w:val="2"/>
          <w:sz w:val="21"/>
          <w:szCs w:val="21"/>
          <w:lang w:eastAsia="ru-RU"/>
        </w:rPr>
        <w:t>)</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10.3.4. На подстатью 234 "Процентные расходы по обязательствам" относятся процентные расходы, являющиеся частью платежей по долгосрочным обязательствам (обязательствам на условиях рассрочки оплаты) и не отнесенных к иным подстатьям статьи 230, в частности процентные расходы по финансовой аренде, рассчитанной от стоимости дисконтированных месячных арендных платежей.</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Для отражения кассовых поступлений и выбытий данная подстатья КОСГУ не применяется.</w:t>
      </w:r>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99"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(Подпункт дополнительно включен с 7 января 2019 года </w:t>
      </w:r>
      <w:hyperlink r:id="rId100" w:history="1">
        <w:r w:rsidRPr="004C6B2A">
          <w:rPr>
            <w:rFonts w:ascii="Arial" w:eastAsia="Times New Roman" w:hAnsi="Arial" w:cs="Arial"/>
            <w:color w:val="00466E"/>
            <w:spacing w:val="2"/>
            <w:sz w:val="21"/>
            <w:szCs w:val="21"/>
            <w:u w:val="single"/>
            <w:lang w:eastAsia="ru-RU"/>
          </w:rPr>
          <w:t>приказом Минфина России от 30 ноября 2018 года N 246н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10.4. </w:t>
      </w:r>
      <w:proofErr w:type="gramStart"/>
      <w:r w:rsidRPr="004C6B2A">
        <w:rPr>
          <w:rFonts w:ascii="Arial" w:eastAsia="Times New Roman" w:hAnsi="Arial" w:cs="Arial"/>
          <w:color w:val="2D2D2D"/>
          <w:spacing w:val="2"/>
          <w:sz w:val="21"/>
          <w:szCs w:val="21"/>
          <w:lang w:eastAsia="ru-RU"/>
        </w:rPr>
        <w:t xml:space="preserve">На статью </w:t>
      </w:r>
      <w:r w:rsidRPr="00033FAA">
        <w:rPr>
          <w:rFonts w:ascii="Arial" w:eastAsia="Times New Roman" w:hAnsi="Arial" w:cs="Arial"/>
          <w:b/>
          <w:color w:val="2D2D2D"/>
          <w:spacing w:val="2"/>
          <w:sz w:val="21"/>
          <w:szCs w:val="21"/>
          <w:lang w:eastAsia="ru-RU"/>
        </w:rPr>
        <w:t>240 "Безвозмездные перечисления текущего характера организациям</w:t>
      </w:r>
      <w:r w:rsidRPr="004C6B2A">
        <w:rPr>
          <w:rFonts w:ascii="Arial" w:eastAsia="Times New Roman" w:hAnsi="Arial" w:cs="Arial"/>
          <w:color w:val="2D2D2D"/>
          <w:spacing w:val="2"/>
          <w:sz w:val="21"/>
          <w:szCs w:val="21"/>
          <w:lang w:eastAsia="ru-RU"/>
        </w:rPr>
        <w:t xml:space="preserve">" КОСГУ относятся расходы бюджетов бюджетной системы Российской Федерации на предоставление юридическим и физическим лицам - производителям товаров, работ, услуг в связи с их участием в производстве безвозмездных и безвозвратных трансфертов </w:t>
      </w:r>
      <w:r w:rsidRPr="004C6B2A">
        <w:rPr>
          <w:rFonts w:ascii="Arial" w:eastAsia="Times New Roman" w:hAnsi="Arial" w:cs="Arial"/>
          <w:color w:val="2D2D2D"/>
          <w:spacing w:val="2"/>
          <w:sz w:val="21"/>
          <w:szCs w:val="21"/>
          <w:lang w:eastAsia="ru-RU"/>
        </w:rPr>
        <w:lastRenderedPageBreak/>
        <w:t>(субсидий) текущего характера, субсидий бюджетным и автономным учреждениям на финансовое обеспечение выполнения ими государственного (муниципального) задания, субсидий бюджетным и автономным учреждениям на иные</w:t>
      </w:r>
      <w:proofErr w:type="gramEnd"/>
      <w:r w:rsidRPr="004C6B2A">
        <w:rPr>
          <w:rFonts w:ascii="Arial" w:eastAsia="Times New Roman" w:hAnsi="Arial" w:cs="Arial"/>
          <w:color w:val="2D2D2D"/>
          <w:spacing w:val="2"/>
          <w:sz w:val="21"/>
          <w:szCs w:val="21"/>
          <w:lang w:eastAsia="ru-RU"/>
        </w:rPr>
        <w:t xml:space="preserve"> цели текущего характера, субсидии иным некоммерческим организациям (за исключением бюджетных и автономных учреждений) текущего характера, а также безвозмездных и безвозвратных трансфертов, которые невозможно отнести к соответствующим подстатьям статьи 280 "Безвозмездные перечисления капитального характера организациям" КОСГУ.</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В зависимости от назначения и получателя безвозмездных и безвозвратных трансфертов (субсидий) данная статья КОСГУ детализируется подстатьями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241 "Безвозмездные перечисления (передачи) текущего характера сектора государственного управления";</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101"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242 "Безвозмездные перечисления финансовым организациям государственного сектора на производство";</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243 "Безвозмездные перечисления иным финансовым организациям (за исключением финансовых организаций государственного сектора) на производство";</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244 "Безвозмездные перечисления нефинансовым организациям государственного сектора на производство";</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245 "Безвозмездные перечисления иным нефинансовым организациям (за исключением нефинансовых организаций государственного сектора) на производство";</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246 "Безвозмездные перечисления некоммерческим организациям и физическим лицам - производителям товаров, работ и услуг на производство";</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247 "Безвозмездные перечисления финансовым организациям государственного сектора на продукцию";</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248 "Безвозмездные перечисления иным финансовым организациям (за исключением финансовых организаций государственного сектора) на продукцию";</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249 "Безвозмездные перечисления нефинансовым организациям государственного сектора на продукцию";</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24А "Безвозмездные перечисления иным нефинансовым организациям (за исключением нефинансовых организаций государственного сектора) на продукцию";</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xml:space="preserve">24В "Безвозмездные перечисления некоммерческим организациям и физическим лицам - </w:t>
      </w:r>
      <w:r w:rsidRPr="004C6B2A">
        <w:rPr>
          <w:rFonts w:ascii="Arial" w:eastAsia="Times New Roman" w:hAnsi="Arial" w:cs="Arial"/>
          <w:color w:val="2D2D2D"/>
          <w:spacing w:val="2"/>
          <w:sz w:val="21"/>
          <w:szCs w:val="21"/>
          <w:lang w:eastAsia="ru-RU"/>
        </w:rPr>
        <w:lastRenderedPageBreak/>
        <w:t>производителям товаров, работ и услуг на продукцию".</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По назначению различаются безвозмездные и безвозвратные трансферты (субсидии) текущего характера, предоставленные на продукцию или на производство.</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Безвозмездные и безвозвратные трансферты (субсидии) текущего характера на продукцию предоставляются в форме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102"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t>Безвозмездные и безвозвратные трансферты (субсидии) текущего характера на производство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w:t>
      </w:r>
      <w:proofErr w:type="gramEnd"/>
      <w:r w:rsidRPr="004C6B2A">
        <w:rPr>
          <w:rFonts w:ascii="Arial" w:eastAsia="Times New Roman" w:hAnsi="Arial" w:cs="Arial"/>
          <w:color w:val="2D2D2D"/>
          <w:spacing w:val="2"/>
          <w:sz w:val="21"/>
          <w:szCs w:val="21"/>
          <w:lang w:eastAsia="ru-RU"/>
        </w:rPr>
        <w:t xml:space="preserve"> текущими затратами на производство. К безвозмездным и безвозвратным трансфертам текущего характера на производство относятся трансферты организациям, не отнесенные к безвозмездным и безвозвратным трансфертам (субсидиям) текущего характера на продукцию.</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По получателю различаются безвозмездные и безвозвратные трансферты (субсидии) текущего характера:</w:t>
      </w:r>
      <w:r w:rsidRPr="004C6B2A">
        <w:rPr>
          <w:rFonts w:ascii="Arial" w:eastAsia="Times New Roman" w:hAnsi="Arial" w:cs="Arial"/>
          <w:color w:val="2D2D2D"/>
          <w:spacing w:val="2"/>
          <w:sz w:val="21"/>
          <w:szCs w:val="21"/>
          <w:lang w:eastAsia="ru-RU"/>
        </w:rPr>
        <w:br/>
        <w:t>- государственным (муниципальным) бюджетным и автономным учреждениям;</w:t>
      </w:r>
      <w:r w:rsidRPr="004C6B2A">
        <w:rPr>
          <w:rFonts w:ascii="Arial" w:eastAsia="Times New Roman" w:hAnsi="Arial" w:cs="Arial"/>
          <w:color w:val="2D2D2D"/>
          <w:spacing w:val="2"/>
          <w:sz w:val="21"/>
          <w:szCs w:val="21"/>
          <w:lang w:eastAsia="ru-RU"/>
        </w:rPr>
        <w:br/>
        <w:t>- финансовым организациям государственного сектора;</w:t>
      </w:r>
      <w:r w:rsidRPr="004C6B2A">
        <w:rPr>
          <w:rFonts w:ascii="Arial" w:eastAsia="Times New Roman" w:hAnsi="Arial" w:cs="Arial"/>
          <w:color w:val="2D2D2D"/>
          <w:spacing w:val="2"/>
          <w:sz w:val="21"/>
          <w:szCs w:val="21"/>
          <w:lang w:eastAsia="ru-RU"/>
        </w:rPr>
        <w:br/>
        <w:t>- нефинансовым организациям государственного сектора;</w:t>
      </w:r>
      <w:r w:rsidRPr="004C6B2A">
        <w:rPr>
          <w:rFonts w:ascii="Arial" w:eastAsia="Times New Roman" w:hAnsi="Arial" w:cs="Arial"/>
          <w:color w:val="2D2D2D"/>
          <w:spacing w:val="2"/>
          <w:sz w:val="21"/>
          <w:szCs w:val="21"/>
          <w:lang w:eastAsia="ru-RU"/>
        </w:rPr>
        <w:br/>
        <w:t>- некоммерческим организациям и физическим лицам - производителям товаров, работ и услуг;</w:t>
      </w:r>
      <w:r w:rsidRPr="004C6B2A">
        <w:rPr>
          <w:rFonts w:ascii="Arial" w:eastAsia="Times New Roman" w:hAnsi="Arial" w:cs="Arial"/>
          <w:color w:val="2D2D2D"/>
          <w:spacing w:val="2"/>
          <w:sz w:val="21"/>
          <w:szCs w:val="21"/>
          <w:lang w:eastAsia="ru-RU"/>
        </w:rPr>
        <w:br/>
        <w:t>- иным финансовым организациям (за исключением финансовых организаций государственного сектора);</w:t>
      </w:r>
      <w:r w:rsidRPr="004C6B2A">
        <w:rPr>
          <w:rFonts w:ascii="Arial" w:eastAsia="Times New Roman" w:hAnsi="Arial" w:cs="Arial"/>
          <w:color w:val="2D2D2D"/>
          <w:spacing w:val="2"/>
          <w:sz w:val="21"/>
          <w:szCs w:val="21"/>
          <w:lang w:eastAsia="ru-RU"/>
        </w:rPr>
        <w:br/>
        <w:t>- иным нефинансовым организациям (за исключением нефинансовых организаций государственного сектора).</w:t>
      </w:r>
      <w:proofErr w:type="gramEnd"/>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xml:space="preserve">К финансовым организациям относятся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w:t>
      </w:r>
      <w:proofErr w:type="spellStart"/>
      <w:r w:rsidRPr="004C6B2A">
        <w:rPr>
          <w:rFonts w:ascii="Arial" w:eastAsia="Times New Roman" w:hAnsi="Arial" w:cs="Arial"/>
          <w:color w:val="2D2D2D"/>
          <w:spacing w:val="2"/>
          <w:sz w:val="21"/>
          <w:szCs w:val="21"/>
          <w:lang w:eastAsia="ru-RU"/>
        </w:rPr>
        <w:t>микрофинансовые</w:t>
      </w:r>
      <w:proofErr w:type="spellEnd"/>
      <w:r w:rsidRPr="004C6B2A">
        <w:rPr>
          <w:rFonts w:ascii="Arial" w:eastAsia="Times New Roman" w:hAnsi="Arial" w:cs="Arial"/>
          <w:color w:val="2D2D2D"/>
          <w:spacing w:val="2"/>
          <w:sz w:val="21"/>
          <w:szCs w:val="21"/>
          <w:lang w:eastAsia="ru-RU"/>
        </w:rPr>
        <w:t xml:space="preserve"> организации, иные финансовые организации.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К нефинансовым организациям относятся организации, занимающиеся производством товаров и оказанием нефинансовых услуг, работ.</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10.4.1. На подстатью </w:t>
      </w:r>
      <w:r w:rsidRPr="00033FAA">
        <w:rPr>
          <w:rFonts w:ascii="Arial" w:eastAsia="Times New Roman" w:hAnsi="Arial" w:cs="Arial"/>
          <w:b/>
          <w:color w:val="2D2D2D"/>
          <w:spacing w:val="2"/>
          <w:sz w:val="21"/>
          <w:szCs w:val="21"/>
          <w:lang w:eastAsia="ru-RU"/>
        </w:rPr>
        <w:t>241 "Безвозмездные перечисления (передачи) текущего характера сектора государственного управления</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текущего характера государственным (муниципальным) бюджетным и автономным учреждениям, в том числе на предоставление:</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(Абзац в редакции, введенной в действие с 5 августа 2019 года </w:t>
      </w:r>
      <w:hyperlink r:id="rId103"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в редакции, введенной в действие с 21 ноября 2020 года </w:t>
      </w:r>
      <w:hyperlink r:id="rId104"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с</w:t>
      </w:r>
      <w:proofErr w:type="gramEnd"/>
      <w:r w:rsidRPr="004C6B2A">
        <w:rPr>
          <w:rFonts w:ascii="Arial" w:eastAsia="Times New Roman" w:hAnsi="Arial" w:cs="Arial"/>
          <w:color w:val="2D2D2D"/>
          <w:spacing w:val="2"/>
          <w:sz w:val="21"/>
          <w:szCs w:val="21"/>
          <w:lang w:eastAsia="ru-RU"/>
        </w:rPr>
        <w:t>убсидий на финансовое обеспечение государственного (муниципального) задания на оказание государственных (муниципальных) услуг (выполнение работ);</w:t>
      </w:r>
      <w:r w:rsidRPr="004C6B2A">
        <w:rPr>
          <w:rFonts w:ascii="Arial" w:eastAsia="Times New Roman" w:hAnsi="Arial" w:cs="Arial"/>
          <w:color w:val="2D2D2D"/>
          <w:spacing w:val="2"/>
          <w:sz w:val="21"/>
          <w:szCs w:val="21"/>
          <w:lang w:eastAsia="ru-RU"/>
        </w:rPr>
        <w:br/>
        <w:t>субсидий на иные цели текущего характера;</w:t>
      </w:r>
      <w:r w:rsidRPr="004C6B2A">
        <w:rPr>
          <w:rFonts w:ascii="Arial" w:eastAsia="Times New Roman" w:hAnsi="Arial" w:cs="Arial"/>
          <w:color w:val="2D2D2D"/>
          <w:spacing w:val="2"/>
          <w:sz w:val="21"/>
          <w:szCs w:val="21"/>
          <w:lang w:eastAsia="ru-RU"/>
        </w:rPr>
        <w:br/>
        <w:t>грантов в форме субсидий.</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По данной подстатье КОСГУ также отражаются расходы государственных (муниципальных) бюджетных и автономных учреждений по перечислению на безвозмездной основе средств Российской Федерации, субъекту Российской Федерации, муниципальному образованию.</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05"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пятый-седьмой предыдущей редакции 21 ноября 2020 года считаются соответственно абзацами шестым-восьмым настоящей редакции - </w:t>
      </w:r>
      <w:hyperlink r:id="rId106"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5 августа 2019 года </w:t>
      </w:r>
      <w:hyperlink r:id="rId107"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нефинансовых активов (за исключением основных средств, нематериальных активов, непроизведенных активов) внутри сектора государственного управления в рамках одного публично-правового образования; </w:t>
      </w:r>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108"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t xml:space="preserve"> в редакции, введенной в действие с 21 ноября 2020 года </w:t>
      </w:r>
      <w:hyperlink r:id="rId109"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ф</w:t>
      </w:r>
      <w:proofErr w:type="gramEnd"/>
      <w:r w:rsidRPr="004C6B2A">
        <w:rPr>
          <w:rFonts w:ascii="Arial" w:eastAsia="Times New Roman" w:hAnsi="Arial" w:cs="Arial"/>
          <w:color w:val="2D2D2D"/>
          <w:spacing w:val="2"/>
          <w:sz w:val="21"/>
          <w:szCs w:val="21"/>
          <w:lang w:eastAsia="ru-RU"/>
        </w:rPr>
        <w:t>инансовых активов и обязательств при реорганизации, ликвидации учреждения, в случае изменения (передачи) функций и полномочий государственных (муниципальных) органов, учреждений.</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5 августа 2019 года </w:t>
      </w:r>
      <w:hyperlink r:id="rId110"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в редакции, введенной в действие с 21 ноября 2020 года </w:t>
      </w:r>
      <w:hyperlink r:id="rId111"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10.4.2. На подстатью </w:t>
      </w:r>
      <w:r w:rsidRPr="00033FAA">
        <w:rPr>
          <w:rFonts w:ascii="Arial" w:eastAsia="Times New Roman" w:hAnsi="Arial" w:cs="Arial"/>
          <w:b/>
          <w:color w:val="2D2D2D"/>
          <w:spacing w:val="2"/>
          <w:sz w:val="21"/>
          <w:szCs w:val="21"/>
          <w:lang w:eastAsia="ru-RU"/>
        </w:rPr>
        <w:t>242 "Безвозмездные перечисления финансовым организациям государственного сектора на производство</w:t>
      </w:r>
      <w:r w:rsidRPr="004C6B2A">
        <w:rPr>
          <w:rFonts w:ascii="Arial" w:eastAsia="Times New Roman" w:hAnsi="Arial" w:cs="Arial"/>
          <w:color w:val="2D2D2D"/>
          <w:spacing w:val="2"/>
          <w:sz w:val="21"/>
          <w:szCs w:val="21"/>
          <w:lang w:eastAsia="ru-RU"/>
        </w:rPr>
        <w:t xml:space="preserve">" КОСГУ относятся расходы на </w:t>
      </w:r>
      <w:r w:rsidRPr="004C6B2A">
        <w:rPr>
          <w:rFonts w:ascii="Arial" w:eastAsia="Times New Roman" w:hAnsi="Arial" w:cs="Arial"/>
          <w:color w:val="2D2D2D"/>
          <w:spacing w:val="2"/>
          <w:sz w:val="21"/>
          <w:szCs w:val="21"/>
          <w:lang w:eastAsia="ru-RU"/>
        </w:rPr>
        <w:lastRenderedPageBreak/>
        <w:t>предоставление безвозмездных и безвозвратных трансфертов (субсидий) финансовым организациям государственного сектора на производство.</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112"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финансовым организациям государственного сектора.</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5 августа 2019 года </w:t>
      </w:r>
      <w:hyperlink r:id="rId113"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в редакции, введенной в действие с 21 ноября 2020 года </w:t>
      </w:r>
      <w:hyperlink r:id="rId114"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10.4.3. На подстатью </w:t>
      </w:r>
      <w:r w:rsidRPr="00033FAA">
        <w:rPr>
          <w:rFonts w:ascii="Arial" w:eastAsia="Times New Roman" w:hAnsi="Arial" w:cs="Arial"/>
          <w:b/>
          <w:color w:val="2D2D2D"/>
          <w:spacing w:val="2"/>
          <w:sz w:val="21"/>
          <w:szCs w:val="21"/>
          <w:lang w:eastAsia="ru-RU"/>
        </w:rPr>
        <w:t>243 "Безвозмездные перечисления иным финансовым организациям (за исключением финансовых организаций государственного сектора) на производство</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производство.</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115"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иным финансовым организациям (за исключением финансовых организаций государственного сектора).</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5 августа 2019 года </w:t>
      </w:r>
      <w:hyperlink r:id="rId116"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в редакции, введенной в действие с 21 ноября 2020 года </w:t>
      </w:r>
      <w:hyperlink r:id="rId117"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10.4.4. На подстатью </w:t>
      </w:r>
      <w:r w:rsidRPr="00033FAA">
        <w:rPr>
          <w:rFonts w:ascii="Arial" w:eastAsia="Times New Roman" w:hAnsi="Arial" w:cs="Arial"/>
          <w:b/>
          <w:color w:val="2D2D2D"/>
          <w:spacing w:val="2"/>
          <w:sz w:val="21"/>
          <w:szCs w:val="21"/>
          <w:lang w:eastAsia="ru-RU"/>
        </w:rPr>
        <w:t>244 "Безвозмездные перечисления нефинансовым организациям государственного сектора на производство</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(субсидий) нефинансовым организациям государственного сектора на производство.</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118"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нефинансовым организациям государственного сектора.</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5 августа 2019 года </w:t>
      </w:r>
      <w:hyperlink r:id="rId119"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в редакции, введенной в действие с 21 ноября 2020 года </w:t>
      </w:r>
      <w:hyperlink r:id="rId120"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xml:space="preserve">, применяется при ведении бюджетного </w:t>
      </w:r>
      <w:r w:rsidRPr="004C6B2A">
        <w:rPr>
          <w:rFonts w:ascii="Arial" w:eastAsia="Times New Roman" w:hAnsi="Arial" w:cs="Arial"/>
          <w:color w:val="2D2D2D"/>
          <w:spacing w:val="2"/>
          <w:sz w:val="21"/>
          <w:szCs w:val="21"/>
          <w:lang w:eastAsia="ru-RU"/>
        </w:rPr>
        <w:lastRenderedPageBreak/>
        <w:t>(бухгалтерского)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10.4.5. На подстатью </w:t>
      </w:r>
      <w:r w:rsidRPr="000022A7">
        <w:rPr>
          <w:rFonts w:ascii="Arial" w:eastAsia="Times New Roman" w:hAnsi="Arial" w:cs="Arial"/>
          <w:i/>
          <w:color w:val="2D2D2D"/>
          <w:spacing w:val="2"/>
          <w:sz w:val="21"/>
          <w:szCs w:val="21"/>
          <w:lang w:eastAsia="ru-RU"/>
        </w:rPr>
        <w:t>245 "Безвозмездные перечисления иным нефинансовым организациям (за исключением нефинансовых организаций государственного сектора) на производство</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производство.</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121"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иным нефинансовым организациям (за исключением нефинансовых организаций государственного сектора).</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5 августа 2019 года </w:t>
      </w:r>
      <w:hyperlink r:id="rId122"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в редакции, введенной в действие с 21 ноября 2020 года </w:t>
      </w:r>
      <w:hyperlink r:id="rId123"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10.4.6. </w:t>
      </w:r>
      <w:proofErr w:type="gramStart"/>
      <w:r w:rsidRPr="004C6B2A">
        <w:rPr>
          <w:rFonts w:ascii="Arial" w:eastAsia="Times New Roman" w:hAnsi="Arial" w:cs="Arial"/>
          <w:color w:val="2D2D2D"/>
          <w:spacing w:val="2"/>
          <w:sz w:val="21"/>
          <w:szCs w:val="21"/>
          <w:lang w:eastAsia="ru-RU"/>
        </w:rPr>
        <w:t xml:space="preserve">На подстатью </w:t>
      </w:r>
      <w:r w:rsidRPr="00977BA5">
        <w:rPr>
          <w:rFonts w:ascii="Arial" w:eastAsia="Times New Roman" w:hAnsi="Arial" w:cs="Arial"/>
          <w:b/>
          <w:color w:val="2D2D2D"/>
          <w:spacing w:val="2"/>
          <w:sz w:val="21"/>
          <w:szCs w:val="21"/>
          <w:lang w:eastAsia="ru-RU"/>
        </w:rPr>
        <w:t>246 "Безвозмездные перечисления некоммерческим организациям и физическим лицам - производителям товаров, работ и услуг на производство</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производство.</w:t>
      </w:r>
      <w:proofErr w:type="gramEnd"/>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21 ноября 2020 года </w:t>
      </w:r>
      <w:hyperlink r:id="rId124"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(Подпункт в редакции, введенной в действие с 5 августа 2019 года </w:t>
      </w:r>
      <w:hyperlink r:id="rId125"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10.4.7. На подстатью </w:t>
      </w:r>
      <w:r w:rsidRPr="00977BA5">
        <w:rPr>
          <w:rFonts w:ascii="Arial" w:eastAsia="Times New Roman" w:hAnsi="Arial" w:cs="Arial"/>
          <w:b/>
          <w:color w:val="2D2D2D"/>
          <w:spacing w:val="2"/>
          <w:sz w:val="21"/>
          <w:szCs w:val="21"/>
          <w:lang w:eastAsia="ru-RU"/>
        </w:rPr>
        <w:t>247 "Безвозмездные перечисления финансовым организациям государственного сектора на продукцию</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(субсидий) финансовым организациям государственного сектора на продукцию.</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lastRenderedPageBreak/>
        <w:t>(Подпункт в редакции, введенной в действие с 5 августа 2019 года </w:t>
      </w:r>
      <w:hyperlink r:id="rId126"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10.4.8. На подстатью </w:t>
      </w:r>
      <w:r w:rsidRPr="000022A7">
        <w:rPr>
          <w:rFonts w:ascii="Arial" w:eastAsia="Times New Roman" w:hAnsi="Arial" w:cs="Arial"/>
          <w:b/>
          <w:color w:val="2D2D2D"/>
          <w:spacing w:val="2"/>
          <w:sz w:val="21"/>
          <w:szCs w:val="21"/>
          <w:lang w:eastAsia="ru-RU"/>
        </w:rPr>
        <w:t>248 "Безвозмездные перечисления иным финансовым организациям (за исключением финансовых организаций государственного сектора) на продукцию</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(субсидий) иным финансовым организациям, за исключением финансовых организаций государственного сектора, на продукцию.</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(Подпункт в редакции, введенной в действие с 5 августа 2019 года </w:t>
      </w:r>
      <w:hyperlink r:id="rId127"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10.4.9. На подстатью </w:t>
      </w:r>
      <w:r w:rsidRPr="000022A7">
        <w:rPr>
          <w:rFonts w:ascii="Arial" w:eastAsia="Times New Roman" w:hAnsi="Arial" w:cs="Arial"/>
          <w:b/>
          <w:color w:val="2D2D2D"/>
          <w:spacing w:val="2"/>
          <w:sz w:val="21"/>
          <w:szCs w:val="21"/>
          <w:lang w:eastAsia="ru-RU"/>
        </w:rPr>
        <w:t>249 "Безвозмездные перечисления нефинансовым организациям государственного сектора на продукцию</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(субсидий) нефинансовым организациям государственного сектора на продукцию.</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(Подпункт в редакции, введенной в действие с 5 августа 2019 года </w:t>
      </w:r>
      <w:hyperlink r:id="rId128"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10.4.10. На подстатью 24А "Безвозмездные перечисления иным нефинансовым организациям (за исключением нефинансовых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иным нефинансовым организациям, за исключением нефинансовых организаций государственного сектора, на продукцию.</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(Подпункт в редакции, введенной в действие с 5 августа 2019 года </w:t>
      </w:r>
      <w:hyperlink r:id="rId129"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10.4.11. </w:t>
      </w:r>
      <w:proofErr w:type="gramStart"/>
      <w:r w:rsidRPr="004C6B2A">
        <w:rPr>
          <w:rFonts w:ascii="Arial" w:eastAsia="Times New Roman" w:hAnsi="Arial" w:cs="Arial"/>
          <w:color w:val="2D2D2D"/>
          <w:spacing w:val="2"/>
          <w:sz w:val="21"/>
          <w:szCs w:val="21"/>
          <w:lang w:eastAsia="ru-RU"/>
        </w:rPr>
        <w:t>На подстатью 24В "Безвозмездные перечисления некоммерческим организациям и физическим лицам - производителям товаров, работ и услуг на продукцию" КОСГУ относятся расходы на предоставление безвозмездных и безвозвратных трансфертов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продукцию.</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(Подпункт в редакции, введенной в действие с 5 августа 2019 года </w:t>
      </w:r>
      <w:hyperlink r:id="rId130"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10.5. Статья </w:t>
      </w:r>
      <w:r w:rsidRPr="00977BA5">
        <w:rPr>
          <w:rFonts w:ascii="Arial" w:eastAsia="Times New Roman" w:hAnsi="Arial" w:cs="Arial"/>
          <w:b/>
          <w:color w:val="2D2D2D"/>
          <w:spacing w:val="2"/>
          <w:sz w:val="21"/>
          <w:szCs w:val="21"/>
          <w:lang w:eastAsia="ru-RU"/>
        </w:rPr>
        <w:t>250 "Безвозмездные перечисления бюджетам</w:t>
      </w:r>
      <w:r w:rsidRPr="004C6B2A">
        <w:rPr>
          <w:rFonts w:ascii="Arial" w:eastAsia="Times New Roman" w:hAnsi="Arial" w:cs="Arial"/>
          <w:color w:val="2D2D2D"/>
          <w:spacing w:val="2"/>
          <w:sz w:val="21"/>
          <w:szCs w:val="21"/>
          <w:lang w:eastAsia="ru-RU"/>
        </w:rPr>
        <w:t>" КОСГУ детализируется подстатьями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251 "Перечисления другим бюджетам бюджетной системы Российской Федерации";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252 "Перечисления наднациональным организациям и правительствам иностранных государств";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253 "Перечисления международным организациям".</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t xml:space="preserve">10.5.1. На подстатью </w:t>
      </w:r>
      <w:r w:rsidRPr="00977BA5">
        <w:rPr>
          <w:rFonts w:ascii="Arial" w:eastAsia="Times New Roman" w:hAnsi="Arial" w:cs="Arial"/>
          <w:b/>
          <w:color w:val="2D2D2D"/>
          <w:spacing w:val="2"/>
          <w:sz w:val="21"/>
          <w:szCs w:val="21"/>
          <w:lang w:eastAsia="ru-RU"/>
        </w:rPr>
        <w:t xml:space="preserve">251 "Перечисления другим бюджетам бюджетной системы Российской Федерации" </w:t>
      </w:r>
      <w:r w:rsidRPr="004C6B2A">
        <w:rPr>
          <w:rFonts w:ascii="Arial" w:eastAsia="Times New Roman" w:hAnsi="Arial" w:cs="Arial"/>
          <w:color w:val="2D2D2D"/>
          <w:spacing w:val="2"/>
          <w:sz w:val="21"/>
          <w:szCs w:val="21"/>
          <w:lang w:eastAsia="ru-RU"/>
        </w:rPr>
        <w:t>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другим бюджетам бюджетной системы Российской Федерации, а также межбюджетных трансфертов бюджетам государственных внебюджетных фондов.</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финансовых и нефинансовых активов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5 августа 2019 года </w:t>
      </w:r>
      <w:hyperlink r:id="rId131"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в редакции, введенной в действие с 21 ноября 2020 года </w:t>
      </w:r>
      <w:hyperlink r:id="rId132"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10.5.2. На подстатью </w:t>
      </w:r>
      <w:r w:rsidRPr="00977BA5">
        <w:rPr>
          <w:rFonts w:ascii="Arial" w:eastAsia="Times New Roman" w:hAnsi="Arial" w:cs="Arial"/>
          <w:b/>
          <w:color w:val="2D2D2D"/>
          <w:spacing w:val="2"/>
          <w:sz w:val="21"/>
          <w:szCs w:val="21"/>
          <w:lang w:eastAsia="ru-RU"/>
        </w:rPr>
        <w:t>252 "Перечисления наднациональным организациям и правительствам иностранных государств</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наднациональным организациям и правительствам иностранных государств.</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Также по данной подстатье КОСГУ отражаются расходы по обязательным платежам и сборам, уплачиваемым за пределами территории Российской Федерации в бюджетную систему страны пребывания (иностранного государства), а также операции по безвозмездной передаче нефинансовых активов наднациональным организациям и правительствам иностранных государств.</w:t>
      </w:r>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133"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10.5.3. </w:t>
      </w:r>
      <w:proofErr w:type="gramStart"/>
      <w:r w:rsidRPr="004C6B2A">
        <w:rPr>
          <w:rFonts w:ascii="Arial" w:eastAsia="Times New Roman" w:hAnsi="Arial" w:cs="Arial"/>
          <w:color w:val="2D2D2D"/>
          <w:spacing w:val="2"/>
          <w:sz w:val="21"/>
          <w:szCs w:val="21"/>
          <w:lang w:eastAsia="ru-RU"/>
        </w:rPr>
        <w:t xml:space="preserve">На подстатью </w:t>
      </w:r>
      <w:r w:rsidRPr="00977BA5">
        <w:rPr>
          <w:rFonts w:ascii="Arial" w:eastAsia="Times New Roman" w:hAnsi="Arial" w:cs="Arial"/>
          <w:b/>
          <w:color w:val="2D2D2D"/>
          <w:spacing w:val="2"/>
          <w:sz w:val="21"/>
          <w:szCs w:val="21"/>
          <w:lang w:eastAsia="ru-RU"/>
        </w:rPr>
        <w:t>253 "Перечисления международным организациям</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международным организациям, в том числе:</w:t>
      </w:r>
      <w:r w:rsidRPr="004C6B2A">
        <w:rPr>
          <w:rFonts w:ascii="Arial" w:eastAsia="Times New Roman" w:hAnsi="Arial" w:cs="Arial"/>
          <w:color w:val="2D2D2D"/>
          <w:spacing w:val="2"/>
          <w:sz w:val="21"/>
          <w:szCs w:val="21"/>
          <w:lang w:eastAsia="ru-RU"/>
        </w:rPr>
        <w:br/>
        <w:t>международным финансовым и экономическим организациям, организациям системы ООН, а также взносы в уставный капитал этих организаций;</w:t>
      </w:r>
      <w:r w:rsidRPr="004C6B2A">
        <w:rPr>
          <w:rFonts w:ascii="Arial" w:eastAsia="Times New Roman" w:hAnsi="Arial" w:cs="Arial"/>
          <w:color w:val="2D2D2D"/>
          <w:spacing w:val="2"/>
          <w:sz w:val="21"/>
          <w:szCs w:val="21"/>
          <w:lang w:eastAsia="ru-RU"/>
        </w:rPr>
        <w:br/>
        <w:t>членские взносы в международные организации;</w:t>
      </w:r>
      <w:r w:rsidRPr="004C6B2A">
        <w:rPr>
          <w:rFonts w:ascii="Arial" w:eastAsia="Times New Roman" w:hAnsi="Arial" w:cs="Arial"/>
          <w:color w:val="2D2D2D"/>
          <w:spacing w:val="2"/>
          <w:sz w:val="21"/>
          <w:szCs w:val="21"/>
          <w:lang w:eastAsia="ru-RU"/>
        </w:rPr>
        <w:br/>
        <w:t>долевые взносы Российской Федерации в международные и межгосударственные организации и объединения;</w:t>
      </w:r>
      <w:proofErr w:type="gramEnd"/>
      <w:r w:rsidRPr="004C6B2A">
        <w:rPr>
          <w:rFonts w:ascii="Arial" w:eastAsia="Times New Roman" w:hAnsi="Arial" w:cs="Arial"/>
          <w:color w:val="2D2D2D"/>
          <w:spacing w:val="2"/>
          <w:sz w:val="21"/>
          <w:szCs w:val="21"/>
          <w:lang w:eastAsia="ru-RU"/>
        </w:rPr>
        <w:br/>
        <w:t>другие аналогичные расходы.</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нефинансовых активов международным организациям.</w:t>
      </w:r>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134"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t xml:space="preserve">10.6. Статья </w:t>
      </w:r>
      <w:r w:rsidRPr="00977BA5">
        <w:rPr>
          <w:rFonts w:ascii="Arial" w:eastAsia="Times New Roman" w:hAnsi="Arial" w:cs="Arial"/>
          <w:b/>
          <w:color w:val="2D2D2D"/>
          <w:spacing w:val="2"/>
          <w:sz w:val="21"/>
          <w:szCs w:val="21"/>
          <w:lang w:eastAsia="ru-RU"/>
        </w:rPr>
        <w:t>260 "Социальное обеспечение</w:t>
      </w:r>
      <w:r w:rsidRPr="004C6B2A">
        <w:rPr>
          <w:rFonts w:ascii="Arial" w:eastAsia="Times New Roman" w:hAnsi="Arial" w:cs="Arial"/>
          <w:color w:val="2D2D2D"/>
          <w:spacing w:val="2"/>
          <w:sz w:val="21"/>
          <w:szCs w:val="21"/>
          <w:lang w:eastAsia="ru-RU"/>
        </w:rPr>
        <w:t>" КОСГУ детализируется подстатьями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261 "Пенсии, пособия и выплаты по пенсионному, социальному и медицинскому страхованию населения";</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262 "Пособия по социальной помощи населению в денежной форме";</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263 "Пособия по социальной помощи населению в натуральной форме";</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264 "Пенсии, пособия, выплачиваемые работодателями, нанимателями бывшим работникам";</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265 "Пособия по социальной помощи, выплачиваемые работодателями, нанимателями бывшим работникам в натуральной форме";</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266 "Социальные пособия и компенсации персоналу в денежной форме";</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267 "Социальные компенсации персоналу в натуральной форме".</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10.6.1. </w:t>
      </w:r>
      <w:proofErr w:type="gramStart"/>
      <w:r w:rsidRPr="004C6B2A">
        <w:rPr>
          <w:rFonts w:ascii="Arial" w:eastAsia="Times New Roman" w:hAnsi="Arial" w:cs="Arial"/>
          <w:color w:val="2D2D2D"/>
          <w:spacing w:val="2"/>
          <w:sz w:val="21"/>
          <w:szCs w:val="21"/>
          <w:lang w:eastAsia="ru-RU"/>
        </w:rPr>
        <w:t xml:space="preserve">На подстатью </w:t>
      </w:r>
      <w:r w:rsidRPr="00977BA5">
        <w:rPr>
          <w:rFonts w:ascii="Arial" w:eastAsia="Times New Roman" w:hAnsi="Arial" w:cs="Arial"/>
          <w:b/>
          <w:color w:val="2D2D2D"/>
          <w:spacing w:val="2"/>
          <w:sz w:val="21"/>
          <w:szCs w:val="21"/>
          <w:lang w:eastAsia="ru-RU"/>
        </w:rPr>
        <w:t>261 "Пенсии, пособия и выплаты по пенсионному, социальному и медицинскому страхованию населения"</w:t>
      </w:r>
      <w:r w:rsidRPr="004C6B2A">
        <w:rPr>
          <w:rFonts w:ascii="Arial" w:eastAsia="Times New Roman" w:hAnsi="Arial" w:cs="Arial"/>
          <w:color w:val="2D2D2D"/>
          <w:spacing w:val="2"/>
          <w:sz w:val="21"/>
          <w:szCs w:val="21"/>
          <w:lang w:eastAsia="ru-RU"/>
        </w:rPr>
        <w:t xml:space="preserve"> КОСГУ относятся расходы за счет средств бюджетов государственных внебюджетных фондов на социальное обеспечение населения в рамках социального, обязательного пенсионного и обязательного медицинского страхования, в том числе на:</w:t>
      </w:r>
      <w:r w:rsidRPr="004C6B2A">
        <w:rPr>
          <w:rFonts w:ascii="Arial" w:eastAsia="Times New Roman" w:hAnsi="Arial" w:cs="Arial"/>
          <w:color w:val="2D2D2D"/>
          <w:spacing w:val="2"/>
          <w:sz w:val="21"/>
          <w:szCs w:val="21"/>
          <w:lang w:eastAsia="ru-RU"/>
        </w:rPr>
        <w:br/>
        <w:t>выплату пенсий по государственному пенсионному обеспечению (пенсия за выслугу лет, пенсия по старости, пенсия по инвалидности, социальная пенсия, пенсия</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по случаю потери кормильца);</w:t>
      </w:r>
      <w:r w:rsidRPr="004C6B2A">
        <w:rPr>
          <w:rFonts w:ascii="Arial" w:eastAsia="Times New Roman" w:hAnsi="Arial" w:cs="Arial"/>
          <w:color w:val="2D2D2D"/>
          <w:spacing w:val="2"/>
          <w:sz w:val="21"/>
          <w:szCs w:val="21"/>
          <w:lang w:eastAsia="ru-RU"/>
        </w:rPr>
        <w:br/>
        <w:t>выплату пособий в рамках государственного социального страхования по временной нетрудоспособности и в связи с материнством, в том числе по беременности и родам, при рождении ребенка, по уходу за ребенком до достижения им возраста полутора лет, пособий женщинам, вставшим на учет в медицинских учреждениях в ранние сроки беременности;</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возмещение стоимости гарантированного перечня услуг, а также на выплату социального пособия на погребение;</w:t>
      </w:r>
      <w:r w:rsidRPr="004C6B2A">
        <w:rPr>
          <w:rFonts w:ascii="Arial" w:eastAsia="Times New Roman" w:hAnsi="Arial" w:cs="Arial"/>
          <w:color w:val="2D2D2D"/>
          <w:spacing w:val="2"/>
          <w:sz w:val="21"/>
          <w:szCs w:val="21"/>
          <w:lang w:eastAsia="ru-RU"/>
        </w:rPr>
        <w:br/>
        <w:t>осуществление единовременных, ежемесячных выплат и расходов за счет страховых взносов по обязательному социальному страхованию от несчастных случаев на производстве и профессиональных заболеваний, производимые Фондом социального страхования Российской Федерации, ежемесячной доплаты к государственным и муниципальным пенсиям, выплат по обязательному медицинскому страхованию;</w:t>
      </w:r>
      <w:proofErr w:type="gramEnd"/>
      <w:r w:rsidRPr="004C6B2A">
        <w:rPr>
          <w:rFonts w:ascii="Arial" w:eastAsia="Times New Roman" w:hAnsi="Arial" w:cs="Arial"/>
          <w:color w:val="2D2D2D"/>
          <w:spacing w:val="2"/>
          <w:sz w:val="21"/>
          <w:szCs w:val="21"/>
          <w:lang w:eastAsia="ru-RU"/>
        </w:rPr>
        <w:br/>
        <w:t xml:space="preserve">выплату пособий по временной нетрудоспособности и по беременности и </w:t>
      </w:r>
      <w:proofErr w:type="gramStart"/>
      <w:r w:rsidRPr="004C6B2A">
        <w:rPr>
          <w:rFonts w:ascii="Arial" w:eastAsia="Times New Roman" w:hAnsi="Arial" w:cs="Arial"/>
          <w:color w:val="2D2D2D"/>
          <w:spacing w:val="2"/>
          <w:sz w:val="21"/>
          <w:szCs w:val="21"/>
          <w:lang w:eastAsia="ru-RU"/>
        </w:rPr>
        <w:t>родам</w:t>
      </w:r>
      <w:proofErr w:type="gramEnd"/>
      <w:r w:rsidRPr="004C6B2A">
        <w:rPr>
          <w:rFonts w:ascii="Arial" w:eastAsia="Times New Roman" w:hAnsi="Arial" w:cs="Arial"/>
          <w:color w:val="2D2D2D"/>
          <w:spacing w:val="2"/>
          <w:sz w:val="21"/>
          <w:szCs w:val="21"/>
          <w:lang w:eastAsia="ru-RU"/>
        </w:rPr>
        <w:t xml:space="preserve"> отдельным категориям граждан в связи с зачетом в страховой стаж </w:t>
      </w:r>
      <w:proofErr w:type="spellStart"/>
      <w:r w:rsidRPr="004C6B2A">
        <w:rPr>
          <w:rFonts w:ascii="Arial" w:eastAsia="Times New Roman" w:hAnsi="Arial" w:cs="Arial"/>
          <w:color w:val="2D2D2D"/>
          <w:spacing w:val="2"/>
          <w:sz w:val="21"/>
          <w:szCs w:val="21"/>
          <w:lang w:eastAsia="ru-RU"/>
        </w:rPr>
        <w:t>нестраховых</w:t>
      </w:r>
      <w:proofErr w:type="spellEnd"/>
      <w:r w:rsidRPr="004C6B2A">
        <w:rPr>
          <w:rFonts w:ascii="Arial" w:eastAsia="Times New Roman" w:hAnsi="Arial" w:cs="Arial"/>
          <w:color w:val="2D2D2D"/>
          <w:spacing w:val="2"/>
          <w:sz w:val="21"/>
          <w:szCs w:val="21"/>
          <w:lang w:eastAsia="ru-RU"/>
        </w:rPr>
        <w:t xml:space="preserve"> периодов;</w:t>
      </w:r>
      <w:r w:rsidRPr="004C6B2A">
        <w:rPr>
          <w:rFonts w:ascii="Arial" w:eastAsia="Times New Roman" w:hAnsi="Arial" w:cs="Arial"/>
          <w:color w:val="2D2D2D"/>
          <w:spacing w:val="2"/>
          <w:sz w:val="21"/>
          <w:szCs w:val="21"/>
          <w:lang w:eastAsia="ru-RU"/>
        </w:rPr>
        <w:br/>
        <w:t>оплату медицинской помощи женщинам в период беременности, женщинам и новорожденным в период родов и в послеродовом периоде, а также диспансерного наблюдения ребенка в течение первого года жизни;</w:t>
      </w:r>
      <w:r w:rsidRPr="004C6B2A">
        <w:rPr>
          <w:rFonts w:ascii="Arial" w:eastAsia="Times New Roman" w:hAnsi="Arial" w:cs="Arial"/>
          <w:color w:val="2D2D2D"/>
          <w:spacing w:val="2"/>
          <w:sz w:val="21"/>
          <w:szCs w:val="21"/>
          <w:lang w:eastAsia="ru-RU"/>
        </w:rPr>
        <w:br/>
        <w:t>осуществление других аналогичных расходов.</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 xml:space="preserve">Также на данную подстатью КОСГУ относятся расходы по оплате дополнительных выходных дней, предоставляемых для ухода за детьми-инвалидами в соответствии </w:t>
      </w:r>
      <w:r w:rsidRPr="004C6B2A">
        <w:rPr>
          <w:rFonts w:ascii="Arial" w:eastAsia="Times New Roman" w:hAnsi="Arial" w:cs="Arial"/>
          <w:color w:val="2D2D2D"/>
          <w:spacing w:val="2"/>
          <w:sz w:val="21"/>
          <w:szCs w:val="21"/>
          <w:lang w:eastAsia="ru-RU"/>
        </w:rPr>
        <w:lastRenderedPageBreak/>
        <w:t>со </w:t>
      </w:r>
      <w:hyperlink r:id="rId135" w:history="1">
        <w:r w:rsidRPr="004C6B2A">
          <w:rPr>
            <w:rFonts w:ascii="Arial" w:eastAsia="Times New Roman" w:hAnsi="Arial" w:cs="Arial"/>
            <w:color w:val="00466E"/>
            <w:spacing w:val="2"/>
            <w:sz w:val="21"/>
            <w:szCs w:val="21"/>
            <w:u w:val="single"/>
            <w:lang w:eastAsia="ru-RU"/>
          </w:rPr>
          <w:t>статьей 262 Трудового кодекса Российской Федерации</w:t>
        </w:r>
      </w:hyperlink>
      <w:r w:rsidRPr="004C6B2A">
        <w:rPr>
          <w:rFonts w:ascii="Arial" w:eastAsia="Times New Roman" w:hAnsi="Arial" w:cs="Arial"/>
          <w:color w:val="2D2D2D"/>
          <w:spacing w:val="2"/>
          <w:sz w:val="21"/>
          <w:szCs w:val="21"/>
          <w:lang w:eastAsia="ru-RU"/>
        </w:rPr>
        <w:t> (Собрание законодательства Российской Федерации, 2002, N 1, ст.3; 2006, N 27, ст.2878; 2009, N 30, ст.3739; 2014, N 14, ст.1547) (в части расходов бюджета Фонда социального страхования Российской Федерации).</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10.6.2. На подстатью 262 "Пособия по социальной помощи населению в денежной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на:</w:t>
      </w:r>
      <w:r w:rsidRPr="004C6B2A">
        <w:rPr>
          <w:rFonts w:ascii="Arial" w:eastAsia="Times New Roman" w:hAnsi="Arial" w:cs="Arial"/>
          <w:color w:val="2D2D2D"/>
          <w:spacing w:val="2"/>
          <w:sz w:val="21"/>
          <w:szCs w:val="21"/>
          <w:lang w:eastAsia="ru-RU"/>
        </w:rPr>
        <w:br/>
        <w:t>оплату пособий различным категориям граждан;</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w:t>
      </w:r>
      <w:hyperlink r:id="rId136" w:history="1">
        <w:r w:rsidRPr="004C6B2A">
          <w:rPr>
            <w:rFonts w:ascii="Arial" w:eastAsia="Times New Roman" w:hAnsi="Arial" w:cs="Arial"/>
            <w:color w:val="00466E"/>
            <w:spacing w:val="2"/>
            <w:sz w:val="21"/>
            <w:szCs w:val="21"/>
            <w:u w:val="single"/>
            <w:lang w:eastAsia="ru-RU"/>
          </w:rPr>
          <w:t>пунктом 4 статьи 31 Закона Российской Федерации от 19 апреля 1991 года N 1032-1 "О занятости населения в Российской Федерации"</w:t>
        </w:r>
      </w:hyperlink>
      <w:r w:rsidRPr="004C6B2A">
        <w:rPr>
          <w:rFonts w:ascii="Arial" w:eastAsia="Times New Roman" w:hAnsi="Arial" w:cs="Arial"/>
          <w:color w:val="2D2D2D"/>
          <w:spacing w:val="2"/>
          <w:sz w:val="21"/>
          <w:szCs w:val="21"/>
          <w:lang w:eastAsia="ru-RU"/>
        </w:rPr>
        <w:t> (Собрание законодательства Российской Федерации, 1996, N 17, ст.1915;</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2008, N 52, ст.6242; 2009, N 52, ст.6443; 2011, N 49, ст.7039, 2017, N 31, ст.4784) периода выплаты пособия по безработице;</w:t>
      </w:r>
      <w:r w:rsidRPr="004C6B2A">
        <w:rPr>
          <w:rFonts w:ascii="Arial" w:eastAsia="Times New Roman" w:hAnsi="Arial" w:cs="Arial"/>
          <w:color w:val="2D2D2D"/>
          <w:spacing w:val="2"/>
          <w:sz w:val="21"/>
          <w:szCs w:val="21"/>
          <w:lang w:eastAsia="ru-RU"/>
        </w:rPr>
        <w:br/>
        <w:t>выплату суточных безработным гражданам при переезде в другую местность для трудоустройства, за время следования к месту обучения и обратно по направлению службы занятости;</w:t>
      </w:r>
      <w:proofErr w:type="gramEnd"/>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137"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в</w:t>
      </w:r>
      <w:proofErr w:type="gramEnd"/>
      <w:r w:rsidRPr="004C6B2A">
        <w:rPr>
          <w:rFonts w:ascii="Arial" w:eastAsia="Times New Roman" w:hAnsi="Arial" w:cs="Arial"/>
          <w:color w:val="2D2D2D"/>
          <w:spacing w:val="2"/>
          <w:sz w:val="21"/>
          <w:szCs w:val="21"/>
          <w:lang w:eastAsia="ru-RU"/>
        </w:rPr>
        <w:t xml:space="preserve">ыплату материальной поддержки безработным гражданам, несовершеннолетним гражданам в возрасте от 14 до 18 лет в период участия в </w:t>
      </w:r>
      <w:proofErr w:type="gramStart"/>
      <w:r w:rsidRPr="004C6B2A">
        <w:rPr>
          <w:rFonts w:ascii="Arial" w:eastAsia="Times New Roman" w:hAnsi="Arial" w:cs="Arial"/>
          <w:color w:val="2D2D2D"/>
          <w:spacing w:val="2"/>
          <w:sz w:val="21"/>
          <w:szCs w:val="21"/>
          <w:lang w:eastAsia="ru-RU"/>
        </w:rPr>
        <w:t>общественных работах, временного трудоустройства;</w:t>
      </w:r>
      <w:r w:rsidRPr="004C6B2A">
        <w:rPr>
          <w:rFonts w:ascii="Arial" w:eastAsia="Times New Roman" w:hAnsi="Arial" w:cs="Arial"/>
          <w:color w:val="2D2D2D"/>
          <w:spacing w:val="2"/>
          <w:sz w:val="21"/>
          <w:szCs w:val="21"/>
          <w:lang w:eastAsia="ru-RU"/>
        </w:rPr>
        <w:br/>
        <w:t xml:space="preserve">выплату единовременной финансовой помощи на оказание содействия </w:t>
      </w:r>
      <w:proofErr w:type="spellStart"/>
      <w:r w:rsidRPr="004C6B2A">
        <w:rPr>
          <w:rFonts w:ascii="Arial" w:eastAsia="Times New Roman" w:hAnsi="Arial" w:cs="Arial"/>
          <w:color w:val="2D2D2D"/>
          <w:spacing w:val="2"/>
          <w:sz w:val="21"/>
          <w:szCs w:val="21"/>
          <w:lang w:eastAsia="ru-RU"/>
        </w:rPr>
        <w:t>самозанятости</w:t>
      </w:r>
      <w:proofErr w:type="spellEnd"/>
      <w:r w:rsidRPr="004C6B2A">
        <w:rPr>
          <w:rFonts w:ascii="Arial" w:eastAsia="Times New Roman" w:hAnsi="Arial" w:cs="Arial"/>
          <w:color w:val="2D2D2D"/>
          <w:spacing w:val="2"/>
          <w:sz w:val="21"/>
          <w:szCs w:val="21"/>
          <w:lang w:eastAsia="ru-RU"/>
        </w:rPr>
        <w:t xml:space="preserve"> безработных граждан;</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38"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____________________________________________________________________</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пятый - седьмой предыдущей редакции с 21 ноября 2020 года считаются соответственно абзацами седьмым - девятым настоящей редакции - </w:t>
      </w:r>
      <w:hyperlink r:id="rId139"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выплату ежемесячного пособия на ребенка;</w:t>
      </w:r>
      <w:r w:rsidRPr="004C6B2A">
        <w:rPr>
          <w:rFonts w:ascii="Arial" w:eastAsia="Times New Roman" w:hAnsi="Arial" w:cs="Arial"/>
          <w:color w:val="2D2D2D"/>
          <w:spacing w:val="2"/>
          <w:sz w:val="21"/>
          <w:szCs w:val="21"/>
          <w:lang w:eastAsia="ru-RU"/>
        </w:rPr>
        <w:br/>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r w:rsidRPr="004C6B2A">
        <w:rPr>
          <w:rFonts w:ascii="Arial" w:eastAsia="Times New Roman" w:hAnsi="Arial" w:cs="Arial"/>
          <w:color w:val="2D2D2D"/>
          <w:spacing w:val="2"/>
          <w:sz w:val="21"/>
          <w:szCs w:val="21"/>
          <w:lang w:eastAsia="ru-RU"/>
        </w:rPr>
        <w:br/>
        <w:t>(Абзац в редакции, введенной в действие с 7 января 2019 года </w:t>
      </w:r>
      <w:hyperlink r:id="rId140" w:history="1">
        <w:r w:rsidRPr="004C6B2A">
          <w:rPr>
            <w:rFonts w:ascii="Arial" w:eastAsia="Times New Roman" w:hAnsi="Arial" w:cs="Arial"/>
            <w:color w:val="00466E"/>
            <w:spacing w:val="2"/>
            <w:sz w:val="21"/>
            <w:szCs w:val="21"/>
            <w:u w:val="single"/>
            <w:lang w:eastAsia="ru-RU"/>
          </w:rPr>
          <w:t xml:space="preserve">приказом Минфина России </w:t>
        </w:r>
        <w:r w:rsidRPr="004C6B2A">
          <w:rPr>
            <w:rFonts w:ascii="Arial" w:eastAsia="Times New Roman" w:hAnsi="Arial" w:cs="Arial"/>
            <w:color w:val="00466E"/>
            <w:spacing w:val="2"/>
            <w:sz w:val="21"/>
            <w:szCs w:val="21"/>
            <w:u w:val="single"/>
            <w:lang w:eastAsia="ru-RU"/>
          </w:rPr>
          <w:lastRenderedPageBreak/>
          <w:t>от 30 ноября 2018 года N 246н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расходы на социальную поддержку учащихся, студентов учебных заведений профессионального образования;</w:t>
      </w:r>
      <w:proofErr w:type="gramEnd"/>
      <w:r w:rsidRPr="004C6B2A">
        <w:rPr>
          <w:rFonts w:ascii="Arial" w:eastAsia="Times New Roman" w:hAnsi="Arial" w:cs="Arial"/>
          <w:color w:val="2D2D2D"/>
          <w:spacing w:val="2"/>
          <w:sz w:val="21"/>
          <w:szCs w:val="21"/>
          <w:lang w:eastAsia="ru-RU"/>
        </w:rPr>
        <w:br/>
        <w:t>выплату единовременного денежного пособия выпускникам организаций, определенных </w:t>
      </w:r>
      <w:hyperlink r:id="rId141" w:history="1">
        <w:r w:rsidRPr="004C6B2A">
          <w:rPr>
            <w:rFonts w:ascii="Arial" w:eastAsia="Times New Roman" w:hAnsi="Arial" w:cs="Arial"/>
            <w:color w:val="00466E"/>
            <w:spacing w:val="2"/>
            <w:sz w:val="21"/>
            <w:szCs w:val="21"/>
            <w:u w:val="single"/>
            <w:lang w:eastAsia="ru-RU"/>
          </w:rPr>
          <w:t>статьей 6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hyperlink>
      <w:r w:rsidRPr="004C6B2A">
        <w:rPr>
          <w:rFonts w:ascii="Arial" w:eastAsia="Times New Roman" w:hAnsi="Arial" w:cs="Arial"/>
          <w:color w:val="2D2D2D"/>
          <w:spacing w:val="2"/>
          <w:sz w:val="21"/>
          <w:szCs w:val="21"/>
          <w:lang w:eastAsia="ru-RU"/>
        </w:rPr>
        <w:t xml:space="preserve"> (Собрание законодательства Российской Федерации, 1996, N 52, ст.5880; </w:t>
      </w:r>
      <w:proofErr w:type="gramStart"/>
      <w:r w:rsidRPr="004C6B2A">
        <w:rPr>
          <w:rFonts w:ascii="Arial" w:eastAsia="Times New Roman" w:hAnsi="Arial" w:cs="Arial"/>
          <w:color w:val="2D2D2D"/>
          <w:spacing w:val="2"/>
          <w:sz w:val="21"/>
          <w:szCs w:val="21"/>
          <w:lang w:eastAsia="ru-RU"/>
        </w:rPr>
        <w:t>2018, N 32, ст.5115),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21 ноября 2020 года </w:t>
      </w:r>
      <w:hyperlink r:id="rId142"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выплату пособия по беременности и родам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организациях дополнительного профессионального образования и научных организациях;</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43"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____________________________________________________________________</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восьмой и девятый предыдущей редакции с 21 ноября 2020 года считаются соответственно абзацами двенадцатым и тринадцатым настоящей редакции - </w:t>
      </w:r>
      <w:hyperlink r:id="rId144"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уплату страховых взносов на обязательное медицинское страхование неработающего населения;</w:t>
      </w:r>
      <w:r w:rsidRPr="004C6B2A">
        <w:rPr>
          <w:rFonts w:ascii="Arial" w:eastAsia="Times New Roman" w:hAnsi="Arial" w:cs="Arial"/>
          <w:color w:val="2D2D2D"/>
          <w:spacing w:val="2"/>
          <w:sz w:val="21"/>
          <w:szCs w:val="21"/>
          <w:lang w:eastAsia="ru-RU"/>
        </w:rPr>
        <w:br/>
        <w:t>выплату пособия подозреваемому или обвиняемому, временно отстраненному от должности;</w:t>
      </w:r>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145"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выплату органами государственной власти (органами местного самоуправления) физическим лицам, в том числе работникам данных органов, социальных выплат, являющихся публичными нормативными обязательствами;</w:t>
      </w:r>
      <w:proofErr w:type="gramEnd"/>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46"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десятый предыдущей редакции с 21 ноября 2020 года считается абзацем пятнадцатым настоящей редакции - </w:t>
      </w:r>
      <w:hyperlink r:id="rId147" w:history="1">
        <w:r w:rsidRPr="004C6B2A">
          <w:rPr>
            <w:rFonts w:ascii="Arial" w:eastAsia="Times New Roman" w:hAnsi="Arial" w:cs="Arial"/>
            <w:color w:val="00466E"/>
            <w:spacing w:val="2"/>
            <w:sz w:val="21"/>
            <w:szCs w:val="21"/>
            <w:u w:val="single"/>
            <w:lang w:eastAsia="ru-RU"/>
          </w:rPr>
          <w:t xml:space="preserve">приказ Минфина России от 29 сентября 2020 года N </w:t>
        </w:r>
        <w:r w:rsidRPr="004C6B2A">
          <w:rPr>
            <w:rFonts w:ascii="Arial" w:eastAsia="Times New Roman" w:hAnsi="Arial" w:cs="Arial"/>
            <w:color w:val="00466E"/>
            <w:spacing w:val="2"/>
            <w:sz w:val="21"/>
            <w:szCs w:val="21"/>
            <w:u w:val="single"/>
            <w:lang w:eastAsia="ru-RU"/>
          </w:rPr>
          <w:lastRenderedPageBreak/>
          <w:t>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другие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10.6.3. На подстатью </w:t>
      </w:r>
      <w:r w:rsidRPr="00977BA5">
        <w:rPr>
          <w:rFonts w:ascii="Arial" w:eastAsia="Times New Roman" w:hAnsi="Arial" w:cs="Arial"/>
          <w:b/>
          <w:color w:val="2D2D2D"/>
          <w:spacing w:val="2"/>
          <w:sz w:val="21"/>
          <w:szCs w:val="21"/>
          <w:lang w:eastAsia="ru-RU"/>
        </w:rPr>
        <w:t>263 "Пособия по социальной помощи населению в натуральной форме" КОСГУ</w:t>
      </w:r>
      <w:r w:rsidRPr="004C6B2A">
        <w:rPr>
          <w:rFonts w:ascii="Arial" w:eastAsia="Times New Roman" w:hAnsi="Arial" w:cs="Arial"/>
          <w:color w:val="2D2D2D"/>
          <w:spacing w:val="2"/>
          <w:sz w:val="21"/>
          <w:szCs w:val="21"/>
          <w:lang w:eastAsia="ru-RU"/>
        </w:rPr>
        <w:t xml:space="preserve">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компенсации (возмещения) стоимости товаров, услуг населению, в том числе на:</w:t>
      </w:r>
      <w:r w:rsidRPr="004C6B2A">
        <w:rPr>
          <w:rFonts w:ascii="Arial" w:eastAsia="Times New Roman" w:hAnsi="Arial" w:cs="Arial"/>
          <w:color w:val="2D2D2D"/>
          <w:spacing w:val="2"/>
          <w:sz w:val="21"/>
          <w:szCs w:val="21"/>
          <w:lang w:eastAsia="ru-RU"/>
        </w:rPr>
        <w:br/>
        <w:t>- оплату льгот отдельным категориям граждан по оплате жилищно-коммунальных услуг;</w:t>
      </w:r>
      <w:r w:rsidRPr="004C6B2A">
        <w:rPr>
          <w:rFonts w:ascii="Arial" w:eastAsia="Times New Roman" w:hAnsi="Arial" w:cs="Arial"/>
          <w:color w:val="2D2D2D"/>
          <w:spacing w:val="2"/>
          <w:sz w:val="21"/>
          <w:szCs w:val="21"/>
          <w:lang w:eastAsia="ru-RU"/>
        </w:rPr>
        <w:br/>
        <w:t>- 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препаратами, медицинскими изделиями отдельных категорий граждан (приобретение в целях последующей выдачи лекарственных препаратов для медицинского применения по рецептам на лекарственные препараты, медицинских изделий по рецептам на медицинские изделия, включая расходы по транспортировке, хранению и льготному отпуску через аптечные организации гражданам (бесплатно или со скидкой) лекарственных</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средств и медицинских изделий),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Российской Федерации;</w:t>
      </w:r>
      <w:proofErr w:type="gramEnd"/>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148"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з</w:t>
      </w:r>
      <w:proofErr w:type="gramEnd"/>
      <w:r w:rsidRPr="004C6B2A">
        <w:rPr>
          <w:rFonts w:ascii="Arial" w:eastAsia="Times New Roman" w:hAnsi="Arial" w:cs="Arial"/>
          <w:color w:val="2D2D2D"/>
          <w:spacing w:val="2"/>
          <w:sz w:val="21"/>
          <w:szCs w:val="21"/>
          <w:lang w:eastAsia="ru-RU"/>
        </w:rPr>
        <w:t xml:space="preserve">акупку товаров, работ, услуг для обеспечения бесплатным питанием, бесплатным комплектом одежды, обуви и мягким инвентарем детей, находящихся в </w:t>
      </w:r>
      <w:proofErr w:type="gramStart"/>
      <w:r w:rsidRPr="004C6B2A">
        <w:rPr>
          <w:rFonts w:ascii="Arial" w:eastAsia="Times New Roman" w:hAnsi="Arial" w:cs="Arial"/>
          <w:color w:val="2D2D2D"/>
          <w:spacing w:val="2"/>
          <w:sz w:val="21"/>
          <w:szCs w:val="21"/>
          <w:lang w:eastAsia="ru-RU"/>
        </w:rPr>
        <w:t>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организациях, определенных </w:t>
      </w:r>
      <w:hyperlink r:id="rId149" w:history="1">
        <w:r w:rsidRPr="004C6B2A">
          <w:rPr>
            <w:rFonts w:ascii="Arial" w:eastAsia="Times New Roman" w:hAnsi="Arial" w:cs="Arial"/>
            <w:color w:val="00466E"/>
            <w:spacing w:val="2"/>
            <w:sz w:val="21"/>
            <w:szCs w:val="21"/>
            <w:u w:val="single"/>
            <w:lang w:eastAsia="ru-RU"/>
          </w:rPr>
          <w:t>статьей 6 Федерального закона от 21 декабря 1996 г. N 159-ФЗ "О дополнительных гарантиях по социальной поддержке детей-сирот</w:t>
        </w:r>
        <w:proofErr w:type="gramEnd"/>
        <w:r w:rsidRPr="004C6B2A">
          <w:rPr>
            <w:rFonts w:ascii="Arial" w:eastAsia="Times New Roman" w:hAnsi="Arial" w:cs="Arial"/>
            <w:color w:val="00466E"/>
            <w:spacing w:val="2"/>
            <w:sz w:val="21"/>
            <w:szCs w:val="21"/>
            <w:u w:val="single"/>
            <w:lang w:eastAsia="ru-RU"/>
          </w:rPr>
          <w:t xml:space="preserve"> </w:t>
        </w:r>
        <w:proofErr w:type="gramStart"/>
        <w:r w:rsidRPr="004C6B2A">
          <w:rPr>
            <w:rFonts w:ascii="Arial" w:eastAsia="Times New Roman" w:hAnsi="Arial" w:cs="Arial"/>
            <w:color w:val="00466E"/>
            <w:spacing w:val="2"/>
            <w:sz w:val="21"/>
            <w:szCs w:val="21"/>
            <w:u w:val="single"/>
            <w:lang w:eastAsia="ru-RU"/>
          </w:rPr>
          <w:t>и детей, оставшихся без попечения родителей"</w:t>
        </w:r>
      </w:hyperlink>
      <w:r w:rsidRPr="004C6B2A">
        <w:rPr>
          <w:rFonts w:ascii="Arial" w:eastAsia="Times New Roman" w:hAnsi="Arial" w:cs="Arial"/>
          <w:color w:val="2D2D2D"/>
          <w:spacing w:val="2"/>
          <w:sz w:val="21"/>
          <w:szCs w:val="21"/>
          <w:lang w:eastAsia="ru-RU"/>
        </w:rPr>
        <w:t>, а также денежная компенсация для приобретения одежды, обуви, мягкого инвентаря и оборудования выпускникам организаций, определенных </w:t>
      </w:r>
      <w:hyperlink r:id="rId150" w:history="1">
        <w:r w:rsidRPr="004C6B2A">
          <w:rPr>
            <w:rFonts w:ascii="Arial" w:eastAsia="Times New Roman" w:hAnsi="Arial" w:cs="Arial"/>
            <w:color w:val="00466E"/>
            <w:spacing w:val="2"/>
            <w:sz w:val="21"/>
            <w:szCs w:val="21"/>
            <w:u w:val="single"/>
            <w:lang w:eastAsia="ru-RU"/>
          </w:rPr>
          <w:t>статьей 6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hyperlink>
      <w:r w:rsidRPr="004C6B2A">
        <w:rPr>
          <w:rFonts w:ascii="Arial" w:eastAsia="Times New Roman" w:hAnsi="Arial" w:cs="Arial"/>
          <w:color w:val="2D2D2D"/>
          <w:spacing w:val="2"/>
          <w:sz w:val="21"/>
          <w:szCs w:val="21"/>
          <w:lang w:eastAsia="ru-RU"/>
        </w:rPr>
        <w:t>, - детям-сиротам и детям, оставшимся без попечения родителей, лицам из числа детей-сирот и детей, оставшихся без</w:t>
      </w:r>
      <w:proofErr w:type="gramEnd"/>
      <w:r w:rsidRPr="004C6B2A">
        <w:rPr>
          <w:rFonts w:ascii="Arial" w:eastAsia="Times New Roman" w:hAnsi="Arial" w:cs="Arial"/>
          <w:color w:val="2D2D2D"/>
          <w:spacing w:val="2"/>
          <w:sz w:val="21"/>
          <w:szCs w:val="21"/>
          <w:lang w:eastAsia="ru-RU"/>
        </w:rPr>
        <w:t xml:space="preserve"> попечения родителей, лицам, потерявшим в период обучения обоих родителей или единственного </w:t>
      </w:r>
      <w:r w:rsidRPr="004C6B2A">
        <w:rPr>
          <w:rFonts w:ascii="Arial" w:eastAsia="Times New Roman" w:hAnsi="Arial" w:cs="Arial"/>
          <w:color w:val="2D2D2D"/>
          <w:spacing w:val="2"/>
          <w:sz w:val="21"/>
          <w:szCs w:val="21"/>
          <w:lang w:eastAsia="ru-RU"/>
        </w:rPr>
        <w:lastRenderedPageBreak/>
        <w:t>родителя;</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21 ноября 2020 года </w:t>
      </w:r>
      <w:hyperlink r:id="rId151"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 оплату стоимости проезда детей, находящихся в трудной жизненной ситуации, к месту отдыха и оздоровления и обратно;</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21 ноября 2020 года </w:t>
      </w:r>
      <w:hyperlink r:id="rId152"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 оплата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 найма жилого помещения</w:t>
      </w:r>
      <w:proofErr w:type="gramEnd"/>
      <w:r w:rsidRPr="004C6B2A">
        <w:rPr>
          <w:rFonts w:ascii="Arial" w:eastAsia="Times New Roman" w:hAnsi="Arial" w:cs="Arial"/>
          <w:color w:val="2D2D2D"/>
          <w:spacing w:val="2"/>
          <w:sz w:val="21"/>
          <w:szCs w:val="21"/>
          <w:lang w:eastAsia="ru-RU"/>
        </w:rPr>
        <w:t xml:space="preserve"> на время обучения безработным гражданам, женщинам в период отпуска по уходу за ребенком до достижения им возраста трех лет и незанятым гражданам, которым назначена страховая пенсия по старости и которые стремятся возобновить трудовую деятельность, при направлении органами службы занятости;</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21 ноября 2020 года </w:t>
      </w:r>
      <w:hyperlink r:id="rId153"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 оплата стоимости проезда и провоза имущества безработного гражданина и членов его семьи к новому месту жительства, найма жилого помещения безработным гражданам</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при переезде в другую местность для трудоустройства по направлению органов службы занятости;</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54"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____________________________________________________________________</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пятый предыдущей редакции с 21 ноября 2020 года считается абзацем девятым настоящей редакции - </w:t>
      </w:r>
      <w:hyperlink r:id="rId155"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другие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10.6.4. </w:t>
      </w:r>
      <w:proofErr w:type="gramStart"/>
      <w:r w:rsidRPr="004C6B2A">
        <w:rPr>
          <w:rFonts w:ascii="Arial" w:eastAsia="Times New Roman" w:hAnsi="Arial" w:cs="Arial"/>
          <w:color w:val="2D2D2D"/>
          <w:spacing w:val="2"/>
          <w:sz w:val="21"/>
          <w:szCs w:val="21"/>
          <w:lang w:eastAsia="ru-RU"/>
        </w:rPr>
        <w:t xml:space="preserve">На подстатью </w:t>
      </w:r>
      <w:r w:rsidRPr="00373A78">
        <w:rPr>
          <w:rFonts w:ascii="Arial" w:eastAsia="Times New Roman" w:hAnsi="Arial" w:cs="Arial"/>
          <w:b/>
          <w:color w:val="2D2D2D"/>
          <w:spacing w:val="2"/>
          <w:sz w:val="21"/>
          <w:szCs w:val="21"/>
          <w:lang w:eastAsia="ru-RU"/>
        </w:rPr>
        <w:t>264 "Пенсии, пособия, выплачиваемые работодателями, нанимателями бывшим работникам в денежной форме</w:t>
      </w:r>
      <w:r w:rsidRPr="004C6B2A">
        <w:rPr>
          <w:rFonts w:ascii="Arial" w:eastAsia="Times New Roman" w:hAnsi="Arial" w:cs="Arial"/>
          <w:color w:val="2D2D2D"/>
          <w:spacing w:val="2"/>
          <w:sz w:val="21"/>
          <w:szCs w:val="21"/>
          <w:lang w:eastAsia="ru-RU"/>
        </w:rPr>
        <w:t>"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кроме выплат, осуществляемых государственными внебюджетными фондами по обязательному пенсионному, обязательному медицинскому и социальному страхованию, в том числе:</w:t>
      </w:r>
      <w:proofErr w:type="gramEnd"/>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156"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xml:space="preserve">, применяется при ведении бюджетного (бухгалтерского) учета с 1 января 2021 года, составлении бюджетной (бухгалтерской) и иной финансовой </w:t>
      </w:r>
      <w:r w:rsidRPr="004C6B2A">
        <w:rPr>
          <w:rFonts w:ascii="Arial" w:eastAsia="Times New Roman" w:hAnsi="Arial" w:cs="Arial"/>
          <w:color w:val="2D2D2D"/>
          <w:spacing w:val="2"/>
          <w:sz w:val="21"/>
          <w:szCs w:val="21"/>
          <w:lang w:eastAsia="ru-RU"/>
        </w:rPr>
        <w:lastRenderedPageBreak/>
        <w:t>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w:t>
      </w:r>
      <w:proofErr w:type="gramEnd"/>
      <w:r w:rsidRPr="004C6B2A">
        <w:rPr>
          <w:rFonts w:ascii="Arial" w:eastAsia="Times New Roman" w:hAnsi="Arial" w:cs="Arial"/>
          <w:color w:val="2D2D2D"/>
          <w:spacing w:val="2"/>
          <w:sz w:val="21"/>
          <w:szCs w:val="21"/>
          <w:lang w:eastAsia="ru-RU"/>
        </w:rPr>
        <w:t>особия:</w:t>
      </w:r>
      <w:r w:rsidRPr="004C6B2A">
        <w:rPr>
          <w:rFonts w:ascii="Arial" w:eastAsia="Times New Roman" w:hAnsi="Arial" w:cs="Arial"/>
          <w:color w:val="2D2D2D"/>
          <w:spacing w:val="2"/>
          <w:sz w:val="21"/>
          <w:szCs w:val="21"/>
          <w:lang w:eastAsia="ru-RU"/>
        </w:rPr>
        <w:br/>
        <w:t>- 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w:t>
      </w:r>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r w:rsidRPr="004C6B2A">
        <w:rPr>
          <w:rFonts w:ascii="Arial" w:eastAsia="Times New Roman" w:hAnsi="Arial" w:cs="Arial"/>
          <w:color w:val="2D2D2D"/>
          <w:spacing w:val="2"/>
          <w:sz w:val="21"/>
          <w:szCs w:val="21"/>
          <w:lang w:eastAsia="ru-RU"/>
        </w:rPr>
        <w:br/>
        <w:t>(Абзац дополнительно включен с 7 января 2019 года </w:t>
      </w:r>
      <w:hyperlink r:id="rId157" w:history="1">
        <w:r w:rsidRPr="004C6B2A">
          <w:rPr>
            <w:rFonts w:ascii="Arial" w:eastAsia="Times New Roman" w:hAnsi="Arial" w:cs="Arial"/>
            <w:color w:val="00466E"/>
            <w:spacing w:val="2"/>
            <w:sz w:val="21"/>
            <w:szCs w:val="21"/>
            <w:u w:val="single"/>
            <w:lang w:eastAsia="ru-RU"/>
          </w:rPr>
          <w:t>приказом Минфина России от 30 ноября 2018 года N 246н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ежемесячное пособие несовершеннолетним иждивенцам погибшего (пропавшего без вести) сотрудника, должностного лица;</w:t>
      </w:r>
      <w:proofErr w:type="gramEnd"/>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158"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е</w:t>
      </w:r>
      <w:proofErr w:type="gramEnd"/>
      <w:r w:rsidRPr="004C6B2A">
        <w:rPr>
          <w:rFonts w:ascii="Arial" w:eastAsia="Times New Roman" w:hAnsi="Arial" w:cs="Arial"/>
          <w:color w:val="2D2D2D"/>
          <w:spacing w:val="2"/>
          <w:sz w:val="21"/>
          <w:szCs w:val="21"/>
          <w:lang w:eastAsia="ru-RU"/>
        </w:rPr>
        <w:t xml:space="preserve">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w:t>
      </w:r>
      <w:proofErr w:type="gramStart"/>
      <w:r w:rsidRPr="004C6B2A">
        <w:rPr>
          <w:rFonts w:ascii="Arial" w:eastAsia="Times New Roman" w:hAnsi="Arial" w:cs="Arial"/>
          <w:color w:val="2D2D2D"/>
          <w:spacing w:val="2"/>
          <w:sz w:val="21"/>
          <w:szCs w:val="21"/>
          <w:lang w:eastAsia="ru-RU"/>
        </w:rPr>
        <w:t>в случае осуществления выплаты после их увольнения;</w:t>
      </w:r>
      <w:r w:rsidRPr="004C6B2A">
        <w:rPr>
          <w:rFonts w:ascii="Arial" w:eastAsia="Times New Roman" w:hAnsi="Arial" w:cs="Arial"/>
          <w:color w:val="2D2D2D"/>
          <w:spacing w:val="2"/>
          <w:sz w:val="21"/>
          <w:szCs w:val="21"/>
          <w:lang w:eastAsia="ru-RU"/>
        </w:rPr>
        <w:br/>
        <w:t>- пожизненное содержание судей (включая надбавку в размере 50 процентов ежемесячного пожизненного содержания);</w:t>
      </w:r>
      <w:r w:rsidRPr="004C6B2A">
        <w:rPr>
          <w:rFonts w:ascii="Arial" w:eastAsia="Times New Roman" w:hAnsi="Arial" w:cs="Arial"/>
          <w:color w:val="2D2D2D"/>
          <w:spacing w:val="2"/>
          <w:sz w:val="21"/>
          <w:szCs w:val="21"/>
          <w:lang w:eastAsia="ru-RU"/>
        </w:rPr>
        <w:br/>
        <w:t>- единовременные пособия в связи со смертью судьи;</w:t>
      </w:r>
      <w:r w:rsidRPr="004C6B2A">
        <w:rPr>
          <w:rFonts w:ascii="Arial" w:eastAsia="Times New Roman" w:hAnsi="Arial" w:cs="Arial"/>
          <w:color w:val="2D2D2D"/>
          <w:spacing w:val="2"/>
          <w:sz w:val="21"/>
          <w:szCs w:val="21"/>
          <w:lang w:eastAsia="ru-RU"/>
        </w:rPr>
        <w:br/>
        <w:t>- ежемесячные возмещения судье в случае причинения ему увечья или иного повреждения здоровья, исключающих дальнейшую возможность заниматься профессиональной деятельностью;</w:t>
      </w:r>
      <w:r w:rsidRPr="004C6B2A">
        <w:rPr>
          <w:rFonts w:ascii="Arial" w:eastAsia="Times New Roman" w:hAnsi="Arial" w:cs="Arial"/>
          <w:color w:val="2D2D2D"/>
          <w:spacing w:val="2"/>
          <w:sz w:val="21"/>
          <w:szCs w:val="21"/>
          <w:lang w:eastAsia="ru-RU"/>
        </w:rPr>
        <w:br/>
        <w:t>- ежемесячного возмещения нетрудоспособным членам семьи судьи, находившимся на его иждивении, в случае его гибели (смерти);</w:t>
      </w:r>
      <w:proofErr w:type="gramEnd"/>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59"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восьмой - тринадцатый предыдущей редакции с 21 ноября 2020 года считаются соответственно абзацами одиннадцатым - шестнадцатым настоящей редакции - </w:t>
      </w:r>
      <w:hyperlink r:id="rId160"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br/>
        <w:t>- дополнительное ежемесячное материальное обеспечение граждан за особые заслуги перед Российской Федерацией;</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пенсии:</w:t>
      </w:r>
      <w:r w:rsidRPr="004C6B2A">
        <w:rPr>
          <w:rFonts w:ascii="Arial" w:eastAsia="Times New Roman" w:hAnsi="Arial" w:cs="Arial"/>
          <w:color w:val="2D2D2D"/>
          <w:spacing w:val="2"/>
          <w:sz w:val="21"/>
          <w:szCs w:val="21"/>
          <w:lang w:eastAsia="ru-RU"/>
        </w:rPr>
        <w:br/>
        <w:t>- 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r w:rsidRPr="004C6B2A">
        <w:rPr>
          <w:rFonts w:ascii="Arial" w:eastAsia="Times New Roman" w:hAnsi="Arial" w:cs="Arial"/>
          <w:color w:val="2D2D2D"/>
          <w:spacing w:val="2"/>
          <w:sz w:val="21"/>
          <w:szCs w:val="21"/>
          <w:lang w:eastAsia="ru-RU"/>
        </w:rPr>
        <w:br/>
        <w:t>- 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roofErr w:type="gramEnd"/>
      <w:r w:rsidRPr="004C6B2A">
        <w:rPr>
          <w:rFonts w:ascii="Arial" w:eastAsia="Times New Roman" w:hAnsi="Arial" w:cs="Arial"/>
          <w:color w:val="2D2D2D"/>
          <w:spacing w:val="2"/>
          <w:sz w:val="21"/>
          <w:szCs w:val="21"/>
          <w:lang w:eastAsia="ru-RU"/>
        </w:rPr>
        <w:br/>
        <w:t>- 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r w:rsidRPr="004C6B2A">
        <w:rPr>
          <w:rFonts w:ascii="Arial" w:eastAsia="Times New Roman" w:hAnsi="Arial" w:cs="Arial"/>
          <w:color w:val="2D2D2D"/>
          <w:spacing w:val="2"/>
          <w:sz w:val="21"/>
          <w:szCs w:val="21"/>
          <w:lang w:eastAsia="ru-RU"/>
        </w:rPr>
        <w:br/>
        <w:t>иные выплаты:</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21 ноября 2020 года </w:t>
      </w:r>
      <w:hyperlink r:id="rId161"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 единовременная выплата (в том числе в виде материальной помощи) членам семьи умершего работника, бывшего работника, вышедшего на пенсию, или работнику, бывшему</w:t>
      </w:r>
      <w:proofErr w:type="gramEnd"/>
      <w:r w:rsidRPr="004C6B2A">
        <w:rPr>
          <w:rFonts w:ascii="Arial" w:eastAsia="Times New Roman" w:hAnsi="Arial" w:cs="Arial"/>
          <w:color w:val="2D2D2D"/>
          <w:spacing w:val="2"/>
          <w:sz w:val="21"/>
          <w:szCs w:val="21"/>
          <w:lang w:eastAsia="ru-RU"/>
        </w:rPr>
        <w:t xml:space="preserve"> работнику, вышедшему на пенсию, в связи со смертью члена (членов) его семьи;</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62"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 оплата больничных листов за первые три дня нетрудоспособности бывшим работникам;</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63"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четырнадцатый предыдущей редакции с 21 ноября 2020 года считается абзацем двадцатым настоящей редакции - </w:t>
      </w:r>
      <w:hyperlink r:id="rId164"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другие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10.6.5. </w:t>
      </w:r>
      <w:proofErr w:type="gramStart"/>
      <w:r w:rsidRPr="004C6B2A">
        <w:rPr>
          <w:rFonts w:ascii="Arial" w:eastAsia="Times New Roman" w:hAnsi="Arial" w:cs="Arial"/>
          <w:color w:val="2D2D2D"/>
          <w:spacing w:val="2"/>
          <w:sz w:val="21"/>
          <w:szCs w:val="21"/>
          <w:lang w:eastAsia="ru-RU"/>
        </w:rPr>
        <w:t xml:space="preserve">На подстатью </w:t>
      </w:r>
      <w:r w:rsidRPr="00373A78">
        <w:rPr>
          <w:rFonts w:ascii="Arial" w:eastAsia="Times New Roman" w:hAnsi="Arial" w:cs="Arial"/>
          <w:b/>
          <w:color w:val="2D2D2D"/>
          <w:spacing w:val="2"/>
          <w:sz w:val="21"/>
          <w:szCs w:val="21"/>
          <w:lang w:eastAsia="ru-RU"/>
        </w:rPr>
        <w:t>265 "Пособия по социальной помощи, выплачиваемые работодателями, нанимателями бывшим работникам в натуральной форме</w:t>
      </w:r>
      <w:r w:rsidRPr="004C6B2A">
        <w:rPr>
          <w:rFonts w:ascii="Arial" w:eastAsia="Times New Roman" w:hAnsi="Arial" w:cs="Arial"/>
          <w:color w:val="2D2D2D"/>
          <w:spacing w:val="2"/>
          <w:sz w:val="21"/>
          <w:szCs w:val="21"/>
          <w:lang w:eastAsia="ru-RU"/>
        </w:rPr>
        <w:t>" КОСГУ относятся расходы по социальному обеспечению, выплачиваемые работодателями, нанимателями бывшим работникам, сотрудникам, в части оплаты и (или) компенсации (возмещения) стоимости товаров, услуг, в том числе на:</w:t>
      </w:r>
      <w:r w:rsidRPr="004C6B2A">
        <w:rPr>
          <w:rFonts w:ascii="Arial" w:eastAsia="Times New Roman" w:hAnsi="Arial" w:cs="Arial"/>
          <w:color w:val="2D2D2D"/>
          <w:spacing w:val="2"/>
          <w:sz w:val="21"/>
          <w:szCs w:val="21"/>
          <w:lang w:eastAsia="ru-RU"/>
        </w:rPr>
        <w:br/>
        <w:t>- расходы по выплате судьям, пребывающим в отставке, компенсации на приобретение проездных документов на все виды общественного транспорта;</w:t>
      </w:r>
      <w:proofErr w:type="gramEnd"/>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br/>
        <w:t>- оплату путевок на санаторно-курортное лечение судьям, находящимся в отставке;</w:t>
      </w:r>
      <w:r w:rsidRPr="004C6B2A">
        <w:rPr>
          <w:rFonts w:ascii="Arial" w:eastAsia="Times New Roman" w:hAnsi="Arial" w:cs="Arial"/>
          <w:color w:val="2D2D2D"/>
          <w:spacing w:val="2"/>
          <w:sz w:val="21"/>
          <w:szCs w:val="21"/>
          <w:lang w:eastAsia="ru-RU"/>
        </w:rPr>
        <w:br/>
        <w:t>- обеспечение социальных гарантий и прав пенсионеров из числа военнослужащих и приравненных к ним лиц и членов их семей на получение медицинской помощи и санаторно-курортное лечение (в том числе обеспечение проезда к месту лечения и обратно);</w:t>
      </w:r>
      <w:r w:rsidRPr="004C6B2A">
        <w:rPr>
          <w:rFonts w:ascii="Arial" w:eastAsia="Times New Roman" w:hAnsi="Arial" w:cs="Arial"/>
          <w:color w:val="2D2D2D"/>
          <w:spacing w:val="2"/>
          <w:sz w:val="21"/>
          <w:szCs w:val="21"/>
          <w:lang w:eastAsia="ru-RU"/>
        </w:rPr>
        <w:br/>
        <w:t>- выплату пособий и компенсаций по оплате ритуальных услуг (выплаты пособий и компенсаций,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r w:rsidRPr="004C6B2A">
        <w:rPr>
          <w:rFonts w:ascii="Arial" w:eastAsia="Times New Roman" w:hAnsi="Arial" w:cs="Arial"/>
          <w:color w:val="2D2D2D"/>
          <w:spacing w:val="2"/>
          <w:sz w:val="21"/>
          <w:szCs w:val="21"/>
          <w:lang w:eastAsia="ru-RU"/>
        </w:rPr>
        <w:br/>
        <w:t>- возмещение расходов супруга, близких родственников, иных родственников или иного лица, взявшего на себя обязанность осуществить погребение бывшего работника, связанных с погребением бывшего работника;</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65"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шестой предыдущей редакции с 21 ноября 2020 года считается абзацем седьмым настоящей редакции - </w:t>
      </w:r>
      <w:hyperlink r:id="rId166"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другие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10.6.6. </w:t>
      </w:r>
      <w:proofErr w:type="gramStart"/>
      <w:r w:rsidRPr="004C6B2A">
        <w:rPr>
          <w:rFonts w:ascii="Arial" w:eastAsia="Times New Roman" w:hAnsi="Arial" w:cs="Arial"/>
          <w:color w:val="2D2D2D"/>
          <w:spacing w:val="2"/>
          <w:sz w:val="21"/>
          <w:szCs w:val="21"/>
          <w:lang w:eastAsia="ru-RU"/>
        </w:rPr>
        <w:t xml:space="preserve">На подстатью </w:t>
      </w:r>
      <w:r w:rsidRPr="00373A78">
        <w:rPr>
          <w:rFonts w:ascii="Arial" w:eastAsia="Times New Roman" w:hAnsi="Arial" w:cs="Arial"/>
          <w:b/>
          <w:color w:val="2D2D2D"/>
          <w:spacing w:val="2"/>
          <w:sz w:val="21"/>
          <w:szCs w:val="21"/>
          <w:lang w:eastAsia="ru-RU"/>
        </w:rPr>
        <w:t>266 "Социальные пособия и компенсации персоналу в денежной форме</w:t>
      </w:r>
      <w:r w:rsidRPr="004C6B2A">
        <w:rPr>
          <w:rFonts w:ascii="Arial" w:eastAsia="Times New Roman" w:hAnsi="Arial" w:cs="Arial"/>
          <w:color w:val="2D2D2D"/>
          <w:spacing w:val="2"/>
          <w:sz w:val="21"/>
          <w:szCs w:val="21"/>
          <w:lang w:eastAsia="ru-RU"/>
        </w:rPr>
        <w:t>"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r w:rsidRPr="004C6B2A">
        <w:rPr>
          <w:rFonts w:ascii="Arial" w:eastAsia="Times New Roman" w:hAnsi="Arial" w:cs="Arial"/>
          <w:color w:val="2D2D2D"/>
          <w:spacing w:val="2"/>
          <w:sz w:val="21"/>
          <w:szCs w:val="21"/>
          <w:lang w:eastAsia="ru-RU"/>
        </w:rPr>
        <w:br/>
        <w:t>-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профессиональных заболеваний);</w:t>
      </w:r>
      <w:r w:rsidRPr="004C6B2A">
        <w:rPr>
          <w:rFonts w:ascii="Arial" w:eastAsia="Times New Roman" w:hAnsi="Arial" w:cs="Arial"/>
          <w:color w:val="2D2D2D"/>
          <w:spacing w:val="2"/>
          <w:sz w:val="21"/>
          <w:szCs w:val="21"/>
          <w:lang w:eastAsia="ru-RU"/>
        </w:rPr>
        <w:br/>
        <w:t>- оплата дополнительных выходных дней в месяц родителю (опекуну, попечителю) для ухода за детьми-инвалидами;</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67"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____________________________________________________________________</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третий - четырнадцатый предыдущей редакции с 21 ноября 2020 года считается абзацами четвертым - пятнадцатым настоящей редакции - </w:t>
      </w:r>
      <w:hyperlink r:id="rId168"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b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r w:rsidRPr="004C6B2A">
        <w:rPr>
          <w:rFonts w:ascii="Arial" w:eastAsia="Times New Roman" w:hAnsi="Arial" w:cs="Arial"/>
          <w:color w:val="2D2D2D"/>
          <w:spacing w:val="2"/>
          <w:sz w:val="21"/>
          <w:szCs w:val="21"/>
          <w:lang w:eastAsia="ru-RU"/>
        </w:rPr>
        <w:br/>
        <w:t xml:space="preserve">- компенсаций государственным гражданским служащим </w:t>
      </w:r>
      <w:proofErr w:type="gramStart"/>
      <w:r w:rsidRPr="004C6B2A">
        <w:rPr>
          <w:rFonts w:ascii="Arial" w:eastAsia="Times New Roman" w:hAnsi="Arial" w:cs="Arial"/>
          <w:color w:val="2D2D2D"/>
          <w:spacing w:val="2"/>
          <w:sz w:val="21"/>
          <w:szCs w:val="21"/>
          <w:lang w:eastAsia="ru-RU"/>
        </w:rPr>
        <w:t>в размере четырехмесячного денежного содержания при увольнении с гражданской службы в связи с ликвидацией</w:t>
      </w:r>
      <w:proofErr w:type="gramEnd"/>
      <w:r w:rsidRPr="004C6B2A">
        <w:rPr>
          <w:rFonts w:ascii="Arial" w:eastAsia="Times New Roman" w:hAnsi="Arial" w:cs="Arial"/>
          <w:color w:val="2D2D2D"/>
          <w:spacing w:val="2"/>
          <w:sz w:val="21"/>
          <w:szCs w:val="21"/>
          <w:lang w:eastAsia="ru-RU"/>
        </w:rPr>
        <w:t xml:space="preserve"> 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частью третьей </w:t>
      </w:r>
      <w:hyperlink r:id="rId169" w:history="1">
        <w:r w:rsidRPr="004C6B2A">
          <w:rPr>
            <w:rFonts w:ascii="Arial" w:eastAsia="Times New Roman" w:hAnsi="Arial" w:cs="Arial"/>
            <w:color w:val="00466E"/>
            <w:spacing w:val="2"/>
            <w:sz w:val="21"/>
            <w:szCs w:val="21"/>
            <w:u w:val="single"/>
            <w:lang w:eastAsia="ru-RU"/>
          </w:rPr>
          <w:t>статьи 180 Трудового кодекса Российской Федерации</w:t>
        </w:r>
      </w:hyperlink>
      <w:r w:rsidRPr="004C6B2A">
        <w:rPr>
          <w:rFonts w:ascii="Arial" w:eastAsia="Times New Roman" w:hAnsi="Arial" w:cs="Arial"/>
          <w:color w:val="2D2D2D"/>
          <w:spacing w:val="2"/>
          <w:sz w:val="21"/>
          <w:szCs w:val="21"/>
          <w:lang w:eastAsia="ru-RU"/>
        </w:rPr>
        <w:t> (Собрание законодательства Российской Федерации, 2002, N 1, ст.3; 2006, N 27, ст.2878);</w:t>
      </w:r>
      <w:r w:rsidRPr="004C6B2A">
        <w:rPr>
          <w:rFonts w:ascii="Arial" w:eastAsia="Times New Roman" w:hAnsi="Arial" w:cs="Arial"/>
          <w:color w:val="2D2D2D"/>
          <w:spacing w:val="2"/>
          <w:sz w:val="21"/>
          <w:szCs w:val="21"/>
          <w:lang w:eastAsia="ru-RU"/>
        </w:rPr>
        <w:br/>
        <w:t>- ежемесячного пособия военнослужащим по призыву из числа детей-сирот и детей, оставшихся без попечения родителей при заключении контракта;</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компенсации за неиспользованное право на санаторно-курортное лечение судьям;</w:t>
      </w:r>
      <w:r w:rsidRPr="004C6B2A">
        <w:rPr>
          <w:rFonts w:ascii="Arial" w:eastAsia="Times New Roman" w:hAnsi="Arial" w:cs="Arial"/>
          <w:color w:val="2D2D2D"/>
          <w:spacing w:val="2"/>
          <w:sz w:val="21"/>
          <w:szCs w:val="21"/>
          <w:lang w:eastAsia="ru-RU"/>
        </w:rPr>
        <w:br/>
        <w:t>- 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roofErr w:type="gramEnd"/>
      <w:r w:rsidRPr="004C6B2A">
        <w:rPr>
          <w:rFonts w:ascii="Arial" w:eastAsia="Times New Roman" w:hAnsi="Arial" w:cs="Arial"/>
          <w:color w:val="2D2D2D"/>
          <w:spacing w:val="2"/>
          <w:sz w:val="21"/>
          <w:szCs w:val="21"/>
          <w:lang w:eastAsia="ru-RU"/>
        </w:rPr>
        <w:br/>
        <w:t>- компенсации взамен бесплатного обеспечения лекарственными средствами;</w:t>
      </w:r>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ежемесячных компенсационных выплат в размере 50 рублей персоналу, находящемуся в отпуске по уходу за ребенком до достижения им возраста 3 лет, назначаемые и выплачиваемые в соответствии с </w:t>
      </w:r>
      <w:hyperlink r:id="rId170" w:history="1">
        <w:r w:rsidRPr="004C6B2A">
          <w:rPr>
            <w:rFonts w:ascii="Arial" w:eastAsia="Times New Roman" w:hAnsi="Arial" w:cs="Arial"/>
            <w:color w:val="00466E"/>
            <w:spacing w:val="2"/>
            <w:sz w:val="21"/>
            <w:szCs w:val="21"/>
            <w:u w:val="single"/>
            <w:lang w:eastAsia="ru-RU"/>
          </w:rPr>
          <w:t>постановлением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w:t>
        </w:r>
      </w:hyperlink>
      <w:r w:rsidRPr="004C6B2A">
        <w:rPr>
          <w:rFonts w:ascii="Arial" w:eastAsia="Times New Roman" w:hAnsi="Arial" w:cs="Arial"/>
          <w:color w:val="2D2D2D"/>
          <w:spacing w:val="2"/>
          <w:sz w:val="21"/>
          <w:szCs w:val="21"/>
          <w:lang w:eastAsia="ru-RU"/>
        </w:rPr>
        <w:t> (Собрание законодательства Российской Федерации", 1994, N 29, ст.3035;</w:t>
      </w:r>
      <w:proofErr w:type="gramEnd"/>
      <w:r w:rsidRPr="004C6B2A">
        <w:rPr>
          <w:rFonts w:ascii="Arial" w:eastAsia="Times New Roman" w:hAnsi="Arial" w:cs="Arial"/>
          <w:color w:val="2D2D2D"/>
          <w:spacing w:val="2"/>
          <w:sz w:val="21"/>
          <w:szCs w:val="21"/>
          <w:lang w:eastAsia="ru-RU"/>
        </w:rPr>
        <w:t xml:space="preserve"> </w:t>
      </w:r>
      <w:proofErr w:type="gramStart"/>
      <w:r w:rsidRPr="004C6B2A">
        <w:rPr>
          <w:rFonts w:ascii="Arial" w:eastAsia="Times New Roman" w:hAnsi="Arial" w:cs="Arial"/>
          <w:color w:val="2D2D2D"/>
          <w:spacing w:val="2"/>
          <w:sz w:val="21"/>
          <w:szCs w:val="21"/>
          <w:lang w:eastAsia="ru-RU"/>
        </w:rPr>
        <w:t>2015, N 1, ст.262);</w:t>
      </w:r>
      <w:r w:rsidRPr="004C6B2A">
        <w:rPr>
          <w:rFonts w:ascii="Arial" w:eastAsia="Times New Roman" w:hAnsi="Arial" w:cs="Arial"/>
          <w:color w:val="2D2D2D"/>
          <w:spacing w:val="2"/>
          <w:sz w:val="21"/>
          <w:szCs w:val="21"/>
          <w:lang w:eastAsia="ru-RU"/>
        </w:rPr>
        <w:br/>
        <w:t>- 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roofErr w:type="gramEnd"/>
      <w:r w:rsidRPr="004C6B2A">
        <w:rPr>
          <w:rFonts w:ascii="Arial" w:eastAsia="Times New Roman" w:hAnsi="Arial" w:cs="Arial"/>
          <w:color w:val="2D2D2D"/>
          <w:spacing w:val="2"/>
          <w:sz w:val="21"/>
          <w:szCs w:val="21"/>
          <w:lang w:eastAsia="ru-RU"/>
        </w:rPr>
        <w:b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r w:rsidRPr="004C6B2A">
        <w:rPr>
          <w:rFonts w:ascii="Arial" w:eastAsia="Times New Roman" w:hAnsi="Arial" w:cs="Arial"/>
          <w:color w:val="2D2D2D"/>
          <w:spacing w:val="2"/>
          <w:sz w:val="21"/>
          <w:szCs w:val="21"/>
          <w:lang w:eastAsia="ru-RU"/>
        </w:rPr>
        <w:br/>
        <w:t>- 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Российской Федерации;</w:t>
      </w:r>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 xml:space="preserve">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w:t>
      </w:r>
      <w:r w:rsidRPr="004C6B2A">
        <w:rPr>
          <w:rFonts w:ascii="Arial" w:eastAsia="Times New Roman" w:hAnsi="Arial" w:cs="Arial"/>
          <w:color w:val="2D2D2D"/>
          <w:spacing w:val="2"/>
          <w:sz w:val="21"/>
          <w:szCs w:val="21"/>
          <w:lang w:eastAsia="ru-RU"/>
        </w:rPr>
        <w:lastRenderedPageBreak/>
        <w:t>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w:t>
      </w:r>
      <w:proofErr w:type="gramEnd"/>
      <w:r w:rsidRPr="004C6B2A">
        <w:rPr>
          <w:rFonts w:ascii="Arial" w:eastAsia="Times New Roman" w:hAnsi="Arial" w:cs="Arial"/>
          <w:color w:val="2D2D2D"/>
          <w:spacing w:val="2"/>
          <w:sz w:val="21"/>
          <w:szCs w:val="21"/>
          <w:lang w:eastAsia="ru-RU"/>
        </w:rPr>
        <w:t xml:space="preserve">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r w:rsidRPr="004C6B2A">
        <w:rPr>
          <w:rFonts w:ascii="Arial" w:eastAsia="Times New Roman" w:hAnsi="Arial" w:cs="Arial"/>
          <w:color w:val="2D2D2D"/>
          <w:spacing w:val="2"/>
          <w:sz w:val="21"/>
          <w:szCs w:val="21"/>
          <w:lang w:eastAsia="ru-RU"/>
        </w:rPr>
        <w:br/>
        <w:t>- единовременных денежных поощрений (пособий) при увольнении работника в связи с выходом на пенсию за выслугу лет;</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71"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пятнадцатый и шестнадцатый предыдущей редакции с 21 ноября 2020 года считается абзацами семнадцатым и восемнадцатым настоящей редакции - </w:t>
      </w:r>
      <w:hyperlink r:id="rId172"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утратил силу с 7 января 2019 года - </w:t>
      </w:r>
      <w:hyperlink r:id="rId173" w:history="1">
        <w:r w:rsidRPr="004C6B2A">
          <w:rPr>
            <w:rFonts w:ascii="Arial" w:eastAsia="Times New Roman" w:hAnsi="Arial" w:cs="Arial"/>
            <w:color w:val="00466E"/>
            <w:spacing w:val="2"/>
            <w:sz w:val="21"/>
            <w:szCs w:val="21"/>
            <w:u w:val="single"/>
            <w:lang w:eastAsia="ru-RU"/>
          </w:rPr>
          <w:t>приказ Минфина России от 30 ноября 2018 года N 246н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иных аналогичных расходов.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10.6.7. На подстатью </w:t>
      </w:r>
      <w:r w:rsidRPr="00373A78">
        <w:rPr>
          <w:rFonts w:ascii="Arial" w:eastAsia="Times New Roman" w:hAnsi="Arial" w:cs="Arial"/>
          <w:b/>
          <w:color w:val="2D2D2D"/>
          <w:spacing w:val="2"/>
          <w:sz w:val="21"/>
          <w:szCs w:val="21"/>
          <w:lang w:eastAsia="ru-RU"/>
        </w:rPr>
        <w:t>267 "Социальные компенсации персоналу в натуральной форме</w:t>
      </w:r>
      <w:r w:rsidRPr="004C6B2A">
        <w:rPr>
          <w:rFonts w:ascii="Arial" w:eastAsia="Times New Roman" w:hAnsi="Arial" w:cs="Arial"/>
          <w:color w:val="2D2D2D"/>
          <w:spacing w:val="2"/>
          <w:sz w:val="21"/>
          <w:szCs w:val="21"/>
          <w:lang w:eastAsia="ru-RU"/>
        </w:rPr>
        <w:t>" КОСГУ относятся расходы, по выплате социальных компенсаций персоналу в части оплаты и (или) компенсации (возмещения) стоимости услуг, в том числе:</w:t>
      </w:r>
      <w:r w:rsidRPr="004C6B2A">
        <w:rPr>
          <w:rFonts w:ascii="Arial" w:eastAsia="Times New Roman" w:hAnsi="Arial" w:cs="Arial"/>
          <w:color w:val="2D2D2D"/>
          <w:spacing w:val="2"/>
          <w:sz w:val="21"/>
          <w:szCs w:val="21"/>
          <w:lang w:eastAsia="ru-RU"/>
        </w:rPr>
        <w:br/>
        <w:t>- оплата стоимости путевок на санаторно-курортное лечение судьям;</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174"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к</w:t>
      </w:r>
      <w:proofErr w:type="gramEnd"/>
      <w:r w:rsidRPr="004C6B2A">
        <w:rPr>
          <w:rFonts w:ascii="Arial" w:eastAsia="Times New Roman" w:hAnsi="Arial" w:cs="Arial"/>
          <w:color w:val="2D2D2D"/>
          <w:spacing w:val="2"/>
          <w:sz w:val="21"/>
          <w:szCs w:val="21"/>
          <w:lang w:eastAsia="ru-RU"/>
        </w:rPr>
        <w:t>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r w:rsidRPr="004C6B2A">
        <w:rPr>
          <w:rFonts w:ascii="Arial" w:eastAsia="Times New Roman" w:hAnsi="Arial" w:cs="Arial"/>
          <w:color w:val="2D2D2D"/>
          <w:spacing w:val="2"/>
          <w:sz w:val="21"/>
          <w:szCs w:val="21"/>
          <w:lang w:eastAsia="ru-RU"/>
        </w:rPr>
        <w:br/>
        <w:t>- другие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10.7. Статья </w:t>
      </w:r>
      <w:r w:rsidRPr="00373A78">
        <w:rPr>
          <w:rFonts w:ascii="Arial" w:eastAsia="Times New Roman" w:hAnsi="Arial" w:cs="Arial"/>
          <w:b/>
          <w:color w:val="2D2D2D"/>
          <w:spacing w:val="2"/>
          <w:sz w:val="21"/>
          <w:szCs w:val="21"/>
          <w:lang w:eastAsia="ru-RU"/>
        </w:rPr>
        <w:t>270 "Операции с активами</w:t>
      </w:r>
      <w:r w:rsidRPr="004C6B2A">
        <w:rPr>
          <w:rFonts w:ascii="Arial" w:eastAsia="Times New Roman" w:hAnsi="Arial" w:cs="Arial"/>
          <w:color w:val="2D2D2D"/>
          <w:spacing w:val="2"/>
          <w:sz w:val="21"/>
          <w:szCs w:val="21"/>
          <w:lang w:eastAsia="ru-RU"/>
        </w:rPr>
        <w:t>" КОСГУ детализируется подстатьями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271 "Амортизация";</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272 "Расходование материальных запасов";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t>273 "Чрезвычайные расходы по операциям с активами";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274 "Убытки от обесценения активов".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10.7.1. </w:t>
      </w:r>
      <w:proofErr w:type="gramStart"/>
      <w:r w:rsidRPr="004C6B2A">
        <w:rPr>
          <w:rFonts w:ascii="Arial" w:eastAsia="Times New Roman" w:hAnsi="Arial" w:cs="Arial"/>
          <w:color w:val="2D2D2D"/>
          <w:spacing w:val="2"/>
          <w:sz w:val="21"/>
          <w:szCs w:val="21"/>
          <w:lang w:eastAsia="ru-RU"/>
        </w:rPr>
        <w:t xml:space="preserve">На подстатью </w:t>
      </w:r>
      <w:r w:rsidRPr="00373A78">
        <w:rPr>
          <w:rFonts w:ascii="Arial" w:eastAsia="Times New Roman" w:hAnsi="Arial" w:cs="Arial"/>
          <w:b/>
          <w:color w:val="2D2D2D"/>
          <w:spacing w:val="2"/>
          <w:sz w:val="21"/>
          <w:szCs w:val="21"/>
          <w:lang w:eastAsia="ru-RU"/>
        </w:rPr>
        <w:t>271 "Амортизация</w:t>
      </w:r>
      <w:r w:rsidRPr="004C6B2A">
        <w:rPr>
          <w:rFonts w:ascii="Arial" w:eastAsia="Times New Roman" w:hAnsi="Arial" w:cs="Arial"/>
          <w:color w:val="2D2D2D"/>
          <w:spacing w:val="2"/>
          <w:sz w:val="21"/>
          <w:szCs w:val="21"/>
          <w:lang w:eastAsia="ru-RU"/>
        </w:rPr>
        <w:t>" КОСГУ относятся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в том числе:</w:t>
      </w:r>
      <w:r w:rsidRPr="004C6B2A">
        <w:rPr>
          <w:rFonts w:ascii="Arial" w:eastAsia="Times New Roman" w:hAnsi="Arial" w:cs="Arial"/>
          <w:color w:val="2D2D2D"/>
          <w:spacing w:val="2"/>
          <w:sz w:val="21"/>
          <w:szCs w:val="21"/>
          <w:lang w:eastAsia="ru-RU"/>
        </w:rPr>
        <w:br/>
        <w:t>- начисление сумм амортизации на объекты основных средств и нематериальных активов в установленном законодательством Российской Федерации порядке, в том числе на объекты лизинга;</w:t>
      </w:r>
      <w:proofErr w:type="gramEnd"/>
      <w:r w:rsidRPr="004C6B2A">
        <w:rPr>
          <w:rFonts w:ascii="Arial" w:eastAsia="Times New Roman" w:hAnsi="Arial" w:cs="Arial"/>
          <w:color w:val="2D2D2D"/>
          <w:spacing w:val="2"/>
          <w:sz w:val="21"/>
          <w:szCs w:val="21"/>
          <w:lang w:eastAsia="ru-RU"/>
        </w:rPr>
        <w:br/>
        <w:t>- передача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r w:rsidRPr="004C6B2A">
        <w:rPr>
          <w:rFonts w:ascii="Arial" w:eastAsia="Times New Roman" w:hAnsi="Arial" w:cs="Arial"/>
          <w:color w:val="2D2D2D"/>
          <w:spacing w:val="2"/>
          <w:sz w:val="21"/>
          <w:szCs w:val="21"/>
          <w:lang w:eastAsia="ru-RU"/>
        </w:rPr>
        <w:br/>
        <w:t>Для отражения кассовых поступлений и выбытий данная подстатья КОСГУ не применяется.</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10.7.2. На подстатью </w:t>
      </w:r>
      <w:r w:rsidRPr="00373A78">
        <w:rPr>
          <w:rFonts w:ascii="Arial" w:eastAsia="Times New Roman" w:hAnsi="Arial" w:cs="Arial"/>
          <w:b/>
          <w:color w:val="2D2D2D"/>
          <w:spacing w:val="2"/>
          <w:sz w:val="21"/>
          <w:szCs w:val="21"/>
          <w:lang w:eastAsia="ru-RU"/>
        </w:rPr>
        <w:t>272 "Расходование материальных запасов</w:t>
      </w:r>
      <w:r w:rsidRPr="004C6B2A">
        <w:rPr>
          <w:rFonts w:ascii="Arial" w:eastAsia="Times New Roman" w:hAnsi="Arial" w:cs="Arial"/>
          <w:color w:val="2D2D2D"/>
          <w:spacing w:val="2"/>
          <w:sz w:val="21"/>
          <w:szCs w:val="21"/>
          <w:lang w:eastAsia="ru-RU"/>
        </w:rPr>
        <w:t>" КОСГУ относятся операции, отражающие уменьшение финансового результата, связанное со списанием материальных запасов (израсходованных на нужды учреждения, естественной убыли, а также пришедших в негодность в результате их использования).</w:t>
      </w:r>
      <w:r w:rsidRPr="004C6B2A">
        <w:rPr>
          <w:rFonts w:ascii="Arial" w:eastAsia="Times New Roman" w:hAnsi="Arial" w:cs="Arial"/>
          <w:color w:val="2D2D2D"/>
          <w:spacing w:val="2"/>
          <w:sz w:val="21"/>
          <w:szCs w:val="21"/>
          <w:lang w:eastAsia="ru-RU"/>
        </w:rPr>
        <w:br/>
        <w:t>Для отражения кассовых поступлений и выбытий данная подстатья КОСГУ не применяется.</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10.7.3. </w:t>
      </w:r>
      <w:proofErr w:type="gramStart"/>
      <w:r w:rsidRPr="004C6B2A">
        <w:rPr>
          <w:rFonts w:ascii="Arial" w:eastAsia="Times New Roman" w:hAnsi="Arial" w:cs="Arial"/>
          <w:color w:val="2D2D2D"/>
          <w:spacing w:val="2"/>
          <w:sz w:val="21"/>
          <w:szCs w:val="21"/>
          <w:lang w:eastAsia="ru-RU"/>
        </w:rPr>
        <w:t xml:space="preserve">На подстатью </w:t>
      </w:r>
      <w:r w:rsidRPr="00373A78">
        <w:rPr>
          <w:rFonts w:ascii="Arial" w:eastAsia="Times New Roman" w:hAnsi="Arial" w:cs="Arial"/>
          <w:b/>
          <w:color w:val="2D2D2D"/>
          <w:spacing w:val="2"/>
          <w:sz w:val="21"/>
          <w:szCs w:val="21"/>
          <w:lang w:eastAsia="ru-RU"/>
        </w:rPr>
        <w:t>273 "Чрезвычайные расходы по операциям с активами</w:t>
      </w:r>
      <w:r w:rsidRPr="004C6B2A">
        <w:rPr>
          <w:rFonts w:ascii="Arial" w:eastAsia="Times New Roman" w:hAnsi="Arial" w:cs="Arial"/>
          <w:color w:val="2D2D2D"/>
          <w:spacing w:val="2"/>
          <w:sz w:val="21"/>
          <w:szCs w:val="21"/>
          <w:lang w:eastAsia="ru-RU"/>
        </w:rPr>
        <w:t>" КОСГУ относятся операции, отражающие финансовый результат, возникший вследствие чрезвычайных ситуаций, в том числе:</w:t>
      </w:r>
      <w:r w:rsidRPr="004C6B2A">
        <w:rPr>
          <w:rFonts w:ascii="Arial" w:eastAsia="Times New Roman" w:hAnsi="Arial" w:cs="Arial"/>
          <w:color w:val="2D2D2D"/>
          <w:spacing w:val="2"/>
          <w:sz w:val="21"/>
          <w:szCs w:val="21"/>
          <w:lang w:eastAsia="ru-RU"/>
        </w:rPr>
        <w:br/>
        <w:t>- списание основных средств, нематериальных и непроизведенных активов, материальных запасов, пришедших в негодность вследствие стихийных бедствий и иных чрезвычайных ситуаций (в том числе недостач и потерь, образовавшихся по указанным причинам);</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r w:rsidRPr="004C6B2A">
        <w:rPr>
          <w:rFonts w:ascii="Arial" w:eastAsia="Times New Roman" w:hAnsi="Arial" w:cs="Arial"/>
          <w:color w:val="2D2D2D"/>
          <w:spacing w:val="2"/>
          <w:sz w:val="21"/>
          <w:szCs w:val="21"/>
          <w:lang w:eastAsia="ru-RU"/>
        </w:rPr>
        <w:br/>
        <w:t>- отнесение на уменьшение финансового результата суммы дебиторской задолженности по расходам, признанной в соответствии с законодательством Российской Федерации нереальной к взысканию (по произведенным авансовым платежам, по государственным и муниципальным гарантиям, по которым не возникают эквивалентные требования со стороны гаранта к должнику);</w:t>
      </w:r>
      <w:proofErr w:type="gramEnd"/>
      <w:r w:rsidRPr="004C6B2A">
        <w:rPr>
          <w:rFonts w:ascii="Arial" w:eastAsia="Times New Roman" w:hAnsi="Arial" w:cs="Arial"/>
          <w:color w:val="2D2D2D"/>
          <w:spacing w:val="2"/>
          <w:sz w:val="21"/>
          <w:szCs w:val="21"/>
          <w:lang w:eastAsia="ru-RU"/>
        </w:rPr>
        <w:br/>
        <w:t>- другие аналогичные расходы.</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Для отражения кассовых поступлений и выбытий данная подстатья КОСГУ не применяется.</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10.7.4. На подстатью </w:t>
      </w:r>
      <w:r w:rsidRPr="00373A78">
        <w:rPr>
          <w:rFonts w:ascii="Arial" w:eastAsia="Times New Roman" w:hAnsi="Arial" w:cs="Arial"/>
          <w:b/>
          <w:color w:val="2D2D2D"/>
          <w:spacing w:val="2"/>
          <w:sz w:val="21"/>
          <w:szCs w:val="21"/>
          <w:lang w:eastAsia="ru-RU"/>
        </w:rPr>
        <w:t>274 "Убытки от обесценения активов</w:t>
      </w:r>
      <w:r w:rsidRPr="004C6B2A">
        <w:rPr>
          <w:rFonts w:ascii="Arial" w:eastAsia="Times New Roman" w:hAnsi="Arial" w:cs="Arial"/>
          <w:color w:val="2D2D2D"/>
          <w:spacing w:val="2"/>
          <w:sz w:val="21"/>
          <w:szCs w:val="21"/>
          <w:lang w:eastAsia="ru-RU"/>
        </w:rPr>
        <w:t>"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10.8. Статья </w:t>
      </w:r>
      <w:r w:rsidRPr="00373A78">
        <w:rPr>
          <w:rFonts w:ascii="Arial" w:eastAsia="Times New Roman" w:hAnsi="Arial" w:cs="Arial"/>
          <w:b/>
          <w:color w:val="2D2D2D"/>
          <w:spacing w:val="2"/>
          <w:sz w:val="21"/>
          <w:szCs w:val="21"/>
          <w:lang w:eastAsia="ru-RU"/>
        </w:rPr>
        <w:t>280 "Безвозмездные перечисления капитального характера организациям</w:t>
      </w:r>
      <w:r w:rsidRPr="004C6B2A">
        <w:rPr>
          <w:rFonts w:ascii="Arial" w:eastAsia="Times New Roman" w:hAnsi="Arial" w:cs="Arial"/>
          <w:color w:val="2D2D2D"/>
          <w:spacing w:val="2"/>
          <w:sz w:val="21"/>
          <w:szCs w:val="21"/>
          <w:lang w:eastAsia="ru-RU"/>
        </w:rPr>
        <w:t>" КОСГУ детализируется подстатьями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lastRenderedPageBreak/>
        <w:t>281 "Безвозмездные перечисления капитального характера государственным (муниципальным) учреждениям";</w:t>
      </w:r>
      <w:r w:rsidRPr="004C6B2A">
        <w:rPr>
          <w:rFonts w:ascii="Arial" w:eastAsia="Times New Roman" w:hAnsi="Arial" w:cs="Arial"/>
          <w:color w:val="2D2D2D"/>
          <w:spacing w:val="2"/>
          <w:sz w:val="21"/>
          <w:szCs w:val="21"/>
          <w:lang w:eastAsia="ru-RU"/>
        </w:rPr>
        <w:br/>
        <w:t>(Абзац в редакции, введенной в действие с 5 августа 2019 года </w:t>
      </w:r>
      <w:hyperlink r:id="rId175"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282 "Безвозмездные перечисления капитального характера финансовым организациям государственного сектора";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283 "Безвозмездные перечисления капитального характера иным финансовым организациям (за исключением финансовых организаций государственного сектора)";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284 "Безвозмездные перечисления капитального характера нефинансовым организациям государственного сектора";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286 "Безвозмездные перечисления капитального характера некоммерческим организациям и физическим лицам - производителям товаров, работ и услуг".</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На данную статью КОСГУ относятся расходы бюджетов бюджетной системы Российской Федерации на предоставление безвозмездных и безвозвратных трансфертов (субсидий) капитального характера, за исключением расходов, отнесенных на статью 530 "Увеличение стоимости акций и иных финансовых инструментов"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10.8.1. </w:t>
      </w:r>
      <w:proofErr w:type="gramStart"/>
      <w:r w:rsidRPr="004C6B2A">
        <w:rPr>
          <w:rFonts w:ascii="Arial" w:eastAsia="Times New Roman" w:hAnsi="Arial" w:cs="Arial"/>
          <w:color w:val="2D2D2D"/>
          <w:spacing w:val="2"/>
          <w:sz w:val="21"/>
          <w:szCs w:val="21"/>
          <w:lang w:eastAsia="ru-RU"/>
        </w:rPr>
        <w:t xml:space="preserve">На подстатью </w:t>
      </w:r>
      <w:r w:rsidRPr="00373A78">
        <w:rPr>
          <w:rFonts w:ascii="Arial" w:eastAsia="Times New Roman" w:hAnsi="Arial" w:cs="Arial"/>
          <w:b/>
          <w:color w:val="2D2D2D"/>
          <w:spacing w:val="2"/>
          <w:sz w:val="21"/>
          <w:szCs w:val="21"/>
          <w:lang w:eastAsia="ru-RU"/>
        </w:rPr>
        <w:t>281 "Безвозмездные перечисления капитального характера государственным (муниципальным) учреждениям"</w:t>
      </w:r>
      <w:r w:rsidRPr="004C6B2A">
        <w:rPr>
          <w:rFonts w:ascii="Arial" w:eastAsia="Times New Roman" w:hAnsi="Arial" w:cs="Arial"/>
          <w:color w:val="2D2D2D"/>
          <w:spacing w:val="2"/>
          <w:sz w:val="21"/>
          <w:szCs w:val="21"/>
          <w:lang w:eastAsia="ru-RU"/>
        </w:rPr>
        <w:t xml:space="preserve"> КОСГУ относятся расходы на предоставление безвозмездных и безвозвратных трансфертов капитального характера государственным (муниципальным) бюджетным и автономным учреждениям, в том числе на предоставление субсидии на иные цели капитального характера, за исключением расходов, отнесенных на статью 530 "Увеличение стоимости акций и иных финансовых инструментов" КОСГУ.</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176"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нефинансовых активов, составляющих основные фонды, в том числе активов в составе государственной (муниципальной) казны публично-правового образования, а также показателей, уменьшающих стоимость основных фондов, внутри сектора государственного управления в рамках</w:t>
      </w:r>
      <w:proofErr w:type="gramEnd"/>
      <w:r w:rsidRPr="004C6B2A">
        <w:rPr>
          <w:rFonts w:ascii="Arial" w:eastAsia="Times New Roman" w:hAnsi="Arial" w:cs="Arial"/>
          <w:color w:val="2D2D2D"/>
          <w:spacing w:val="2"/>
          <w:sz w:val="21"/>
          <w:szCs w:val="21"/>
          <w:lang w:eastAsia="ru-RU"/>
        </w:rPr>
        <w:t xml:space="preserve"> одного публично-правового образования.</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дополнительно включен с 5 августа 2019 года </w:t>
      </w:r>
      <w:hyperlink r:id="rId177"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в редакции, введенной в действие с 21 ноября 2020 года </w:t>
      </w:r>
      <w:hyperlink r:id="rId178"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t xml:space="preserve">10.8.2. На подстатью </w:t>
      </w:r>
      <w:r w:rsidRPr="00373A78">
        <w:rPr>
          <w:rFonts w:ascii="Arial" w:eastAsia="Times New Roman" w:hAnsi="Arial" w:cs="Arial"/>
          <w:b/>
          <w:color w:val="2D2D2D"/>
          <w:spacing w:val="2"/>
          <w:sz w:val="21"/>
          <w:szCs w:val="21"/>
          <w:lang w:eastAsia="ru-RU"/>
        </w:rPr>
        <w:t>282 "Безвозмездные перечисления капитального характера финансовым организациям государственного сектора</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(субсидий) капитального характера финансовым организациям государственного сектора.</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179"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финансовым организациям государственного сектора.</w:t>
      </w:r>
      <w:proofErr w:type="gramEnd"/>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180"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10.8.3. На подстатью </w:t>
      </w:r>
      <w:r w:rsidRPr="00373A78">
        <w:rPr>
          <w:rFonts w:ascii="Arial" w:eastAsia="Times New Roman" w:hAnsi="Arial" w:cs="Arial"/>
          <w:b/>
          <w:color w:val="2D2D2D"/>
          <w:spacing w:val="2"/>
          <w:sz w:val="21"/>
          <w:szCs w:val="21"/>
          <w:lang w:eastAsia="ru-RU"/>
        </w:rPr>
        <w:t>283 "Безвозмездные перечисления капитального характера иным финансовым организациям (за исключением финансовых организаций государственного сектора)"</w:t>
      </w:r>
      <w:r w:rsidRPr="004C6B2A">
        <w:rPr>
          <w:rFonts w:ascii="Arial" w:eastAsia="Times New Roman" w:hAnsi="Arial" w:cs="Arial"/>
          <w:color w:val="2D2D2D"/>
          <w:spacing w:val="2"/>
          <w:sz w:val="21"/>
          <w:szCs w:val="21"/>
          <w:lang w:eastAsia="ru-RU"/>
        </w:rPr>
        <w:t xml:space="preserve"> КОСГУ относятся расходы на предоставление безвозмездных и безвозвратных трансфертов (субсидий) капитального характера иным финансовым организациям, за исключением финансовых организаций государственного сектора.</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181"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финансовым организациям (за исключением финансовых организаций государственного сектора).</w:t>
      </w:r>
      <w:proofErr w:type="gramEnd"/>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182"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10.8.4. На подстатью </w:t>
      </w:r>
      <w:r w:rsidRPr="00373A78">
        <w:rPr>
          <w:rFonts w:ascii="Arial" w:eastAsia="Times New Roman" w:hAnsi="Arial" w:cs="Arial"/>
          <w:b/>
          <w:color w:val="2D2D2D"/>
          <w:spacing w:val="2"/>
          <w:sz w:val="21"/>
          <w:szCs w:val="21"/>
          <w:lang w:eastAsia="ru-RU"/>
        </w:rPr>
        <w:t>284 "Безвозмездные перечисления капитального характера нефинансовым организациям государственного сектора</w:t>
      </w:r>
      <w:r w:rsidRPr="004C6B2A">
        <w:rPr>
          <w:rFonts w:ascii="Arial" w:eastAsia="Times New Roman" w:hAnsi="Arial" w:cs="Arial"/>
          <w:color w:val="2D2D2D"/>
          <w:spacing w:val="2"/>
          <w:sz w:val="21"/>
          <w:szCs w:val="21"/>
          <w:lang w:eastAsia="ru-RU"/>
        </w:rPr>
        <w:t>" КОСГУ относятся расходы на предоставление безвозмездных и безвозвратных трансфертов (субсидий) капитального характера нефинансовым организациям государственного сектора.</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183"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нефинансовым организациям государственного сектора.</w:t>
      </w:r>
      <w:proofErr w:type="gramEnd"/>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184"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10.8.5. На подстатью </w:t>
      </w:r>
      <w:r w:rsidRPr="00373A78">
        <w:rPr>
          <w:rFonts w:ascii="Arial" w:eastAsia="Times New Roman" w:hAnsi="Arial" w:cs="Arial"/>
          <w:b/>
          <w:color w:val="2D2D2D"/>
          <w:spacing w:val="2"/>
          <w:sz w:val="21"/>
          <w:szCs w:val="21"/>
          <w:lang w:eastAsia="ru-RU"/>
        </w:rPr>
        <w:t>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r w:rsidRPr="004C6B2A">
        <w:rPr>
          <w:rFonts w:ascii="Arial" w:eastAsia="Times New Roman" w:hAnsi="Arial" w:cs="Arial"/>
          <w:color w:val="2D2D2D"/>
          <w:spacing w:val="2"/>
          <w:sz w:val="21"/>
          <w:szCs w:val="21"/>
          <w:lang w:eastAsia="ru-RU"/>
        </w:rPr>
        <w:t xml:space="preserve"> КОСГУ относятся расходы на предоставление безвозмездных и безвозвратных трансфертов (субсидий) капитального характера иным нефинансовым организациям, за исключением нефинансовых организаций государственного сектора.</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185"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нефинансовым организациям (за исключением нефинансовых организаций государственного сектора).</w:t>
      </w:r>
      <w:proofErr w:type="gramEnd"/>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186"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 </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10.8.6. </w:t>
      </w:r>
      <w:proofErr w:type="gramStart"/>
      <w:r w:rsidRPr="004C6B2A">
        <w:rPr>
          <w:rFonts w:ascii="Arial" w:eastAsia="Times New Roman" w:hAnsi="Arial" w:cs="Arial"/>
          <w:color w:val="2D2D2D"/>
          <w:spacing w:val="2"/>
          <w:sz w:val="21"/>
          <w:szCs w:val="21"/>
          <w:lang w:eastAsia="ru-RU"/>
        </w:rPr>
        <w:t xml:space="preserve">На подстатью </w:t>
      </w:r>
      <w:r w:rsidRPr="00373A78">
        <w:rPr>
          <w:rFonts w:ascii="Arial" w:eastAsia="Times New Roman" w:hAnsi="Arial" w:cs="Arial"/>
          <w:b/>
          <w:color w:val="2D2D2D"/>
          <w:spacing w:val="2"/>
          <w:sz w:val="21"/>
          <w:szCs w:val="21"/>
          <w:lang w:eastAsia="ru-RU"/>
        </w:rPr>
        <w:t>286 "Безвозмездные перечисления капитального характера некоммерческим организациям и физическим лицам производителям товаров, работ и услуг"</w:t>
      </w:r>
      <w:r w:rsidRPr="004C6B2A">
        <w:rPr>
          <w:rFonts w:ascii="Arial" w:eastAsia="Times New Roman" w:hAnsi="Arial" w:cs="Arial"/>
          <w:color w:val="2D2D2D"/>
          <w:spacing w:val="2"/>
          <w:sz w:val="21"/>
          <w:szCs w:val="21"/>
          <w:lang w:eastAsia="ru-RU"/>
        </w:rPr>
        <w:t xml:space="preserve"> КОСГУ относятся расходы на предоставление безвозмездных и безвозвратных трансфертов (субсидий) капитального характера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производителям товаров, работ и услуг.</w:t>
      </w:r>
      <w:proofErr w:type="gramEnd"/>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187"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w:t>
      </w:r>
      <w:proofErr w:type="gramEnd"/>
      <w:r w:rsidRPr="004C6B2A">
        <w:rPr>
          <w:rFonts w:ascii="Arial" w:eastAsia="Times New Roman" w:hAnsi="Arial" w:cs="Arial"/>
          <w:color w:val="2D2D2D"/>
          <w:spacing w:val="2"/>
          <w:sz w:val="21"/>
          <w:szCs w:val="21"/>
          <w:lang w:eastAsia="ru-RU"/>
        </w:rPr>
        <w:t xml:space="preserve"> и услуг.</w:t>
      </w:r>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188"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По данной подстатье КОСГУ также отражаются операции по предоставлению физическим лицам в безвозмездное пользование земельных участков, находящихся в государственной или муниципальной собственности.</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89"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10.9. Статья </w:t>
      </w:r>
      <w:r w:rsidRPr="00373A78">
        <w:rPr>
          <w:rFonts w:ascii="Arial" w:eastAsia="Times New Roman" w:hAnsi="Arial" w:cs="Arial"/>
          <w:b/>
          <w:color w:val="2D2D2D"/>
          <w:spacing w:val="2"/>
          <w:sz w:val="21"/>
          <w:szCs w:val="21"/>
          <w:lang w:eastAsia="ru-RU"/>
        </w:rPr>
        <w:t>290 "Прочие расходы</w:t>
      </w:r>
      <w:r w:rsidRPr="004C6B2A">
        <w:rPr>
          <w:rFonts w:ascii="Arial" w:eastAsia="Times New Roman" w:hAnsi="Arial" w:cs="Arial"/>
          <w:color w:val="2D2D2D"/>
          <w:spacing w:val="2"/>
          <w:sz w:val="21"/>
          <w:szCs w:val="21"/>
          <w:lang w:eastAsia="ru-RU"/>
        </w:rPr>
        <w:t>" КОСГУ детализируется подстатьями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291 "Налоги, пошлины и сборы";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292 "Штрафы за нарушение законодательства о налогах и сборах, законодательства о страховых взносах";</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293 "Штрафы за нарушение законодательства о закупках и нарушение условий контрактов (договоров)";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294 "Штрафные санкции по долговым обязательствам";</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t>295 "Другие экономические санкции";</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296 "Иные выплаты текущего характера физическим лицам";</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297 "Иные выплаты текущего характера организациям";</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298 "Иные выплаты капитального характера физическим лицам";</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299 "Иные выплаты капитального характера организациям";</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29Т "Расходы по возмещению убытков (расходов) от деятельности простого товарищества".</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10.9.1. </w:t>
      </w:r>
      <w:proofErr w:type="gramStart"/>
      <w:r w:rsidRPr="004C6B2A">
        <w:rPr>
          <w:rFonts w:ascii="Arial" w:eastAsia="Times New Roman" w:hAnsi="Arial" w:cs="Arial"/>
          <w:color w:val="2D2D2D"/>
          <w:spacing w:val="2"/>
          <w:sz w:val="21"/>
          <w:szCs w:val="21"/>
          <w:lang w:eastAsia="ru-RU"/>
        </w:rPr>
        <w:t xml:space="preserve">На подстатью </w:t>
      </w:r>
      <w:r w:rsidRPr="00373A78">
        <w:rPr>
          <w:rFonts w:ascii="Arial" w:eastAsia="Times New Roman" w:hAnsi="Arial" w:cs="Arial"/>
          <w:b/>
          <w:color w:val="2D2D2D"/>
          <w:spacing w:val="2"/>
          <w:sz w:val="21"/>
          <w:szCs w:val="21"/>
          <w:lang w:eastAsia="ru-RU"/>
        </w:rPr>
        <w:t>291 "Налоги, пошлины и сборы</w:t>
      </w:r>
      <w:r w:rsidRPr="004C6B2A">
        <w:rPr>
          <w:rFonts w:ascii="Arial" w:eastAsia="Times New Roman" w:hAnsi="Arial" w:cs="Arial"/>
          <w:color w:val="2D2D2D"/>
          <w:spacing w:val="2"/>
          <w:sz w:val="21"/>
          <w:szCs w:val="21"/>
          <w:lang w:eastAsia="ru-RU"/>
        </w:rPr>
        <w:t>"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r w:rsidRPr="004C6B2A">
        <w:rPr>
          <w:rFonts w:ascii="Arial" w:eastAsia="Times New Roman" w:hAnsi="Arial" w:cs="Arial"/>
          <w:color w:val="2D2D2D"/>
          <w:spacing w:val="2"/>
          <w:sz w:val="21"/>
          <w:szCs w:val="21"/>
          <w:lang w:eastAsia="ru-RU"/>
        </w:rPr>
        <w:br/>
        <w:t>- налога на добавленную стоимость и налога на прибыль (в части обязательств государственных (муниципальных) казенных учреждений);</w:t>
      </w:r>
      <w:r w:rsidRPr="004C6B2A">
        <w:rPr>
          <w:rFonts w:ascii="Arial" w:eastAsia="Times New Roman" w:hAnsi="Arial" w:cs="Arial"/>
          <w:color w:val="2D2D2D"/>
          <w:spacing w:val="2"/>
          <w:sz w:val="21"/>
          <w:szCs w:val="21"/>
          <w:lang w:eastAsia="ru-RU"/>
        </w:rPr>
        <w:br/>
        <w:t>- налога на имущество;</w:t>
      </w:r>
      <w:r w:rsidRPr="004C6B2A">
        <w:rPr>
          <w:rFonts w:ascii="Arial" w:eastAsia="Times New Roman" w:hAnsi="Arial" w:cs="Arial"/>
          <w:color w:val="2D2D2D"/>
          <w:spacing w:val="2"/>
          <w:sz w:val="21"/>
          <w:szCs w:val="21"/>
          <w:lang w:eastAsia="ru-RU"/>
        </w:rPr>
        <w:br/>
        <w:t>- земельного налога, в том числе в период строительства объекта;</w:t>
      </w:r>
      <w:proofErr w:type="gramEnd"/>
      <w:r w:rsidRPr="004C6B2A">
        <w:rPr>
          <w:rFonts w:ascii="Arial" w:eastAsia="Times New Roman" w:hAnsi="Arial" w:cs="Arial"/>
          <w:color w:val="2D2D2D"/>
          <w:spacing w:val="2"/>
          <w:sz w:val="21"/>
          <w:szCs w:val="21"/>
          <w:lang w:eastAsia="ru-RU"/>
        </w:rPr>
        <w:br/>
        <w:t>- транспортного налога;</w:t>
      </w:r>
      <w:r w:rsidRPr="004C6B2A">
        <w:rPr>
          <w:rFonts w:ascii="Arial" w:eastAsia="Times New Roman" w:hAnsi="Arial" w:cs="Arial"/>
          <w:color w:val="2D2D2D"/>
          <w:spacing w:val="2"/>
          <w:sz w:val="21"/>
          <w:szCs w:val="21"/>
          <w:lang w:eastAsia="ru-RU"/>
        </w:rPr>
        <w:br/>
        <w:t>- платы за загрязнение окружающей среды;</w:t>
      </w:r>
      <w:r w:rsidRPr="004C6B2A">
        <w:rPr>
          <w:rFonts w:ascii="Arial" w:eastAsia="Times New Roman" w:hAnsi="Arial" w:cs="Arial"/>
          <w:color w:val="2D2D2D"/>
          <w:spacing w:val="2"/>
          <w:sz w:val="21"/>
          <w:szCs w:val="21"/>
          <w:lang w:eastAsia="ru-RU"/>
        </w:rPr>
        <w:br/>
        <w:t>- государственной пошлины и сборов в установленных законодательством Российской Федерации случаях.</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10.9.2. На подстатью </w:t>
      </w:r>
      <w:r w:rsidRPr="00373A78">
        <w:rPr>
          <w:rFonts w:ascii="Arial" w:eastAsia="Times New Roman" w:hAnsi="Arial" w:cs="Arial"/>
          <w:b/>
          <w:color w:val="2D2D2D"/>
          <w:spacing w:val="2"/>
          <w:sz w:val="21"/>
          <w:szCs w:val="21"/>
          <w:lang w:eastAsia="ru-RU"/>
        </w:rPr>
        <w:t>292 "Штрафы за нарушение законодательства о налогах и сборах, законодательства о страховых взносах</w:t>
      </w:r>
      <w:r w:rsidRPr="004C6B2A">
        <w:rPr>
          <w:rFonts w:ascii="Arial" w:eastAsia="Times New Roman" w:hAnsi="Arial" w:cs="Arial"/>
          <w:color w:val="2D2D2D"/>
          <w:spacing w:val="2"/>
          <w:sz w:val="21"/>
          <w:szCs w:val="21"/>
          <w:lang w:eastAsia="ru-RU"/>
        </w:rPr>
        <w:t>" КОСГУ относятся расходы по уплате штрафов, пеней за несвоевременную уплату налогов, сборов, страховых взносов, а также за нарушение законодательства Российской Федерации о налогах и сборах, законодательства Российской Федерации о страховых взносах.</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(Подпункт в редакции, введенной в действие с 21 ноября 2020 года </w:t>
      </w:r>
      <w:hyperlink r:id="rId190"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10.9.3. На подстатью </w:t>
      </w:r>
      <w:r w:rsidRPr="00373A78">
        <w:rPr>
          <w:rFonts w:ascii="Arial" w:eastAsia="Times New Roman" w:hAnsi="Arial" w:cs="Arial"/>
          <w:b/>
          <w:color w:val="2D2D2D"/>
          <w:spacing w:val="2"/>
          <w:sz w:val="21"/>
          <w:szCs w:val="21"/>
          <w:lang w:eastAsia="ru-RU"/>
        </w:rPr>
        <w:t>293 "Штрафы за нарушение законодательства о закупках и нарушение условий контрактов (договоров</w:t>
      </w:r>
      <w:r w:rsidRPr="004C6B2A">
        <w:rPr>
          <w:rFonts w:ascii="Arial" w:eastAsia="Times New Roman" w:hAnsi="Arial" w:cs="Arial"/>
          <w:color w:val="2D2D2D"/>
          <w:spacing w:val="2"/>
          <w:sz w:val="21"/>
          <w:szCs w:val="21"/>
          <w:lang w:eastAsia="ru-RU"/>
        </w:rPr>
        <w:t>)"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10.9.4. На подстатью </w:t>
      </w:r>
      <w:r w:rsidRPr="00373A78">
        <w:rPr>
          <w:rFonts w:ascii="Arial" w:eastAsia="Times New Roman" w:hAnsi="Arial" w:cs="Arial"/>
          <w:b/>
          <w:color w:val="2D2D2D"/>
          <w:spacing w:val="2"/>
          <w:sz w:val="21"/>
          <w:szCs w:val="21"/>
          <w:lang w:eastAsia="ru-RU"/>
        </w:rPr>
        <w:t>294 "Штрафные санкции по долговым обязательствам</w:t>
      </w:r>
      <w:r w:rsidRPr="004C6B2A">
        <w:rPr>
          <w:rFonts w:ascii="Arial" w:eastAsia="Times New Roman" w:hAnsi="Arial" w:cs="Arial"/>
          <w:color w:val="2D2D2D"/>
          <w:spacing w:val="2"/>
          <w:sz w:val="21"/>
          <w:szCs w:val="21"/>
          <w:lang w:eastAsia="ru-RU"/>
        </w:rPr>
        <w:t>"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полученным в иностранной валюте.</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(Подпункт в редакции, введенной в действие с 21 ноября 2020 года </w:t>
      </w:r>
      <w:hyperlink r:id="rId191" w:history="1">
        <w:r w:rsidRPr="004C6B2A">
          <w:rPr>
            <w:rFonts w:ascii="Arial" w:eastAsia="Times New Roman" w:hAnsi="Arial" w:cs="Arial"/>
            <w:color w:val="00466E"/>
            <w:spacing w:val="2"/>
            <w:sz w:val="21"/>
            <w:szCs w:val="21"/>
            <w:u w:val="single"/>
            <w:lang w:eastAsia="ru-RU"/>
          </w:rPr>
          <w:t xml:space="preserve">приказом Минфина </w:t>
        </w:r>
        <w:r w:rsidRPr="004C6B2A">
          <w:rPr>
            <w:rFonts w:ascii="Arial" w:eastAsia="Times New Roman" w:hAnsi="Arial" w:cs="Arial"/>
            <w:color w:val="00466E"/>
            <w:spacing w:val="2"/>
            <w:sz w:val="21"/>
            <w:szCs w:val="21"/>
            <w:u w:val="single"/>
            <w:lang w:eastAsia="ru-RU"/>
          </w:rPr>
          <w:lastRenderedPageBreak/>
          <w:t>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10.9.5. На подстатью </w:t>
      </w:r>
      <w:r w:rsidRPr="00373A78">
        <w:rPr>
          <w:rFonts w:ascii="Arial" w:eastAsia="Times New Roman" w:hAnsi="Arial" w:cs="Arial"/>
          <w:b/>
          <w:color w:val="2D2D2D"/>
          <w:spacing w:val="2"/>
          <w:sz w:val="21"/>
          <w:szCs w:val="21"/>
          <w:lang w:eastAsia="ru-RU"/>
        </w:rPr>
        <w:t>295 "Другие экономические санкции</w:t>
      </w:r>
      <w:r w:rsidRPr="004C6B2A">
        <w:rPr>
          <w:rFonts w:ascii="Arial" w:eastAsia="Times New Roman" w:hAnsi="Arial" w:cs="Arial"/>
          <w:color w:val="2D2D2D"/>
          <w:spacing w:val="2"/>
          <w:sz w:val="21"/>
          <w:szCs w:val="21"/>
          <w:lang w:eastAsia="ru-RU"/>
        </w:rPr>
        <w:t>" КОСГУ относятся расходы по уплате иных экономических санкций, не отнесенные к подстатьям 292-294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10.9.6. На подстатью </w:t>
      </w:r>
      <w:r w:rsidRPr="00373A78">
        <w:rPr>
          <w:rFonts w:ascii="Arial" w:eastAsia="Times New Roman" w:hAnsi="Arial" w:cs="Arial"/>
          <w:b/>
          <w:color w:val="2D2D2D"/>
          <w:spacing w:val="2"/>
          <w:sz w:val="21"/>
          <w:szCs w:val="21"/>
          <w:lang w:eastAsia="ru-RU"/>
        </w:rPr>
        <w:t>296 "Иные выплаты текущего характера физическим лицам</w:t>
      </w:r>
      <w:r w:rsidRPr="004C6B2A">
        <w:rPr>
          <w:rFonts w:ascii="Arial" w:eastAsia="Times New Roman" w:hAnsi="Arial" w:cs="Arial"/>
          <w:color w:val="2D2D2D"/>
          <w:spacing w:val="2"/>
          <w:sz w:val="21"/>
          <w:szCs w:val="21"/>
          <w:lang w:eastAsia="ru-RU"/>
        </w:rPr>
        <w:t>" КОСГУ относятся расходы по осуществлению иных выплат физическим лицам несоциального характера, в том числе:</w:t>
      </w:r>
      <w:r w:rsidRPr="004C6B2A">
        <w:rPr>
          <w:rFonts w:ascii="Arial" w:eastAsia="Times New Roman" w:hAnsi="Arial" w:cs="Arial"/>
          <w:color w:val="2D2D2D"/>
          <w:spacing w:val="2"/>
          <w:sz w:val="21"/>
          <w:szCs w:val="21"/>
          <w:lang w:eastAsia="ru-RU"/>
        </w:rPr>
        <w:br/>
        <w:t>- возмещение ущерба, причиненного имуществу сотрудника или его близкому родственнику в связи с исполнением должностным лицом служебных обязанностей;</w:t>
      </w:r>
      <w:r w:rsidRPr="004C6B2A">
        <w:rPr>
          <w:rFonts w:ascii="Arial" w:eastAsia="Times New Roman" w:hAnsi="Arial" w:cs="Arial"/>
          <w:color w:val="2D2D2D"/>
          <w:spacing w:val="2"/>
          <w:sz w:val="21"/>
          <w:szCs w:val="21"/>
          <w:lang w:eastAsia="ru-RU"/>
        </w:rPr>
        <w:br/>
        <w:t>- выплаты компенсаций за задержку выплат в пользу физических лиц, в том числе выплат работникам компенсации, предусмотренной </w:t>
      </w:r>
      <w:hyperlink r:id="rId192" w:history="1">
        <w:r w:rsidRPr="004C6B2A">
          <w:rPr>
            <w:rFonts w:ascii="Arial" w:eastAsia="Times New Roman" w:hAnsi="Arial" w:cs="Arial"/>
            <w:color w:val="00466E"/>
            <w:spacing w:val="2"/>
            <w:sz w:val="21"/>
            <w:szCs w:val="21"/>
            <w:u w:val="single"/>
            <w:lang w:eastAsia="ru-RU"/>
          </w:rPr>
          <w:t>статьей 236 Трудового кодекса Российской Федерации</w:t>
        </w:r>
      </w:hyperlink>
      <w:r w:rsidRPr="004C6B2A">
        <w:rPr>
          <w:rFonts w:ascii="Arial" w:eastAsia="Times New Roman" w:hAnsi="Arial" w:cs="Arial"/>
          <w:color w:val="2D2D2D"/>
          <w:spacing w:val="2"/>
          <w:sz w:val="21"/>
          <w:szCs w:val="21"/>
          <w:lang w:eastAsia="ru-RU"/>
        </w:rPr>
        <w:t> (Собрание законодательства Российской Федерации, 2002, N 1, ст.3; 2016, N 27, ст.4205);</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93"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третий - пятый предыдущей редакции с 21 ноября 2020 года считаются соответственно абзацами четвертым - шестым настоящей редакции - </w:t>
      </w:r>
      <w:hyperlink r:id="rId194"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выплаты бывшим работникам государственных (муниципальных) учреждений к памятным датам, профессиональным праздникам, материальной помощи в связи с юбилейными датами, ко дню пожилых людей и тому подобное;</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195"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в</w:t>
      </w:r>
      <w:proofErr w:type="gramEnd"/>
      <w:r w:rsidRPr="004C6B2A">
        <w:rPr>
          <w:rFonts w:ascii="Arial" w:eastAsia="Times New Roman" w:hAnsi="Arial" w:cs="Arial"/>
          <w:color w:val="2D2D2D"/>
          <w:spacing w:val="2"/>
          <w:sz w:val="21"/>
          <w:szCs w:val="21"/>
          <w:lang w:eastAsia="ru-RU"/>
        </w:rPr>
        <w:t>ыплаты физическим лицам (за исключением физических лиц - производителей товаров, работ, услуг) государственных премий, грантов;</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196"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в</w:t>
      </w:r>
      <w:proofErr w:type="gramEnd"/>
      <w:r w:rsidRPr="004C6B2A">
        <w:rPr>
          <w:rFonts w:ascii="Arial" w:eastAsia="Times New Roman" w:hAnsi="Arial" w:cs="Arial"/>
          <w:color w:val="2D2D2D"/>
          <w:spacing w:val="2"/>
          <w:sz w:val="21"/>
          <w:szCs w:val="21"/>
          <w:lang w:eastAsia="ru-RU"/>
        </w:rPr>
        <w:t>ыплаты физическим лицам премий, денежного поощрения, иных выплат по результатам проводимых смотров-конкурсов;</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197"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xml:space="preserve">, применяется при ведении бюджетного (бухгалтерского) учета с 1 января 2021 года, составлении бюджетной (бухгалтерской) и иной финансовой </w:t>
      </w:r>
      <w:r w:rsidRPr="004C6B2A">
        <w:rPr>
          <w:rFonts w:ascii="Arial" w:eastAsia="Times New Roman" w:hAnsi="Arial" w:cs="Arial"/>
          <w:color w:val="2D2D2D"/>
          <w:spacing w:val="2"/>
          <w:sz w:val="21"/>
          <w:szCs w:val="21"/>
          <w:lang w:eastAsia="ru-RU"/>
        </w:rPr>
        <w:lastRenderedPageBreak/>
        <w:t>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е</w:t>
      </w:r>
      <w:proofErr w:type="gramEnd"/>
      <w:r w:rsidRPr="004C6B2A">
        <w:rPr>
          <w:rFonts w:ascii="Arial" w:eastAsia="Times New Roman" w:hAnsi="Arial" w:cs="Arial"/>
          <w:color w:val="2D2D2D"/>
          <w:spacing w:val="2"/>
          <w:sz w:val="21"/>
          <w:szCs w:val="21"/>
          <w:lang w:eastAsia="ru-RU"/>
        </w:rPr>
        <w:t>жемесячные денежные выплаты гражданам, удостоенным звания "Почетный гражданин";</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198"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шестой - двенадцатый предыдущей редакции с 21 ноября 2020 года считаются соответственно абзацами восьмым - четырнадцатым настоящей редакции - </w:t>
      </w:r>
      <w:hyperlink r:id="rId199"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 xml:space="preserve">-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w:t>
      </w:r>
      <w:proofErr w:type="spellStart"/>
      <w:r w:rsidRPr="004C6B2A">
        <w:rPr>
          <w:rFonts w:ascii="Arial" w:eastAsia="Times New Roman" w:hAnsi="Arial" w:cs="Arial"/>
          <w:color w:val="2D2D2D"/>
          <w:spacing w:val="2"/>
          <w:sz w:val="21"/>
          <w:szCs w:val="21"/>
          <w:lang w:eastAsia="ru-RU"/>
        </w:rPr>
        <w:t>Паралимпийских</w:t>
      </w:r>
      <w:proofErr w:type="spellEnd"/>
      <w:r w:rsidRPr="004C6B2A">
        <w:rPr>
          <w:rFonts w:ascii="Arial" w:eastAsia="Times New Roman" w:hAnsi="Arial" w:cs="Arial"/>
          <w:color w:val="2D2D2D"/>
          <w:spacing w:val="2"/>
          <w:sz w:val="21"/>
          <w:szCs w:val="21"/>
          <w:lang w:eastAsia="ru-RU"/>
        </w:rPr>
        <w:t xml:space="preserve">, </w:t>
      </w:r>
      <w:proofErr w:type="spellStart"/>
      <w:r w:rsidRPr="004C6B2A">
        <w:rPr>
          <w:rFonts w:ascii="Arial" w:eastAsia="Times New Roman" w:hAnsi="Arial" w:cs="Arial"/>
          <w:color w:val="2D2D2D"/>
          <w:spacing w:val="2"/>
          <w:sz w:val="21"/>
          <w:szCs w:val="21"/>
          <w:lang w:eastAsia="ru-RU"/>
        </w:rPr>
        <w:t>Сурдлимпийских</w:t>
      </w:r>
      <w:proofErr w:type="spellEnd"/>
      <w:r w:rsidRPr="004C6B2A">
        <w:rPr>
          <w:rFonts w:ascii="Arial" w:eastAsia="Times New Roman" w:hAnsi="Arial" w:cs="Arial"/>
          <w:color w:val="2D2D2D"/>
          <w:spacing w:val="2"/>
          <w:sz w:val="21"/>
          <w:szCs w:val="21"/>
          <w:lang w:eastAsia="ru-RU"/>
        </w:rPr>
        <w:t xml:space="preserve"> игр, чемпионатов мира и Европы);</w:t>
      </w:r>
      <w:r w:rsidRPr="004C6B2A">
        <w:rPr>
          <w:rFonts w:ascii="Arial" w:eastAsia="Times New Roman" w:hAnsi="Arial" w:cs="Arial"/>
          <w:color w:val="2D2D2D"/>
          <w:spacing w:val="2"/>
          <w:sz w:val="21"/>
          <w:szCs w:val="21"/>
          <w:lang w:eastAsia="ru-RU"/>
        </w:rPr>
        <w:br/>
        <w:t>- 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r w:rsidRPr="004C6B2A">
        <w:rPr>
          <w:rFonts w:ascii="Arial" w:eastAsia="Times New Roman" w:hAnsi="Arial" w:cs="Arial"/>
          <w:color w:val="2D2D2D"/>
          <w:spacing w:val="2"/>
          <w:sz w:val="21"/>
          <w:szCs w:val="21"/>
          <w:lang w:eastAsia="ru-RU"/>
        </w:rPr>
        <w:br/>
        <w:t>- возмещение морального вреда по решению судебных органов;</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r w:rsidRPr="004C6B2A">
        <w:rPr>
          <w:rFonts w:ascii="Arial" w:eastAsia="Times New Roman" w:hAnsi="Arial" w:cs="Arial"/>
          <w:color w:val="2D2D2D"/>
          <w:spacing w:val="2"/>
          <w:sz w:val="21"/>
          <w:szCs w:val="21"/>
          <w:lang w:eastAsia="ru-RU"/>
        </w:rPr>
        <w:br/>
        <w:t>- выплаты денежных компенсаций истцам по соответствующим решениям Европейского Суда по правам человека;</w:t>
      </w:r>
      <w:r w:rsidRPr="004C6B2A">
        <w:rPr>
          <w:rFonts w:ascii="Arial" w:eastAsia="Times New Roman" w:hAnsi="Arial" w:cs="Arial"/>
          <w:color w:val="2D2D2D"/>
          <w:spacing w:val="2"/>
          <w:sz w:val="21"/>
          <w:szCs w:val="21"/>
          <w:lang w:eastAsia="ru-RU"/>
        </w:rPr>
        <w:br/>
        <w:t>- возмещение истцам (физическим лицам) судебных издержек на основании вступивших в законную силу судебных актов;</w:t>
      </w:r>
      <w:r w:rsidRPr="004C6B2A">
        <w:rPr>
          <w:rFonts w:ascii="Arial" w:eastAsia="Times New Roman" w:hAnsi="Arial" w:cs="Arial"/>
          <w:color w:val="2D2D2D"/>
          <w:spacing w:val="2"/>
          <w:sz w:val="21"/>
          <w:szCs w:val="21"/>
          <w:lang w:eastAsia="ru-RU"/>
        </w:rPr>
        <w:br/>
        <w:t>- стипендии безработным гражданам, обучающимся по направлению службы занятости, студентам, учащимся, аспирантам, ординаторам;</w:t>
      </w:r>
      <w:proofErr w:type="gramEnd"/>
      <w:r w:rsidRPr="004C6B2A">
        <w:rPr>
          <w:rFonts w:ascii="Arial" w:eastAsia="Times New Roman" w:hAnsi="Arial" w:cs="Arial"/>
          <w:color w:val="2D2D2D"/>
          <w:spacing w:val="2"/>
          <w:sz w:val="21"/>
          <w:szCs w:val="21"/>
          <w:lang w:eastAsia="ru-RU"/>
        </w:rPr>
        <w:br/>
        <w:t>- стипендии гражданам, обучающимся по образовательным программам среднего профессионального или высшего образования, заключившим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200"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тринадцатый и четырнадцатый предыдущей редакции с 21 ноября 2020 года считаются соответственно абзацами шестнадцатым и семнадцатым настоящей редакции - </w:t>
      </w:r>
      <w:hyperlink r:id="rId201"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br/>
        <w:t>- 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r w:rsidRPr="004C6B2A">
        <w:rPr>
          <w:rFonts w:ascii="Arial" w:eastAsia="Times New Roman" w:hAnsi="Arial" w:cs="Arial"/>
          <w:color w:val="2D2D2D"/>
          <w:spacing w:val="2"/>
          <w:sz w:val="21"/>
          <w:szCs w:val="21"/>
          <w:lang w:eastAsia="ru-RU"/>
        </w:rPr>
        <w:br/>
        <w:t>- иные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10.9.7. На подстатью </w:t>
      </w:r>
      <w:r w:rsidRPr="00373A78">
        <w:rPr>
          <w:rFonts w:ascii="Arial" w:eastAsia="Times New Roman" w:hAnsi="Arial" w:cs="Arial"/>
          <w:b/>
          <w:color w:val="2D2D2D"/>
          <w:spacing w:val="2"/>
          <w:sz w:val="21"/>
          <w:szCs w:val="21"/>
          <w:lang w:eastAsia="ru-RU"/>
        </w:rPr>
        <w:t>297 "Иные выплаты текущего характера организациям</w:t>
      </w:r>
      <w:r w:rsidRPr="004C6B2A">
        <w:rPr>
          <w:rFonts w:ascii="Arial" w:eastAsia="Times New Roman" w:hAnsi="Arial" w:cs="Arial"/>
          <w:color w:val="2D2D2D"/>
          <w:spacing w:val="2"/>
          <w:sz w:val="21"/>
          <w:szCs w:val="21"/>
          <w:lang w:eastAsia="ru-RU"/>
        </w:rPr>
        <w:t>"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 являющихся субсидиями в соответствии с бюджетным законодательством Российской Федерации, в том числе:</w:t>
      </w:r>
      <w:r w:rsidRPr="004C6B2A">
        <w:rPr>
          <w:rFonts w:ascii="Arial" w:eastAsia="Times New Roman" w:hAnsi="Arial" w:cs="Arial"/>
          <w:color w:val="2D2D2D"/>
          <w:spacing w:val="2"/>
          <w:sz w:val="21"/>
          <w:szCs w:val="21"/>
          <w:lang w:eastAsia="ru-RU"/>
        </w:rPr>
        <w:br/>
        <w:t>(Абзац в редакции, введенной в действие с 5 августа 2019 года </w:t>
      </w:r>
      <w:hyperlink r:id="rId202"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выплата юридическим лицам премий, денежного поощрения, иных выплат по результатам проводимых смотров-конкурсов;</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203"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второй предыдущей редакции с 21 ноября 2020 года считается абзацем третьим настоящей редакции - </w:t>
      </w:r>
      <w:hyperlink r:id="rId204"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 возмещение вреда, причиненного юридическому лицу, индивидуальному предпринимателю, физическому лицу - производителю товаров, работ, услуг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roofErr w:type="gramEnd"/>
      <w:r w:rsidRPr="004C6B2A">
        <w:rPr>
          <w:rFonts w:ascii="Arial" w:eastAsia="Times New Roman" w:hAnsi="Arial" w:cs="Arial"/>
          <w:color w:val="2D2D2D"/>
          <w:spacing w:val="2"/>
          <w:sz w:val="21"/>
          <w:szCs w:val="21"/>
          <w:lang w:eastAsia="ru-RU"/>
        </w:rPr>
        <w:br/>
        <w:t>(Абзац в редакции, введенной в действие с 5 августа 2019 года </w:t>
      </w:r>
      <w:hyperlink r:id="rId205"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возврат неосновательного обогащения индивидуальному предпринимателю, физическому лицу - производителю товаров, работ, услуг, осуществляемый на основании судебного решения;</w:t>
      </w:r>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206"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Абзацы третий - пятый предыдущей редакции с 21 ноября 2020 года считаются соответственно абзацами пятым - седьмым настоящей редакции - </w:t>
      </w:r>
      <w:hyperlink r:id="rId207"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отчисления денежных сре</w:t>
      </w:r>
      <w:proofErr w:type="gramStart"/>
      <w:r w:rsidRPr="004C6B2A">
        <w:rPr>
          <w:rFonts w:ascii="Arial" w:eastAsia="Times New Roman" w:hAnsi="Arial" w:cs="Arial"/>
          <w:color w:val="2D2D2D"/>
          <w:spacing w:val="2"/>
          <w:sz w:val="21"/>
          <w:szCs w:val="21"/>
          <w:lang w:eastAsia="ru-RU"/>
        </w:rPr>
        <w:t>дств пр</w:t>
      </w:r>
      <w:proofErr w:type="gramEnd"/>
      <w:r w:rsidRPr="004C6B2A">
        <w:rPr>
          <w:rFonts w:ascii="Arial" w:eastAsia="Times New Roman" w:hAnsi="Arial" w:cs="Arial"/>
          <w:color w:val="2D2D2D"/>
          <w:spacing w:val="2"/>
          <w:sz w:val="21"/>
          <w:szCs w:val="21"/>
          <w:lang w:eastAsia="ru-RU"/>
        </w:rPr>
        <w:t>офсоюзным организациям на культурно-массовую и физкультурную работу;</w:t>
      </w:r>
      <w:r w:rsidRPr="004C6B2A">
        <w:rPr>
          <w:rFonts w:ascii="Arial" w:eastAsia="Times New Roman" w:hAnsi="Arial" w:cs="Arial"/>
          <w:color w:val="2D2D2D"/>
          <w:spacing w:val="2"/>
          <w:sz w:val="21"/>
          <w:szCs w:val="21"/>
          <w:lang w:eastAsia="ru-RU"/>
        </w:rPr>
        <w:br/>
        <w:t>- возмещение истцам (юридическим лицам, индивидуальным предпринимателям, физическим лицам - производителям товаров, работ, услуг) судебных издержек на основании вступивших в законную силу судебных актов;</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208"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взносы за членство в организациях, кроме членских взносов в международные организации;</w:t>
      </w:r>
      <w:r w:rsidRPr="004C6B2A">
        <w:rPr>
          <w:rFonts w:ascii="Arial" w:eastAsia="Times New Roman" w:hAnsi="Arial" w:cs="Arial"/>
          <w:color w:val="2D2D2D"/>
          <w:spacing w:val="2"/>
          <w:sz w:val="21"/>
          <w:szCs w:val="21"/>
          <w:lang w:eastAsia="ru-RU"/>
        </w:rPr>
        <w:br/>
        <w:t>- внесение казенным учреждением, являющимся участником закупки товаров, работ, услуг для обеспечения государственных (муниципальных) нужд, денежных средств в качестве обеспечения заявки на участие в конкурсе или аукционе;</w:t>
      </w:r>
      <w:proofErr w:type="gramEnd"/>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209"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шестой предыдущей редакции с 21 ноября 2020 года считается абзацем девятым настоящей редакции - </w:t>
      </w:r>
      <w:hyperlink r:id="rId210"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иные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10.9.8. На подстатью </w:t>
      </w:r>
      <w:r w:rsidRPr="00373A78">
        <w:rPr>
          <w:rFonts w:ascii="Arial" w:eastAsia="Times New Roman" w:hAnsi="Arial" w:cs="Arial"/>
          <w:b/>
          <w:color w:val="2D2D2D"/>
          <w:spacing w:val="2"/>
          <w:sz w:val="21"/>
          <w:szCs w:val="21"/>
          <w:lang w:eastAsia="ru-RU"/>
        </w:rPr>
        <w:t>298 "Иные выплаты капитального характера физическим лицам</w:t>
      </w:r>
      <w:r w:rsidRPr="004C6B2A">
        <w:rPr>
          <w:rFonts w:ascii="Arial" w:eastAsia="Times New Roman" w:hAnsi="Arial" w:cs="Arial"/>
          <w:color w:val="2D2D2D"/>
          <w:spacing w:val="2"/>
          <w:sz w:val="21"/>
          <w:szCs w:val="21"/>
          <w:lang w:eastAsia="ru-RU"/>
        </w:rPr>
        <w:t>" КОСГУ относятся расходы по осуществлению иных выплат физическим лицам несоциального характера, связанных с возмещением ущерба вследствие изъятия (ограничения прав пользования) недвижимого имущества (в том числе земель), в том числе:</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211"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к</w:t>
      </w:r>
      <w:proofErr w:type="gramEnd"/>
      <w:r w:rsidRPr="004C6B2A">
        <w:rPr>
          <w:rFonts w:ascii="Arial" w:eastAsia="Times New Roman" w:hAnsi="Arial" w:cs="Arial"/>
          <w:color w:val="2D2D2D"/>
          <w:spacing w:val="2"/>
          <w:sz w:val="21"/>
          <w:szCs w:val="21"/>
          <w:lang w:eastAsia="ru-RU"/>
        </w:rPr>
        <w:t>омпенсация стоимости сносимых (переносимых) строений и насаждений, принадлежащих физическим лицам;</w:t>
      </w:r>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возмещение собственникам земельных участков (физическим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r w:rsidRPr="004C6B2A">
        <w:rPr>
          <w:rFonts w:ascii="Arial" w:eastAsia="Times New Roman" w:hAnsi="Arial" w:cs="Arial"/>
          <w:color w:val="2D2D2D"/>
          <w:spacing w:val="2"/>
          <w:sz w:val="21"/>
          <w:szCs w:val="21"/>
          <w:lang w:eastAsia="ru-RU"/>
        </w:rPr>
        <w:br/>
        <w:t>- возмещение гражданам за изымаемое жилое помещение в многоквартирном доме, признанном аварийными и подлежащими сносу или реконструкции;</w:t>
      </w:r>
      <w:proofErr w:type="gramEnd"/>
      <w:r w:rsidRPr="004C6B2A">
        <w:rPr>
          <w:rFonts w:ascii="Arial" w:eastAsia="Times New Roman" w:hAnsi="Arial" w:cs="Arial"/>
          <w:color w:val="2D2D2D"/>
          <w:spacing w:val="2"/>
          <w:sz w:val="21"/>
          <w:szCs w:val="21"/>
          <w:lang w:eastAsia="ru-RU"/>
        </w:rPr>
        <w:br/>
        <w:t>(Абзац дополнительно включен с 21 ноября 2020 года </w:t>
      </w:r>
      <w:hyperlink r:id="rId212"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xml:space="preserve">, применяется при ведении бюджетного (бухгалтерского) учета с </w:t>
      </w:r>
      <w:r w:rsidRPr="004C6B2A">
        <w:rPr>
          <w:rFonts w:ascii="Arial" w:eastAsia="Times New Roman" w:hAnsi="Arial" w:cs="Arial"/>
          <w:color w:val="2D2D2D"/>
          <w:spacing w:val="2"/>
          <w:sz w:val="21"/>
          <w:szCs w:val="21"/>
          <w:lang w:eastAsia="ru-RU"/>
        </w:rPr>
        <w:lastRenderedPageBreak/>
        <w:t>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Абзац четвертый предыдущей редакции с 21 ноября 2020 года считается абзацем пятым настоящей редакции - </w:t>
      </w:r>
      <w:hyperlink r:id="rId213" w:history="1">
        <w:r w:rsidRPr="004C6B2A">
          <w:rPr>
            <w:rFonts w:ascii="Arial" w:eastAsia="Times New Roman" w:hAnsi="Arial" w:cs="Arial"/>
            <w:color w:val="00466E"/>
            <w:spacing w:val="2"/>
            <w:sz w:val="21"/>
            <w:szCs w:val="21"/>
            <w:u w:val="single"/>
            <w:lang w:eastAsia="ru-RU"/>
          </w:rPr>
          <w:t>приказ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____________________________________________________________________ </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br/>
        <w:t>- иные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10.9.9. На подстатью </w:t>
      </w:r>
      <w:r w:rsidRPr="00373A78">
        <w:rPr>
          <w:rFonts w:ascii="Arial" w:eastAsia="Times New Roman" w:hAnsi="Arial" w:cs="Arial"/>
          <w:b/>
          <w:color w:val="2D2D2D"/>
          <w:spacing w:val="2"/>
          <w:sz w:val="21"/>
          <w:szCs w:val="21"/>
          <w:lang w:eastAsia="ru-RU"/>
        </w:rPr>
        <w:t>299 "Иные выплаты капитального характера организациям</w:t>
      </w:r>
      <w:r w:rsidRPr="004C6B2A">
        <w:rPr>
          <w:rFonts w:ascii="Arial" w:eastAsia="Times New Roman" w:hAnsi="Arial" w:cs="Arial"/>
          <w:color w:val="2D2D2D"/>
          <w:spacing w:val="2"/>
          <w:sz w:val="21"/>
          <w:szCs w:val="21"/>
          <w:lang w:eastAsia="ru-RU"/>
        </w:rPr>
        <w:t>"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несоциального характера, связанных с возмещением ущерба вследствие изъятия (ограничения прав пользования) недвижимого имущества (в том числе земель), в том числе:</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214"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к</w:t>
      </w:r>
      <w:proofErr w:type="gramEnd"/>
      <w:r w:rsidRPr="004C6B2A">
        <w:rPr>
          <w:rFonts w:ascii="Arial" w:eastAsia="Times New Roman" w:hAnsi="Arial" w:cs="Arial"/>
          <w:color w:val="2D2D2D"/>
          <w:spacing w:val="2"/>
          <w:sz w:val="21"/>
          <w:szCs w:val="21"/>
          <w:lang w:eastAsia="ru-RU"/>
        </w:rPr>
        <w:t>омпенсация стоимости сносимых (переносимых) строений и насаждений, принадлежащих организациям;</w:t>
      </w:r>
      <w:r w:rsidRPr="004C6B2A">
        <w:rPr>
          <w:rFonts w:ascii="Arial" w:eastAsia="Times New Roman" w:hAnsi="Arial" w:cs="Arial"/>
          <w:color w:val="2D2D2D"/>
          <w:spacing w:val="2"/>
          <w:sz w:val="21"/>
          <w:szCs w:val="21"/>
          <w:lang w:eastAsia="ru-RU"/>
        </w:rPr>
        <w:br/>
        <w:t>- возмещение собственникам земельных участков (юридическим лицам, индивидуальным предпринимателям, физическим лицам - производителям товаров, работ, услуг),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215"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proofErr w:type="gramStart"/>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и</w:t>
      </w:r>
      <w:proofErr w:type="gramEnd"/>
      <w:r w:rsidRPr="004C6B2A">
        <w:rPr>
          <w:rFonts w:ascii="Arial" w:eastAsia="Times New Roman" w:hAnsi="Arial" w:cs="Arial"/>
          <w:color w:val="2D2D2D"/>
          <w:spacing w:val="2"/>
          <w:sz w:val="21"/>
          <w:szCs w:val="21"/>
          <w:lang w:eastAsia="ru-RU"/>
        </w:rPr>
        <w:t>ные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10.9.10. Подстатья 29Т "Расходы по возмещению убытков (расходов) от деятельности простого товарищества" КОСГУ применяется участником совместной деятельности по договору простого товарищества. На данную подстатью КОСГУ относятся операции, отражающие распределение отрицательного финансового результата (убытка) от деятельности простого товарищества, в том числе начисление задолженности по возмещению расходов (убытка) простого товарищества и перечислению средств (целевого взноса) на покрытие расходов (погашение убытка) простого товарищества.</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Для отражения кассовых поступлений и выбытий данная подстатья КОСГУ не применяется.</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 </w:t>
      </w:r>
      <w:r w:rsidRPr="00373A78">
        <w:rPr>
          <w:rFonts w:ascii="Arial" w:eastAsia="Times New Roman" w:hAnsi="Arial" w:cs="Arial"/>
          <w:b/>
          <w:color w:val="2D2D2D"/>
          <w:spacing w:val="2"/>
          <w:sz w:val="21"/>
          <w:szCs w:val="21"/>
          <w:lang w:eastAsia="ru-RU"/>
        </w:rPr>
        <w:t>Группа 300 "Поступление нефинансовых активов</w:t>
      </w:r>
      <w:r w:rsidRPr="004C6B2A">
        <w:rPr>
          <w:rFonts w:ascii="Arial" w:eastAsia="Times New Roman" w:hAnsi="Arial" w:cs="Arial"/>
          <w:color w:val="2D2D2D"/>
          <w:spacing w:val="2"/>
          <w:sz w:val="21"/>
          <w:szCs w:val="21"/>
          <w:lang w:eastAsia="ru-RU"/>
        </w:rPr>
        <w:t>" детализируется 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lastRenderedPageBreak/>
        <w:t>310 "Увеличение стоимости основных средств";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320 "Увеличение стоимости нематериальных активов";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330 "Увеличение стоимости непроизведенных активов";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340 "Увеличение стоимости материальных запасов";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350 "Увеличение стоимости права пользования";</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360 "Увеличение стоимости биологических активов".</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В рамках статей группы 300 "Поступление нефинансовых активов" группируются операции по поступлению (принятию к учету) нефинансовых активов, а также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материальные запасы, права пользования и неисключительные права на результаты интеллектуальной деятельности, биологические активы) и соответственно статье КОСГУ осуществляется сектором государственного управления</w:t>
      </w:r>
      <w:proofErr w:type="gramEnd"/>
      <w:r w:rsidRPr="004C6B2A">
        <w:rPr>
          <w:rFonts w:ascii="Arial" w:eastAsia="Times New Roman" w:hAnsi="Arial" w:cs="Arial"/>
          <w:color w:val="2D2D2D"/>
          <w:spacing w:val="2"/>
          <w:sz w:val="21"/>
          <w:szCs w:val="21"/>
          <w:lang w:eastAsia="ru-RU"/>
        </w:rPr>
        <w:t xml:space="preserve"> согласно требованиям бухгалтерского (бюджетного) учета по отнесению активов к соответствующей группе объектов учета нефинансовых активов.</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216"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11.1. </w:t>
      </w:r>
      <w:proofErr w:type="gramStart"/>
      <w:r w:rsidRPr="004C6B2A">
        <w:rPr>
          <w:rFonts w:ascii="Arial" w:eastAsia="Times New Roman" w:hAnsi="Arial" w:cs="Arial"/>
          <w:color w:val="2D2D2D"/>
          <w:spacing w:val="2"/>
          <w:sz w:val="21"/>
          <w:szCs w:val="21"/>
          <w:lang w:eastAsia="ru-RU"/>
        </w:rPr>
        <w:t xml:space="preserve">На статью </w:t>
      </w:r>
      <w:r w:rsidRPr="00373A78">
        <w:rPr>
          <w:rFonts w:ascii="Arial" w:eastAsia="Times New Roman" w:hAnsi="Arial" w:cs="Arial"/>
          <w:b/>
          <w:color w:val="2D2D2D"/>
          <w:spacing w:val="2"/>
          <w:sz w:val="21"/>
          <w:szCs w:val="21"/>
          <w:lang w:eastAsia="ru-RU"/>
        </w:rPr>
        <w:t>310 "Увеличение стоимости основных средств</w:t>
      </w:r>
      <w:r w:rsidRPr="004C6B2A">
        <w:rPr>
          <w:rFonts w:ascii="Arial" w:eastAsia="Times New Roman" w:hAnsi="Arial" w:cs="Arial"/>
          <w:color w:val="2D2D2D"/>
          <w:spacing w:val="2"/>
          <w:sz w:val="21"/>
          <w:szCs w:val="21"/>
          <w:lang w:eastAsia="ru-RU"/>
        </w:rPr>
        <w:t>" КОСГУ относятся операции по поступлению (принятию к учету) объектов основных средств, а также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roofErr w:type="gramEnd"/>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(Пункт в редакции, введенной в действие с 5 августа 2019 года </w:t>
      </w:r>
      <w:hyperlink r:id="rId217"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11.2. На статью </w:t>
      </w:r>
      <w:r w:rsidRPr="00373A78">
        <w:rPr>
          <w:rFonts w:ascii="Arial" w:eastAsia="Times New Roman" w:hAnsi="Arial" w:cs="Arial"/>
          <w:b/>
          <w:color w:val="2D2D2D"/>
          <w:spacing w:val="2"/>
          <w:sz w:val="21"/>
          <w:szCs w:val="21"/>
          <w:lang w:eastAsia="ru-RU"/>
        </w:rPr>
        <w:t>320 "Увеличение стоимости нематериальных активов</w:t>
      </w:r>
      <w:r w:rsidRPr="004C6B2A">
        <w:rPr>
          <w:rFonts w:ascii="Arial" w:eastAsia="Times New Roman" w:hAnsi="Arial" w:cs="Arial"/>
          <w:color w:val="2D2D2D"/>
          <w:spacing w:val="2"/>
          <w:sz w:val="21"/>
          <w:szCs w:val="21"/>
          <w:lang w:eastAsia="ru-RU"/>
        </w:rPr>
        <w:t>" КОСГУ относятся операции по поступлению (принятию к учету) объектов нематериальных активов, а также расходы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(Пункт в редакции, введенной в действие с 5 августа 2019 года </w:t>
      </w:r>
      <w:hyperlink r:id="rId218"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11.3. На статью </w:t>
      </w:r>
      <w:r w:rsidRPr="00373A78">
        <w:rPr>
          <w:rFonts w:ascii="Arial" w:eastAsia="Times New Roman" w:hAnsi="Arial" w:cs="Arial"/>
          <w:b/>
          <w:color w:val="2D2D2D"/>
          <w:spacing w:val="2"/>
          <w:sz w:val="21"/>
          <w:szCs w:val="21"/>
          <w:lang w:eastAsia="ru-RU"/>
        </w:rPr>
        <w:t>330 "Увеличение стоимости непроизведенных активов</w:t>
      </w:r>
      <w:r w:rsidRPr="004C6B2A">
        <w:rPr>
          <w:rFonts w:ascii="Arial" w:eastAsia="Times New Roman" w:hAnsi="Arial" w:cs="Arial"/>
          <w:color w:val="2D2D2D"/>
          <w:spacing w:val="2"/>
          <w:sz w:val="21"/>
          <w:szCs w:val="21"/>
          <w:lang w:eastAsia="ru-RU"/>
        </w:rPr>
        <w:t xml:space="preserve">" КОСГУ относятся операции по поступлению (принятию к учету) объектов непроизведенных активов, а также расходы на увеличение стоимости непроизведенных активов в государственной (муниципальной) собственности, не являющихся продуктами производства (земля, ресурсы </w:t>
      </w:r>
      <w:r w:rsidRPr="004C6B2A">
        <w:rPr>
          <w:rFonts w:ascii="Arial" w:eastAsia="Times New Roman" w:hAnsi="Arial" w:cs="Arial"/>
          <w:color w:val="2D2D2D"/>
          <w:spacing w:val="2"/>
          <w:sz w:val="21"/>
          <w:szCs w:val="21"/>
          <w:lang w:eastAsia="ru-RU"/>
        </w:rPr>
        <w:lastRenderedPageBreak/>
        <w:t xml:space="preserve">недр и прочее), права </w:t>
      </w:r>
      <w:proofErr w:type="gramStart"/>
      <w:r w:rsidRPr="004C6B2A">
        <w:rPr>
          <w:rFonts w:ascii="Arial" w:eastAsia="Times New Roman" w:hAnsi="Arial" w:cs="Arial"/>
          <w:color w:val="2D2D2D"/>
          <w:spacing w:val="2"/>
          <w:sz w:val="21"/>
          <w:szCs w:val="21"/>
          <w:lang w:eastAsia="ru-RU"/>
        </w:rPr>
        <w:t>собственности</w:t>
      </w:r>
      <w:proofErr w:type="gramEnd"/>
      <w:r w:rsidRPr="004C6B2A">
        <w:rPr>
          <w:rFonts w:ascii="Arial" w:eastAsia="Times New Roman" w:hAnsi="Arial" w:cs="Arial"/>
          <w:color w:val="2D2D2D"/>
          <w:spacing w:val="2"/>
          <w:sz w:val="21"/>
          <w:szCs w:val="21"/>
          <w:lang w:eastAsia="ru-RU"/>
        </w:rPr>
        <w:t xml:space="preserve"> на которые должны быть установлены.</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(Пункт в редакции, введенной в действие с 5 августа 2019 года </w:t>
      </w:r>
      <w:hyperlink r:id="rId219"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11.4. Статья </w:t>
      </w:r>
      <w:r w:rsidRPr="00373A78">
        <w:rPr>
          <w:rFonts w:ascii="Arial" w:eastAsia="Times New Roman" w:hAnsi="Arial" w:cs="Arial"/>
          <w:b/>
          <w:color w:val="2D2D2D"/>
          <w:spacing w:val="2"/>
          <w:sz w:val="21"/>
          <w:szCs w:val="21"/>
          <w:lang w:eastAsia="ru-RU"/>
        </w:rPr>
        <w:t>340 "Увеличение стоимости материальных запасов</w:t>
      </w:r>
      <w:r w:rsidRPr="004C6B2A">
        <w:rPr>
          <w:rFonts w:ascii="Arial" w:eastAsia="Times New Roman" w:hAnsi="Arial" w:cs="Arial"/>
          <w:color w:val="2D2D2D"/>
          <w:spacing w:val="2"/>
          <w:sz w:val="21"/>
          <w:szCs w:val="21"/>
          <w:lang w:eastAsia="ru-RU"/>
        </w:rPr>
        <w:t>" КОСГУ детализируется подстатьями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341 "Увеличение стоимости лекарственных препаратов и материалов, применяемых в медицинских целях";</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342 "Увеличение стоимости продуктов питания";</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343 "Увеличение стоимости горюче-смазочных материалов";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344 "Увеличение стоимости строительных материалов";</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345 "Увеличение стоимости мягкого инвентаря";</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346 "Увеличение стоимости прочих материальных запасов";</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220"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в 2020 году, составлении бюджетной (бухгалтерской) и иной финансовой отчетности за 2020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347 "Увеличение стоимости материальных запасов для целей капитальных вложений";</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349 "Увеличение стоимости прочих материальных запасов однократного применения".</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На подстатьи статьи 340 "Увеличение стоимости материальных запасов" КОСГУ относятся операции по поступлению (принятию к учету) материальных запасов, а также расходы по оплате государственных (муниципальных) контрактов, договоров на приобретение (изготовление) объектов, относящихся к материальным запасам.</w:t>
      </w:r>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221"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w:t>
      </w:r>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222"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11.4.1. На подстатью </w:t>
      </w:r>
      <w:r w:rsidRPr="00373A78">
        <w:rPr>
          <w:rFonts w:ascii="Arial" w:eastAsia="Times New Roman" w:hAnsi="Arial" w:cs="Arial"/>
          <w:b/>
          <w:color w:val="2D2D2D"/>
          <w:spacing w:val="2"/>
          <w:sz w:val="21"/>
          <w:szCs w:val="21"/>
          <w:lang w:eastAsia="ru-RU"/>
        </w:rPr>
        <w:t xml:space="preserve">341 "Увеличение стоимости лекарственных препаратов и материалов, применяемых в медицинских целях" </w:t>
      </w:r>
      <w:r w:rsidRPr="004C6B2A">
        <w:rPr>
          <w:rFonts w:ascii="Arial" w:eastAsia="Times New Roman" w:hAnsi="Arial" w:cs="Arial"/>
          <w:color w:val="2D2D2D"/>
          <w:spacing w:val="2"/>
          <w:sz w:val="21"/>
          <w:szCs w:val="21"/>
          <w:lang w:eastAsia="ru-RU"/>
        </w:rPr>
        <w:t>КОСГУ относятся расходы по оплате договоров на приобретение (изготовление) лекарственных препаратов и медицинских изделий, применяемых в медицинских целях.</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(Пункт в редакции, введенной в действие с 5 августа 2019 года </w:t>
      </w:r>
      <w:hyperlink r:id="rId223" w:history="1">
        <w:r w:rsidRPr="004C6B2A">
          <w:rPr>
            <w:rFonts w:ascii="Arial" w:eastAsia="Times New Roman" w:hAnsi="Arial" w:cs="Arial"/>
            <w:color w:val="00466E"/>
            <w:spacing w:val="2"/>
            <w:sz w:val="21"/>
            <w:szCs w:val="21"/>
            <w:u w:val="single"/>
            <w:lang w:eastAsia="ru-RU"/>
          </w:rPr>
          <w:t xml:space="preserve">приказом Минфина России </w:t>
        </w:r>
        <w:r w:rsidRPr="004C6B2A">
          <w:rPr>
            <w:rFonts w:ascii="Arial" w:eastAsia="Times New Roman" w:hAnsi="Arial" w:cs="Arial"/>
            <w:color w:val="00466E"/>
            <w:spacing w:val="2"/>
            <w:sz w:val="21"/>
            <w:szCs w:val="21"/>
            <w:u w:val="single"/>
            <w:lang w:eastAsia="ru-RU"/>
          </w:rPr>
          <w:lastRenderedPageBreak/>
          <w:t>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11.4.2. На подстатью </w:t>
      </w:r>
      <w:r w:rsidRPr="00373A78">
        <w:rPr>
          <w:rFonts w:ascii="Arial" w:eastAsia="Times New Roman" w:hAnsi="Arial" w:cs="Arial"/>
          <w:b/>
          <w:color w:val="2D2D2D"/>
          <w:spacing w:val="2"/>
          <w:sz w:val="21"/>
          <w:szCs w:val="21"/>
          <w:lang w:eastAsia="ru-RU"/>
        </w:rPr>
        <w:t>342 "Увеличение стоимости продуктов питания</w:t>
      </w:r>
      <w:r w:rsidRPr="004C6B2A">
        <w:rPr>
          <w:rFonts w:ascii="Arial" w:eastAsia="Times New Roman" w:hAnsi="Arial" w:cs="Arial"/>
          <w:color w:val="2D2D2D"/>
          <w:spacing w:val="2"/>
          <w:sz w:val="21"/>
          <w:szCs w:val="21"/>
          <w:lang w:eastAsia="ru-RU"/>
        </w:rPr>
        <w:t>"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лечебно-профилактическое питание, иные продукты питания.</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11.4.3. На подстатью </w:t>
      </w:r>
      <w:r w:rsidRPr="00373A78">
        <w:rPr>
          <w:rFonts w:ascii="Arial" w:eastAsia="Times New Roman" w:hAnsi="Arial" w:cs="Arial"/>
          <w:b/>
          <w:color w:val="2D2D2D"/>
          <w:spacing w:val="2"/>
          <w:sz w:val="21"/>
          <w:szCs w:val="21"/>
          <w:lang w:eastAsia="ru-RU"/>
        </w:rPr>
        <w:t>343 "Увеличение стоимости горюче-смазочных материалов</w:t>
      </w:r>
      <w:r w:rsidRPr="004C6B2A">
        <w:rPr>
          <w:rFonts w:ascii="Arial" w:eastAsia="Times New Roman" w:hAnsi="Arial" w:cs="Arial"/>
          <w:color w:val="2D2D2D"/>
          <w:spacing w:val="2"/>
          <w:sz w:val="21"/>
          <w:szCs w:val="21"/>
          <w:lang w:eastAsia="ru-RU"/>
        </w:rPr>
        <w:t>" КОСГУ относятся расходы по оплате договоров на приобретение (изготовление) горюче-смазочных материалов, в том числе все виды топлива, горючих и смазочных материалов, присадок, иных материалов, используемых в качестве топлива и (или) смазочных материалов для обеспечения функционирования топливных систем.</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(Пункт в редакции, введенной в действие с 5 августа 2019 года </w:t>
      </w:r>
      <w:hyperlink r:id="rId224"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11.4.4. На подстатью </w:t>
      </w:r>
      <w:r w:rsidRPr="00373A78">
        <w:rPr>
          <w:rFonts w:ascii="Arial" w:eastAsia="Times New Roman" w:hAnsi="Arial" w:cs="Arial"/>
          <w:b/>
          <w:color w:val="2D2D2D"/>
          <w:spacing w:val="2"/>
          <w:sz w:val="21"/>
          <w:szCs w:val="21"/>
          <w:lang w:eastAsia="ru-RU"/>
        </w:rPr>
        <w:t>344 "Увеличение стоимости строительных материалов</w:t>
      </w:r>
      <w:r w:rsidRPr="004C6B2A">
        <w:rPr>
          <w:rFonts w:ascii="Arial" w:eastAsia="Times New Roman" w:hAnsi="Arial" w:cs="Arial"/>
          <w:color w:val="2D2D2D"/>
          <w:spacing w:val="2"/>
          <w:sz w:val="21"/>
          <w:szCs w:val="21"/>
          <w:lang w:eastAsia="ru-RU"/>
        </w:rPr>
        <w:t>"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11.4.5. </w:t>
      </w:r>
      <w:proofErr w:type="gramStart"/>
      <w:r w:rsidRPr="004C6B2A">
        <w:rPr>
          <w:rFonts w:ascii="Arial" w:eastAsia="Times New Roman" w:hAnsi="Arial" w:cs="Arial"/>
          <w:color w:val="2D2D2D"/>
          <w:spacing w:val="2"/>
          <w:sz w:val="21"/>
          <w:szCs w:val="21"/>
          <w:lang w:eastAsia="ru-RU"/>
        </w:rPr>
        <w:t xml:space="preserve">На подстатью </w:t>
      </w:r>
      <w:r w:rsidRPr="00373A78">
        <w:rPr>
          <w:rFonts w:ascii="Arial" w:eastAsia="Times New Roman" w:hAnsi="Arial" w:cs="Arial"/>
          <w:b/>
          <w:color w:val="2D2D2D"/>
          <w:spacing w:val="2"/>
          <w:sz w:val="21"/>
          <w:szCs w:val="21"/>
          <w:lang w:eastAsia="ru-RU"/>
        </w:rPr>
        <w:t>345 "Увеличение стоимости мягкого инвентаря"</w:t>
      </w:r>
      <w:r w:rsidRPr="004C6B2A">
        <w:rPr>
          <w:rFonts w:ascii="Arial" w:eastAsia="Times New Roman" w:hAnsi="Arial" w:cs="Arial"/>
          <w:color w:val="2D2D2D"/>
          <w:spacing w:val="2"/>
          <w:sz w:val="21"/>
          <w:szCs w:val="21"/>
          <w:lang w:eastAsia="ru-RU"/>
        </w:rPr>
        <w:t xml:space="preserve">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11.4.6. На подстатью </w:t>
      </w:r>
      <w:r w:rsidRPr="00373A78">
        <w:rPr>
          <w:rFonts w:ascii="Arial" w:eastAsia="Times New Roman" w:hAnsi="Arial" w:cs="Arial"/>
          <w:b/>
          <w:color w:val="2D2D2D"/>
          <w:spacing w:val="2"/>
          <w:sz w:val="21"/>
          <w:szCs w:val="21"/>
          <w:lang w:eastAsia="ru-RU"/>
        </w:rPr>
        <w:t>346 "Увеличение стоимости прочих материальных запасов</w:t>
      </w:r>
      <w:r w:rsidRPr="004C6B2A">
        <w:rPr>
          <w:rFonts w:ascii="Arial" w:eastAsia="Times New Roman" w:hAnsi="Arial" w:cs="Arial"/>
          <w:color w:val="2D2D2D"/>
          <w:spacing w:val="2"/>
          <w:sz w:val="21"/>
          <w:szCs w:val="21"/>
          <w:lang w:eastAsia="ru-RU"/>
        </w:rPr>
        <w:t>" КОСГУ относятся расходы по оплате договоров на приобретение (изготовление) прочих объектов, относящихся к материальным запасам, не отнесенных на иные подстатьи статьи 340 "Увеличение стоимости материальных запасов", в том числе:</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225"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roofErr w:type="gramEnd"/>
      <w:r w:rsidRPr="004C6B2A">
        <w:rPr>
          <w:rFonts w:ascii="Arial" w:eastAsia="Times New Roman" w:hAnsi="Arial" w:cs="Arial"/>
          <w:color w:val="2D2D2D"/>
          <w:spacing w:val="2"/>
          <w:sz w:val="21"/>
          <w:szCs w:val="21"/>
          <w:lang w:eastAsia="ru-RU"/>
        </w:rPr>
        <w:br/>
        <w:t>- спецоборудования для научно-исследовательских и опытно-конструкторских работ;</w:t>
      </w:r>
      <w:r w:rsidRPr="004C6B2A">
        <w:rPr>
          <w:rFonts w:ascii="Arial" w:eastAsia="Times New Roman" w:hAnsi="Arial" w:cs="Arial"/>
          <w:color w:val="2D2D2D"/>
          <w:spacing w:val="2"/>
          <w:sz w:val="21"/>
          <w:szCs w:val="21"/>
          <w:lang w:eastAsia="ru-RU"/>
        </w:rPr>
        <w:br/>
        <w:t>- кухонного инвентаря;</w:t>
      </w:r>
      <w:r w:rsidRPr="004C6B2A">
        <w:rPr>
          <w:rFonts w:ascii="Arial" w:eastAsia="Times New Roman" w:hAnsi="Arial" w:cs="Arial"/>
          <w:color w:val="2D2D2D"/>
          <w:spacing w:val="2"/>
          <w:sz w:val="21"/>
          <w:szCs w:val="21"/>
          <w:lang w:eastAsia="ru-RU"/>
        </w:rPr>
        <w:br/>
        <w:t>- кормов, средств ухода, дрессировки, экипировки животных;</w:t>
      </w:r>
      <w:r w:rsidRPr="004C6B2A">
        <w:rPr>
          <w:rFonts w:ascii="Arial" w:eastAsia="Times New Roman" w:hAnsi="Arial" w:cs="Arial"/>
          <w:color w:val="2D2D2D"/>
          <w:spacing w:val="2"/>
          <w:sz w:val="21"/>
          <w:szCs w:val="21"/>
          <w:lang w:eastAsia="ru-RU"/>
        </w:rPr>
        <w:br/>
        <w:t>- материальных запасов в составе имущества казны, в том числе входящих в государственный материальный резерв;</w:t>
      </w:r>
      <w:r w:rsidRPr="004C6B2A">
        <w:rPr>
          <w:rFonts w:ascii="Arial" w:eastAsia="Times New Roman" w:hAnsi="Arial" w:cs="Arial"/>
          <w:color w:val="2D2D2D"/>
          <w:spacing w:val="2"/>
          <w:sz w:val="21"/>
          <w:szCs w:val="21"/>
          <w:lang w:eastAsia="ru-RU"/>
        </w:rPr>
        <w:br/>
        <w:t>- бланочной продукции (за исключением бланков строгой отчетности);</w:t>
      </w:r>
      <w:r w:rsidRPr="004C6B2A">
        <w:rPr>
          <w:rFonts w:ascii="Arial" w:eastAsia="Times New Roman" w:hAnsi="Arial" w:cs="Arial"/>
          <w:color w:val="2D2D2D"/>
          <w:spacing w:val="2"/>
          <w:sz w:val="21"/>
          <w:szCs w:val="21"/>
          <w:lang w:eastAsia="ru-RU"/>
        </w:rPr>
        <w:br/>
        <w:t>- канцелярских товаров и принадлежностей;</w:t>
      </w:r>
      <w:r w:rsidRPr="004C6B2A">
        <w:rPr>
          <w:rFonts w:ascii="Arial" w:eastAsia="Times New Roman" w:hAnsi="Arial" w:cs="Arial"/>
          <w:color w:val="2D2D2D"/>
          <w:spacing w:val="2"/>
          <w:sz w:val="21"/>
          <w:szCs w:val="21"/>
          <w:lang w:eastAsia="ru-RU"/>
        </w:rPr>
        <w:br/>
        <w:t>(Абзац дополнительно включен с 5 августа 2019 года </w:t>
      </w:r>
      <w:hyperlink r:id="rId226"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lastRenderedPageBreak/>
        <w:t>____________________________________________________________________</w:t>
      </w:r>
      <w:r w:rsidRPr="004C6B2A">
        <w:rPr>
          <w:rFonts w:ascii="Arial" w:eastAsia="Times New Roman" w:hAnsi="Arial" w:cs="Arial"/>
          <w:color w:val="2D2D2D"/>
          <w:spacing w:val="2"/>
          <w:sz w:val="21"/>
          <w:szCs w:val="21"/>
          <w:lang w:eastAsia="ru-RU"/>
        </w:rPr>
        <w:br/>
        <w:t>Абзац восьмой предыдущей редакции с 5 августа 2019 года считается абзацем девятым настоящей редакции - </w:t>
      </w:r>
      <w:hyperlink r:id="rId227"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___________________________________________________________________ </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 другие аналогичные расходы.</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11.4.7. На подстатью </w:t>
      </w:r>
      <w:r w:rsidRPr="00373A78">
        <w:rPr>
          <w:rFonts w:ascii="Arial" w:eastAsia="Times New Roman" w:hAnsi="Arial" w:cs="Arial"/>
          <w:b/>
          <w:color w:val="2D2D2D"/>
          <w:spacing w:val="2"/>
          <w:sz w:val="21"/>
          <w:szCs w:val="21"/>
          <w:lang w:eastAsia="ru-RU"/>
        </w:rPr>
        <w:t xml:space="preserve">347 "Увеличение стоимости материальных запасов для целей капитальных вложений" </w:t>
      </w:r>
      <w:r w:rsidRPr="004C6B2A">
        <w:rPr>
          <w:rFonts w:ascii="Arial" w:eastAsia="Times New Roman" w:hAnsi="Arial" w:cs="Arial"/>
          <w:color w:val="2D2D2D"/>
          <w:spacing w:val="2"/>
          <w:sz w:val="21"/>
          <w:szCs w:val="21"/>
          <w:lang w:eastAsia="ru-RU"/>
        </w:rPr>
        <w:t>КОСГУ относятся расходы по оплате договоров на приобретение (изготовление) всех видов материалов, включая строительные материалы, для целей капитальных вложений.</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11.4.8. На подстатью </w:t>
      </w:r>
      <w:r w:rsidRPr="00373A78">
        <w:rPr>
          <w:rFonts w:ascii="Arial" w:eastAsia="Times New Roman" w:hAnsi="Arial" w:cs="Arial"/>
          <w:b/>
          <w:color w:val="2D2D2D"/>
          <w:spacing w:val="2"/>
          <w:sz w:val="21"/>
          <w:szCs w:val="21"/>
          <w:lang w:eastAsia="ru-RU"/>
        </w:rPr>
        <w:t>349 "Увеличение стоимости прочих материальных запасов однократного применения"</w:t>
      </w:r>
      <w:r w:rsidRPr="004C6B2A">
        <w:rPr>
          <w:rFonts w:ascii="Arial" w:eastAsia="Times New Roman" w:hAnsi="Arial" w:cs="Arial"/>
          <w:color w:val="2D2D2D"/>
          <w:spacing w:val="2"/>
          <w:sz w:val="21"/>
          <w:szCs w:val="21"/>
          <w:lang w:eastAsia="ru-RU"/>
        </w:rPr>
        <w:t xml:space="preserve"> КОСГУ относятся расходы по оплате договоров на приобретение (изготовление) прочих объектов, относящихся к материальным запасам однократного применения:</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приобретение (изготовление) подарочной, сувенирной продукции, а также иных материальных ценностей в целях награждения, дарения.</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5 августа 2019 года </w:t>
      </w:r>
      <w:hyperlink r:id="rId228"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абзац утратил силу с 5 августа 2019 года - </w:t>
      </w:r>
      <w:hyperlink r:id="rId229"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 абзац утратил силу с 5 августа 2019 года - </w:t>
      </w:r>
      <w:hyperlink r:id="rId230"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proofErr w:type="gramEnd"/>
      <w:r w:rsidRPr="004C6B2A">
        <w:rPr>
          <w:rFonts w:ascii="Arial" w:eastAsia="Times New Roman" w:hAnsi="Arial" w:cs="Arial"/>
          <w:color w:val="2D2D2D"/>
          <w:spacing w:val="2"/>
          <w:sz w:val="21"/>
          <w:szCs w:val="21"/>
          <w:lang w:eastAsia="ru-RU"/>
        </w:rPr>
        <w:br/>
        <w:t xml:space="preserve">- </w:t>
      </w:r>
      <w:proofErr w:type="gramStart"/>
      <w:r w:rsidRPr="004C6B2A">
        <w:rPr>
          <w:rFonts w:ascii="Arial" w:eastAsia="Times New Roman" w:hAnsi="Arial" w:cs="Arial"/>
          <w:color w:val="2D2D2D"/>
          <w:spacing w:val="2"/>
          <w:sz w:val="21"/>
          <w:szCs w:val="21"/>
          <w:lang w:eastAsia="ru-RU"/>
        </w:rPr>
        <w:t>абзац утратил силу с 5 августа 2019 года - </w:t>
      </w:r>
      <w:hyperlink r:id="rId231" w:history="1">
        <w:r w:rsidRPr="004C6B2A">
          <w:rPr>
            <w:rFonts w:ascii="Arial" w:eastAsia="Times New Roman" w:hAnsi="Arial" w:cs="Arial"/>
            <w:color w:val="00466E"/>
            <w:spacing w:val="2"/>
            <w:sz w:val="21"/>
            <w:szCs w:val="21"/>
            <w:u w:val="single"/>
            <w:lang w:eastAsia="ru-RU"/>
          </w:rPr>
          <w:t>приказ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t>приобретение (изготовление) специальной продукции;</w:t>
      </w:r>
      <w:r w:rsidRPr="004C6B2A">
        <w:rPr>
          <w:rFonts w:ascii="Arial" w:eastAsia="Times New Roman" w:hAnsi="Arial" w:cs="Arial"/>
          <w:color w:val="2D2D2D"/>
          <w:spacing w:val="2"/>
          <w:sz w:val="21"/>
          <w:szCs w:val="21"/>
          <w:lang w:eastAsia="ru-RU"/>
        </w:rPr>
        <w:br/>
        <w:t>приобретение (изготовление) бланков строгой отчетности;</w:t>
      </w:r>
      <w:r w:rsidRPr="004C6B2A">
        <w:rPr>
          <w:rFonts w:ascii="Arial" w:eastAsia="Times New Roman" w:hAnsi="Arial" w:cs="Arial"/>
          <w:color w:val="2D2D2D"/>
          <w:spacing w:val="2"/>
          <w:sz w:val="21"/>
          <w:szCs w:val="21"/>
          <w:lang w:eastAsia="ru-RU"/>
        </w:rPr>
        <w:b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11.5. Статья </w:t>
      </w:r>
      <w:r w:rsidRPr="00373A78">
        <w:rPr>
          <w:rFonts w:ascii="Arial" w:eastAsia="Times New Roman" w:hAnsi="Arial" w:cs="Arial"/>
          <w:b/>
          <w:color w:val="2D2D2D"/>
          <w:spacing w:val="2"/>
          <w:sz w:val="21"/>
          <w:szCs w:val="21"/>
          <w:lang w:eastAsia="ru-RU"/>
        </w:rPr>
        <w:t>350 "Увеличение стоимости права пользования</w:t>
      </w:r>
      <w:r w:rsidRPr="004C6B2A">
        <w:rPr>
          <w:rFonts w:ascii="Arial" w:eastAsia="Times New Roman" w:hAnsi="Arial" w:cs="Arial"/>
          <w:color w:val="2D2D2D"/>
          <w:spacing w:val="2"/>
          <w:sz w:val="21"/>
          <w:szCs w:val="21"/>
          <w:lang w:eastAsia="ru-RU"/>
        </w:rPr>
        <w:t>" КОСГУ детализируется подстатьями КОСГУ:</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351 "Увеличение стоимости права пользования активом";</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C6B2A">
        <w:rPr>
          <w:rFonts w:ascii="Arial" w:eastAsia="Times New Roman" w:hAnsi="Arial" w:cs="Arial"/>
          <w:color w:val="2D2D2D"/>
          <w:spacing w:val="2"/>
          <w:sz w:val="21"/>
          <w:szCs w:val="21"/>
          <w:lang w:eastAsia="ru-RU"/>
        </w:rPr>
        <w:t>352 "Увеличение стоимости неисключительных прав на результаты интеллектуальной деятельности с определенным сроком полезного использования";</w:t>
      </w:r>
      <w:r w:rsidRPr="004C6B2A">
        <w:rPr>
          <w:rFonts w:ascii="Arial" w:eastAsia="Times New Roman" w:hAnsi="Arial" w:cs="Arial"/>
          <w:color w:val="2D2D2D"/>
          <w:spacing w:val="2"/>
          <w:sz w:val="21"/>
          <w:szCs w:val="21"/>
          <w:lang w:eastAsia="ru-RU"/>
        </w:rPr>
        <w:br/>
        <w:t>(Абзац в редакции, введенной в действие с 21 ноября 2020 года </w:t>
      </w:r>
      <w:hyperlink r:id="rId232"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xml:space="preserve">, применяется при ведении бюджетного (бухгалтерского) учета с 1 января 2021 года, составлении бюджетной (бухгалтерской) и иной финансовой </w:t>
      </w:r>
      <w:r w:rsidRPr="004C6B2A">
        <w:rPr>
          <w:rFonts w:ascii="Arial" w:eastAsia="Times New Roman" w:hAnsi="Arial" w:cs="Arial"/>
          <w:color w:val="2D2D2D"/>
          <w:spacing w:val="2"/>
          <w:sz w:val="21"/>
          <w:szCs w:val="21"/>
          <w:lang w:eastAsia="ru-RU"/>
        </w:rPr>
        <w:lastRenderedPageBreak/>
        <w:t>отчетности за 2021 год.</w:t>
      </w:r>
      <w:r w:rsidRPr="004C6B2A">
        <w:rPr>
          <w:rFonts w:ascii="Arial" w:eastAsia="Times New Roman" w:hAnsi="Arial" w:cs="Arial"/>
          <w:color w:val="2D2D2D"/>
          <w:spacing w:val="2"/>
          <w:sz w:val="21"/>
          <w:szCs w:val="21"/>
          <w:lang w:eastAsia="ru-RU"/>
        </w:rPr>
        <w:br/>
      </w:r>
      <w:proofErr w:type="gramEnd"/>
    </w:p>
    <w:p w:rsidR="00031424"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353 "Увеличение стоимости неисключительных прав на результаты интеллектуальной деятельности с неопределенным сроком полезного использования".</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(Абзац в редакции, введенной в действие с 21 ноября 2020 года </w:t>
      </w:r>
      <w:hyperlink r:id="rId233"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xml:space="preserve">, применяется при ведении бюджетного (бухгалтерского) учета с 1 января 2021 года, составлении бюджетной (бухгалтерской) и иной финансовой </w:t>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отчетности за 2021 год.</w:t>
      </w:r>
      <w:r w:rsidRPr="004C6B2A">
        <w:rPr>
          <w:rFonts w:ascii="Arial" w:eastAsia="Times New Roman" w:hAnsi="Arial" w:cs="Arial"/>
          <w:color w:val="2D2D2D"/>
          <w:spacing w:val="2"/>
          <w:sz w:val="21"/>
          <w:szCs w:val="21"/>
          <w:lang w:eastAsia="ru-RU"/>
        </w:rPr>
        <w:br/>
      </w:r>
    </w:p>
    <w:p w:rsidR="00031424"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11.5.1. На подстатью </w:t>
      </w:r>
      <w:r w:rsidRPr="00031424">
        <w:rPr>
          <w:rFonts w:ascii="Arial" w:eastAsia="Times New Roman" w:hAnsi="Arial" w:cs="Arial"/>
          <w:b/>
          <w:color w:val="2D2D2D"/>
          <w:spacing w:val="2"/>
          <w:sz w:val="21"/>
          <w:szCs w:val="21"/>
          <w:lang w:eastAsia="ru-RU"/>
        </w:rPr>
        <w:t>351 "Увеличение стоимости права пользования активом</w:t>
      </w:r>
      <w:r w:rsidRPr="004C6B2A">
        <w:rPr>
          <w:rFonts w:ascii="Arial" w:eastAsia="Times New Roman" w:hAnsi="Arial" w:cs="Arial"/>
          <w:color w:val="2D2D2D"/>
          <w:spacing w:val="2"/>
          <w:sz w:val="21"/>
          <w:szCs w:val="21"/>
          <w:lang w:eastAsia="ru-RU"/>
        </w:rPr>
        <w:t>" КОСГУ</w:t>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Для отражения кассовых поступлений и выбытий данная подстатья КОСГУ не применяется.</w:t>
      </w:r>
      <w:r w:rsidRPr="004C6B2A">
        <w:rPr>
          <w:rFonts w:ascii="Arial" w:eastAsia="Times New Roman" w:hAnsi="Arial" w:cs="Arial"/>
          <w:color w:val="2D2D2D"/>
          <w:spacing w:val="2"/>
          <w:sz w:val="21"/>
          <w:szCs w:val="21"/>
          <w:lang w:eastAsia="ru-RU"/>
        </w:rPr>
        <w:br/>
      </w:r>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11.5.2. </w:t>
      </w:r>
      <w:proofErr w:type="gramStart"/>
      <w:r w:rsidRPr="004C6B2A">
        <w:rPr>
          <w:rFonts w:ascii="Arial" w:eastAsia="Times New Roman" w:hAnsi="Arial" w:cs="Arial"/>
          <w:color w:val="2D2D2D"/>
          <w:spacing w:val="2"/>
          <w:sz w:val="21"/>
          <w:szCs w:val="21"/>
          <w:lang w:eastAsia="ru-RU"/>
        </w:rPr>
        <w:t xml:space="preserve">На подстатью </w:t>
      </w:r>
      <w:r w:rsidRPr="00031424">
        <w:rPr>
          <w:rFonts w:ascii="Arial" w:eastAsia="Times New Roman" w:hAnsi="Arial" w:cs="Arial"/>
          <w:b/>
          <w:color w:val="2D2D2D"/>
          <w:spacing w:val="2"/>
          <w:sz w:val="21"/>
          <w:szCs w:val="21"/>
          <w:lang w:eastAsia="ru-RU"/>
        </w:rPr>
        <w:t>352 "Увеличение стоимости неисключительных прав на результаты интеллектуальной деятельности с определенным сроком полезного использования</w:t>
      </w:r>
      <w:r w:rsidRPr="004C6B2A">
        <w:rPr>
          <w:rFonts w:ascii="Arial" w:eastAsia="Times New Roman" w:hAnsi="Arial" w:cs="Arial"/>
          <w:color w:val="2D2D2D"/>
          <w:spacing w:val="2"/>
          <w:sz w:val="21"/>
          <w:szCs w:val="21"/>
          <w:lang w:eastAsia="ru-RU"/>
        </w:rPr>
        <w:t>" КОСГУ относятся операции по принятию к учету неисключительных прав на результаты интеллектуальной деятельности с 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roofErr w:type="gramEnd"/>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Для отражения кассовых поступлений и выбытий данная подстатья КОСГУ не применяется.</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(Подпункт в редакции, введенной в действие с 21 ноября 2020 года </w:t>
      </w:r>
      <w:hyperlink r:id="rId234"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11.5.3. </w:t>
      </w:r>
      <w:proofErr w:type="gramStart"/>
      <w:r w:rsidRPr="004C6B2A">
        <w:rPr>
          <w:rFonts w:ascii="Arial" w:eastAsia="Times New Roman" w:hAnsi="Arial" w:cs="Arial"/>
          <w:color w:val="2D2D2D"/>
          <w:spacing w:val="2"/>
          <w:sz w:val="21"/>
          <w:szCs w:val="21"/>
          <w:lang w:eastAsia="ru-RU"/>
        </w:rPr>
        <w:t xml:space="preserve">На подстатью </w:t>
      </w:r>
      <w:r w:rsidRPr="00031424">
        <w:rPr>
          <w:rFonts w:ascii="Arial" w:eastAsia="Times New Roman" w:hAnsi="Arial" w:cs="Arial"/>
          <w:b/>
          <w:color w:val="2D2D2D"/>
          <w:spacing w:val="2"/>
          <w:sz w:val="21"/>
          <w:szCs w:val="21"/>
          <w:lang w:eastAsia="ru-RU"/>
        </w:rPr>
        <w:t>353 "Увеличение стоимости неисключительных прав на результаты интеллектуальной деятельности с неопределенным сроком полезного использования</w:t>
      </w:r>
      <w:r w:rsidRPr="004C6B2A">
        <w:rPr>
          <w:rFonts w:ascii="Arial" w:eastAsia="Times New Roman" w:hAnsi="Arial" w:cs="Arial"/>
          <w:color w:val="2D2D2D"/>
          <w:spacing w:val="2"/>
          <w:sz w:val="21"/>
          <w:szCs w:val="21"/>
          <w:lang w:eastAsia="ru-RU"/>
        </w:rPr>
        <w:t>" КОСГУ относятся операции по принятию к учету неисключительных прав на результаты интеллектуальной деятельности с неопределенным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roofErr w:type="gramEnd"/>
      <w:r w:rsidRPr="004C6B2A">
        <w:rPr>
          <w:rFonts w:ascii="Arial" w:eastAsia="Times New Roman" w:hAnsi="Arial" w:cs="Arial"/>
          <w:color w:val="2D2D2D"/>
          <w:spacing w:val="2"/>
          <w:sz w:val="21"/>
          <w:szCs w:val="21"/>
          <w:lang w:eastAsia="ru-RU"/>
        </w:rPr>
        <w:br/>
      </w:r>
      <w:r w:rsidRPr="004C6B2A">
        <w:rPr>
          <w:rFonts w:ascii="Arial" w:eastAsia="Times New Roman" w:hAnsi="Arial" w:cs="Arial"/>
          <w:color w:val="2D2D2D"/>
          <w:spacing w:val="2"/>
          <w:sz w:val="21"/>
          <w:szCs w:val="21"/>
          <w:lang w:eastAsia="ru-RU"/>
        </w:rPr>
        <w:br/>
        <w:t>Для отражения кассовых поступлений и выбытий данная подстатья КОСГУ не применяется.</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(Подпункт в редакции, введенной в действие с 21 ноября 2020 года </w:t>
      </w:r>
      <w:hyperlink r:id="rId235" w:history="1">
        <w:r w:rsidRPr="004C6B2A">
          <w:rPr>
            <w:rFonts w:ascii="Arial" w:eastAsia="Times New Roman" w:hAnsi="Arial" w:cs="Arial"/>
            <w:color w:val="00466E"/>
            <w:spacing w:val="2"/>
            <w:sz w:val="21"/>
            <w:szCs w:val="21"/>
            <w:u w:val="single"/>
            <w:lang w:eastAsia="ru-RU"/>
          </w:rPr>
          <w:t>приказом Минфина России от 29 сентября 2020 года N 222н</w:t>
        </w:r>
      </w:hyperlink>
      <w:r w:rsidRPr="004C6B2A">
        <w:rPr>
          <w:rFonts w:ascii="Arial" w:eastAsia="Times New Roman" w:hAnsi="Arial" w:cs="Arial"/>
          <w:color w:val="2D2D2D"/>
          <w:spacing w:val="2"/>
          <w:sz w:val="21"/>
          <w:szCs w:val="21"/>
          <w:lang w:eastAsia="ru-RU"/>
        </w:rPr>
        <w:t>, применяется при ведении бюджетного (бухгалтерского) учета с 1 января 2021 года, составлении бюджетной (бухгалтерской) и иной финансовой отчетности за 2021 год.</w:t>
      </w:r>
      <w:r w:rsidRPr="004C6B2A">
        <w:rPr>
          <w:rFonts w:ascii="Arial" w:eastAsia="Times New Roman" w:hAnsi="Arial" w:cs="Arial"/>
          <w:color w:val="2D2D2D"/>
          <w:spacing w:val="2"/>
          <w:sz w:val="21"/>
          <w:szCs w:val="21"/>
          <w:lang w:eastAsia="ru-RU"/>
        </w:rPr>
        <w:br/>
      </w:r>
      <w:proofErr w:type="gramEnd"/>
    </w:p>
    <w:p w:rsidR="004C6B2A" w:rsidRPr="004C6B2A" w:rsidRDefault="004C6B2A" w:rsidP="004C6B2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C6B2A">
        <w:rPr>
          <w:rFonts w:ascii="Arial" w:eastAsia="Times New Roman" w:hAnsi="Arial" w:cs="Arial"/>
          <w:color w:val="2D2D2D"/>
          <w:spacing w:val="2"/>
          <w:sz w:val="21"/>
          <w:szCs w:val="21"/>
          <w:lang w:eastAsia="ru-RU"/>
        </w:rPr>
        <w:t xml:space="preserve">11.6. На статью </w:t>
      </w:r>
      <w:bookmarkStart w:id="0" w:name="_GoBack"/>
      <w:r w:rsidRPr="00031424">
        <w:rPr>
          <w:rFonts w:ascii="Arial" w:eastAsia="Times New Roman" w:hAnsi="Arial" w:cs="Arial"/>
          <w:b/>
          <w:color w:val="2D2D2D"/>
          <w:spacing w:val="2"/>
          <w:sz w:val="21"/>
          <w:szCs w:val="21"/>
          <w:lang w:eastAsia="ru-RU"/>
        </w:rPr>
        <w:t>360 "Увеличение стоимости биологических активов</w:t>
      </w:r>
      <w:bookmarkEnd w:id="0"/>
      <w:r w:rsidRPr="004C6B2A">
        <w:rPr>
          <w:rFonts w:ascii="Arial" w:eastAsia="Times New Roman" w:hAnsi="Arial" w:cs="Arial"/>
          <w:color w:val="2D2D2D"/>
          <w:spacing w:val="2"/>
          <w:sz w:val="21"/>
          <w:szCs w:val="21"/>
          <w:lang w:eastAsia="ru-RU"/>
        </w:rPr>
        <w:t xml:space="preserve">" КОСГУ относятся операции по поступлению (принятию к учету) биологических активов, а также расходы по оплате государственных (муниципальных) контрактов, договоров на приобретение </w:t>
      </w:r>
      <w:r w:rsidRPr="004C6B2A">
        <w:rPr>
          <w:rFonts w:ascii="Arial" w:eastAsia="Times New Roman" w:hAnsi="Arial" w:cs="Arial"/>
          <w:color w:val="2D2D2D"/>
          <w:spacing w:val="2"/>
          <w:sz w:val="21"/>
          <w:szCs w:val="21"/>
          <w:lang w:eastAsia="ru-RU"/>
        </w:rPr>
        <w:lastRenderedPageBreak/>
        <w:t>(изготовление) объектов, относящихся к биологическим активам.</w:t>
      </w:r>
      <w:r w:rsidRPr="004C6B2A">
        <w:rPr>
          <w:rFonts w:ascii="Arial" w:eastAsia="Times New Roman" w:hAnsi="Arial" w:cs="Arial"/>
          <w:color w:val="2D2D2D"/>
          <w:spacing w:val="2"/>
          <w:sz w:val="21"/>
          <w:szCs w:val="21"/>
          <w:lang w:eastAsia="ru-RU"/>
        </w:rPr>
        <w:br/>
      </w:r>
      <w:proofErr w:type="gramStart"/>
      <w:r w:rsidRPr="004C6B2A">
        <w:rPr>
          <w:rFonts w:ascii="Arial" w:eastAsia="Times New Roman" w:hAnsi="Arial" w:cs="Arial"/>
          <w:color w:val="2D2D2D"/>
          <w:spacing w:val="2"/>
          <w:sz w:val="21"/>
          <w:szCs w:val="21"/>
          <w:lang w:eastAsia="ru-RU"/>
        </w:rPr>
        <w:t>(Пункт в редакции, введенной в действие с 5 августа 2019 года </w:t>
      </w:r>
      <w:hyperlink r:id="rId236" w:history="1">
        <w:r w:rsidRPr="004C6B2A">
          <w:rPr>
            <w:rFonts w:ascii="Arial" w:eastAsia="Times New Roman" w:hAnsi="Arial" w:cs="Arial"/>
            <w:color w:val="00466E"/>
            <w:spacing w:val="2"/>
            <w:sz w:val="21"/>
            <w:szCs w:val="21"/>
            <w:u w:val="single"/>
            <w:lang w:eastAsia="ru-RU"/>
          </w:rPr>
          <w:t>приказом Минфина России от 13 мая 2019 года N 69н</w:t>
        </w:r>
      </w:hyperlink>
      <w:r w:rsidRPr="004C6B2A">
        <w:rPr>
          <w:rFonts w:ascii="Arial" w:eastAsia="Times New Roman" w:hAnsi="Arial" w:cs="Arial"/>
          <w:color w:val="2D2D2D"/>
          <w:spacing w:val="2"/>
          <w:sz w:val="21"/>
          <w:szCs w:val="21"/>
          <w:lang w:eastAsia="ru-RU"/>
        </w:rPr>
        <w:t>.</w:t>
      </w:r>
      <w:r w:rsidRPr="004C6B2A">
        <w:rPr>
          <w:rFonts w:ascii="Arial" w:eastAsia="Times New Roman" w:hAnsi="Arial" w:cs="Arial"/>
          <w:color w:val="2D2D2D"/>
          <w:spacing w:val="2"/>
          <w:sz w:val="21"/>
          <w:szCs w:val="21"/>
          <w:lang w:eastAsia="ru-RU"/>
        </w:rPr>
        <w:br/>
      </w:r>
      <w:proofErr w:type="gramEnd"/>
    </w:p>
    <w:p w:rsidR="004C6B2A" w:rsidRDefault="004C6B2A"/>
    <w:sectPr w:rsidR="004C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2A"/>
    <w:rsid w:val="000022A7"/>
    <w:rsid w:val="00031424"/>
    <w:rsid w:val="00033FAA"/>
    <w:rsid w:val="002F58A6"/>
    <w:rsid w:val="00373A78"/>
    <w:rsid w:val="004C6B2A"/>
    <w:rsid w:val="00977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6B2A"/>
  </w:style>
  <w:style w:type="paragraph" w:customStyle="1" w:styleId="formattext">
    <w:name w:val="formattext"/>
    <w:basedOn w:val="a"/>
    <w:rsid w:val="004C6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6B2A"/>
    <w:rPr>
      <w:color w:val="0000FF"/>
      <w:u w:val="single"/>
    </w:rPr>
  </w:style>
  <w:style w:type="character" w:styleId="a4">
    <w:name w:val="FollowedHyperlink"/>
    <w:basedOn w:val="a0"/>
    <w:uiPriority w:val="99"/>
    <w:semiHidden/>
    <w:unhideWhenUsed/>
    <w:rsid w:val="004C6B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6B2A"/>
  </w:style>
  <w:style w:type="paragraph" w:customStyle="1" w:styleId="formattext">
    <w:name w:val="formattext"/>
    <w:basedOn w:val="a"/>
    <w:rsid w:val="004C6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6B2A"/>
    <w:rPr>
      <w:color w:val="0000FF"/>
      <w:u w:val="single"/>
    </w:rPr>
  </w:style>
  <w:style w:type="character" w:styleId="a4">
    <w:name w:val="FollowedHyperlink"/>
    <w:basedOn w:val="a0"/>
    <w:uiPriority w:val="99"/>
    <w:semiHidden/>
    <w:unhideWhenUsed/>
    <w:rsid w:val="004C6B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33185">
      <w:bodyDiv w:val="1"/>
      <w:marLeft w:val="0"/>
      <w:marRight w:val="0"/>
      <w:marTop w:val="0"/>
      <w:marBottom w:val="0"/>
      <w:divBdr>
        <w:top w:val="none" w:sz="0" w:space="0" w:color="auto"/>
        <w:left w:val="none" w:sz="0" w:space="0" w:color="auto"/>
        <w:bottom w:val="none" w:sz="0" w:space="0" w:color="auto"/>
        <w:right w:val="none" w:sz="0" w:space="0" w:color="auto"/>
      </w:divBdr>
    </w:div>
    <w:div w:id="1088572976">
      <w:bodyDiv w:val="1"/>
      <w:marLeft w:val="0"/>
      <w:marRight w:val="0"/>
      <w:marTop w:val="0"/>
      <w:marBottom w:val="0"/>
      <w:divBdr>
        <w:top w:val="none" w:sz="0" w:space="0" w:color="auto"/>
        <w:left w:val="none" w:sz="0" w:space="0" w:color="auto"/>
        <w:bottom w:val="none" w:sz="0" w:space="0" w:color="auto"/>
        <w:right w:val="none" w:sz="0" w:space="0" w:color="auto"/>
      </w:divBdr>
      <w:divsChild>
        <w:div w:id="53866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2.cntd.ru/document/565964019" TargetMode="External"/><Relationship Id="rId21" Type="http://schemas.openxmlformats.org/officeDocument/2006/relationships/hyperlink" Target="http://docs2.cntd.ru/document/565964019" TargetMode="External"/><Relationship Id="rId42" Type="http://schemas.openxmlformats.org/officeDocument/2006/relationships/hyperlink" Target="http://docs2.cntd.ru/document/565964019" TargetMode="External"/><Relationship Id="rId63" Type="http://schemas.openxmlformats.org/officeDocument/2006/relationships/hyperlink" Target="http://docs2.cntd.ru/document/565964019" TargetMode="External"/><Relationship Id="rId84" Type="http://schemas.openxmlformats.org/officeDocument/2006/relationships/hyperlink" Target="http://docs2.cntd.ru/document/554566349" TargetMode="External"/><Relationship Id="rId138" Type="http://schemas.openxmlformats.org/officeDocument/2006/relationships/hyperlink" Target="http://docs2.cntd.ru/document/565964019" TargetMode="External"/><Relationship Id="rId159" Type="http://schemas.openxmlformats.org/officeDocument/2006/relationships/hyperlink" Target="http://docs2.cntd.ru/document/565964019" TargetMode="External"/><Relationship Id="rId170" Type="http://schemas.openxmlformats.org/officeDocument/2006/relationships/hyperlink" Target="http://docs2.cntd.ru/document/9009366" TargetMode="External"/><Relationship Id="rId191" Type="http://schemas.openxmlformats.org/officeDocument/2006/relationships/hyperlink" Target="http://docs2.cntd.ru/document/565964019" TargetMode="External"/><Relationship Id="rId205" Type="http://schemas.openxmlformats.org/officeDocument/2006/relationships/hyperlink" Target="http://docs2.cntd.ru/document/554566349" TargetMode="External"/><Relationship Id="rId226" Type="http://schemas.openxmlformats.org/officeDocument/2006/relationships/hyperlink" Target="http://docs2.cntd.ru/document/554566349" TargetMode="External"/><Relationship Id="rId107" Type="http://schemas.openxmlformats.org/officeDocument/2006/relationships/hyperlink" Target="http://docs2.cntd.ru/document/554566349" TargetMode="External"/><Relationship Id="rId11" Type="http://schemas.openxmlformats.org/officeDocument/2006/relationships/hyperlink" Target="http://docs2.cntd.ru/document/565964019" TargetMode="External"/><Relationship Id="rId32" Type="http://schemas.openxmlformats.org/officeDocument/2006/relationships/hyperlink" Target="http://docs2.cntd.ru/document/565964019" TargetMode="External"/><Relationship Id="rId53" Type="http://schemas.openxmlformats.org/officeDocument/2006/relationships/hyperlink" Target="http://docs2.cntd.ru/document/565964019" TargetMode="External"/><Relationship Id="rId74" Type="http://schemas.openxmlformats.org/officeDocument/2006/relationships/hyperlink" Target="http://docs2.cntd.ru/document/551909784" TargetMode="External"/><Relationship Id="rId128" Type="http://schemas.openxmlformats.org/officeDocument/2006/relationships/hyperlink" Target="http://docs2.cntd.ru/document/554566349" TargetMode="External"/><Relationship Id="rId149" Type="http://schemas.openxmlformats.org/officeDocument/2006/relationships/hyperlink" Target="http://docs2.cntd.ru/document/9043973" TargetMode="External"/><Relationship Id="rId5" Type="http://schemas.openxmlformats.org/officeDocument/2006/relationships/hyperlink" Target="http://docs2.cntd.ru/document/551909784" TargetMode="External"/><Relationship Id="rId95" Type="http://schemas.openxmlformats.org/officeDocument/2006/relationships/hyperlink" Target="http://docs2.cntd.ru/document/565964019" TargetMode="External"/><Relationship Id="rId160" Type="http://schemas.openxmlformats.org/officeDocument/2006/relationships/hyperlink" Target="http://docs2.cntd.ru/document/565964019" TargetMode="External"/><Relationship Id="rId181" Type="http://schemas.openxmlformats.org/officeDocument/2006/relationships/hyperlink" Target="http://docs2.cntd.ru/document/554566349" TargetMode="External"/><Relationship Id="rId216" Type="http://schemas.openxmlformats.org/officeDocument/2006/relationships/hyperlink" Target="http://docs2.cntd.ru/document/554566349" TargetMode="External"/><Relationship Id="rId237" Type="http://schemas.openxmlformats.org/officeDocument/2006/relationships/fontTable" Target="fontTable.xml"/><Relationship Id="rId22" Type="http://schemas.openxmlformats.org/officeDocument/2006/relationships/hyperlink" Target="http://docs2.cntd.ru/document/565964019" TargetMode="External"/><Relationship Id="rId43" Type="http://schemas.openxmlformats.org/officeDocument/2006/relationships/hyperlink" Target="http://docs2.cntd.ru/document/565964019" TargetMode="External"/><Relationship Id="rId64" Type="http://schemas.openxmlformats.org/officeDocument/2006/relationships/hyperlink" Target="http://docs2.cntd.ru/document/565964019" TargetMode="External"/><Relationship Id="rId118" Type="http://schemas.openxmlformats.org/officeDocument/2006/relationships/hyperlink" Target="http://docs2.cntd.ru/document/554566349" TargetMode="External"/><Relationship Id="rId139" Type="http://schemas.openxmlformats.org/officeDocument/2006/relationships/hyperlink" Target="http://docs2.cntd.ru/document/565964019" TargetMode="External"/><Relationship Id="rId80" Type="http://schemas.openxmlformats.org/officeDocument/2006/relationships/hyperlink" Target="http://docs2.cntd.ru/document/554566349" TargetMode="External"/><Relationship Id="rId85" Type="http://schemas.openxmlformats.org/officeDocument/2006/relationships/hyperlink" Target="http://docs2.cntd.ru/document/565964019" TargetMode="External"/><Relationship Id="rId150" Type="http://schemas.openxmlformats.org/officeDocument/2006/relationships/hyperlink" Target="http://docs2.cntd.ru/document/9043973" TargetMode="External"/><Relationship Id="rId155" Type="http://schemas.openxmlformats.org/officeDocument/2006/relationships/hyperlink" Target="http://docs2.cntd.ru/document/565964019" TargetMode="External"/><Relationship Id="rId171" Type="http://schemas.openxmlformats.org/officeDocument/2006/relationships/hyperlink" Target="http://docs2.cntd.ru/document/565964019" TargetMode="External"/><Relationship Id="rId176" Type="http://schemas.openxmlformats.org/officeDocument/2006/relationships/hyperlink" Target="http://docs2.cntd.ru/document/554566349" TargetMode="External"/><Relationship Id="rId192" Type="http://schemas.openxmlformats.org/officeDocument/2006/relationships/hyperlink" Target="http://docs2.cntd.ru/document/901807664" TargetMode="External"/><Relationship Id="rId197" Type="http://schemas.openxmlformats.org/officeDocument/2006/relationships/hyperlink" Target="http://docs2.cntd.ru/document/565964019" TargetMode="External"/><Relationship Id="rId206" Type="http://schemas.openxmlformats.org/officeDocument/2006/relationships/hyperlink" Target="http://docs2.cntd.ru/document/565964019" TargetMode="External"/><Relationship Id="rId227" Type="http://schemas.openxmlformats.org/officeDocument/2006/relationships/hyperlink" Target="http://docs2.cntd.ru/document/554566349" TargetMode="External"/><Relationship Id="rId201" Type="http://schemas.openxmlformats.org/officeDocument/2006/relationships/hyperlink" Target="http://docs2.cntd.ru/document/565964019" TargetMode="External"/><Relationship Id="rId222" Type="http://schemas.openxmlformats.org/officeDocument/2006/relationships/hyperlink" Target="http://docs2.cntd.ru/document/554566349" TargetMode="External"/><Relationship Id="rId12" Type="http://schemas.openxmlformats.org/officeDocument/2006/relationships/hyperlink" Target="http://docs2.cntd.ru/document/565964019" TargetMode="External"/><Relationship Id="rId17" Type="http://schemas.openxmlformats.org/officeDocument/2006/relationships/hyperlink" Target="http://docs2.cntd.ru/document/565964019" TargetMode="External"/><Relationship Id="rId33" Type="http://schemas.openxmlformats.org/officeDocument/2006/relationships/hyperlink" Target="http://docs2.cntd.ru/document/565964019" TargetMode="External"/><Relationship Id="rId38" Type="http://schemas.openxmlformats.org/officeDocument/2006/relationships/hyperlink" Target="http://docs2.cntd.ru/document/565964019" TargetMode="External"/><Relationship Id="rId59" Type="http://schemas.openxmlformats.org/officeDocument/2006/relationships/hyperlink" Target="http://docs2.cntd.ru/document/565964019" TargetMode="External"/><Relationship Id="rId103" Type="http://schemas.openxmlformats.org/officeDocument/2006/relationships/hyperlink" Target="http://docs2.cntd.ru/document/554566349" TargetMode="External"/><Relationship Id="rId108" Type="http://schemas.openxmlformats.org/officeDocument/2006/relationships/hyperlink" Target="http://docs2.cntd.ru/document/554566349" TargetMode="External"/><Relationship Id="rId124" Type="http://schemas.openxmlformats.org/officeDocument/2006/relationships/hyperlink" Target="http://docs2.cntd.ru/document/565964019" TargetMode="External"/><Relationship Id="rId129" Type="http://schemas.openxmlformats.org/officeDocument/2006/relationships/hyperlink" Target="http://docs2.cntd.ru/document/554566349" TargetMode="External"/><Relationship Id="rId54" Type="http://schemas.openxmlformats.org/officeDocument/2006/relationships/hyperlink" Target="http://docs2.cntd.ru/document/551909784" TargetMode="External"/><Relationship Id="rId70" Type="http://schemas.openxmlformats.org/officeDocument/2006/relationships/hyperlink" Target="http://docs2.cntd.ru/document/565964019" TargetMode="External"/><Relationship Id="rId75" Type="http://schemas.openxmlformats.org/officeDocument/2006/relationships/hyperlink" Target="http://docs2.cntd.ru/document/554566349" TargetMode="External"/><Relationship Id="rId91" Type="http://schemas.openxmlformats.org/officeDocument/2006/relationships/hyperlink" Target="http://docs2.cntd.ru/document/554566349" TargetMode="External"/><Relationship Id="rId96" Type="http://schemas.openxmlformats.org/officeDocument/2006/relationships/hyperlink" Target="http://docs2.cntd.ru/document/565964019" TargetMode="External"/><Relationship Id="rId140" Type="http://schemas.openxmlformats.org/officeDocument/2006/relationships/hyperlink" Target="http://docs2.cntd.ru/document/551909784" TargetMode="External"/><Relationship Id="rId145" Type="http://schemas.openxmlformats.org/officeDocument/2006/relationships/hyperlink" Target="http://docs2.cntd.ru/document/554566349" TargetMode="External"/><Relationship Id="rId161" Type="http://schemas.openxmlformats.org/officeDocument/2006/relationships/hyperlink" Target="http://docs2.cntd.ru/document/565964019" TargetMode="External"/><Relationship Id="rId166" Type="http://schemas.openxmlformats.org/officeDocument/2006/relationships/hyperlink" Target="http://docs2.cntd.ru/document/565964019" TargetMode="External"/><Relationship Id="rId182" Type="http://schemas.openxmlformats.org/officeDocument/2006/relationships/hyperlink" Target="http://docs2.cntd.ru/document/554566349" TargetMode="External"/><Relationship Id="rId187" Type="http://schemas.openxmlformats.org/officeDocument/2006/relationships/hyperlink" Target="http://docs2.cntd.ru/document/554566349" TargetMode="External"/><Relationship Id="rId217" Type="http://schemas.openxmlformats.org/officeDocument/2006/relationships/hyperlink" Target="http://docs2.cntd.ru/document/554566349" TargetMode="External"/><Relationship Id="rId1" Type="http://schemas.openxmlformats.org/officeDocument/2006/relationships/styles" Target="styles.xml"/><Relationship Id="rId6" Type="http://schemas.openxmlformats.org/officeDocument/2006/relationships/hyperlink" Target="http://docs2.cntd.ru/document/565964019" TargetMode="External"/><Relationship Id="rId212" Type="http://schemas.openxmlformats.org/officeDocument/2006/relationships/hyperlink" Target="http://docs2.cntd.ru/document/565964019" TargetMode="External"/><Relationship Id="rId233" Type="http://schemas.openxmlformats.org/officeDocument/2006/relationships/hyperlink" Target="http://docs2.cntd.ru/document/565964019" TargetMode="External"/><Relationship Id="rId238" Type="http://schemas.openxmlformats.org/officeDocument/2006/relationships/theme" Target="theme/theme1.xml"/><Relationship Id="rId23" Type="http://schemas.openxmlformats.org/officeDocument/2006/relationships/hyperlink" Target="http://docs2.cntd.ru/document/565964019" TargetMode="External"/><Relationship Id="rId28" Type="http://schemas.openxmlformats.org/officeDocument/2006/relationships/hyperlink" Target="http://docs2.cntd.ru/document/554566349" TargetMode="External"/><Relationship Id="rId49" Type="http://schemas.openxmlformats.org/officeDocument/2006/relationships/hyperlink" Target="http://docs2.cntd.ru/document/565964019" TargetMode="External"/><Relationship Id="rId114" Type="http://schemas.openxmlformats.org/officeDocument/2006/relationships/hyperlink" Target="http://docs2.cntd.ru/document/565964019" TargetMode="External"/><Relationship Id="rId119" Type="http://schemas.openxmlformats.org/officeDocument/2006/relationships/hyperlink" Target="http://docs2.cntd.ru/document/554566349" TargetMode="External"/><Relationship Id="rId44" Type="http://schemas.openxmlformats.org/officeDocument/2006/relationships/hyperlink" Target="http://docs2.cntd.ru/document/565964019" TargetMode="External"/><Relationship Id="rId60" Type="http://schemas.openxmlformats.org/officeDocument/2006/relationships/hyperlink" Target="http://docs2.cntd.ru/document/565964019" TargetMode="External"/><Relationship Id="rId65" Type="http://schemas.openxmlformats.org/officeDocument/2006/relationships/hyperlink" Target="http://docs2.cntd.ru/document/554566349" TargetMode="External"/><Relationship Id="rId81" Type="http://schemas.openxmlformats.org/officeDocument/2006/relationships/hyperlink" Target="http://docs2.cntd.ru/document/554566349" TargetMode="External"/><Relationship Id="rId86" Type="http://schemas.openxmlformats.org/officeDocument/2006/relationships/hyperlink" Target="http://docs2.cntd.ru/document/565964019" TargetMode="External"/><Relationship Id="rId130" Type="http://schemas.openxmlformats.org/officeDocument/2006/relationships/hyperlink" Target="http://docs2.cntd.ru/document/554566349" TargetMode="External"/><Relationship Id="rId135" Type="http://schemas.openxmlformats.org/officeDocument/2006/relationships/hyperlink" Target="http://docs2.cntd.ru/document/901807664" TargetMode="External"/><Relationship Id="rId151" Type="http://schemas.openxmlformats.org/officeDocument/2006/relationships/hyperlink" Target="http://docs2.cntd.ru/document/565964019" TargetMode="External"/><Relationship Id="rId156" Type="http://schemas.openxmlformats.org/officeDocument/2006/relationships/hyperlink" Target="http://docs2.cntd.ru/document/565964019" TargetMode="External"/><Relationship Id="rId177" Type="http://schemas.openxmlformats.org/officeDocument/2006/relationships/hyperlink" Target="http://docs2.cntd.ru/document/554566349" TargetMode="External"/><Relationship Id="rId198" Type="http://schemas.openxmlformats.org/officeDocument/2006/relationships/hyperlink" Target="http://docs2.cntd.ru/document/565964019" TargetMode="External"/><Relationship Id="rId172" Type="http://schemas.openxmlformats.org/officeDocument/2006/relationships/hyperlink" Target="http://docs2.cntd.ru/document/565964019" TargetMode="External"/><Relationship Id="rId193" Type="http://schemas.openxmlformats.org/officeDocument/2006/relationships/hyperlink" Target="http://docs2.cntd.ru/document/565964019" TargetMode="External"/><Relationship Id="rId202" Type="http://schemas.openxmlformats.org/officeDocument/2006/relationships/hyperlink" Target="http://docs2.cntd.ru/document/554566349" TargetMode="External"/><Relationship Id="rId207" Type="http://schemas.openxmlformats.org/officeDocument/2006/relationships/hyperlink" Target="http://docs2.cntd.ru/document/565964019" TargetMode="External"/><Relationship Id="rId223" Type="http://schemas.openxmlformats.org/officeDocument/2006/relationships/hyperlink" Target="http://docs2.cntd.ru/document/554566349" TargetMode="External"/><Relationship Id="rId228" Type="http://schemas.openxmlformats.org/officeDocument/2006/relationships/hyperlink" Target="http://docs2.cntd.ru/document/554566349" TargetMode="External"/><Relationship Id="rId13" Type="http://schemas.openxmlformats.org/officeDocument/2006/relationships/hyperlink" Target="http://docs2.cntd.ru/document/9003918" TargetMode="External"/><Relationship Id="rId18" Type="http://schemas.openxmlformats.org/officeDocument/2006/relationships/hyperlink" Target="http://docs2.cntd.ru/document/565964019" TargetMode="External"/><Relationship Id="rId39" Type="http://schemas.openxmlformats.org/officeDocument/2006/relationships/hyperlink" Target="http://docs2.cntd.ru/document/565964019" TargetMode="External"/><Relationship Id="rId109" Type="http://schemas.openxmlformats.org/officeDocument/2006/relationships/hyperlink" Target="http://docs2.cntd.ru/document/565964019" TargetMode="External"/><Relationship Id="rId34" Type="http://schemas.openxmlformats.org/officeDocument/2006/relationships/hyperlink" Target="http://docs2.cntd.ru/document/565964019" TargetMode="External"/><Relationship Id="rId50" Type="http://schemas.openxmlformats.org/officeDocument/2006/relationships/hyperlink" Target="http://docs2.cntd.ru/document/565964019" TargetMode="External"/><Relationship Id="rId55" Type="http://schemas.openxmlformats.org/officeDocument/2006/relationships/hyperlink" Target="http://docs2.cntd.ru/document/565964019" TargetMode="External"/><Relationship Id="rId76" Type="http://schemas.openxmlformats.org/officeDocument/2006/relationships/hyperlink" Target="http://docs2.cntd.ru/document/554566349" TargetMode="External"/><Relationship Id="rId97" Type="http://schemas.openxmlformats.org/officeDocument/2006/relationships/hyperlink" Target="http://docs2.cntd.ru/document/565964019" TargetMode="External"/><Relationship Id="rId104" Type="http://schemas.openxmlformats.org/officeDocument/2006/relationships/hyperlink" Target="http://docs2.cntd.ru/document/565964019" TargetMode="External"/><Relationship Id="rId120" Type="http://schemas.openxmlformats.org/officeDocument/2006/relationships/hyperlink" Target="http://docs2.cntd.ru/document/565964019" TargetMode="External"/><Relationship Id="rId125" Type="http://schemas.openxmlformats.org/officeDocument/2006/relationships/hyperlink" Target="http://docs2.cntd.ru/document/554566349" TargetMode="External"/><Relationship Id="rId141" Type="http://schemas.openxmlformats.org/officeDocument/2006/relationships/hyperlink" Target="http://docs2.cntd.ru/document/9043973" TargetMode="External"/><Relationship Id="rId146" Type="http://schemas.openxmlformats.org/officeDocument/2006/relationships/hyperlink" Target="http://docs2.cntd.ru/document/565964019" TargetMode="External"/><Relationship Id="rId167" Type="http://schemas.openxmlformats.org/officeDocument/2006/relationships/hyperlink" Target="http://docs2.cntd.ru/document/565964019" TargetMode="External"/><Relationship Id="rId188" Type="http://schemas.openxmlformats.org/officeDocument/2006/relationships/hyperlink" Target="http://docs2.cntd.ru/document/554566349" TargetMode="External"/><Relationship Id="rId7" Type="http://schemas.openxmlformats.org/officeDocument/2006/relationships/hyperlink" Target="http://docs2.cntd.ru/document/565964019" TargetMode="External"/><Relationship Id="rId71" Type="http://schemas.openxmlformats.org/officeDocument/2006/relationships/hyperlink" Target="http://docs2.cntd.ru/document/565964019" TargetMode="External"/><Relationship Id="rId92" Type="http://schemas.openxmlformats.org/officeDocument/2006/relationships/hyperlink" Target="http://docs2.cntd.ru/document/551909784" TargetMode="External"/><Relationship Id="rId162" Type="http://schemas.openxmlformats.org/officeDocument/2006/relationships/hyperlink" Target="http://docs2.cntd.ru/document/565964019" TargetMode="External"/><Relationship Id="rId183" Type="http://schemas.openxmlformats.org/officeDocument/2006/relationships/hyperlink" Target="http://docs2.cntd.ru/document/554566349" TargetMode="External"/><Relationship Id="rId213" Type="http://schemas.openxmlformats.org/officeDocument/2006/relationships/hyperlink" Target="http://docs2.cntd.ru/document/565964019" TargetMode="External"/><Relationship Id="rId218" Type="http://schemas.openxmlformats.org/officeDocument/2006/relationships/hyperlink" Target="http://docs2.cntd.ru/document/554566349" TargetMode="External"/><Relationship Id="rId234" Type="http://schemas.openxmlformats.org/officeDocument/2006/relationships/hyperlink" Target="http://docs2.cntd.ru/document/565964019" TargetMode="External"/><Relationship Id="rId2" Type="http://schemas.microsoft.com/office/2007/relationships/stylesWithEffects" Target="stylesWithEffects.xml"/><Relationship Id="rId29" Type="http://schemas.openxmlformats.org/officeDocument/2006/relationships/hyperlink" Target="http://docs2.cntd.ru/document/565964019" TargetMode="External"/><Relationship Id="rId24" Type="http://schemas.openxmlformats.org/officeDocument/2006/relationships/hyperlink" Target="http://docs2.cntd.ru/document/554566349" TargetMode="External"/><Relationship Id="rId40" Type="http://schemas.openxmlformats.org/officeDocument/2006/relationships/hyperlink" Target="http://docs2.cntd.ru/document/565964019" TargetMode="External"/><Relationship Id="rId45" Type="http://schemas.openxmlformats.org/officeDocument/2006/relationships/hyperlink" Target="http://docs2.cntd.ru/document/565964019" TargetMode="External"/><Relationship Id="rId66" Type="http://schemas.openxmlformats.org/officeDocument/2006/relationships/hyperlink" Target="http://docs2.cntd.ru/document/554566349" TargetMode="External"/><Relationship Id="rId87" Type="http://schemas.openxmlformats.org/officeDocument/2006/relationships/hyperlink" Target="http://docs2.cntd.ru/document/565964019" TargetMode="External"/><Relationship Id="rId110" Type="http://schemas.openxmlformats.org/officeDocument/2006/relationships/hyperlink" Target="http://docs2.cntd.ru/document/554566349" TargetMode="External"/><Relationship Id="rId115" Type="http://schemas.openxmlformats.org/officeDocument/2006/relationships/hyperlink" Target="http://docs2.cntd.ru/document/554566349" TargetMode="External"/><Relationship Id="rId131" Type="http://schemas.openxmlformats.org/officeDocument/2006/relationships/hyperlink" Target="http://docs2.cntd.ru/document/554566349" TargetMode="External"/><Relationship Id="rId136" Type="http://schemas.openxmlformats.org/officeDocument/2006/relationships/hyperlink" Target="http://docs2.cntd.ru/document/9005389" TargetMode="External"/><Relationship Id="rId157" Type="http://schemas.openxmlformats.org/officeDocument/2006/relationships/hyperlink" Target="http://docs2.cntd.ru/document/551909784" TargetMode="External"/><Relationship Id="rId178" Type="http://schemas.openxmlformats.org/officeDocument/2006/relationships/hyperlink" Target="http://docs2.cntd.ru/document/565964019" TargetMode="External"/><Relationship Id="rId61" Type="http://schemas.openxmlformats.org/officeDocument/2006/relationships/hyperlink" Target="http://docs2.cntd.ru/document/565964019" TargetMode="External"/><Relationship Id="rId82" Type="http://schemas.openxmlformats.org/officeDocument/2006/relationships/hyperlink" Target="http://docs2.cntd.ru/document/554566349" TargetMode="External"/><Relationship Id="rId152" Type="http://schemas.openxmlformats.org/officeDocument/2006/relationships/hyperlink" Target="http://docs2.cntd.ru/document/565964019" TargetMode="External"/><Relationship Id="rId173" Type="http://schemas.openxmlformats.org/officeDocument/2006/relationships/hyperlink" Target="http://docs2.cntd.ru/document/551909784" TargetMode="External"/><Relationship Id="rId194" Type="http://schemas.openxmlformats.org/officeDocument/2006/relationships/hyperlink" Target="http://docs2.cntd.ru/document/565964019" TargetMode="External"/><Relationship Id="rId199" Type="http://schemas.openxmlformats.org/officeDocument/2006/relationships/hyperlink" Target="http://docs2.cntd.ru/document/565964019" TargetMode="External"/><Relationship Id="rId203" Type="http://schemas.openxmlformats.org/officeDocument/2006/relationships/hyperlink" Target="http://docs2.cntd.ru/document/565964019" TargetMode="External"/><Relationship Id="rId208" Type="http://schemas.openxmlformats.org/officeDocument/2006/relationships/hyperlink" Target="http://docs2.cntd.ru/document/554566349" TargetMode="External"/><Relationship Id="rId229" Type="http://schemas.openxmlformats.org/officeDocument/2006/relationships/hyperlink" Target="http://docs2.cntd.ru/document/554566349" TargetMode="External"/><Relationship Id="rId19" Type="http://schemas.openxmlformats.org/officeDocument/2006/relationships/hyperlink" Target="http://docs2.cntd.ru/document/565964019" TargetMode="External"/><Relationship Id="rId224" Type="http://schemas.openxmlformats.org/officeDocument/2006/relationships/hyperlink" Target="http://docs2.cntd.ru/document/554566349" TargetMode="External"/><Relationship Id="rId14" Type="http://schemas.openxmlformats.org/officeDocument/2006/relationships/hyperlink" Target="http://docs2.cntd.ru/document/565964019" TargetMode="External"/><Relationship Id="rId30" Type="http://schemas.openxmlformats.org/officeDocument/2006/relationships/hyperlink" Target="http://docs2.cntd.ru/document/565964019" TargetMode="External"/><Relationship Id="rId35" Type="http://schemas.openxmlformats.org/officeDocument/2006/relationships/hyperlink" Target="http://docs2.cntd.ru/document/565964019" TargetMode="External"/><Relationship Id="rId56" Type="http://schemas.openxmlformats.org/officeDocument/2006/relationships/hyperlink" Target="http://docs2.cntd.ru/document/565964019" TargetMode="External"/><Relationship Id="rId77" Type="http://schemas.openxmlformats.org/officeDocument/2006/relationships/hyperlink" Target="http://docs2.cntd.ru/document/554566349" TargetMode="External"/><Relationship Id="rId100" Type="http://schemas.openxmlformats.org/officeDocument/2006/relationships/hyperlink" Target="http://docs2.cntd.ru/document/551909784" TargetMode="External"/><Relationship Id="rId105" Type="http://schemas.openxmlformats.org/officeDocument/2006/relationships/hyperlink" Target="http://docs2.cntd.ru/document/565964019" TargetMode="External"/><Relationship Id="rId126" Type="http://schemas.openxmlformats.org/officeDocument/2006/relationships/hyperlink" Target="http://docs2.cntd.ru/document/554566349" TargetMode="External"/><Relationship Id="rId147" Type="http://schemas.openxmlformats.org/officeDocument/2006/relationships/hyperlink" Target="http://docs2.cntd.ru/document/565964019" TargetMode="External"/><Relationship Id="rId168" Type="http://schemas.openxmlformats.org/officeDocument/2006/relationships/hyperlink" Target="http://docs2.cntd.ru/document/565964019" TargetMode="External"/><Relationship Id="rId8" Type="http://schemas.openxmlformats.org/officeDocument/2006/relationships/hyperlink" Target="http://docs2.cntd.ru/document/565964019" TargetMode="External"/><Relationship Id="rId51" Type="http://schemas.openxmlformats.org/officeDocument/2006/relationships/hyperlink" Target="http://docs2.cntd.ru/document/565964019" TargetMode="External"/><Relationship Id="rId72" Type="http://schemas.openxmlformats.org/officeDocument/2006/relationships/hyperlink" Target="http://docs2.cntd.ru/document/551909784" TargetMode="External"/><Relationship Id="rId93" Type="http://schemas.openxmlformats.org/officeDocument/2006/relationships/hyperlink" Target="http://docs2.cntd.ru/document/551909784" TargetMode="External"/><Relationship Id="rId98" Type="http://schemas.openxmlformats.org/officeDocument/2006/relationships/hyperlink" Target="http://docs2.cntd.ru/document/551909784" TargetMode="External"/><Relationship Id="rId121" Type="http://schemas.openxmlformats.org/officeDocument/2006/relationships/hyperlink" Target="http://docs2.cntd.ru/document/554566349" TargetMode="External"/><Relationship Id="rId142" Type="http://schemas.openxmlformats.org/officeDocument/2006/relationships/hyperlink" Target="http://docs2.cntd.ru/document/565964019" TargetMode="External"/><Relationship Id="rId163" Type="http://schemas.openxmlformats.org/officeDocument/2006/relationships/hyperlink" Target="http://docs2.cntd.ru/document/565964019" TargetMode="External"/><Relationship Id="rId184" Type="http://schemas.openxmlformats.org/officeDocument/2006/relationships/hyperlink" Target="http://docs2.cntd.ru/document/554566349" TargetMode="External"/><Relationship Id="rId189" Type="http://schemas.openxmlformats.org/officeDocument/2006/relationships/hyperlink" Target="http://docs2.cntd.ru/document/565964019" TargetMode="External"/><Relationship Id="rId219" Type="http://schemas.openxmlformats.org/officeDocument/2006/relationships/hyperlink" Target="http://docs2.cntd.ru/document/554566349" TargetMode="External"/><Relationship Id="rId3" Type="http://schemas.openxmlformats.org/officeDocument/2006/relationships/settings" Target="settings.xml"/><Relationship Id="rId214" Type="http://schemas.openxmlformats.org/officeDocument/2006/relationships/hyperlink" Target="http://docs2.cntd.ru/document/565964019" TargetMode="External"/><Relationship Id="rId230" Type="http://schemas.openxmlformats.org/officeDocument/2006/relationships/hyperlink" Target="http://docs2.cntd.ru/document/554566349" TargetMode="External"/><Relationship Id="rId235" Type="http://schemas.openxmlformats.org/officeDocument/2006/relationships/hyperlink" Target="http://docs2.cntd.ru/document/565964019" TargetMode="External"/><Relationship Id="rId25" Type="http://schemas.openxmlformats.org/officeDocument/2006/relationships/hyperlink" Target="http://docs2.cntd.ru/document/554566349" TargetMode="External"/><Relationship Id="rId46" Type="http://schemas.openxmlformats.org/officeDocument/2006/relationships/hyperlink" Target="http://docs2.cntd.ru/document/565964019" TargetMode="External"/><Relationship Id="rId67" Type="http://schemas.openxmlformats.org/officeDocument/2006/relationships/hyperlink" Target="http://docs2.cntd.ru/document/565964019" TargetMode="External"/><Relationship Id="rId116" Type="http://schemas.openxmlformats.org/officeDocument/2006/relationships/hyperlink" Target="http://docs2.cntd.ru/document/554566349" TargetMode="External"/><Relationship Id="rId137" Type="http://schemas.openxmlformats.org/officeDocument/2006/relationships/hyperlink" Target="http://docs2.cntd.ru/document/565964019" TargetMode="External"/><Relationship Id="rId158" Type="http://schemas.openxmlformats.org/officeDocument/2006/relationships/hyperlink" Target="http://docs2.cntd.ru/document/565964019" TargetMode="External"/><Relationship Id="rId20" Type="http://schemas.openxmlformats.org/officeDocument/2006/relationships/hyperlink" Target="http://docs2.cntd.ru/document/565964019" TargetMode="External"/><Relationship Id="rId41" Type="http://schemas.openxmlformats.org/officeDocument/2006/relationships/hyperlink" Target="http://docs2.cntd.ru/document/565964019" TargetMode="External"/><Relationship Id="rId62" Type="http://schemas.openxmlformats.org/officeDocument/2006/relationships/hyperlink" Target="http://docs2.cntd.ru/document/565964019" TargetMode="External"/><Relationship Id="rId83" Type="http://schemas.openxmlformats.org/officeDocument/2006/relationships/hyperlink" Target="http://docs2.cntd.ru/document/554566349" TargetMode="External"/><Relationship Id="rId88" Type="http://schemas.openxmlformats.org/officeDocument/2006/relationships/hyperlink" Target="http://docs2.cntd.ru/document/565964019" TargetMode="External"/><Relationship Id="rId111" Type="http://schemas.openxmlformats.org/officeDocument/2006/relationships/hyperlink" Target="http://docs2.cntd.ru/document/565964019" TargetMode="External"/><Relationship Id="rId132" Type="http://schemas.openxmlformats.org/officeDocument/2006/relationships/hyperlink" Target="http://docs2.cntd.ru/document/565964019" TargetMode="External"/><Relationship Id="rId153" Type="http://schemas.openxmlformats.org/officeDocument/2006/relationships/hyperlink" Target="http://docs2.cntd.ru/document/565964019" TargetMode="External"/><Relationship Id="rId174" Type="http://schemas.openxmlformats.org/officeDocument/2006/relationships/hyperlink" Target="http://docs2.cntd.ru/document/565964019" TargetMode="External"/><Relationship Id="rId179" Type="http://schemas.openxmlformats.org/officeDocument/2006/relationships/hyperlink" Target="http://docs2.cntd.ru/document/554566349" TargetMode="External"/><Relationship Id="rId195" Type="http://schemas.openxmlformats.org/officeDocument/2006/relationships/hyperlink" Target="http://docs2.cntd.ru/document/565964019" TargetMode="External"/><Relationship Id="rId209" Type="http://schemas.openxmlformats.org/officeDocument/2006/relationships/hyperlink" Target="http://docs2.cntd.ru/document/565964019" TargetMode="External"/><Relationship Id="rId190" Type="http://schemas.openxmlformats.org/officeDocument/2006/relationships/hyperlink" Target="http://docs2.cntd.ru/document/565964019" TargetMode="External"/><Relationship Id="rId204" Type="http://schemas.openxmlformats.org/officeDocument/2006/relationships/hyperlink" Target="http://docs2.cntd.ru/document/565964019" TargetMode="External"/><Relationship Id="rId220" Type="http://schemas.openxmlformats.org/officeDocument/2006/relationships/hyperlink" Target="http://docs2.cntd.ru/document/565964019" TargetMode="External"/><Relationship Id="rId225" Type="http://schemas.openxmlformats.org/officeDocument/2006/relationships/hyperlink" Target="http://docs2.cntd.ru/document/554566349" TargetMode="External"/><Relationship Id="rId15" Type="http://schemas.openxmlformats.org/officeDocument/2006/relationships/hyperlink" Target="http://docs2.cntd.ru/document/565964019" TargetMode="External"/><Relationship Id="rId36" Type="http://schemas.openxmlformats.org/officeDocument/2006/relationships/hyperlink" Target="http://docs2.cntd.ru/document/554566349" TargetMode="External"/><Relationship Id="rId57" Type="http://schemas.openxmlformats.org/officeDocument/2006/relationships/hyperlink" Target="http://docs2.cntd.ru/document/565964019" TargetMode="External"/><Relationship Id="rId106" Type="http://schemas.openxmlformats.org/officeDocument/2006/relationships/hyperlink" Target="http://docs2.cntd.ru/document/565964019" TargetMode="External"/><Relationship Id="rId127" Type="http://schemas.openxmlformats.org/officeDocument/2006/relationships/hyperlink" Target="http://docs2.cntd.ru/document/554566349" TargetMode="External"/><Relationship Id="rId10" Type="http://schemas.openxmlformats.org/officeDocument/2006/relationships/hyperlink" Target="http://docs2.cntd.ru/document/565964019" TargetMode="External"/><Relationship Id="rId31" Type="http://schemas.openxmlformats.org/officeDocument/2006/relationships/hyperlink" Target="http://docs2.cntd.ru/document/554566349" TargetMode="External"/><Relationship Id="rId52" Type="http://schemas.openxmlformats.org/officeDocument/2006/relationships/hyperlink" Target="http://docs2.cntd.ru/document/551909784" TargetMode="External"/><Relationship Id="rId73" Type="http://schemas.openxmlformats.org/officeDocument/2006/relationships/hyperlink" Target="http://docs2.cntd.ru/document/551909784" TargetMode="External"/><Relationship Id="rId78" Type="http://schemas.openxmlformats.org/officeDocument/2006/relationships/hyperlink" Target="http://docs2.cntd.ru/document/554566349" TargetMode="External"/><Relationship Id="rId94" Type="http://schemas.openxmlformats.org/officeDocument/2006/relationships/hyperlink" Target="http://docs2.cntd.ru/document/554566349" TargetMode="External"/><Relationship Id="rId99" Type="http://schemas.openxmlformats.org/officeDocument/2006/relationships/hyperlink" Target="http://docs2.cntd.ru/document/554566349" TargetMode="External"/><Relationship Id="rId101" Type="http://schemas.openxmlformats.org/officeDocument/2006/relationships/hyperlink" Target="http://docs2.cntd.ru/document/565964019" TargetMode="External"/><Relationship Id="rId122" Type="http://schemas.openxmlformats.org/officeDocument/2006/relationships/hyperlink" Target="http://docs2.cntd.ru/document/554566349" TargetMode="External"/><Relationship Id="rId143" Type="http://schemas.openxmlformats.org/officeDocument/2006/relationships/hyperlink" Target="http://docs2.cntd.ru/document/565964019" TargetMode="External"/><Relationship Id="rId148" Type="http://schemas.openxmlformats.org/officeDocument/2006/relationships/hyperlink" Target="http://docs2.cntd.ru/document/565964019" TargetMode="External"/><Relationship Id="rId164" Type="http://schemas.openxmlformats.org/officeDocument/2006/relationships/hyperlink" Target="http://docs2.cntd.ru/document/565964019" TargetMode="External"/><Relationship Id="rId169" Type="http://schemas.openxmlformats.org/officeDocument/2006/relationships/hyperlink" Target="http://docs2.cntd.ru/document/901807664" TargetMode="External"/><Relationship Id="rId185" Type="http://schemas.openxmlformats.org/officeDocument/2006/relationships/hyperlink" Target="http://docs2.cntd.ru/document/554566349" TargetMode="External"/><Relationship Id="rId4" Type="http://schemas.openxmlformats.org/officeDocument/2006/relationships/webSettings" Target="webSettings.xml"/><Relationship Id="rId9" Type="http://schemas.openxmlformats.org/officeDocument/2006/relationships/hyperlink" Target="http://docs2.cntd.ru/document/565964019" TargetMode="External"/><Relationship Id="rId180" Type="http://schemas.openxmlformats.org/officeDocument/2006/relationships/hyperlink" Target="http://docs2.cntd.ru/document/554566349" TargetMode="External"/><Relationship Id="rId210" Type="http://schemas.openxmlformats.org/officeDocument/2006/relationships/hyperlink" Target="http://docs2.cntd.ru/document/565964019" TargetMode="External"/><Relationship Id="rId215" Type="http://schemas.openxmlformats.org/officeDocument/2006/relationships/hyperlink" Target="http://docs2.cntd.ru/document/565964019" TargetMode="External"/><Relationship Id="rId236" Type="http://schemas.openxmlformats.org/officeDocument/2006/relationships/hyperlink" Target="http://docs2.cntd.ru/document/554566349" TargetMode="External"/><Relationship Id="rId26" Type="http://schemas.openxmlformats.org/officeDocument/2006/relationships/hyperlink" Target="http://docs2.cntd.ru/document/554566349" TargetMode="External"/><Relationship Id="rId231" Type="http://schemas.openxmlformats.org/officeDocument/2006/relationships/hyperlink" Target="http://docs2.cntd.ru/document/554566349" TargetMode="External"/><Relationship Id="rId47" Type="http://schemas.openxmlformats.org/officeDocument/2006/relationships/hyperlink" Target="http://docs2.cntd.ru/document/565964019" TargetMode="External"/><Relationship Id="rId68" Type="http://schemas.openxmlformats.org/officeDocument/2006/relationships/hyperlink" Target="http://docs2.cntd.ru/document/902312543" TargetMode="External"/><Relationship Id="rId89" Type="http://schemas.openxmlformats.org/officeDocument/2006/relationships/hyperlink" Target="http://docs2.cntd.ru/document/565964019" TargetMode="External"/><Relationship Id="rId112" Type="http://schemas.openxmlformats.org/officeDocument/2006/relationships/hyperlink" Target="http://docs2.cntd.ru/document/554566349" TargetMode="External"/><Relationship Id="rId133" Type="http://schemas.openxmlformats.org/officeDocument/2006/relationships/hyperlink" Target="http://docs2.cntd.ru/document/554566349" TargetMode="External"/><Relationship Id="rId154" Type="http://schemas.openxmlformats.org/officeDocument/2006/relationships/hyperlink" Target="http://docs2.cntd.ru/document/565964019" TargetMode="External"/><Relationship Id="rId175" Type="http://schemas.openxmlformats.org/officeDocument/2006/relationships/hyperlink" Target="http://docs2.cntd.ru/document/554566349" TargetMode="External"/><Relationship Id="rId196" Type="http://schemas.openxmlformats.org/officeDocument/2006/relationships/hyperlink" Target="http://docs2.cntd.ru/document/565964019" TargetMode="External"/><Relationship Id="rId200" Type="http://schemas.openxmlformats.org/officeDocument/2006/relationships/hyperlink" Target="http://docs2.cntd.ru/document/565964019" TargetMode="External"/><Relationship Id="rId16" Type="http://schemas.openxmlformats.org/officeDocument/2006/relationships/hyperlink" Target="http://docs2.cntd.ru/document/565964019" TargetMode="External"/><Relationship Id="rId221" Type="http://schemas.openxmlformats.org/officeDocument/2006/relationships/hyperlink" Target="http://docs2.cntd.ru/document/554566349" TargetMode="External"/><Relationship Id="rId37" Type="http://schemas.openxmlformats.org/officeDocument/2006/relationships/hyperlink" Target="http://docs2.cntd.ru/document/565964019" TargetMode="External"/><Relationship Id="rId58" Type="http://schemas.openxmlformats.org/officeDocument/2006/relationships/hyperlink" Target="http://docs2.cntd.ru/document/565964019" TargetMode="External"/><Relationship Id="rId79" Type="http://schemas.openxmlformats.org/officeDocument/2006/relationships/hyperlink" Target="http://docs2.cntd.ru/document/554566349" TargetMode="External"/><Relationship Id="rId102" Type="http://schemas.openxmlformats.org/officeDocument/2006/relationships/hyperlink" Target="http://docs2.cntd.ru/document/554566349" TargetMode="External"/><Relationship Id="rId123" Type="http://schemas.openxmlformats.org/officeDocument/2006/relationships/hyperlink" Target="http://docs2.cntd.ru/document/565964019" TargetMode="External"/><Relationship Id="rId144" Type="http://schemas.openxmlformats.org/officeDocument/2006/relationships/hyperlink" Target="http://docs2.cntd.ru/document/565964019" TargetMode="External"/><Relationship Id="rId90" Type="http://schemas.openxmlformats.org/officeDocument/2006/relationships/hyperlink" Target="http://docs2.cntd.ru/document/565964019" TargetMode="External"/><Relationship Id="rId165" Type="http://schemas.openxmlformats.org/officeDocument/2006/relationships/hyperlink" Target="http://docs2.cntd.ru/document/565964019" TargetMode="External"/><Relationship Id="rId186" Type="http://schemas.openxmlformats.org/officeDocument/2006/relationships/hyperlink" Target="http://docs2.cntd.ru/document/554566349" TargetMode="External"/><Relationship Id="rId211" Type="http://schemas.openxmlformats.org/officeDocument/2006/relationships/hyperlink" Target="http://docs2.cntd.ru/document/565964019" TargetMode="External"/><Relationship Id="rId232" Type="http://schemas.openxmlformats.org/officeDocument/2006/relationships/hyperlink" Target="http://docs2.cntd.ru/document/565964019" TargetMode="External"/><Relationship Id="rId27" Type="http://schemas.openxmlformats.org/officeDocument/2006/relationships/hyperlink" Target="http://docs2.cntd.ru/document/554566349" TargetMode="External"/><Relationship Id="rId48" Type="http://schemas.openxmlformats.org/officeDocument/2006/relationships/hyperlink" Target="http://docs2.cntd.ru/document/565964019" TargetMode="External"/><Relationship Id="rId69" Type="http://schemas.openxmlformats.org/officeDocument/2006/relationships/hyperlink" Target="http://docs2.cntd.ru/document/565964019" TargetMode="External"/><Relationship Id="rId113" Type="http://schemas.openxmlformats.org/officeDocument/2006/relationships/hyperlink" Target="http://docs2.cntd.ru/document/554566349" TargetMode="External"/><Relationship Id="rId134" Type="http://schemas.openxmlformats.org/officeDocument/2006/relationships/hyperlink" Target="http://docs2.cntd.ru/document/554566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57</Pages>
  <Words>24988</Words>
  <Characters>142433</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dc:creator>
  <cp:lastModifiedBy>plan</cp:lastModifiedBy>
  <cp:revision>4</cp:revision>
  <dcterms:created xsi:type="dcterms:W3CDTF">2021-01-20T11:48:00Z</dcterms:created>
  <dcterms:modified xsi:type="dcterms:W3CDTF">2021-01-20T12:18:00Z</dcterms:modified>
</cp:coreProperties>
</file>