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53DAE" w:rsidRPr="00CE7C99" w:rsidRDefault="00C53DAE" w:rsidP="00C53DAE">
      <w:pPr>
        <w:jc w:val="center"/>
      </w:pPr>
      <w:r w:rsidRPr="00CE7C99">
        <w:object w:dxaOrig="3048" w:dyaOrig="1524" w14:anchorId="370B9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74.25pt" o:ole="">
            <v:imagedata r:id="rId8" o:title=""/>
          </v:shape>
          <o:OLEObject Type="Embed" ProgID="Photoshop.Image.10" ShapeID="_x0000_i1025" DrawAspect="Content" ObjectID="_1660479734" r:id="rId9">
            <o:FieldCodes>\s</o:FieldCodes>
          </o:OLEObject>
        </w:object>
      </w:r>
    </w:p>
    <w:p w:rsidR="00C53DAE" w:rsidRPr="00AA422F" w:rsidRDefault="00C53DAE" w:rsidP="00C53DAE">
      <w:pPr>
        <w:jc w:val="center"/>
        <w:rPr>
          <w:sz w:val="32"/>
          <w:szCs w:val="32"/>
        </w:rPr>
      </w:pPr>
      <w:r w:rsidRPr="00AA422F">
        <w:rPr>
          <w:sz w:val="32"/>
          <w:szCs w:val="32"/>
        </w:rPr>
        <w:t>Московский государственный университет имени М.В. Ломоносова</w:t>
      </w:r>
    </w:p>
    <w:p w:rsidR="00C53DAE" w:rsidRPr="00CE7C99" w:rsidRDefault="00C53DAE" w:rsidP="00C53DAE">
      <w:pPr>
        <w:jc w:val="center"/>
        <w:rPr>
          <w:sz w:val="28"/>
          <w:szCs w:val="28"/>
        </w:rPr>
      </w:pPr>
    </w:p>
    <w:p w:rsidR="00C53DAE" w:rsidRPr="00C852C3" w:rsidRDefault="00C852C3" w:rsidP="00C53DAE">
      <w:pPr>
        <w:jc w:val="center"/>
        <w:rPr>
          <w:sz w:val="32"/>
          <w:szCs w:val="32"/>
        </w:rPr>
      </w:pPr>
      <w:r w:rsidRPr="00C852C3">
        <w:rPr>
          <w:sz w:val="32"/>
          <w:szCs w:val="32"/>
        </w:rPr>
        <w:t xml:space="preserve">Управление </w:t>
      </w:r>
      <w:r w:rsidR="00A952F1">
        <w:rPr>
          <w:sz w:val="32"/>
          <w:szCs w:val="32"/>
        </w:rPr>
        <w:t>мониторинга ресурсного обеспечения и организации закупок</w:t>
      </w: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F7424D">
      <w:pPr>
        <w:spacing w:line="360" w:lineRule="auto"/>
        <w:jc w:val="center"/>
        <w:rPr>
          <w:b/>
          <w:sz w:val="80"/>
          <w:szCs w:val="80"/>
        </w:rPr>
      </w:pPr>
      <w:r w:rsidRPr="00CE7C99">
        <w:rPr>
          <w:b/>
          <w:sz w:val="80"/>
          <w:szCs w:val="80"/>
        </w:rPr>
        <w:t>Инструкция</w:t>
      </w:r>
    </w:p>
    <w:p w:rsidR="00F7424D" w:rsidRDefault="00C53DAE" w:rsidP="00F7424D">
      <w:pPr>
        <w:spacing w:line="360" w:lineRule="auto"/>
        <w:jc w:val="center"/>
        <w:rPr>
          <w:b/>
          <w:sz w:val="56"/>
          <w:szCs w:val="56"/>
        </w:rPr>
      </w:pPr>
      <w:r w:rsidRPr="00CE7C99">
        <w:rPr>
          <w:b/>
          <w:sz w:val="56"/>
          <w:szCs w:val="56"/>
        </w:rPr>
        <w:t xml:space="preserve">по подготовке технического задания </w:t>
      </w:r>
      <w:r>
        <w:rPr>
          <w:b/>
          <w:sz w:val="56"/>
          <w:szCs w:val="56"/>
        </w:rPr>
        <w:t xml:space="preserve">и заполнению заявки </w:t>
      </w:r>
      <w:r w:rsidR="000D12C3">
        <w:rPr>
          <w:b/>
          <w:sz w:val="56"/>
          <w:szCs w:val="56"/>
        </w:rPr>
        <w:t>в АИС</w:t>
      </w:r>
    </w:p>
    <w:p w:rsidR="00C53DAE" w:rsidRPr="00CE7C99" w:rsidRDefault="000D12C3" w:rsidP="00F7424D">
      <w:pPr>
        <w:spacing w:line="360" w:lineRule="auto"/>
        <w:jc w:val="center"/>
        <w:rPr>
          <w:b/>
          <w:sz w:val="56"/>
          <w:szCs w:val="56"/>
        </w:rPr>
      </w:pPr>
      <w:r>
        <w:rPr>
          <w:b/>
          <w:sz w:val="56"/>
          <w:szCs w:val="56"/>
        </w:rPr>
        <w:t xml:space="preserve"> «Закупки МГУ» (</w:t>
      </w:r>
      <w:r w:rsidR="00C53DAE">
        <w:rPr>
          <w:b/>
          <w:sz w:val="56"/>
          <w:szCs w:val="56"/>
          <w:lang w:val="en-US"/>
        </w:rPr>
        <w:t>concom</w:t>
      </w:r>
      <w:r w:rsidR="00C53DAE" w:rsidRPr="004B6D13">
        <w:rPr>
          <w:b/>
          <w:sz w:val="56"/>
          <w:szCs w:val="56"/>
        </w:rPr>
        <w:t>.</w:t>
      </w:r>
      <w:r w:rsidR="00C53DAE">
        <w:rPr>
          <w:b/>
          <w:sz w:val="56"/>
          <w:szCs w:val="56"/>
          <w:lang w:val="en-US"/>
        </w:rPr>
        <w:t>msu</w:t>
      </w:r>
      <w:r w:rsidR="00C53DAE" w:rsidRPr="004B6D13">
        <w:rPr>
          <w:b/>
          <w:sz w:val="56"/>
          <w:szCs w:val="56"/>
        </w:rPr>
        <w:t>.</w:t>
      </w:r>
      <w:r w:rsidR="00C53DAE">
        <w:rPr>
          <w:b/>
          <w:sz w:val="56"/>
          <w:szCs w:val="56"/>
          <w:lang w:val="en-US"/>
        </w:rPr>
        <w:t>ru</w:t>
      </w:r>
      <w:r w:rsidR="00C53DAE" w:rsidRPr="004B6D13">
        <w:rPr>
          <w:b/>
          <w:sz w:val="56"/>
          <w:szCs w:val="56"/>
        </w:rPr>
        <w:t>/</w:t>
      </w:r>
      <w:r w:rsidR="00C53DAE">
        <w:rPr>
          <w:b/>
          <w:sz w:val="56"/>
          <w:szCs w:val="56"/>
          <w:lang w:val="en-US"/>
        </w:rPr>
        <w:t>new</w:t>
      </w:r>
      <w:r>
        <w:rPr>
          <w:b/>
          <w:sz w:val="56"/>
          <w:szCs w:val="56"/>
        </w:rPr>
        <w:t>)</w:t>
      </w:r>
    </w:p>
    <w:p w:rsidR="00FC2EF8" w:rsidRDefault="00FC2EF8" w:rsidP="00C53DAE">
      <w:pPr>
        <w:ind w:firstLine="1080"/>
        <w:jc w:val="both"/>
      </w:pPr>
    </w:p>
    <w:p w:rsidR="00FC2EF8" w:rsidRDefault="00FC2EF8" w:rsidP="00C53DAE">
      <w:pPr>
        <w:ind w:firstLine="1080"/>
        <w:jc w:val="both"/>
      </w:pPr>
    </w:p>
    <w:p w:rsidR="00FC2EF8" w:rsidRDefault="00FC2EF8" w:rsidP="00C53DAE">
      <w:pPr>
        <w:ind w:firstLine="1080"/>
        <w:jc w:val="both"/>
      </w:pPr>
    </w:p>
    <w:p w:rsidR="00FC2EF8" w:rsidRPr="00CE7C99" w:rsidRDefault="00FC2EF8"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Default="00C53DAE" w:rsidP="00C53DAE">
      <w:pPr>
        <w:ind w:firstLine="1080"/>
        <w:jc w:val="both"/>
      </w:pPr>
    </w:p>
    <w:p w:rsidR="00D65525" w:rsidRDefault="00D65525" w:rsidP="00C53DAE">
      <w:pPr>
        <w:ind w:firstLine="1080"/>
        <w:jc w:val="both"/>
      </w:pPr>
    </w:p>
    <w:p w:rsidR="00D65525" w:rsidRDefault="00D65525" w:rsidP="00C53DAE">
      <w:pPr>
        <w:ind w:firstLine="1080"/>
        <w:jc w:val="both"/>
      </w:pPr>
    </w:p>
    <w:p w:rsidR="00D65525" w:rsidRDefault="00D65525" w:rsidP="00C53DAE">
      <w:pPr>
        <w:ind w:firstLine="1080"/>
        <w:jc w:val="both"/>
      </w:pPr>
    </w:p>
    <w:p w:rsidR="00D65525" w:rsidRDefault="00D65525" w:rsidP="00C53DAE">
      <w:pPr>
        <w:ind w:firstLine="1080"/>
        <w:jc w:val="both"/>
      </w:pPr>
    </w:p>
    <w:p w:rsidR="00D65525" w:rsidRDefault="00D65525" w:rsidP="00C53DAE">
      <w:pPr>
        <w:ind w:firstLine="1080"/>
        <w:jc w:val="both"/>
      </w:pPr>
    </w:p>
    <w:p w:rsidR="00D65525" w:rsidRDefault="00D65525" w:rsidP="00C53DAE">
      <w:pPr>
        <w:ind w:firstLine="1080"/>
        <w:jc w:val="both"/>
      </w:pPr>
    </w:p>
    <w:p w:rsidR="00D65525" w:rsidRPr="00CE7C99" w:rsidRDefault="00D65525" w:rsidP="00C53DAE">
      <w:pPr>
        <w:ind w:firstLine="1080"/>
        <w:jc w:val="both"/>
      </w:pPr>
    </w:p>
    <w:p w:rsidR="00C53DAE" w:rsidRPr="00CE7C99" w:rsidRDefault="00C53DAE" w:rsidP="00C53DAE">
      <w:pPr>
        <w:ind w:firstLine="1080"/>
        <w:jc w:val="both"/>
      </w:pPr>
    </w:p>
    <w:p w:rsidR="00C53DAE" w:rsidRPr="00CE7C99" w:rsidRDefault="00211407" w:rsidP="00C53DAE">
      <w:pPr>
        <w:jc w:val="center"/>
      </w:pPr>
      <w:r>
        <w:t>Сентябрь</w:t>
      </w:r>
      <w:r w:rsidR="00C53DAE" w:rsidRPr="00CE7C99">
        <w:t xml:space="preserve">, </w:t>
      </w:r>
      <w:r w:rsidR="00CD3086" w:rsidRPr="00CE7C99">
        <w:t>20</w:t>
      </w:r>
      <w:r w:rsidR="00CD3086">
        <w:t>20</w:t>
      </w:r>
      <w:r w:rsidR="00CD3086" w:rsidRPr="00CE7C99">
        <w:t xml:space="preserve"> </w:t>
      </w:r>
      <w:r w:rsidR="00C53DAE" w:rsidRPr="00CE7C99">
        <w:t>год</w:t>
      </w:r>
    </w:p>
    <w:p w:rsidR="00C53DAE" w:rsidRPr="00213FCD" w:rsidRDefault="00C53DAE" w:rsidP="00C53DAE">
      <w:pPr>
        <w:jc w:val="both"/>
        <w:rPr>
          <w:b/>
          <w:sz w:val="28"/>
          <w:szCs w:val="28"/>
        </w:rPr>
      </w:pPr>
      <w:r w:rsidRPr="00213FCD">
        <w:rPr>
          <w:b/>
          <w:sz w:val="28"/>
          <w:szCs w:val="28"/>
        </w:rPr>
        <w:br w:type="page"/>
      </w:r>
      <w:r w:rsidRPr="00213FCD">
        <w:rPr>
          <w:b/>
          <w:sz w:val="28"/>
          <w:szCs w:val="28"/>
        </w:rPr>
        <w:lastRenderedPageBreak/>
        <w:t>Содержание</w:t>
      </w:r>
      <w:r w:rsidR="00F7424D">
        <w:rPr>
          <w:b/>
          <w:sz w:val="28"/>
          <w:szCs w:val="28"/>
        </w:rPr>
        <w:t>:</w:t>
      </w:r>
    </w:p>
    <w:p w:rsidR="000E15F8" w:rsidRDefault="00C33A21">
      <w:pPr>
        <w:pStyle w:val="11"/>
        <w:tabs>
          <w:tab w:val="left" w:pos="480"/>
          <w:tab w:val="right" w:leader="dot" w:pos="10337"/>
        </w:tabs>
        <w:rPr>
          <w:rFonts w:asciiTheme="minorHAnsi" w:eastAsiaTheme="minorEastAsia" w:hAnsiTheme="minorHAnsi" w:cstheme="minorBidi"/>
          <w:b w:val="0"/>
          <w:bCs w:val="0"/>
          <w:noProof/>
          <w:sz w:val="22"/>
          <w:szCs w:val="22"/>
        </w:rPr>
      </w:pPr>
      <w:r w:rsidRPr="00CE7C99">
        <w:rPr>
          <w:b w:val="0"/>
          <w:bCs w:val="0"/>
        </w:rPr>
        <w:fldChar w:fldCharType="begin"/>
      </w:r>
      <w:r w:rsidR="00C53DAE" w:rsidRPr="00213FCD">
        <w:rPr>
          <w:b w:val="0"/>
          <w:bCs w:val="0"/>
        </w:rPr>
        <w:instrText xml:space="preserve"> TOC \o \h \z </w:instrText>
      </w:r>
      <w:r w:rsidRPr="00CE7C99">
        <w:rPr>
          <w:b w:val="0"/>
          <w:bCs w:val="0"/>
        </w:rPr>
        <w:fldChar w:fldCharType="separate"/>
      </w:r>
      <w:hyperlink w:anchor="_Toc48130875" w:history="1">
        <w:r w:rsidR="000E15F8" w:rsidRPr="00661731">
          <w:rPr>
            <w:rStyle w:val="a4"/>
            <w:noProof/>
          </w:rPr>
          <w:t>1.</w:t>
        </w:r>
        <w:r w:rsidR="000E15F8">
          <w:rPr>
            <w:rFonts w:asciiTheme="minorHAnsi" w:eastAsiaTheme="minorEastAsia" w:hAnsiTheme="minorHAnsi" w:cstheme="minorBidi"/>
            <w:b w:val="0"/>
            <w:bCs w:val="0"/>
            <w:noProof/>
            <w:sz w:val="22"/>
            <w:szCs w:val="22"/>
          </w:rPr>
          <w:tab/>
        </w:r>
        <w:r w:rsidR="000E15F8" w:rsidRPr="00661731">
          <w:rPr>
            <w:rStyle w:val="a4"/>
            <w:noProof/>
          </w:rPr>
          <w:t>Общие положения и принятые сокращения</w:t>
        </w:r>
        <w:r w:rsidR="000E15F8">
          <w:rPr>
            <w:noProof/>
            <w:webHidden/>
          </w:rPr>
          <w:tab/>
        </w:r>
        <w:r w:rsidR="000E15F8">
          <w:rPr>
            <w:noProof/>
            <w:webHidden/>
          </w:rPr>
          <w:fldChar w:fldCharType="begin"/>
        </w:r>
        <w:r w:rsidR="000E15F8">
          <w:rPr>
            <w:noProof/>
            <w:webHidden/>
          </w:rPr>
          <w:instrText xml:space="preserve"> PAGEREF _Toc48130875 \h </w:instrText>
        </w:r>
        <w:r w:rsidR="000E15F8">
          <w:rPr>
            <w:noProof/>
            <w:webHidden/>
          </w:rPr>
        </w:r>
        <w:r w:rsidR="000E15F8">
          <w:rPr>
            <w:noProof/>
            <w:webHidden/>
          </w:rPr>
          <w:fldChar w:fldCharType="separate"/>
        </w:r>
        <w:r w:rsidR="000E15F8">
          <w:rPr>
            <w:noProof/>
            <w:webHidden/>
          </w:rPr>
          <w:t>6</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76" w:history="1">
        <w:r w:rsidR="000E15F8" w:rsidRPr="00661731">
          <w:rPr>
            <w:rStyle w:val="a4"/>
            <w:noProof/>
          </w:rPr>
          <w:t>1.1.</w:t>
        </w:r>
        <w:r w:rsidR="000E15F8">
          <w:rPr>
            <w:rFonts w:asciiTheme="minorHAnsi" w:eastAsiaTheme="minorEastAsia" w:hAnsiTheme="minorHAnsi" w:cstheme="minorBidi"/>
            <w:i w:val="0"/>
            <w:iCs w:val="0"/>
            <w:noProof/>
            <w:sz w:val="22"/>
            <w:szCs w:val="22"/>
          </w:rPr>
          <w:tab/>
        </w:r>
        <w:r w:rsidR="000E15F8" w:rsidRPr="00661731">
          <w:rPr>
            <w:rStyle w:val="a4"/>
            <w:noProof/>
          </w:rPr>
          <w:t>Порядок действий Заказчика при подготовке технического задания</w:t>
        </w:r>
        <w:r w:rsidR="000E15F8">
          <w:rPr>
            <w:noProof/>
            <w:webHidden/>
          </w:rPr>
          <w:tab/>
        </w:r>
        <w:r w:rsidR="000E15F8">
          <w:rPr>
            <w:noProof/>
            <w:webHidden/>
          </w:rPr>
          <w:fldChar w:fldCharType="begin"/>
        </w:r>
        <w:r w:rsidR="000E15F8">
          <w:rPr>
            <w:noProof/>
            <w:webHidden/>
          </w:rPr>
          <w:instrText xml:space="preserve"> PAGEREF _Toc48130876 \h </w:instrText>
        </w:r>
        <w:r w:rsidR="000E15F8">
          <w:rPr>
            <w:noProof/>
            <w:webHidden/>
          </w:rPr>
        </w:r>
        <w:r w:rsidR="000E15F8">
          <w:rPr>
            <w:noProof/>
            <w:webHidden/>
          </w:rPr>
          <w:fldChar w:fldCharType="separate"/>
        </w:r>
        <w:r w:rsidR="000E15F8">
          <w:rPr>
            <w:noProof/>
            <w:webHidden/>
          </w:rPr>
          <w:t>7</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77" w:history="1">
        <w:r w:rsidR="000E15F8" w:rsidRPr="00661731">
          <w:rPr>
            <w:rStyle w:val="a4"/>
            <w:noProof/>
          </w:rPr>
          <w:t>1.2.</w:t>
        </w:r>
        <w:r w:rsidR="000E15F8">
          <w:rPr>
            <w:rFonts w:asciiTheme="minorHAnsi" w:eastAsiaTheme="minorEastAsia" w:hAnsiTheme="minorHAnsi" w:cstheme="minorBidi"/>
            <w:i w:val="0"/>
            <w:iCs w:val="0"/>
            <w:noProof/>
            <w:sz w:val="22"/>
            <w:szCs w:val="22"/>
          </w:rPr>
          <w:tab/>
        </w:r>
        <w:r w:rsidR="000E15F8" w:rsidRPr="00661731">
          <w:rPr>
            <w:rStyle w:val="a4"/>
            <w:noProof/>
          </w:rPr>
          <w:t>Каталог товаров, работ, услуг</w:t>
        </w:r>
        <w:r w:rsidR="000E15F8">
          <w:rPr>
            <w:noProof/>
            <w:webHidden/>
          </w:rPr>
          <w:tab/>
        </w:r>
        <w:r w:rsidR="000E15F8">
          <w:rPr>
            <w:noProof/>
            <w:webHidden/>
          </w:rPr>
          <w:fldChar w:fldCharType="begin"/>
        </w:r>
        <w:r w:rsidR="000E15F8">
          <w:rPr>
            <w:noProof/>
            <w:webHidden/>
          </w:rPr>
          <w:instrText xml:space="preserve"> PAGEREF _Toc48130877 \h </w:instrText>
        </w:r>
        <w:r w:rsidR="000E15F8">
          <w:rPr>
            <w:noProof/>
            <w:webHidden/>
          </w:rPr>
        </w:r>
        <w:r w:rsidR="000E15F8">
          <w:rPr>
            <w:noProof/>
            <w:webHidden/>
          </w:rPr>
          <w:fldChar w:fldCharType="separate"/>
        </w:r>
        <w:r w:rsidR="000E15F8">
          <w:rPr>
            <w:noProof/>
            <w:webHidden/>
          </w:rPr>
          <w:t>8</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78" w:history="1">
        <w:r w:rsidR="000E15F8" w:rsidRPr="00661731">
          <w:rPr>
            <w:rStyle w:val="a4"/>
            <w:noProof/>
          </w:rPr>
          <w:t>1.3.</w:t>
        </w:r>
        <w:r w:rsidR="000E15F8">
          <w:rPr>
            <w:rFonts w:asciiTheme="minorHAnsi" w:eastAsiaTheme="minorEastAsia" w:hAnsiTheme="minorHAnsi" w:cstheme="minorBidi"/>
            <w:i w:val="0"/>
            <w:iCs w:val="0"/>
            <w:noProof/>
            <w:sz w:val="22"/>
            <w:szCs w:val="22"/>
          </w:rPr>
          <w:tab/>
        </w:r>
        <w:r w:rsidR="000E15F8" w:rsidRPr="00661731">
          <w:rPr>
            <w:rStyle w:val="a4"/>
            <w:noProof/>
          </w:rPr>
          <w:t>Ведомственный перечень отдельных видов ТРУ</w:t>
        </w:r>
        <w:r w:rsidR="000E15F8">
          <w:rPr>
            <w:noProof/>
            <w:webHidden/>
          </w:rPr>
          <w:tab/>
        </w:r>
        <w:r w:rsidR="000E15F8">
          <w:rPr>
            <w:noProof/>
            <w:webHidden/>
          </w:rPr>
          <w:fldChar w:fldCharType="begin"/>
        </w:r>
        <w:r w:rsidR="000E15F8">
          <w:rPr>
            <w:noProof/>
            <w:webHidden/>
          </w:rPr>
          <w:instrText xml:space="preserve"> PAGEREF _Toc48130878 \h </w:instrText>
        </w:r>
        <w:r w:rsidR="000E15F8">
          <w:rPr>
            <w:noProof/>
            <w:webHidden/>
          </w:rPr>
        </w:r>
        <w:r w:rsidR="000E15F8">
          <w:rPr>
            <w:noProof/>
            <w:webHidden/>
          </w:rPr>
          <w:fldChar w:fldCharType="separate"/>
        </w:r>
        <w:r w:rsidR="000E15F8">
          <w:rPr>
            <w:noProof/>
            <w:webHidden/>
          </w:rPr>
          <w:t>16</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879" w:history="1">
        <w:r w:rsidR="000E15F8" w:rsidRPr="00661731">
          <w:rPr>
            <w:rStyle w:val="a4"/>
            <w:noProof/>
          </w:rPr>
          <w:t>2.</w:t>
        </w:r>
        <w:r w:rsidR="000E15F8">
          <w:rPr>
            <w:rFonts w:asciiTheme="minorHAnsi" w:eastAsiaTheme="minorEastAsia" w:hAnsiTheme="minorHAnsi" w:cstheme="minorBidi"/>
            <w:b w:val="0"/>
            <w:bCs w:val="0"/>
            <w:noProof/>
            <w:sz w:val="22"/>
            <w:szCs w:val="22"/>
          </w:rPr>
          <w:tab/>
        </w:r>
        <w:r w:rsidR="000E15F8" w:rsidRPr="00661731">
          <w:rPr>
            <w:rStyle w:val="a4"/>
            <w:noProof/>
          </w:rPr>
          <w:t>Общие требования к содержанию Технического задания</w:t>
        </w:r>
        <w:r w:rsidR="000E15F8">
          <w:rPr>
            <w:noProof/>
            <w:webHidden/>
          </w:rPr>
          <w:tab/>
        </w:r>
        <w:r w:rsidR="000E15F8">
          <w:rPr>
            <w:noProof/>
            <w:webHidden/>
          </w:rPr>
          <w:fldChar w:fldCharType="begin"/>
        </w:r>
        <w:r w:rsidR="000E15F8">
          <w:rPr>
            <w:noProof/>
            <w:webHidden/>
          </w:rPr>
          <w:instrText xml:space="preserve"> PAGEREF _Toc48130879 \h </w:instrText>
        </w:r>
        <w:r w:rsidR="000E15F8">
          <w:rPr>
            <w:noProof/>
            <w:webHidden/>
          </w:rPr>
        </w:r>
        <w:r w:rsidR="000E15F8">
          <w:rPr>
            <w:noProof/>
            <w:webHidden/>
          </w:rPr>
          <w:fldChar w:fldCharType="separate"/>
        </w:r>
        <w:r w:rsidR="000E15F8">
          <w:rPr>
            <w:noProof/>
            <w:webHidden/>
          </w:rPr>
          <w:t>17</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880" w:history="1">
        <w:r w:rsidR="000E15F8" w:rsidRPr="00661731">
          <w:rPr>
            <w:rStyle w:val="a4"/>
            <w:noProof/>
          </w:rPr>
          <w:t>3.</w:t>
        </w:r>
        <w:r w:rsidR="000E15F8">
          <w:rPr>
            <w:rFonts w:asciiTheme="minorHAnsi" w:eastAsiaTheme="minorEastAsia" w:hAnsiTheme="minorHAnsi" w:cstheme="minorBidi"/>
            <w:b w:val="0"/>
            <w:bCs w:val="0"/>
            <w:noProof/>
            <w:sz w:val="22"/>
            <w:szCs w:val="22"/>
          </w:rPr>
          <w:tab/>
        </w:r>
        <w:r w:rsidR="000E15F8" w:rsidRPr="00661731">
          <w:rPr>
            <w:rStyle w:val="a4"/>
            <w:noProof/>
          </w:rPr>
          <w:t>Общие требования к оформлению технического задания</w:t>
        </w:r>
        <w:r w:rsidR="000E15F8">
          <w:rPr>
            <w:noProof/>
            <w:webHidden/>
          </w:rPr>
          <w:tab/>
        </w:r>
        <w:r w:rsidR="000E15F8">
          <w:rPr>
            <w:noProof/>
            <w:webHidden/>
          </w:rPr>
          <w:fldChar w:fldCharType="begin"/>
        </w:r>
        <w:r w:rsidR="000E15F8">
          <w:rPr>
            <w:noProof/>
            <w:webHidden/>
          </w:rPr>
          <w:instrText xml:space="preserve"> PAGEREF _Toc48130880 \h </w:instrText>
        </w:r>
        <w:r w:rsidR="000E15F8">
          <w:rPr>
            <w:noProof/>
            <w:webHidden/>
          </w:rPr>
        </w:r>
        <w:r w:rsidR="000E15F8">
          <w:rPr>
            <w:noProof/>
            <w:webHidden/>
          </w:rPr>
          <w:fldChar w:fldCharType="separate"/>
        </w:r>
        <w:r w:rsidR="000E15F8">
          <w:rPr>
            <w:noProof/>
            <w:webHidden/>
          </w:rPr>
          <w:t>19</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81" w:history="1">
        <w:r w:rsidR="000E15F8" w:rsidRPr="00661731">
          <w:rPr>
            <w:rStyle w:val="a4"/>
            <w:noProof/>
          </w:rPr>
          <w:t>3.1.</w:t>
        </w:r>
        <w:r w:rsidR="000E15F8">
          <w:rPr>
            <w:rFonts w:asciiTheme="minorHAnsi" w:eastAsiaTheme="minorEastAsia" w:hAnsiTheme="minorHAnsi" w:cstheme="minorBidi"/>
            <w:i w:val="0"/>
            <w:iCs w:val="0"/>
            <w:noProof/>
            <w:sz w:val="22"/>
            <w:szCs w:val="22"/>
          </w:rPr>
          <w:tab/>
        </w:r>
        <w:r w:rsidR="000E15F8" w:rsidRPr="00661731">
          <w:rPr>
            <w:rStyle w:val="a4"/>
            <w:noProof/>
          </w:rPr>
          <w:t>Формы технических заданий и шаблонов иных документов</w:t>
        </w:r>
        <w:r w:rsidR="000E15F8">
          <w:rPr>
            <w:noProof/>
            <w:webHidden/>
          </w:rPr>
          <w:tab/>
        </w:r>
        <w:r w:rsidR="000E15F8">
          <w:rPr>
            <w:noProof/>
            <w:webHidden/>
          </w:rPr>
          <w:fldChar w:fldCharType="begin"/>
        </w:r>
        <w:r w:rsidR="000E15F8">
          <w:rPr>
            <w:noProof/>
            <w:webHidden/>
          </w:rPr>
          <w:instrText xml:space="preserve"> PAGEREF _Toc48130881 \h </w:instrText>
        </w:r>
        <w:r w:rsidR="000E15F8">
          <w:rPr>
            <w:noProof/>
            <w:webHidden/>
          </w:rPr>
        </w:r>
        <w:r w:rsidR="000E15F8">
          <w:rPr>
            <w:noProof/>
            <w:webHidden/>
          </w:rPr>
          <w:fldChar w:fldCharType="separate"/>
        </w:r>
        <w:r w:rsidR="000E15F8">
          <w:rPr>
            <w:noProof/>
            <w:webHidden/>
          </w:rPr>
          <w:t>20</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882" w:history="1">
        <w:r w:rsidR="000E15F8" w:rsidRPr="00661731">
          <w:rPr>
            <w:rStyle w:val="a4"/>
            <w:noProof/>
          </w:rPr>
          <w:t>4.</w:t>
        </w:r>
        <w:r w:rsidR="000E15F8">
          <w:rPr>
            <w:rFonts w:asciiTheme="minorHAnsi" w:eastAsiaTheme="minorEastAsia" w:hAnsiTheme="minorHAnsi" w:cstheme="minorBidi"/>
            <w:b w:val="0"/>
            <w:bCs w:val="0"/>
            <w:noProof/>
            <w:sz w:val="22"/>
            <w:szCs w:val="22"/>
          </w:rPr>
          <w:tab/>
        </w:r>
        <w:r w:rsidR="000E15F8" w:rsidRPr="00661731">
          <w:rPr>
            <w:rStyle w:val="a4"/>
            <w:noProof/>
          </w:rPr>
          <w:t>Пояснение по заполнению формы ТЗ на закупку товара</w:t>
        </w:r>
        <w:r w:rsidR="000E15F8">
          <w:rPr>
            <w:noProof/>
            <w:webHidden/>
          </w:rPr>
          <w:tab/>
        </w:r>
        <w:r w:rsidR="000E15F8">
          <w:rPr>
            <w:noProof/>
            <w:webHidden/>
          </w:rPr>
          <w:fldChar w:fldCharType="begin"/>
        </w:r>
        <w:r w:rsidR="000E15F8">
          <w:rPr>
            <w:noProof/>
            <w:webHidden/>
          </w:rPr>
          <w:instrText xml:space="preserve"> PAGEREF _Toc48130882 \h </w:instrText>
        </w:r>
        <w:r w:rsidR="000E15F8">
          <w:rPr>
            <w:noProof/>
            <w:webHidden/>
          </w:rPr>
        </w:r>
        <w:r w:rsidR="000E15F8">
          <w:rPr>
            <w:noProof/>
            <w:webHidden/>
          </w:rPr>
          <w:fldChar w:fldCharType="separate"/>
        </w:r>
        <w:r w:rsidR="000E15F8">
          <w:rPr>
            <w:noProof/>
            <w:webHidden/>
          </w:rPr>
          <w:t>21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83" w:history="1">
        <w:r w:rsidR="000E15F8" w:rsidRPr="00661731">
          <w:rPr>
            <w:rStyle w:val="a4"/>
            <w:noProof/>
          </w:rPr>
          <w:t>4.1.</w:t>
        </w:r>
        <w:r w:rsidR="000E15F8">
          <w:rPr>
            <w:rFonts w:asciiTheme="minorHAnsi" w:eastAsiaTheme="minorEastAsia" w:hAnsiTheme="minorHAnsi" w:cstheme="minorBidi"/>
            <w:i w:val="0"/>
            <w:iCs w:val="0"/>
            <w:noProof/>
            <w:sz w:val="22"/>
            <w:szCs w:val="22"/>
          </w:rPr>
          <w:tab/>
        </w:r>
        <w:r w:rsidR="000E15F8" w:rsidRPr="00661731">
          <w:rPr>
            <w:rStyle w:val="a4"/>
            <w:noProof/>
          </w:rPr>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w:t>
        </w:r>
        <w:r w:rsidR="000E15F8">
          <w:rPr>
            <w:noProof/>
            <w:webHidden/>
          </w:rPr>
          <w:tab/>
        </w:r>
        <w:r w:rsidR="000E15F8">
          <w:rPr>
            <w:noProof/>
            <w:webHidden/>
          </w:rPr>
          <w:fldChar w:fldCharType="begin"/>
        </w:r>
        <w:r w:rsidR="000E15F8">
          <w:rPr>
            <w:noProof/>
            <w:webHidden/>
          </w:rPr>
          <w:instrText xml:space="preserve"> PAGEREF _Toc48130883 \h </w:instrText>
        </w:r>
        <w:r w:rsidR="000E15F8">
          <w:rPr>
            <w:noProof/>
            <w:webHidden/>
          </w:rPr>
        </w:r>
        <w:r w:rsidR="000E15F8">
          <w:rPr>
            <w:noProof/>
            <w:webHidden/>
          </w:rPr>
          <w:fldChar w:fldCharType="separate"/>
        </w:r>
        <w:r w:rsidR="000E15F8">
          <w:rPr>
            <w:noProof/>
            <w:webHidden/>
          </w:rPr>
          <w:t>21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84" w:history="1">
        <w:r w:rsidR="000E15F8" w:rsidRPr="00661731">
          <w:rPr>
            <w:rStyle w:val="a4"/>
            <w:noProof/>
          </w:rPr>
          <w:t>4.2.</w:t>
        </w:r>
        <w:r w:rsidR="000E15F8">
          <w:rPr>
            <w:rFonts w:asciiTheme="minorHAnsi" w:eastAsiaTheme="minorEastAsia" w:hAnsiTheme="minorHAnsi" w:cstheme="minorBidi"/>
            <w:i w:val="0"/>
            <w:iCs w:val="0"/>
            <w:noProof/>
            <w:sz w:val="22"/>
            <w:szCs w:val="22"/>
          </w:rPr>
          <w:tab/>
        </w:r>
        <w:r w:rsidR="000E15F8" w:rsidRPr="00661731">
          <w:rPr>
            <w:rStyle w:val="a4"/>
            <w:noProof/>
          </w:rPr>
          <w:t>Необходимые расходные материалы и запасные части, поставляемые вместе с товаром, их характеристики</w:t>
        </w:r>
        <w:r w:rsidR="000E15F8">
          <w:rPr>
            <w:noProof/>
            <w:webHidden/>
          </w:rPr>
          <w:tab/>
        </w:r>
        <w:r w:rsidR="000E15F8">
          <w:rPr>
            <w:noProof/>
            <w:webHidden/>
          </w:rPr>
          <w:fldChar w:fldCharType="begin"/>
        </w:r>
        <w:r w:rsidR="000E15F8">
          <w:rPr>
            <w:noProof/>
            <w:webHidden/>
          </w:rPr>
          <w:instrText xml:space="preserve"> PAGEREF _Toc48130884 \h </w:instrText>
        </w:r>
        <w:r w:rsidR="000E15F8">
          <w:rPr>
            <w:noProof/>
            <w:webHidden/>
          </w:rPr>
        </w:r>
        <w:r w:rsidR="000E15F8">
          <w:rPr>
            <w:noProof/>
            <w:webHidden/>
          </w:rPr>
          <w:fldChar w:fldCharType="separate"/>
        </w:r>
        <w:r w:rsidR="000E15F8">
          <w:rPr>
            <w:noProof/>
            <w:webHidden/>
          </w:rPr>
          <w:t>24</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85" w:history="1">
        <w:r w:rsidR="000E15F8" w:rsidRPr="00661731">
          <w:rPr>
            <w:rStyle w:val="a4"/>
            <w:noProof/>
          </w:rPr>
          <w:t>4.3.</w:t>
        </w:r>
        <w:r w:rsidR="000E15F8">
          <w:rPr>
            <w:rFonts w:asciiTheme="minorHAnsi" w:eastAsiaTheme="minorEastAsia" w:hAnsiTheme="minorHAnsi" w:cstheme="minorBidi"/>
            <w:i w:val="0"/>
            <w:iCs w:val="0"/>
            <w:noProof/>
            <w:sz w:val="22"/>
            <w:szCs w:val="22"/>
          </w:rPr>
          <w:tab/>
        </w:r>
        <w:r w:rsidR="000E15F8" w:rsidRPr="00661731">
          <w:rPr>
            <w:rStyle w:val="a4"/>
            <w:noProof/>
          </w:rPr>
          <w:t>Список документации, передаваемой вместе с товаром:</w:t>
        </w:r>
        <w:r w:rsidR="000E15F8">
          <w:rPr>
            <w:noProof/>
            <w:webHidden/>
          </w:rPr>
          <w:tab/>
        </w:r>
        <w:r w:rsidR="000E15F8">
          <w:rPr>
            <w:noProof/>
            <w:webHidden/>
          </w:rPr>
          <w:fldChar w:fldCharType="begin"/>
        </w:r>
        <w:r w:rsidR="000E15F8">
          <w:rPr>
            <w:noProof/>
            <w:webHidden/>
          </w:rPr>
          <w:instrText xml:space="preserve"> PAGEREF _Toc48130885 \h </w:instrText>
        </w:r>
        <w:r w:rsidR="000E15F8">
          <w:rPr>
            <w:noProof/>
            <w:webHidden/>
          </w:rPr>
        </w:r>
        <w:r w:rsidR="000E15F8">
          <w:rPr>
            <w:noProof/>
            <w:webHidden/>
          </w:rPr>
          <w:fldChar w:fldCharType="separate"/>
        </w:r>
        <w:r w:rsidR="000E15F8">
          <w:rPr>
            <w:noProof/>
            <w:webHidden/>
          </w:rPr>
          <w:t>25</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86" w:history="1">
        <w:r w:rsidR="000E15F8" w:rsidRPr="00661731">
          <w:rPr>
            <w:rStyle w:val="a4"/>
            <w:noProof/>
          </w:rPr>
          <w:t>4.4.</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 упаковке товара</w:t>
        </w:r>
        <w:r w:rsidR="000E15F8">
          <w:rPr>
            <w:noProof/>
            <w:webHidden/>
          </w:rPr>
          <w:tab/>
        </w:r>
        <w:r w:rsidR="000E15F8">
          <w:rPr>
            <w:noProof/>
            <w:webHidden/>
          </w:rPr>
          <w:fldChar w:fldCharType="begin"/>
        </w:r>
        <w:r w:rsidR="000E15F8">
          <w:rPr>
            <w:noProof/>
            <w:webHidden/>
          </w:rPr>
          <w:instrText xml:space="preserve"> PAGEREF _Toc48130886 \h </w:instrText>
        </w:r>
        <w:r w:rsidR="000E15F8">
          <w:rPr>
            <w:noProof/>
            <w:webHidden/>
          </w:rPr>
        </w:r>
        <w:r w:rsidR="000E15F8">
          <w:rPr>
            <w:noProof/>
            <w:webHidden/>
          </w:rPr>
          <w:fldChar w:fldCharType="separate"/>
        </w:r>
        <w:r w:rsidR="000E15F8">
          <w:rPr>
            <w:noProof/>
            <w:webHidden/>
          </w:rPr>
          <w:t>27</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87" w:history="1">
        <w:r w:rsidR="000E15F8" w:rsidRPr="00661731">
          <w:rPr>
            <w:rStyle w:val="a4"/>
            <w:noProof/>
          </w:rPr>
          <w:t>4.5.</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 гарантийному сроку</w:t>
        </w:r>
        <w:r w:rsidR="000E15F8">
          <w:rPr>
            <w:noProof/>
            <w:webHidden/>
          </w:rPr>
          <w:tab/>
        </w:r>
        <w:r w:rsidR="000E15F8">
          <w:rPr>
            <w:noProof/>
            <w:webHidden/>
          </w:rPr>
          <w:fldChar w:fldCharType="begin"/>
        </w:r>
        <w:r w:rsidR="000E15F8">
          <w:rPr>
            <w:noProof/>
            <w:webHidden/>
          </w:rPr>
          <w:instrText xml:space="preserve"> PAGEREF _Toc48130887 \h </w:instrText>
        </w:r>
        <w:r w:rsidR="000E15F8">
          <w:rPr>
            <w:noProof/>
            <w:webHidden/>
          </w:rPr>
        </w:r>
        <w:r w:rsidR="000E15F8">
          <w:rPr>
            <w:noProof/>
            <w:webHidden/>
          </w:rPr>
          <w:fldChar w:fldCharType="separate"/>
        </w:r>
        <w:r w:rsidR="000E15F8">
          <w:rPr>
            <w:noProof/>
            <w:webHidden/>
          </w:rPr>
          <w:t>27</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88" w:history="1">
        <w:r w:rsidR="000E15F8" w:rsidRPr="00661731">
          <w:rPr>
            <w:rStyle w:val="a4"/>
            <w:noProof/>
          </w:rPr>
          <w:t>4.6.</w:t>
        </w:r>
        <w:r w:rsidR="000E15F8">
          <w:rPr>
            <w:rFonts w:asciiTheme="minorHAnsi" w:eastAsiaTheme="minorEastAsia" w:hAnsiTheme="minorHAnsi" w:cstheme="minorBidi"/>
            <w:i w:val="0"/>
            <w:iCs w:val="0"/>
            <w:noProof/>
            <w:sz w:val="22"/>
            <w:szCs w:val="22"/>
          </w:rPr>
          <w:tab/>
        </w:r>
        <w:r w:rsidR="000E15F8" w:rsidRPr="00661731">
          <w:rPr>
            <w:rStyle w:val="a4"/>
            <w:noProof/>
          </w:rPr>
          <w:t>Объем предоставления гарантии качества (перечень гарантийных случаев, включение которых в объем предоставляемого участником гарантийного обслуживания обязательно)</w:t>
        </w:r>
        <w:r w:rsidR="000E15F8">
          <w:rPr>
            <w:noProof/>
            <w:webHidden/>
          </w:rPr>
          <w:tab/>
        </w:r>
        <w:r w:rsidR="000E15F8">
          <w:rPr>
            <w:noProof/>
            <w:webHidden/>
          </w:rPr>
          <w:fldChar w:fldCharType="begin"/>
        </w:r>
        <w:r w:rsidR="000E15F8">
          <w:rPr>
            <w:noProof/>
            <w:webHidden/>
          </w:rPr>
          <w:instrText xml:space="preserve"> PAGEREF _Toc48130888 \h </w:instrText>
        </w:r>
        <w:r w:rsidR="000E15F8">
          <w:rPr>
            <w:noProof/>
            <w:webHidden/>
          </w:rPr>
        </w:r>
        <w:r w:rsidR="000E15F8">
          <w:rPr>
            <w:noProof/>
            <w:webHidden/>
          </w:rPr>
          <w:fldChar w:fldCharType="separate"/>
        </w:r>
        <w:r w:rsidR="000E15F8">
          <w:rPr>
            <w:noProof/>
            <w:webHidden/>
          </w:rPr>
          <w:t>28</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89" w:history="1">
        <w:r w:rsidR="000E15F8" w:rsidRPr="00661731">
          <w:rPr>
            <w:rStyle w:val="a4"/>
            <w:noProof/>
          </w:rPr>
          <w:t>4.7.</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 гарантийному обслуживанию товара</w:t>
        </w:r>
        <w:r w:rsidR="000E15F8">
          <w:rPr>
            <w:noProof/>
            <w:webHidden/>
          </w:rPr>
          <w:tab/>
        </w:r>
        <w:r w:rsidR="000E15F8">
          <w:rPr>
            <w:noProof/>
            <w:webHidden/>
          </w:rPr>
          <w:fldChar w:fldCharType="begin"/>
        </w:r>
        <w:r w:rsidR="000E15F8">
          <w:rPr>
            <w:noProof/>
            <w:webHidden/>
          </w:rPr>
          <w:instrText xml:space="preserve"> PAGEREF _Toc48130889 \h </w:instrText>
        </w:r>
        <w:r w:rsidR="000E15F8">
          <w:rPr>
            <w:noProof/>
            <w:webHidden/>
          </w:rPr>
        </w:r>
        <w:r w:rsidR="000E15F8">
          <w:rPr>
            <w:noProof/>
            <w:webHidden/>
          </w:rPr>
          <w:fldChar w:fldCharType="separate"/>
        </w:r>
        <w:r w:rsidR="000E15F8">
          <w:rPr>
            <w:noProof/>
            <w:webHidden/>
          </w:rPr>
          <w:t>29</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90" w:history="1">
        <w:r w:rsidR="000E15F8" w:rsidRPr="00661731">
          <w:rPr>
            <w:rStyle w:val="a4"/>
            <w:noProof/>
          </w:rPr>
          <w:t>4.8.</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 расходам на эксплуатацию товара в гарантийный срок</w:t>
        </w:r>
        <w:r w:rsidR="000E15F8">
          <w:rPr>
            <w:noProof/>
            <w:webHidden/>
          </w:rPr>
          <w:tab/>
        </w:r>
        <w:r w:rsidR="000E15F8">
          <w:rPr>
            <w:noProof/>
            <w:webHidden/>
          </w:rPr>
          <w:fldChar w:fldCharType="begin"/>
        </w:r>
        <w:r w:rsidR="000E15F8">
          <w:rPr>
            <w:noProof/>
            <w:webHidden/>
          </w:rPr>
          <w:instrText xml:space="preserve"> PAGEREF _Toc48130890 \h </w:instrText>
        </w:r>
        <w:r w:rsidR="000E15F8">
          <w:rPr>
            <w:noProof/>
            <w:webHidden/>
          </w:rPr>
        </w:r>
        <w:r w:rsidR="000E15F8">
          <w:rPr>
            <w:noProof/>
            <w:webHidden/>
          </w:rPr>
          <w:fldChar w:fldCharType="separate"/>
        </w:r>
        <w:r w:rsidR="000E15F8">
          <w:rPr>
            <w:noProof/>
            <w:webHidden/>
          </w:rPr>
          <w:t>29</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91" w:history="1">
        <w:r w:rsidR="000E15F8" w:rsidRPr="00661731">
          <w:rPr>
            <w:rStyle w:val="a4"/>
            <w:noProof/>
          </w:rPr>
          <w:t>4.9.</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обязательности осуществления монтажа и наладки товара</w:t>
        </w:r>
        <w:r w:rsidR="000E15F8">
          <w:rPr>
            <w:noProof/>
            <w:webHidden/>
          </w:rPr>
          <w:tab/>
        </w:r>
        <w:r w:rsidR="000E15F8">
          <w:rPr>
            <w:noProof/>
            <w:webHidden/>
          </w:rPr>
          <w:fldChar w:fldCharType="begin"/>
        </w:r>
        <w:r w:rsidR="000E15F8">
          <w:rPr>
            <w:noProof/>
            <w:webHidden/>
          </w:rPr>
          <w:instrText xml:space="preserve"> PAGEREF _Toc48130891 \h </w:instrText>
        </w:r>
        <w:r w:rsidR="000E15F8">
          <w:rPr>
            <w:noProof/>
            <w:webHidden/>
          </w:rPr>
        </w:r>
        <w:r w:rsidR="000E15F8">
          <w:rPr>
            <w:noProof/>
            <w:webHidden/>
          </w:rPr>
          <w:fldChar w:fldCharType="separate"/>
        </w:r>
        <w:r w:rsidR="000E15F8">
          <w:rPr>
            <w:noProof/>
            <w:webHidden/>
          </w:rPr>
          <w:t>29</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92" w:history="1">
        <w:r w:rsidR="000E15F8" w:rsidRPr="00661731">
          <w:rPr>
            <w:rStyle w:val="a4"/>
            <w:noProof/>
          </w:rPr>
          <w:t>4.10.</w:t>
        </w:r>
        <w:r w:rsidR="000E15F8">
          <w:rPr>
            <w:rFonts w:asciiTheme="minorHAnsi" w:eastAsiaTheme="minorEastAsia" w:hAnsiTheme="minorHAnsi" w:cstheme="minorBidi"/>
            <w:i w:val="0"/>
            <w:iCs w:val="0"/>
            <w:noProof/>
            <w:sz w:val="22"/>
            <w:szCs w:val="22"/>
          </w:rPr>
          <w:tab/>
        </w:r>
        <w:r w:rsidR="000E15F8" w:rsidRPr="00661731">
          <w:rPr>
            <w:rStyle w:val="a4"/>
            <w:noProof/>
          </w:rPr>
          <w:t>Обучение лиц Заказчика, осуществляющих использование и обслуживание поставленного товара</w:t>
        </w:r>
        <w:r w:rsidR="000E15F8">
          <w:rPr>
            <w:noProof/>
            <w:webHidden/>
          </w:rPr>
          <w:tab/>
        </w:r>
        <w:r w:rsidR="000E15F8">
          <w:rPr>
            <w:noProof/>
            <w:webHidden/>
          </w:rPr>
          <w:fldChar w:fldCharType="begin"/>
        </w:r>
        <w:r w:rsidR="000E15F8">
          <w:rPr>
            <w:noProof/>
            <w:webHidden/>
          </w:rPr>
          <w:instrText xml:space="preserve"> PAGEREF _Toc48130892 \h </w:instrText>
        </w:r>
        <w:r w:rsidR="000E15F8">
          <w:rPr>
            <w:noProof/>
            <w:webHidden/>
          </w:rPr>
        </w:r>
        <w:r w:rsidR="000E15F8">
          <w:rPr>
            <w:noProof/>
            <w:webHidden/>
          </w:rPr>
          <w:fldChar w:fldCharType="separate"/>
        </w:r>
        <w:r w:rsidR="000E15F8">
          <w:rPr>
            <w:noProof/>
            <w:webHidden/>
          </w:rPr>
          <w:t>30</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93" w:history="1">
        <w:r w:rsidR="000E15F8" w:rsidRPr="00661731">
          <w:rPr>
            <w:rStyle w:val="a4"/>
            <w:noProof/>
          </w:rPr>
          <w:t>4.11.</w:t>
        </w:r>
        <w:r w:rsidR="000E15F8">
          <w:rPr>
            <w:rFonts w:asciiTheme="minorHAnsi" w:eastAsiaTheme="minorEastAsia" w:hAnsiTheme="minorHAnsi" w:cstheme="minorBidi"/>
            <w:i w:val="0"/>
            <w:iCs w:val="0"/>
            <w:noProof/>
            <w:sz w:val="22"/>
            <w:szCs w:val="22"/>
          </w:rPr>
          <w:tab/>
        </w:r>
        <w:r w:rsidR="000E15F8" w:rsidRPr="00661731">
          <w:rPr>
            <w:rStyle w:val="a4"/>
            <w:noProof/>
          </w:rPr>
          <w:t>Поставка товара по данной закупке является целой и неделимой</w:t>
        </w:r>
        <w:r w:rsidR="000E15F8">
          <w:rPr>
            <w:noProof/>
            <w:webHidden/>
          </w:rPr>
          <w:tab/>
        </w:r>
        <w:r w:rsidR="000E15F8">
          <w:rPr>
            <w:noProof/>
            <w:webHidden/>
          </w:rPr>
          <w:fldChar w:fldCharType="begin"/>
        </w:r>
        <w:r w:rsidR="000E15F8">
          <w:rPr>
            <w:noProof/>
            <w:webHidden/>
          </w:rPr>
          <w:instrText xml:space="preserve"> PAGEREF _Toc48130893 \h </w:instrText>
        </w:r>
        <w:r w:rsidR="000E15F8">
          <w:rPr>
            <w:noProof/>
            <w:webHidden/>
          </w:rPr>
        </w:r>
        <w:r w:rsidR="000E15F8">
          <w:rPr>
            <w:noProof/>
            <w:webHidden/>
          </w:rPr>
          <w:fldChar w:fldCharType="separate"/>
        </w:r>
        <w:r w:rsidR="000E15F8">
          <w:rPr>
            <w:noProof/>
            <w:webHidden/>
          </w:rPr>
          <w:t>30</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94" w:history="1">
        <w:r w:rsidR="000E15F8" w:rsidRPr="00661731">
          <w:rPr>
            <w:rStyle w:val="a4"/>
            <w:noProof/>
          </w:rPr>
          <w:t>4.12.</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о соответствии закупаемого товара образцу, макету товара или изображаемого товара (в случае необходимости нужно добавить данное требование в ТЗ отдельным пунктом)</w:t>
        </w:r>
        <w:r w:rsidR="000E15F8">
          <w:rPr>
            <w:noProof/>
            <w:webHidden/>
          </w:rPr>
          <w:tab/>
        </w:r>
        <w:r w:rsidR="000E15F8">
          <w:rPr>
            <w:noProof/>
            <w:webHidden/>
          </w:rPr>
          <w:fldChar w:fldCharType="begin"/>
        </w:r>
        <w:r w:rsidR="000E15F8">
          <w:rPr>
            <w:noProof/>
            <w:webHidden/>
          </w:rPr>
          <w:instrText xml:space="preserve"> PAGEREF _Toc48130894 \h </w:instrText>
        </w:r>
        <w:r w:rsidR="000E15F8">
          <w:rPr>
            <w:noProof/>
            <w:webHidden/>
          </w:rPr>
        </w:r>
        <w:r w:rsidR="000E15F8">
          <w:rPr>
            <w:noProof/>
            <w:webHidden/>
          </w:rPr>
          <w:fldChar w:fldCharType="separate"/>
        </w:r>
        <w:r w:rsidR="000E15F8">
          <w:rPr>
            <w:noProof/>
            <w:webHidden/>
          </w:rPr>
          <w:t>31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95" w:history="1">
        <w:r w:rsidR="000E15F8" w:rsidRPr="00661731">
          <w:rPr>
            <w:rStyle w:val="a4"/>
            <w:noProof/>
          </w:rPr>
          <w:t>4.13.</w:t>
        </w:r>
        <w:r w:rsidR="000E15F8">
          <w:rPr>
            <w:rFonts w:asciiTheme="minorHAnsi" w:eastAsiaTheme="minorEastAsia" w:hAnsiTheme="minorHAnsi" w:cstheme="minorBidi"/>
            <w:i w:val="0"/>
            <w:iCs w:val="0"/>
            <w:noProof/>
            <w:sz w:val="22"/>
            <w:szCs w:val="22"/>
          </w:rPr>
          <w:tab/>
        </w:r>
        <w:r w:rsidR="000E15F8" w:rsidRPr="00661731">
          <w:rPr>
            <w:rStyle w:val="a4"/>
            <w:noProof/>
          </w:rPr>
          <w:t>Прочие условия</w:t>
        </w:r>
        <w:r w:rsidR="000E15F8">
          <w:rPr>
            <w:noProof/>
            <w:webHidden/>
          </w:rPr>
          <w:tab/>
        </w:r>
        <w:r w:rsidR="000E15F8">
          <w:rPr>
            <w:noProof/>
            <w:webHidden/>
          </w:rPr>
          <w:fldChar w:fldCharType="begin"/>
        </w:r>
        <w:r w:rsidR="000E15F8">
          <w:rPr>
            <w:noProof/>
            <w:webHidden/>
          </w:rPr>
          <w:instrText xml:space="preserve"> PAGEREF _Toc48130895 \h </w:instrText>
        </w:r>
        <w:r w:rsidR="000E15F8">
          <w:rPr>
            <w:noProof/>
            <w:webHidden/>
          </w:rPr>
        </w:r>
        <w:r w:rsidR="000E15F8">
          <w:rPr>
            <w:noProof/>
            <w:webHidden/>
          </w:rPr>
          <w:fldChar w:fldCharType="separate"/>
        </w:r>
        <w:r w:rsidR="000E15F8">
          <w:rPr>
            <w:noProof/>
            <w:webHidden/>
          </w:rPr>
          <w:t>32</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896" w:history="1">
        <w:r w:rsidR="000E15F8" w:rsidRPr="00661731">
          <w:rPr>
            <w:rStyle w:val="a4"/>
            <w:noProof/>
          </w:rPr>
          <w:t>5.</w:t>
        </w:r>
        <w:r w:rsidR="000E15F8">
          <w:rPr>
            <w:rFonts w:asciiTheme="minorHAnsi" w:eastAsiaTheme="minorEastAsia" w:hAnsiTheme="minorHAnsi" w:cstheme="minorBidi"/>
            <w:b w:val="0"/>
            <w:bCs w:val="0"/>
            <w:noProof/>
            <w:sz w:val="22"/>
            <w:szCs w:val="22"/>
          </w:rPr>
          <w:tab/>
        </w:r>
        <w:r w:rsidR="000E15F8" w:rsidRPr="00661731">
          <w:rPr>
            <w:rStyle w:val="a4"/>
            <w:noProof/>
          </w:rPr>
          <w:t>Пояснение по заполнению формы ТЗ на выполнение работ и оказание услуг</w:t>
        </w:r>
        <w:r w:rsidR="000E15F8">
          <w:rPr>
            <w:noProof/>
            <w:webHidden/>
          </w:rPr>
          <w:tab/>
        </w:r>
        <w:r w:rsidR="000E15F8">
          <w:rPr>
            <w:noProof/>
            <w:webHidden/>
          </w:rPr>
          <w:fldChar w:fldCharType="begin"/>
        </w:r>
        <w:r w:rsidR="000E15F8">
          <w:rPr>
            <w:noProof/>
            <w:webHidden/>
          </w:rPr>
          <w:instrText xml:space="preserve"> PAGEREF _Toc48130896 \h </w:instrText>
        </w:r>
        <w:r w:rsidR="000E15F8">
          <w:rPr>
            <w:noProof/>
            <w:webHidden/>
          </w:rPr>
        </w:r>
        <w:r w:rsidR="000E15F8">
          <w:rPr>
            <w:noProof/>
            <w:webHidden/>
          </w:rPr>
          <w:fldChar w:fldCharType="separate"/>
        </w:r>
        <w:r w:rsidR="000E15F8">
          <w:rPr>
            <w:noProof/>
            <w:webHidden/>
          </w:rPr>
          <w:t>32</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97" w:history="1">
        <w:r w:rsidR="000E15F8" w:rsidRPr="00661731">
          <w:rPr>
            <w:rStyle w:val="a4"/>
            <w:noProof/>
          </w:rPr>
          <w:t>5.1.</w:t>
        </w:r>
        <w:r w:rsidR="000E15F8">
          <w:rPr>
            <w:rFonts w:asciiTheme="minorHAnsi" w:eastAsiaTheme="minorEastAsia" w:hAnsiTheme="minorHAnsi" w:cstheme="minorBidi"/>
            <w:i w:val="0"/>
            <w:iCs w:val="0"/>
            <w:noProof/>
            <w:sz w:val="22"/>
            <w:szCs w:val="22"/>
          </w:rPr>
          <w:tab/>
        </w:r>
        <w:r w:rsidR="000E15F8" w:rsidRPr="00661731">
          <w:rPr>
            <w:rStyle w:val="a4"/>
            <w:noProof/>
          </w:rPr>
          <w:t>Характеристики выполняемых работ (оказываемых услуг), а также используемых и поставляемых товаров и материалов.</w:t>
        </w:r>
        <w:r w:rsidR="000E15F8">
          <w:rPr>
            <w:noProof/>
            <w:webHidden/>
          </w:rPr>
          <w:tab/>
        </w:r>
        <w:r w:rsidR="000E15F8">
          <w:rPr>
            <w:noProof/>
            <w:webHidden/>
          </w:rPr>
          <w:fldChar w:fldCharType="begin"/>
        </w:r>
        <w:r w:rsidR="000E15F8">
          <w:rPr>
            <w:noProof/>
            <w:webHidden/>
          </w:rPr>
          <w:instrText xml:space="preserve"> PAGEREF _Toc48130897 \h </w:instrText>
        </w:r>
        <w:r w:rsidR="000E15F8">
          <w:rPr>
            <w:noProof/>
            <w:webHidden/>
          </w:rPr>
        </w:r>
        <w:r w:rsidR="000E15F8">
          <w:rPr>
            <w:noProof/>
            <w:webHidden/>
          </w:rPr>
          <w:fldChar w:fldCharType="separate"/>
        </w:r>
        <w:r w:rsidR="000E15F8">
          <w:rPr>
            <w:noProof/>
            <w:webHidden/>
          </w:rPr>
          <w:t>32</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98" w:history="1">
        <w:r w:rsidR="000E15F8" w:rsidRPr="00661731">
          <w:rPr>
            <w:rStyle w:val="a4"/>
            <w:noProof/>
          </w:rPr>
          <w:t>5.2.</w:t>
        </w:r>
        <w:r w:rsidR="000E15F8">
          <w:rPr>
            <w:rFonts w:asciiTheme="minorHAnsi" w:eastAsiaTheme="minorEastAsia" w:hAnsiTheme="minorHAnsi" w:cstheme="minorBidi"/>
            <w:i w:val="0"/>
            <w:iCs w:val="0"/>
            <w:noProof/>
            <w:sz w:val="22"/>
            <w:szCs w:val="22"/>
          </w:rPr>
          <w:tab/>
        </w:r>
        <w:r w:rsidR="000E15F8" w:rsidRPr="00661731">
          <w:rPr>
            <w:rStyle w:val="a4"/>
            <w:noProof/>
          </w:rPr>
          <w:t>Список документации, которая должна быть передана заказчику после выполнения работ по Договору, требования к данной документации</w:t>
        </w:r>
        <w:r w:rsidR="000E15F8">
          <w:rPr>
            <w:noProof/>
            <w:webHidden/>
          </w:rPr>
          <w:tab/>
        </w:r>
        <w:r w:rsidR="000E15F8">
          <w:rPr>
            <w:noProof/>
            <w:webHidden/>
          </w:rPr>
          <w:fldChar w:fldCharType="begin"/>
        </w:r>
        <w:r w:rsidR="000E15F8">
          <w:rPr>
            <w:noProof/>
            <w:webHidden/>
          </w:rPr>
          <w:instrText xml:space="preserve"> PAGEREF _Toc48130898 \h </w:instrText>
        </w:r>
        <w:r w:rsidR="000E15F8">
          <w:rPr>
            <w:noProof/>
            <w:webHidden/>
          </w:rPr>
        </w:r>
        <w:r w:rsidR="000E15F8">
          <w:rPr>
            <w:noProof/>
            <w:webHidden/>
          </w:rPr>
          <w:fldChar w:fldCharType="separate"/>
        </w:r>
        <w:r w:rsidR="000E15F8">
          <w:rPr>
            <w:noProof/>
            <w:webHidden/>
          </w:rPr>
          <w:t>38</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899" w:history="1">
        <w:r w:rsidR="000E15F8" w:rsidRPr="00661731">
          <w:rPr>
            <w:rStyle w:val="a4"/>
            <w:noProof/>
          </w:rPr>
          <w:t>5.3.</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которым должны соответствовать выполняемые работы (оказываемые услуги)</w:t>
        </w:r>
        <w:r w:rsidR="000E15F8">
          <w:rPr>
            <w:noProof/>
            <w:webHidden/>
          </w:rPr>
          <w:tab/>
        </w:r>
        <w:r w:rsidR="000E15F8">
          <w:rPr>
            <w:noProof/>
            <w:webHidden/>
          </w:rPr>
          <w:fldChar w:fldCharType="begin"/>
        </w:r>
        <w:r w:rsidR="000E15F8">
          <w:rPr>
            <w:noProof/>
            <w:webHidden/>
          </w:rPr>
          <w:instrText xml:space="preserve"> PAGEREF _Toc48130899 \h </w:instrText>
        </w:r>
        <w:r w:rsidR="000E15F8">
          <w:rPr>
            <w:noProof/>
            <w:webHidden/>
          </w:rPr>
        </w:r>
        <w:r w:rsidR="000E15F8">
          <w:rPr>
            <w:noProof/>
            <w:webHidden/>
          </w:rPr>
          <w:fldChar w:fldCharType="separate"/>
        </w:r>
        <w:r w:rsidR="000E15F8">
          <w:rPr>
            <w:noProof/>
            <w:webHidden/>
          </w:rPr>
          <w:t>39</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00" w:history="1">
        <w:r w:rsidR="000E15F8" w:rsidRPr="00661731">
          <w:rPr>
            <w:rStyle w:val="a4"/>
            <w:noProof/>
          </w:rPr>
          <w:t>5.4.</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 гарантийному сроку</w:t>
        </w:r>
        <w:r w:rsidR="000E15F8">
          <w:rPr>
            <w:noProof/>
            <w:webHidden/>
          </w:rPr>
          <w:tab/>
        </w:r>
        <w:r w:rsidR="000E15F8">
          <w:rPr>
            <w:noProof/>
            <w:webHidden/>
          </w:rPr>
          <w:fldChar w:fldCharType="begin"/>
        </w:r>
        <w:r w:rsidR="000E15F8">
          <w:rPr>
            <w:noProof/>
            <w:webHidden/>
          </w:rPr>
          <w:instrText xml:space="preserve"> PAGEREF _Toc48130900 \h </w:instrText>
        </w:r>
        <w:r w:rsidR="000E15F8">
          <w:rPr>
            <w:noProof/>
            <w:webHidden/>
          </w:rPr>
        </w:r>
        <w:r w:rsidR="000E15F8">
          <w:rPr>
            <w:noProof/>
            <w:webHidden/>
          </w:rPr>
          <w:fldChar w:fldCharType="separate"/>
        </w:r>
        <w:r w:rsidR="000E15F8">
          <w:rPr>
            <w:noProof/>
            <w:webHidden/>
          </w:rPr>
          <w:t>40</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01" w:history="1">
        <w:r w:rsidR="000E15F8" w:rsidRPr="00661731">
          <w:rPr>
            <w:rStyle w:val="a4"/>
            <w:noProof/>
          </w:rPr>
          <w:t>5.5.</w:t>
        </w:r>
        <w:r w:rsidR="000E15F8">
          <w:rPr>
            <w:rFonts w:asciiTheme="minorHAnsi" w:eastAsiaTheme="minorEastAsia" w:hAnsiTheme="minorHAnsi" w:cstheme="minorBidi"/>
            <w:i w:val="0"/>
            <w:iCs w:val="0"/>
            <w:noProof/>
            <w:sz w:val="22"/>
            <w:szCs w:val="22"/>
          </w:rPr>
          <w:tab/>
        </w:r>
        <w:r w:rsidR="000E15F8" w:rsidRPr="00661731">
          <w:rPr>
            <w:rStyle w:val="a4"/>
            <w:noProof/>
          </w:rPr>
          <w:t>Объем и порядок предоставления гарантии качества (виды работ (услуг), на которые предоставляется гарантия качества, что в нее должно входить и порядок ее предоставления)</w:t>
        </w:r>
        <w:r w:rsidR="000E15F8">
          <w:rPr>
            <w:noProof/>
            <w:webHidden/>
          </w:rPr>
          <w:tab/>
        </w:r>
        <w:r w:rsidR="000E15F8">
          <w:rPr>
            <w:noProof/>
            <w:webHidden/>
          </w:rPr>
          <w:fldChar w:fldCharType="begin"/>
        </w:r>
        <w:r w:rsidR="000E15F8">
          <w:rPr>
            <w:noProof/>
            <w:webHidden/>
          </w:rPr>
          <w:instrText xml:space="preserve"> PAGEREF _Toc48130901 \h </w:instrText>
        </w:r>
        <w:r w:rsidR="000E15F8">
          <w:rPr>
            <w:noProof/>
            <w:webHidden/>
          </w:rPr>
        </w:r>
        <w:r w:rsidR="000E15F8">
          <w:rPr>
            <w:noProof/>
            <w:webHidden/>
          </w:rPr>
          <w:fldChar w:fldCharType="separate"/>
        </w:r>
        <w:r w:rsidR="000E15F8">
          <w:rPr>
            <w:noProof/>
            <w:webHidden/>
          </w:rPr>
          <w:t>41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02" w:history="1">
        <w:r w:rsidR="000E15F8" w:rsidRPr="00661731">
          <w:rPr>
            <w:rStyle w:val="a4"/>
            <w:noProof/>
          </w:rPr>
          <w:t>5.6.</w:t>
        </w:r>
        <w:r w:rsidR="000E15F8">
          <w:rPr>
            <w:rFonts w:asciiTheme="minorHAnsi" w:eastAsiaTheme="minorEastAsia" w:hAnsiTheme="minorHAnsi" w:cstheme="minorBidi"/>
            <w:i w:val="0"/>
            <w:iCs w:val="0"/>
            <w:noProof/>
            <w:sz w:val="22"/>
            <w:szCs w:val="22"/>
          </w:rPr>
          <w:tab/>
        </w:r>
        <w:r w:rsidR="000E15F8" w:rsidRPr="00661731">
          <w:rPr>
            <w:rStyle w:val="a4"/>
            <w:noProof/>
          </w:rPr>
          <w:t>Работа (услуга) является целой и неделимой</w:t>
        </w:r>
        <w:r w:rsidR="000E15F8">
          <w:rPr>
            <w:noProof/>
            <w:webHidden/>
          </w:rPr>
          <w:tab/>
        </w:r>
        <w:r w:rsidR="000E15F8">
          <w:rPr>
            <w:noProof/>
            <w:webHidden/>
          </w:rPr>
          <w:fldChar w:fldCharType="begin"/>
        </w:r>
        <w:r w:rsidR="000E15F8">
          <w:rPr>
            <w:noProof/>
            <w:webHidden/>
          </w:rPr>
          <w:instrText xml:space="preserve"> PAGEREF _Toc48130902 \h </w:instrText>
        </w:r>
        <w:r w:rsidR="000E15F8">
          <w:rPr>
            <w:noProof/>
            <w:webHidden/>
          </w:rPr>
        </w:r>
        <w:r w:rsidR="000E15F8">
          <w:rPr>
            <w:noProof/>
            <w:webHidden/>
          </w:rPr>
          <w:fldChar w:fldCharType="separate"/>
        </w:r>
        <w:r w:rsidR="000E15F8">
          <w:rPr>
            <w:noProof/>
            <w:webHidden/>
          </w:rPr>
          <w:t>42</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03" w:history="1">
        <w:r w:rsidR="000E15F8" w:rsidRPr="00661731">
          <w:rPr>
            <w:rStyle w:val="a4"/>
            <w:noProof/>
          </w:rPr>
          <w:t>5.7.</w:t>
        </w:r>
        <w:r w:rsidR="000E15F8">
          <w:rPr>
            <w:rFonts w:asciiTheme="minorHAnsi" w:eastAsiaTheme="minorEastAsia" w:hAnsiTheme="minorHAnsi" w:cstheme="minorBidi"/>
            <w:i w:val="0"/>
            <w:iCs w:val="0"/>
            <w:noProof/>
            <w:sz w:val="22"/>
            <w:szCs w:val="22"/>
          </w:rPr>
          <w:tab/>
        </w:r>
        <w:r w:rsidR="000E15F8" w:rsidRPr="00661731">
          <w:rPr>
            <w:rStyle w:val="a4"/>
            <w:noProof/>
          </w:rPr>
          <w:t>Прочие условия</w:t>
        </w:r>
        <w:r w:rsidR="000E15F8">
          <w:rPr>
            <w:noProof/>
            <w:webHidden/>
          </w:rPr>
          <w:tab/>
        </w:r>
        <w:r w:rsidR="000E15F8">
          <w:rPr>
            <w:noProof/>
            <w:webHidden/>
          </w:rPr>
          <w:fldChar w:fldCharType="begin"/>
        </w:r>
        <w:r w:rsidR="000E15F8">
          <w:rPr>
            <w:noProof/>
            <w:webHidden/>
          </w:rPr>
          <w:instrText xml:space="preserve"> PAGEREF _Toc48130903 \h </w:instrText>
        </w:r>
        <w:r w:rsidR="000E15F8">
          <w:rPr>
            <w:noProof/>
            <w:webHidden/>
          </w:rPr>
        </w:r>
        <w:r w:rsidR="000E15F8">
          <w:rPr>
            <w:noProof/>
            <w:webHidden/>
          </w:rPr>
          <w:fldChar w:fldCharType="separate"/>
        </w:r>
        <w:r w:rsidR="000E15F8">
          <w:rPr>
            <w:noProof/>
            <w:webHidden/>
          </w:rPr>
          <w:t>44</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04" w:history="1">
        <w:r w:rsidR="000E15F8" w:rsidRPr="00661731">
          <w:rPr>
            <w:rStyle w:val="a4"/>
            <w:noProof/>
          </w:rPr>
          <w:t>5.8.</w:t>
        </w:r>
        <w:r w:rsidR="000E15F8">
          <w:rPr>
            <w:rFonts w:asciiTheme="minorHAnsi" w:eastAsiaTheme="minorEastAsia" w:hAnsiTheme="minorHAnsi" w:cstheme="minorBidi"/>
            <w:i w:val="0"/>
            <w:iCs w:val="0"/>
            <w:noProof/>
            <w:sz w:val="22"/>
            <w:szCs w:val="22"/>
          </w:rPr>
          <w:tab/>
        </w:r>
        <w:r w:rsidR="000E15F8" w:rsidRPr="00661731">
          <w:rPr>
            <w:rStyle w:val="a4"/>
            <w:noProof/>
          </w:rPr>
          <w:t>Прочие условия исполнения договора для ремонтно-строительных работ</w:t>
        </w:r>
        <w:r w:rsidR="000E15F8">
          <w:rPr>
            <w:noProof/>
            <w:webHidden/>
          </w:rPr>
          <w:tab/>
        </w:r>
        <w:r w:rsidR="000E15F8">
          <w:rPr>
            <w:noProof/>
            <w:webHidden/>
          </w:rPr>
          <w:fldChar w:fldCharType="begin"/>
        </w:r>
        <w:r w:rsidR="000E15F8">
          <w:rPr>
            <w:noProof/>
            <w:webHidden/>
          </w:rPr>
          <w:instrText xml:space="preserve"> PAGEREF _Toc48130904 \h </w:instrText>
        </w:r>
        <w:r w:rsidR="000E15F8">
          <w:rPr>
            <w:noProof/>
            <w:webHidden/>
          </w:rPr>
        </w:r>
        <w:r w:rsidR="000E15F8">
          <w:rPr>
            <w:noProof/>
            <w:webHidden/>
          </w:rPr>
          <w:fldChar w:fldCharType="separate"/>
        </w:r>
        <w:r w:rsidR="000E15F8">
          <w:rPr>
            <w:noProof/>
            <w:webHidden/>
          </w:rPr>
          <w:t>44</w:t>
        </w:r>
        <w:r w:rsidR="000E15F8">
          <w:rPr>
            <w:noProof/>
            <w:webHidden/>
          </w:rPr>
          <w:fldChar w:fldCharType="end"/>
        </w:r>
      </w:hyperlink>
    </w:p>
    <w:p w:rsidR="000E15F8" w:rsidRDefault="003649AE">
      <w:pPr>
        <w:pStyle w:val="33"/>
        <w:rPr>
          <w:rFonts w:asciiTheme="minorHAnsi" w:eastAsiaTheme="minorEastAsia" w:hAnsiTheme="minorHAnsi" w:cstheme="minorBidi"/>
          <w:sz w:val="22"/>
          <w:szCs w:val="22"/>
        </w:rPr>
      </w:pPr>
      <w:hyperlink w:anchor="_Toc48130905" w:history="1">
        <w:r w:rsidR="000E15F8" w:rsidRPr="00661731">
          <w:rPr>
            <w:rStyle w:val="a4"/>
          </w:rPr>
          <w:t>5.9.1.</w:t>
        </w:r>
        <w:r w:rsidR="000E15F8">
          <w:rPr>
            <w:rFonts w:asciiTheme="minorHAnsi" w:eastAsiaTheme="minorEastAsia" w:hAnsiTheme="minorHAnsi" w:cstheme="minorBidi"/>
            <w:sz w:val="22"/>
            <w:szCs w:val="22"/>
          </w:rPr>
          <w:tab/>
        </w:r>
        <w:r w:rsidR="000E15F8" w:rsidRPr="00661731">
          <w:rPr>
            <w:rStyle w:val="a4"/>
          </w:rPr>
          <w:t>Раздел «Прочие условия» для ТЗ на выполнение ремонтно-строительных работ</w:t>
        </w:r>
        <w:r w:rsidR="000E15F8">
          <w:rPr>
            <w:webHidden/>
          </w:rPr>
          <w:tab/>
        </w:r>
        <w:r w:rsidR="000E15F8">
          <w:rPr>
            <w:webHidden/>
          </w:rPr>
          <w:fldChar w:fldCharType="begin"/>
        </w:r>
        <w:r w:rsidR="000E15F8">
          <w:rPr>
            <w:webHidden/>
          </w:rPr>
          <w:instrText xml:space="preserve"> PAGEREF _Toc48130905 \h </w:instrText>
        </w:r>
        <w:r w:rsidR="000E15F8">
          <w:rPr>
            <w:webHidden/>
          </w:rPr>
        </w:r>
        <w:r w:rsidR="000E15F8">
          <w:rPr>
            <w:webHidden/>
          </w:rPr>
          <w:fldChar w:fldCharType="separate"/>
        </w:r>
        <w:r w:rsidR="000E15F8">
          <w:rPr>
            <w:webHidden/>
          </w:rPr>
          <w:t>45</w:t>
        </w:r>
        <w:r w:rsidR="000E15F8">
          <w:rPr>
            <w:webHidden/>
          </w:rPr>
          <w:fldChar w:fldCharType="end"/>
        </w:r>
      </w:hyperlink>
    </w:p>
    <w:p w:rsidR="000E15F8" w:rsidRDefault="003649AE">
      <w:pPr>
        <w:pStyle w:val="33"/>
        <w:rPr>
          <w:rFonts w:asciiTheme="minorHAnsi" w:eastAsiaTheme="minorEastAsia" w:hAnsiTheme="minorHAnsi" w:cstheme="minorBidi"/>
          <w:sz w:val="22"/>
          <w:szCs w:val="22"/>
        </w:rPr>
      </w:pPr>
      <w:hyperlink w:anchor="_Toc48130906" w:history="1">
        <w:r w:rsidR="000E15F8" w:rsidRPr="00661731">
          <w:rPr>
            <w:rStyle w:val="a4"/>
          </w:rPr>
          <w:t>5.9.2.</w:t>
        </w:r>
        <w:r w:rsidR="000E15F8">
          <w:rPr>
            <w:rFonts w:asciiTheme="minorHAnsi" w:eastAsiaTheme="minorEastAsia" w:hAnsiTheme="minorHAnsi" w:cstheme="minorBidi"/>
            <w:sz w:val="22"/>
            <w:szCs w:val="22"/>
          </w:rPr>
          <w:tab/>
        </w:r>
        <w:r w:rsidR="000E15F8" w:rsidRPr="00661731">
          <w:rPr>
            <w:rStyle w:val="a4"/>
          </w:rPr>
          <w:t>Раздел «Прочие условия» для ТЗ на выполнение ремонтно-строительных работ на объектах культурного наследия</w:t>
        </w:r>
        <w:r w:rsidR="000E15F8">
          <w:rPr>
            <w:webHidden/>
          </w:rPr>
          <w:tab/>
        </w:r>
        <w:r w:rsidR="000E15F8">
          <w:rPr>
            <w:webHidden/>
          </w:rPr>
          <w:fldChar w:fldCharType="begin"/>
        </w:r>
        <w:r w:rsidR="000E15F8">
          <w:rPr>
            <w:webHidden/>
          </w:rPr>
          <w:instrText xml:space="preserve"> PAGEREF _Toc48130906 \h </w:instrText>
        </w:r>
        <w:r w:rsidR="000E15F8">
          <w:rPr>
            <w:webHidden/>
          </w:rPr>
        </w:r>
        <w:r w:rsidR="000E15F8">
          <w:rPr>
            <w:webHidden/>
          </w:rPr>
          <w:fldChar w:fldCharType="separate"/>
        </w:r>
        <w:r w:rsidR="000E15F8">
          <w:rPr>
            <w:webHidden/>
          </w:rPr>
          <w:t>48</w:t>
        </w:r>
        <w:r w:rsidR="000E15F8">
          <w:rPr>
            <w:webHidden/>
          </w:rPr>
          <w:fldChar w:fldCharType="end"/>
        </w:r>
      </w:hyperlink>
    </w:p>
    <w:p w:rsidR="000E15F8" w:rsidRDefault="003649AE">
      <w:pPr>
        <w:pStyle w:val="33"/>
        <w:rPr>
          <w:rFonts w:asciiTheme="minorHAnsi" w:eastAsiaTheme="minorEastAsia" w:hAnsiTheme="minorHAnsi" w:cstheme="minorBidi"/>
          <w:sz w:val="22"/>
          <w:szCs w:val="22"/>
        </w:rPr>
      </w:pPr>
      <w:hyperlink w:anchor="_Toc48130907" w:history="1">
        <w:r w:rsidR="000E15F8" w:rsidRPr="00661731">
          <w:rPr>
            <w:rStyle w:val="a4"/>
          </w:rPr>
          <w:t>5.9.3.</w:t>
        </w:r>
        <w:r w:rsidR="000E15F8">
          <w:rPr>
            <w:rFonts w:asciiTheme="minorHAnsi" w:eastAsiaTheme="minorEastAsia" w:hAnsiTheme="minorHAnsi" w:cstheme="minorBidi"/>
            <w:sz w:val="22"/>
            <w:szCs w:val="22"/>
          </w:rPr>
          <w:tab/>
        </w:r>
        <w:r w:rsidR="000E15F8" w:rsidRPr="00661731">
          <w:rPr>
            <w:rStyle w:val="a4"/>
          </w:rPr>
          <w:t>Раздел «Прочие условия» для ТЗ на выполнение проектных работ</w:t>
        </w:r>
        <w:r w:rsidR="000E15F8">
          <w:rPr>
            <w:webHidden/>
          </w:rPr>
          <w:tab/>
        </w:r>
        <w:r w:rsidR="000E15F8">
          <w:rPr>
            <w:webHidden/>
          </w:rPr>
          <w:fldChar w:fldCharType="begin"/>
        </w:r>
        <w:r w:rsidR="000E15F8">
          <w:rPr>
            <w:webHidden/>
          </w:rPr>
          <w:instrText xml:space="preserve"> PAGEREF _Toc48130907 \h </w:instrText>
        </w:r>
        <w:r w:rsidR="000E15F8">
          <w:rPr>
            <w:webHidden/>
          </w:rPr>
        </w:r>
        <w:r w:rsidR="000E15F8">
          <w:rPr>
            <w:webHidden/>
          </w:rPr>
          <w:fldChar w:fldCharType="separate"/>
        </w:r>
        <w:r w:rsidR="000E15F8">
          <w:rPr>
            <w:webHidden/>
          </w:rPr>
          <w:t>49</w:t>
        </w:r>
        <w:r w:rsidR="000E15F8">
          <w:rPr>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08" w:history="1">
        <w:r w:rsidR="000E15F8" w:rsidRPr="00661731">
          <w:rPr>
            <w:rStyle w:val="a4"/>
            <w:noProof/>
          </w:rPr>
          <w:t>5.9.</w:t>
        </w:r>
        <w:r w:rsidR="000E15F8">
          <w:rPr>
            <w:rFonts w:asciiTheme="minorHAnsi" w:eastAsiaTheme="minorEastAsia" w:hAnsiTheme="minorHAnsi" w:cstheme="minorBidi"/>
            <w:i w:val="0"/>
            <w:iCs w:val="0"/>
            <w:noProof/>
            <w:sz w:val="22"/>
            <w:szCs w:val="22"/>
          </w:rPr>
          <w:tab/>
        </w:r>
        <w:r w:rsidR="000E15F8" w:rsidRPr="00661731">
          <w:rPr>
            <w:rStyle w:val="a4"/>
            <w:noProof/>
          </w:rPr>
          <w:t>Оказание транспортных услуг (услуги по перевозке пассажиров и их багажа)</w:t>
        </w:r>
        <w:r w:rsidR="000E15F8">
          <w:rPr>
            <w:noProof/>
            <w:webHidden/>
          </w:rPr>
          <w:tab/>
        </w:r>
        <w:r w:rsidR="000E15F8">
          <w:rPr>
            <w:noProof/>
            <w:webHidden/>
          </w:rPr>
          <w:fldChar w:fldCharType="begin"/>
        </w:r>
        <w:r w:rsidR="000E15F8">
          <w:rPr>
            <w:noProof/>
            <w:webHidden/>
          </w:rPr>
          <w:instrText xml:space="preserve"> PAGEREF _Toc48130908 \h </w:instrText>
        </w:r>
        <w:r w:rsidR="000E15F8">
          <w:rPr>
            <w:noProof/>
            <w:webHidden/>
          </w:rPr>
        </w:r>
        <w:r w:rsidR="000E15F8">
          <w:rPr>
            <w:noProof/>
            <w:webHidden/>
          </w:rPr>
          <w:fldChar w:fldCharType="separate"/>
        </w:r>
        <w:r w:rsidR="000E15F8">
          <w:rPr>
            <w:noProof/>
            <w:webHidden/>
          </w:rPr>
          <w:t>50</w:t>
        </w:r>
        <w:r w:rsidR="000E15F8">
          <w:rPr>
            <w:noProof/>
            <w:webHidden/>
          </w:rPr>
          <w:fldChar w:fldCharType="end"/>
        </w:r>
      </w:hyperlink>
    </w:p>
    <w:p w:rsidR="000E15F8" w:rsidRDefault="003649AE">
      <w:pPr>
        <w:pStyle w:val="33"/>
        <w:rPr>
          <w:rFonts w:asciiTheme="minorHAnsi" w:eastAsiaTheme="minorEastAsia" w:hAnsiTheme="minorHAnsi" w:cstheme="minorBidi"/>
          <w:sz w:val="22"/>
          <w:szCs w:val="22"/>
        </w:rPr>
      </w:pPr>
      <w:hyperlink w:anchor="_Toc48130909" w:history="1">
        <w:r w:rsidR="000E15F8" w:rsidRPr="00661731">
          <w:rPr>
            <w:rStyle w:val="a4"/>
          </w:rPr>
          <w:t>5.9.1. Обязательное и добровольное страхование</w:t>
        </w:r>
        <w:r w:rsidR="000E15F8">
          <w:rPr>
            <w:webHidden/>
          </w:rPr>
          <w:tab/>
        </w:r>
        <w:r w:rsidR="000E15F8">
          <w:rPr>
            <w:webHidden/>
          </w:rPr>
          <w:fldChar w:fldCharType="begin"/>
        </w:r>
        <w:r w:rsidR="000E15F8">
          <w:rPr>
            <w:webHidden/>
          </w:rPr>
          <w:instrText xml:space="preserve"> PAGEREF _Toc48130909 \h </w:instrText>
        </w:r>
        <w:r w:rsidR="000E15F8">
          <w:rPr>
            <w:webHidden/>
          </w:rPr>
        </w:r>
        <w:r w:rsidR="000E15F8">
          <w:rPr>
            <w:webHidden/>
          </w:rPr>
          <w:fldChar w:fldCharType="separate"/>
        </w:r>
        <w:r w:rsidR="000E15F8">
          <w:rPr>
            <w:webHidden/>
          </w:rPr>
          <w:t>50</w:t>
        </w:r>
        <w:r w:rsidR="000E15F8">
          <w:rPr>
            <w:webHidden/>
          </w:rPr>
          <w:fldChar w:fldCharType="end"/>
        </w:r>
      </w:hyperlink>
    </w:p>
    <w:p w:rsidR="000E15F8" w:rsidRDefault="003649AE">
      <w:pPr>
        <w:pStyle w:val="33"/>
        <w:rPr>
          <w:rFonts w:asciiTheme="minorHAnsi" w:eastAsiaTheme="minorEastAsia" w:hAnsiTheme="minorHAnsi" w:cstheme="minorBidi"/>
          <w:sz w:val="22"/>
          <w:szCs w:val="22"/>
        </w:rPr>
      </w:pPr>
      <w:hyperlink w:anchor="_Toc48130910" w:history="1">
        <w:r w:rsidR="000E15F8" w:rsidRPr="00661731">
          <w:rPr>
            <w:rStyle w:val="a4"/>
          </w:rPr>
          <w:t>5.9.2</w:t>
        </w:r>
        <w:r w:rsidR="000E15F8">
          <w:rPr>
            <w:rFonts w:asciiTheme="minorHAnsi" w:eastAsiaTheme="minorEastAsia" w:hAnsiTheme="minorHAnsi" w:cstheme="minorBidi"/>
            <w:sz w:val="22"/>
            <w:szCs w:val="22"/>
          </w:rPr>
          <w:tab/>
        </w:r>
        <w:r w:rsidR="000E15F8" w:rsidRPr="00661731">
          <w:rPr>
            <w:rStyle w:val="a4"/>
          </w:rPr>
          <w:t>Требования к перевозчикам в зависимости от вида транспорта:</w:t>
        </w:r>
        <w:r w:rsidR="000E15F8">
          <w:rPr>
            <w:webHidden/>
          </w:rPr>
          <w:tab/>
        </w:r>
        <w:r w:rsidR="000E15F8">
          <w:rPr>
            <w:webHidden/>
          </w:rPr>
          <w:fldChar w:fldCharType="begin"/>
        </w:r>
        <w:r w:rsidR="000E15F8">
          <w:rPr>
            <w:webHidden/>
          </w:rPr>
          <w:instrText xml:space="preserve"> PAGEREF _Toc48130910 \h </w:instrText>
        </w:r>
        <w:r w:rsidR="000E15F8">
          <w:rPr>
            <w:webHidden/>
          </w:rPr>
        </w:r>
        <w:r w:rsidR="000E15F8">
          <w:rPr>
            <w:webHidden/>
          </w:rPr>
          <w:fldChar w:fldCharType="separate"/>
        </w:r>
        <w:r w:rsidR="000E15F8">
          <w:rPr>
            <w:webHidden/>
          </w:rPr>
          <w:t>51</w:t>
        </w:r>
        <w:r w:rsidR="000E15F8">
          <w:rPr>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1" w:history="1">
        <w:r w:rsidR="000E15F8" w:rsidRPr="00661731">
          <w:rPr>
            <w:rStyle w:val="a4"/>
            <w:noProof/>
          </w:rPr>
          <w:t>6.</w:t>
        </w:r>
        <w:r w:rsidR="000E15F8">
          <w:rPr>
            <w:rFonts w:asciiTheme="minorHAnsi" w:eastAsiaTheme="minorEastAsia" w:hAnsiTheme="minorHAnsi" w:cstheme="minorBidi"/>
            <w:b w:val="0"/>
            <w:bCs w:val="0"/>
            <w:noProof/>
            <w:sz w:val="22"/>
            <w:szCs w:val="22"/>
          </w:rPr>
          <w:tab/>
        </w:r>
        <w:r w:rsidR="000E15F8" w:rsidRPr="00661731">
          <w:rPr>
            <w:rStyle w:val="a4"/>
            <w:noProof/>
          </w:rPr>
          <w:t>Соответствие ТЗ законодательству</w:t>
        </w:r>
        <w:r w:rsidR="000E15F8">
          <w:rPr>
            <w:noProof/>
            <w:webHidden/>
          </w:rPr>
          <w:tab/>
        </w:r>
        <w:r w:rsidR="000E15F8">
          <w:rPr>
            <w:noProof/>
            <w:webHidden/>
          </w:rPr>
          <w:fldChar w:fldCharType="begin"/>
        </w:r>
        <w:r w:rsidR="000E15F8">
          <w:rPr>
            <w:noProof/>
            <w:webHidden/>
          </w:rPr>
          <w:instrText xml:space="preserve"> PAGEREF _Toc48130911 \h </w:instrText>
        </w:r>
        <w:r w:rsidR="000E15F8">
          <w:rPr>
            <w:noProof/>
            <w:webHidden/>
          </w:rPr>
        </w:r>
        <w:r w:rsidR="000E15F8">
          <w:rPr>
            <w:noProof/>
            <w:webHidden/>
          </w:rPr>
          <w:fldChar w:fldCharType="separate"/>
        </w:r>
        <w:r w:rsidR="000E15F8">
          <w:rPr>
            <w:noProof/>
            <w:webHidden/>
          </w:rPr>
          <w:t>55</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2" w:history="1">
        <w:r w:rsidR="000E15F8" w:rsidRPr="00661731">
          <w:rPr>
            <w:rStyle w:val="a4"/>
            <w:noProof/>
          </w:rPr>
          <w:t>7.</w:t>
        </w:r>
        <w:r w:rsidR="000E15F8">
          <w:rPr>
            <w:rFonts w:asciiTheme="minorHAnsi" w:eastAsiaTheme="minorEastAsia" w:hAnsiTheme="minorHAnsi" w:cstheme="minorBidi"/>
            <w:b w:val="0"/>
            <w:bCs w:val="0"/>
            <w:noProof/>
            <w:sz w:val="22"/>
            <w:szCs w:val="22"/>
          </w:rPr>
          <w:tab/>
        </w:r>
        <w:r w:rsidR="000E15F8" w:rsidRPr="00661731">
          <w:rPr>
            <w:rStyle w:val="a4"/>
            <w:noProof/>
          </w:rPr>
          <w:t>Использование в ТЗ слов «или эквивалент»</w:t>
        </w:r>
        <w:r w:rsidR="000E15F8">
          <w:rPr>
            <w:noProof/>
            <w:webHidden/>
          </w:rPr>
          <w:tab/>
        </w:r>
        <w:r w:rsidR="000E15F8">
          <w:rPr>
            <w:noProof/>
            <w:webHidden/>
          </w:rPr>
          <w:fldChar w:fldCharType="begin"/>
        </w:r>
        <w:r w:rsidR="000E15F8">
          <w:rPr>
            <w:noProof/>
            <w:webHidden/>
          </w:rPr>
          <w:instrText xml:space="preserve"> PAGEREF _Toc48130912 \h </w:instrText>
        </w:r>
        <w:r w:rsidR="000E15F8">
          <w:rPr>
            <w:noProof/>
            <w:webHidden/>
          </w:rPr>
        </w:r>
        <w:r w:rsidR="000E15F8">
          <w:rPr>
            <w:noProof/>
            <w:webHidden/>
          </w:rPr>
          <w:fldChar w:fldCharType="separate"/>
        </w:r>
        <w:r w:rsidR="000E15F8">
          <w:rPr>
            <w:noProof/>
            <w:webHidden/>
          </w:rPr>
          <w:t>56</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13" w:history="1">
        <w:r w:rsidR="000E15F8" w:rsidRPr="00661731">
          <w:rPr>
            <w:rStyle w:val="a4"/>
            <w:noProof/>
          </w:rPr>
          <w:t>7.1.</w:t>
        </w:r>
        <w:r w:rsidR="000E15F8">
          <w:rPr>
            <w:rFonts w:asciiTheme="minorHAnsi" w:eastAsiaTheme="minorEastAsia" w:hAnsiTheme="minorHAnsi" w:cstheme="minorBidi"/>
            <w:i w:val="0"/>
            <w:iCs w:val="0"/>
            <w:noProof/>
            <w:sz w:val="22"/>
            <w:szCs w:val="22"/>
          </w:rPr>
          <w:tab/>
        </w:r>
        <w:r w:rsidR="000E15F8" w:rsidRPr="00661731">
          <w:rPr>
            <w:rStyle w:val="a4"/>
            <w:noProof/>
          </w:rPr>
          <w:t>«Или эквивалент» в соответствии с 44-ФЗ</w:t>
        </w:r>
        <w:r w:rsidR="000E15F8">
          <w:rPr>
            <w:noProof/>
            <w:webHidden/>
          </w:rPr>
          <w:tab/>
        </w:r>
        <w:r w:rsidR="000E15F8">
          <w:rPr>
            <w:noProof/>
            <w:webHidden/>
          </w:rPr>
          <w:fldChar w:fldCharType="begin"/>
        </w:r>
        <w:r w:rsidR="000E15F8">
          <w:rPr>
            <w:noProof/>
            <w:webHidden/>
          </w:rPr>
          <w:instrText xml:space="preserve"> PAGEREF _Toc48130913 \h </w:instrText>
        </w:r>
        <w:r w:rsidR="000E15F8">
          <w:rPr>
            <w:noProof/>
            <w:webHidden/>
          </w:rPr>
        </w:r>
        <w:r w:rsidR="000E15F8">
          <w:rPr>
            <w:noProof/>
            <w:webHidden/>
          </w:rPr>
          <w:fldChar w:fldCharType="separate"/>
        </w:r>
        <w:r w:rsidR="000E15F8">
          <w:rPr>
            <w:noProof/>
            <w:webHidden/>
          </w:rPr>
          <w:t>56</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14" w:history="1">
        <w:r w:rsidR="000E15F8" w:rsidRPr="00661731">
          <w:rPr>
            <w:rStyle w:val="a4"/>
            <w:noProof/>
          </w:rPr>
          <w:t>7.2.</w:t>
        </w:r>
        <w:r w:rsidR="000E15F8">
          <w:rPr>
            <w:rFonts w:asciiTheme="minorHAnsi" w:eastAsiaTheme="minorEastAsia" w:hAnsiTheme="minorHAnsi" w:cstheme="minorBidi"/>
            <w:i w:val="0"/>
            <w:iCs w:val="0"/>
            <w:noProof/>
            <w:sz w:val="22"/>
            <w:szCs w:val="22"/>
          </w:rPr>
          <w:tab/>
        </w:r>
        <w:r w:rsidR="000E15F8" w:rsidRPr="00661731">
          <w:rPr>
            <w:rStyle w:val="a4"/>
            <w:noProof/>
          </w:rPr>
          <w:t>«Или эквивалент» в соответствии с 223-ФЗ</w:t>
        </w:r>
        <w:r w:rsidR="000E15F8">
          <w:rPr>
            <w:noProof/>
            <w:webHidden/>
          </w:rPr>
          <w:tab/>
        </w:r>
        <w:r w:rsidR="000E15F8">
          <w:rPr>
            <w:noProof/>
            <w:webHidden/>
          </w:rPr>
          <w:fldChar w:fldCharType="begin"/>
        </w:r>
        <w:r w:rsidR="000E15F8">
          <w:rPr>
            <w:noProof/>
            <w:webHidden/>
          </w:rPr>
          <w:instrText xml:space="preserve"> PAGEREF _Toc48130914 \h </w:instrText>
        </w:r>
        <w:r w:rsidR="000E15F8">
          <w:rPr>
            <w:noProof/>
            <w:webHidden/>
          </w:rPr>
        </w:r>
        <w:r w:rsidR="000E15F8">
          <w:rPr>
            <w:noProof/>
            <w:webHidden/>
          </w:rPr>
          <w:fldChar w:fldCharType="separate"/>
        </w:r>
        <w:r w:rsidR="000E15F8">
          <w:rPr>
            <w:noProof/>
            <w:webHidden/>
          </w:rPr>
          <w:t>57</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5" w:history="1">
        <w:r w:rsidR="000E15F8" w:rsidRPr="00661731">
          <w:rPr>
            <w:rStyle w:val="a4"/>
            <w:noProof/>
          </w:rPr>
          <w:t>8.</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проведения запроса котировок в электронной форме</w:t>
        </w:r>
        <w:r w:rsidR="000E15F8">
          <w:rPr>
            <w:noProof/>
            <w:webHidden/>
          </w:rPr>
          <w:tab/>
        </w:r>
        <w:r w:rsidR="000E15F8">
          <w:rPr>
            <w:noProof/>
            <w:webHidden/>
          </w:rPr>
          <w:fldChar w:fldCharType="begin"/>
        </w:r>
        <w:r w:rsidR="000E15F8">
          <w:rPr>
            <w:noProof/>
            <w:webHidden/>
          </w:rPr>
          <w:instrText xml:space="preserve"> PAGEREF _Toc48130915 \h </w:instrText>
        </w:r>
        <w:r w:rsidR="000E15F8">
          <w:rPr>
            <w:noProof/>
            <w:webHidden/>
          </w:rPr>
        </w:r>
        <w:r w:rsidR="000E15F8">
          <w:rPr>
            <w:noProof/>
            <w:webHidden/>
          </w:rPr>
          <w:fldChar w:fldCharType="separate"/>
        </w:r>
        <w:r w:rsidR="000E15F8">
          <w:rPr>
            <w:noProof/>
            <w:webHidden/>
          </w:rPr>
          <w:t>58</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6" w:history="1">
        <w:r w:rsidR="000E15F8" w:rsidRPr="00661731">
          <w:rPr>
            <w:rStyle w:val="a4"/>
            <w:noProof/>
          </w:rPr>
          <w:t>9.</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проведения запроса предложений в электронной форме</w:t>
        </w:r>
        <w:r w:rsidR="000E15F8">
          <w:rPr>
            <w:noProof/>
            <w:webHidden/>
          </w:rPr>
          <w:tab/>
        </w:r>
        <w:r w:rsidR="000E15F8">
          <w:rPr>
            <w:noProof/>
            <w:webHidden/>
          </w:rPr>
          <w:fldChar w:fldCharType="begin"/>
        </w:r>
        <w:r w:rsidR="000E15F8">
          <w:rPr>
            <w:noProof/>
            <w:webHidden/>
          </w:rPr>
          <w:instrText xml:space="preserve"> PAGEREF _Toc48130916 \h </w:instrText>
        </w:r>
        <w:r w:rsidR="000E15F8">
          <w:rPr>
            <w:noProof/>
            <w:webHidden/>
          </w:rPr>
        </w:r>
        <w:r w:rsidR="000E15F8">
          <w:rPr>
            <w:noProof/>
            <w:webHidden/>
          </w:rPr>
          <w:fldChar w:fldCharType="separate"/>
        </w:r>
        <w:r w:rsidR="000E15F8">
          <w:rPr>
            <w:noProof/>
            <w:webHidden/>
          </w:rPr>
          <w:t>59</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7" w:history="1">
        <w:r w:rsidR="000E15F8" w:rsidRPr="00661731">
          <w:rPr>
            <w:rStyle w:val="a4"/>
            <w:noProof/>
          </w:rPr>
          <w:t>10.</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проведения запроса цен в соответствии с 223-ФЗ</w:t>
        </w:r>
        <w:r w:rsidR="000E15F8">
          <w:rPr>
            <w:noProof/>
            <w:webHidden/>
          </w:rPr>
          <w:tab/>
        </w:r>
        <w:r w:rsidR="000E15F8">
          <w:rPr>
            <w:noProof/>
            <w:webHidden/>
          </w:rPr>
          <w:fldChar w:fldCharType="begin"/>
        </w:r>
        <w:r w:rsidR="000E15F8">
          <w:rPr>
            <w:noProof/>
            <w:webHidden/>
          </w:rPr>
          <w:instrText xml:space="preserve"> PAGEREF _Toc48130917 \h </w:instrText>
        </w:r>
        <w:r w:rsidR="000E15F8">
          <w:rPr>
            <w:noProof/>
            <w:webHidden/>
          </w:rPr>
        </w:r>
        <w:r w:rsidR="000E15F8">
          <w:rPr>
            <w:noProof/>
            <w:webHidden/>
          </w:rPr>
          <w:fldChar w:fldCharType="separate"/>
        </w:r>
        <w:r w:rsidR="000E15F8">
          <w:rPr>
            <w:noProof/>
            <w:webHidden/>
          </w:rPr>
          <w:t>60</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8" w:history="1">
        <w:r w:rsidR="000E15F8" w:rsidRPr="00661731">
          <w:rPr>
            <w:rStyle w:val="a4"/>
            <w:noProof/>
          </w:rPr>
          <w:t>11.</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проведения открытого конкурса в электронной форме</w:t>
        </w:r>
        <w:r w:rsidR="000E15F8">
          <w:rPr>
            <w:noProof/>
            <w:webHidden/>
          </w:rPr>
          <w:tab/>
        </w:r>
        <w:r w:rsidR="000E15F8">
          <w:rPr>
            <w:noProof/>
            <w:webHidden/>
          </w:rPr>
          <w:fldChar w:fldCharType="begin"/>
        </w:r>
        <w:r w:rsidR="000E15F8">
          <w:rPr>
            <w:noProof/>
            <w:webHidden/>
          </w:rPr>
          <w:instrText xml:space="preserve"> PAGEREF _Toc48130918 \h </w:instrText>
        </w:r>
        <w:r w:rsidR="000E15F8">
          <w:rPr>
            <w:noProof/>
            <w:webHidden/>
          </w:rPr>
        </w:r>
        <w:r w:rsidR="000E15F8">
          <w:rPr>
            <w:noProof/>
            <w:webHidden/>
          </w:rPr>
          <w:fldChar w:fldCharType="separate"/>
        </w:r>
        <w:r w:rsidR="000E15F8">
          <w:rPr>
            <w:noProof/>
            <w:webHidden/>
          </w:rPr>
          <w:t>61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19" w:history="1">
        <w:r w:rsidR="000E15F8" w:rsidRPr="00661731">
          <w:rPr>
            <w:rStyle w:val="a4"/>
            <w:noProof/>
          </w:rPr>
          <w:t>11.1.</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проведения открытого конкурса по 44-ФЗ</w:t>
        </w:r>
        <w:r w:rsidR="000E15F8">
          <w:rPr>
            <w:noProof/>
            <w:webHidden/>
          </w:rPr>
          <w:tab/>
        </w:r>
        <w:r w:rsidR="000E15F8">
          <w:rPr>
            <w:noProof/>
            <w:webHidden/>
          </w:rPr>
          <w:fldChar w:fldCharType="begin"/>
        </w:r>
        <w:r w:rsidR="000E15F8">
          <w:rPr>
            <w:noProof/>
            <w:webHidden/>
          </w:rPr>
          <w:instrText xml:space="preserve"> PAGEREF _Toc48130919 \h </w:instrText>
        </w:r>
        <w:r w:rsidR="000E15F8">
          <w:rPr>
            <w:noProof/>
            <w:webHidden/>
          </w:rPr>
        </w:r>
        <w:r w:rsidR="000E15F8">
          <w:rPr>
            <w:noProof/>
            <w:webHidden/>
          </w:rPr>
          <w:fldChar w:fldCharType="separate"/>
        </w:r>
        <w:r w:rsidR="000E15F8">
          <w:rPr>
            <w:noProof/>
            <w:webHidden/>
          </w:rPr>
          <w:t>61</w:t>
        </w:r>
        <w:r w:rsidR="000E15F8">
          <w:rPr>
            <w:noProof/>
            <w:webHidden/>
          </w:rPr>
          <w:fldChar w:fldCharType="end"/>
        </w:r>
      </w:hyperlink>
    </w:p>
    <w:p w:rsidR="000E15F8" w:rsidRDefault="003649AE">
      <w:pPr>
        <w:pStyle w:val="33"/>
        <w:rPr>
          <w:rFonts w:asciiTheme="minorHAnsi" w:eastAsiaTheme="minorEastAsia" w:hAnsiTheme="minorHAnsi" w:cstheme="minorBidi"/>
          <w:sz w:val="22"/>
          <w:szCs w:val="22"/>
        </w:rPr>
      </w:pPr>
      <w:hyperlink w:anchor="_Toc48130920" w:history="1">
        <w:r w:rsidR="000E15F8" w:rsidRPr="00661731">
          <w:rPr>
            <w:rStyle w:val="a4"/>
          </w:rPr>
          <w:t>11.1.1</w:t>
        </w:r>
        <w:r w:rsidR="000E15F8">
          <w:rPr>
            <w:rFonts w:asciiTheme="minorHAnsi" w:eastAsiaTheme="minorEastAsia" w:hAnsiTheme="minorHAnsi" w:cstheme="minorBidi"/>
            <w:sz w:val="22"/>
            <w:szCs w:val="22"/>
          </w:rPr>
          <w:tab/>
        </w:r>
        <w:r w:rsidR="000E15F8" w:rsidRPr="00661731">
          <w:rPr>
            <w:rStyle w:val="a4"/>
          </w:rPr>
          <w:t xml:space="preserve"> Критерии оценки</w:t>
        </w:r>
        <w:r w:rsidR="000E15F8">
          <w:rPr>
            <w:webHidden/>
          </w:rPr>
          <w:tab/>
        </w:r>
        <w:r w:rsidR="000E15F8">
          <w:rPr>
            <w:webHidden/>
          </w:rPr>
          <w:fldChar w:fldCharType="begin"/>
        </w:r>
        <w:r w:rsidR="000E15F8">
          <w:rPr>
            <w:webHidden/>
          </w:rPr>
          <w:instrText xml:space="preserve"> PAGEREF _Toc48130920 \h </w:instrText>
        </w:r>
        <w:r w:rsidR="000E15F8">
          <w:rPr>
            <w:webHidden/>
          </w:rPr>
        </w:r>
        <w:r w:rsidR="000E15F8">
          <w:rPr>
            <w:webHidden/>
          </w:rPr>
          <w:fldChar w:fldCharType="separate"/>
        </w:r>
        <w:r w:rsidR="000E15F8">
          <w:rPr>
            <w:webHidden/>
          </w:rPr>
          <w:t>61</w:t>
        </w:r>
        <w:r w:rsidR="000E15F8">
          <w:rPr>
            <w:webHidden/>
          </w:rPr>
          <w:fldChar w:fldCharType="end"/>
        </w:r>
      </w:hyperlink>
    </w:p>
    <w:p w:rsidR="000E15F8" w:rsidRDefault="003649AE">
      <w:pPr>
        <w:pStyle w:val="33"/>
        <w:rPr>
          <w:rFonts w:asciiTheme="minorHAnsi" w:eastAsiaTheme="minorEastAsia" w:hAnsiTheme="minorHAnsi" w:cstheme="minorBidi"/>
          <w:sz w:val="22"/>
          <w:szCs w:val="22"/>
        </w:rPr>
      </w:pPr>
      <w:hyperlink w:anchor="_Toc48130921" w:history="1">
        <w:r w:rsidR="000E15F8" w:rsidRPr="00661731">
          <w:rPr>
            <w:rStyle w:val="a4"/>
          </w:rPr>
          <w:t>11.1.2.</w:t>
        </w:r>
        <w:r w:rsidR="000E15F8">
          <w:rPr>
            <w:rFonts w:asciiTheme="minorHAnsi" w:eastAsiaTheme="minorEastAsia" w:hAnsiTheme="minorHAnsi" w:cstheme="minorBidi"/>
            <w:sz w:val="22"/>
            <w:szCs w:val="22"/>
          </w:rPr>
          <w:tab/>
        </w:r>
        <w:r w:rsidR="000E15F8" w:rsidRPr="00661731">
          <w:rPr>
            <w:rStyle w:val="a4"/>
          </w:rPr>
          <w:t>Правила назначения значимостей критериев</w:t>
        </w:r>
        <w:r w:rsidR="000E15F8">
          <w:rPr>
            <w:webHidden/>
          </w:rPr>
          <w:tab/>
        </w:r>
        <w:r w:rsidR="000E15F8">
          <w:rPr>
            <w:webHidden/>
          </w:rPr>
          <w:fldChar w:fldCharType="begin"/>
        </w:r>
        <w:r w:rsidR="000E15F8">
          <w:rPr>
            <w:webHidden/>
          </w:rPr>
          <w:instrText xml:space="preserve"> PAGEREF _Toc48130921 \h </w:instrText>
        </w:r>
        <w:r w:rsidR="000E15F8">
          <w:rPr>
            <w:webHidden/>
          </w:rPr>
        </w:r>
        <w:r w:rsidR="000E15F8">
          <w:rPr>
            <w:webHidden/>
          </w:rPr>
          <w:fldChar w:fldCharType="separate"/>
        </w:r>
        <w:r w:rsidR="000E15F8">
          <w:rPr>
            <w:webHidden/>
          </w:rPr>
          <w:t>62</w:t>
        </w:r>
        <w:r w:rsidR="000E15F8">
          <w:rPr>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22" w:history="1">
        <w:r w:rsidR="000E15F8" w:rsidRPr="00661731">
          <w:rPr>
            <w:rStyle w:val="a4"/>
            <w:noProof/>
          </w:rPr>
          <w:t>11.2.</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открытого конкурса по 223-ФЗ</w:t>
        </w:r>
        <w:r w:rsidR="000E15F8">
          <w:rPr>
            <w:noProof/>
            <w:webHidden/>
          </w:rPr>
          <w:tab/>
        </w:r>
        <w:r w:rsidR="000E15F8">
          <w:rPr>
            <w:noProof/>
            <w:webHidden/>
          </w:rPr>
          <w:fldChar w:fldCharType="begin"/>
        </w:r>
        <w:r w:rsidR="000E15F8">
          <w:rPr>
            <w:noProof/>
            <w:webHidden/>
          </w:rPr>
          <w:instrText xml:space="preserve"> PAGEREF _Toc48130922 \h </w:instrText>
        </w:r>
        <w:r w:rsidR="000E15F8">
          <w:rPr>
            <w:noProof/>
            <w:webHidden/>
          </w:rPr>
        </w:r>
        <w:r w:rsidR="000E15F8">
          <w:rPr>
            <w:noProof/>
            <w:webHidden/>
          </w:rPr>
          <w:fldChar w:fldCharType="separate"/>
        </w:r>
        <w:r w:rsidR="000E15F8">
          <w:rPr>
            <w:noProof/>
            <w:webHidden/>
          </w:rPr>
          <w:t>64</w:t>
        </w:r>
        <w:r w:rsidR="000E15F8">
          <w:rPr>
            <w:noProof/>
            <w:webHidden/>
          </w:rPr>
          <w:fldChar w:fldCharType="end"/>
        </w:r>
      </w:hyperlink>
    </w:p>
    <w:p w:rsidR="000E15F8" w:rsidRDefault="003649AE">
      <w:pPr>
        <w:pStyle w:val="33"/>
        <w:rPr>
          <w:rFonts w:asciiTheme="minorHAnsi" w:eastAsiaTheme="minorEastAsia" w:hAnsiTheme="minorHAnsi" w:cstheme="minorBidi"/>
          <w:sz w:val="22"/>
          <w:szCs w:val="22"/>
        </w:rPr>
      </w:pPr>
      <w:hyperlink w:anchor="_Toc48130923" w:history="1">
        <w:r w:rsidR="000E15F8" w:rsidRPr="00661731">
          <w:rPr>
            <w:rStyle w:val="a4"/>
          </w:rPr>
          <w:t>11.2.1.</w:t>
        </w:r>
        <w:r w:rsidR="000E15F8">
          <w:rPr>
            <w:rFonts w:asciiTheme="minorHAnsi" w:eastAsiaTheme="minorEastAsia" w:hAnsiTheme="minorHAnsi" w:cstheme="minorBidi"/>
            <w:sz w:val="22"/>
            <w:szCs w:val="22"/>
          </w:rPr>
          <w:tab/>
        </w:r>
        <w:r w:rsidR="000E15F8" w:rsidRPr="00661731">
          <w:rPr>
            <w:rStyle w:val="a4"/>
          </w:rPr>
          <w:t>Критерии оценки</w:t>
        </w:r>
        <w:r w:rsidR="000E15F8">
          <w:rPr>
            <w:webHidden/>
          </w:rPr>
          <w:tab/>
        </w:r>
        <w:r w:rsidR="000E15F8">
          <w:rPr>
            <w:webHidden/>
          </w:rPr>
          <w:fldChar w:fldCharType="begin"/>
        </w:r>
        <w:r w:rsidR="000E15F8">
          <w:rPr>
            <w:webHidden/>
          </w:rPr>
          <w:instrText xml:space="preserve"> PAGEREF _Toc48130923 \h </w:instrText>
        </w:r>
        <w:r w:rsidR="000E15F8">
          <w:rPr>
            <w:webHidden/>
          </w:rPr>
        </w:r>
        <w:r w:rsidR="000E15F8">
          <w:rPr>
            <w:webHidden/>
          </w:rPr>
          <w:fldChar w:fldCharType="separate"/>
        </w:r>
        <w:r w:rsidR="000E15F8">
          <w:rPr>
            <w:webHidden/>
          </w:rPr>
          <w:t>64</w:t>
        </w:r>
        <w:r w:rsidR="000E15F8">
          <w:rPr>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4" w:history="1">
        <w:r w:rsidR="000E15F8" w:rsidRPr="00661731">
          <w:rPr>
            <w:rStyle w:val="a4"/>
            <w:noProof/>
          </w:rPr>
          <w:t>12.</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проведения конкурсов на выполнение научно-исследовательских, опытно-конструкторских, технологических работ, консультационных услуг в соответствии с 44-ФЗ</w:t>
        </w:r>
        <w:r w:rsidR="000E15F8">
          <w:rPr>
            <w:noProof/>
            <w:webHidden/>
          </w:rPr>
          <w:tab/>
        </w:r>
        <w:r w:rsidR="000E15F8">
          <w:rPr>
            <w:noProof/>
            <w:webHidden/>
          </w:rPr>
          <w:fldChar w:fldCharType="begin"/>
        </w:r>
        <w:r w:rsidR="000E15F8">
          <w:rPr>
            <w:noProof/>
            <w:webHidden/>
          </w:rPr>
          <w:instrText xml:space="preserve"> PAGEREF _Toc48130924 \h </w:instrText>
        </w:r>
        <w:r w:rsidR="000E15F8">
          <w:rPr>
            <w:noProof/>
            <w:webHidden/>
          </w:rPr>
        </w:r>
        <w:r w:rsidR="000E15F8">
          <w:rPr>
            <w:noProof/>
            <w:webHidden/>
          </w:rPr>
          <w:fldChar w:fldCharType="separate"/>
        </w:r>
        <w:r w:rsidR="000E15F8">
          <w:rPr>
            <w:noProof/>
            <w:webHidden/>
          </w:rPr>
          <w:t>65</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5" w:history="1">
        <w:r w:rsidR="000E15F8" w:rsidRPr="00661731">
          <w:rPr>
            <w:rStyle w:val="a4"/>
            <w:noProof/>
          </w:rPr>
          <w:t>13.</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закупки лекарственных препаратов</w:t>
        </w:r>
        <w:r w:rsidR="000E15F8">
          <w:rPr>
            <w:noProof/>
            <w:webHidden/>
          </w:rPr>
          <w:tab/>
        </w:r>
        <w:r w:rsidR="000E15F8">
          <w:rPr>
            <w:noProof/>
            <w:webHidden/>
          </w:rPr>
          <w:fldChar w:fldCharType="begin"/>
        </w:r>
        <w:r w:rsidR="000E15F8">
          <w:rPr>
            <w:noProof/>
            <w:webHidden/>
          </w:rPr>
          <w:instrText xml:space="preserve"> PAGEREF _Toc48130925 \h </w:instrText>
        </w:r>
        <w:r w:rsidR="000E15F8">
          <w:rPr>
            <w:noProof/>
            <w:webHidden/>
          </w:rPr>
        </w:r>
        <w:r w:rsidR="000E15F8">
          <w:rPr>
            <w:noProof/>
            <w:webHidden/>
          </w:rPr>
          <w:fldChar w:fldCharType="separate"/>
        </w:r>
        <w:r w:rsidR="000E15F8">
          <w:rPr>
            <w:noProof/>
            <w:webHidden/>
          </w:rPr>
          <w:t>66</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6" w:history="1">
        <w:r w:rsidR="000E15F8" w:rsidRPr="00661731">
          <w:rPr>
            <w:rStyle w:val="a4"/>
            <w:noProof/>
          </w:rPr>
          <w:t>14.</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закупок по Типовому контракту (договору)</w:t>
        </w:r>
        <w:r w:rsidR="000E15F8">
          <w:rPr>
            <w:noProof/>
            <w:webHidden/>
          </w:rPr>
          <w:tab/>
        </w:r>
        <w:r w:rsidR="000E15F8">
          <w:rPr>
            <w:noProof/>
            <w:webHidden/>
          </w:rPr>
          <w:fldChar w:fldCharType="begin"/>
        </w:r>
        <w:r w:rsidR="000E15F8">
          <w:rPr>
            <w:noProof/>
            <w:webHidden/>
          </w:rPr>
          <w:instrText xml:space="preserve"> PAGEREF _Toc48130926 \h </w:instrText>
        </w:r>
        <w:r w:rsidR="000E15F8">
          <w:rPr>
            <w:noProof/>
            <w:webHidden/>
          </w:rPr>
        </w:r>
        <w:r w:rsidR="000E15F8">
          <w:rPr>
            <w:noProof/>
            <w:webHidden/>
          </w:rPr>
          <w:fldChar w:fldCharType="separate"/>
        </w:r>
        <w:r w:rsidR="000E15F8">
          <w:rPr>
            <w:noProof/>
            <w:webHidden/>
          </w:rPr>
          <w:t>71</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7" w:history="1">
        <w:r w:rsidR="000E15F8" w:rsidRPr="00661731">
          <w:rPr>
            <w:rStyle w:val="a4"/>
            <w:noProof/>
          </w:rPr>
          <w:t>15.</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закупки продуктов питания</w:t>
        </w:r>
        <w:r w:rsidR="000E15F8">
          <w:rPr>
            <w:noProof/>
            <w:webHidden/>
          </w:rPr>
          <w:tab/>
        </w:r>
        <w:r w:rsidR="000E15F8">
          <w:rPr>
            <w:noProof/>
            <w:webHidden/>
          </w:rPr>
          <w:fldChar w:fldCharType="begin"/>
        </w:r>
        <w:r w:rsidR="000E15F8">
          <w:rPr>
            <w:noProof/>
            <w:webHidden/>
          </w:rPr>
          <w:instrText xml:space="preserve"> PAGEREF _Toc48130927 \h </w:instrText>
        </w:r>
        <w:r w:rsidR="000E15F8">
          <w:rPr>
            <w:noProof/>
            <w:webHidden/>
          </w:rPr>
        </w:r>
        <w:r w:rsidR="000E15F8">
          <w:rPr>
            <w:noProof/>
            <w:webHidden/>
          </w:rPr>
          <w:fldChar w:fldCharType="separate"/>
        </w:r>
        <w:r w:rsidR="000E15F8">
          <w:rPr>
            <w:noProof/>
            <w:webHidden/>
          </w:rPr>
          <w:t>73</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8" w:history="1">
        <w:r w:rsidR="000E15F8" w:rsidRPr="00661731">
          <w:rPr>
            <w:rStyle w:val="a4"/>
            <w:noProof/>
          </w:rPr>
          <w:t>16.</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закупки программного обеспечения (ПО)</w:t>
        </w:r>
        <w:r w:rsidR="000E15F8">
          <w:rPr>
            <w:noProof/>
            <w:webHidden/>
          </w:rPr>
          <w:tab/>
        </w:r>
        <w:r w:rsidR="000E15F8">
          <w:rPr>
            <w:noProof/>
            <w:webHidden/>
          </w:rPr>
          <w:fldChar w:fldCharType="begin"/>
        </w:r>
        <w:r w:rsidR="000E15F8">
          <w:rPr>
            <w:noProof/>
            <w:webHidden/>
          </w:rPr>
          <w:instrText xml:space="preserve"> PAGEREF _Toc48130928 \h </w:instrText>
        </w:r>
        <w:r w:rsidR="000E15F8">
          <w:rPr>
            <w:noProof/>
            <w:webHidden/>
          </w:rPr>
        </w:r>
        <w:r w:rsidR="000E15F8">
          <w:rPr>
            <w:noProof/>
            <w:webHidden/>
          </w:rPr>
          <w:fldChar w:fldCharType="separate"/>
        </w:r>
        <w:r w:rsidR="000E15F8">
          <w:rPr>
            <w:noProof/>
            <w:webHidden/>
          </w:rPr>
          <w:t>74</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9" w:history="1">
        <w:r w:rsidR="000E15F8" w:rsidRPr="00661731">
          <w:rPr>
            <w:rStyle w:val="a4"/>
            <w:noProof/>
          </w:rPr>
          <w:t>17.</w:t>
        </w:r>
        <w:r w:rsidR="000E15F8">
          <w:rPr>
            <w:rFonts w:asciiTheme="minorHAnsi" w:eastAsiaTheme="minorEastAsia" w:hAnsiTheme="minorHAnsi" w:cstheme="minorBidi"/>
            <w:b w:val="0"/>
            <w:bCs w:val="0"/>
            <w:noProof/>
            <w:sz w:val="22"/>
            <w:szCs w:val="22"/>
          </w:rPr>
          <w:tab/>
        </w:r>
        <w:r w:rsidR="000E15F8" w:rsidRPr="00661731">
          <w:rPr>
            <w:rStyle w:val="a4"/>
            <w:noProof/>
          </w:rPr>
          <w:t>Закупка с поэтапной выборкой</w:t>
        </w:r>
        <w:r w:rsidR="000E15F8">
          <w:rPr>
            <w:noProof/>
            <w:webHidden/>
          </w:rPr>
          <w:tab/>
        </w:r>
        <w:r w:rsidR="000E15F8">
          <w:rPr>
            <w:noProof/>
            <w:webHidden/>
          </w:rPr>
          <w:fldChar w:fldCharType="begin"/>
        </w:r>
        <w:r w:rsidR="000E15F8">
          <w:rPr>
            <w:noProof/>
            <w:webHidden/>
          </w:rPr>
          <w:instrText xml:space="preserve"> PAGEREF _Toc48130929 \h </w:instrText>
        </w:r>
        <w:r w:rsidR="000E15F8">
          <w:rPr>
            <w:noProof/>
            <w:webHidden/>
          </w:rPr>
        </w:r>
        <w:r w:rsidR="000E15F8">
          <w:rPr>
            <w:noProof/>
            <w:webHidden/>
          </w:rPr>
          <w:fldChar w:fldCharType="separate"/>
        </w:r>
        <w:r w:rsidR="000E15F8">
          <w:rPr>
            <w:noProof/>
            <w:webHidden/>
          </w:rPr>
          <w:t>77</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30" w:history="1">
        <w:r w:rsidR="000E15F8" w:rsidRPr="00661731">
          <w:rPr>
            <w:rStyle w:val="a4"/>
            <w:noProof/>
          </w:rPr>
          <w:t>18.</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технических заданий на некоторые виды закупок</w:t>
        </w:r>
        <w:r w:rsidR="000E15F8">
          <w:rPr>
            <w:noProof/>
            <w:webHidden/>
          </w:rPr>
          <w:tab/>
        </w:r>
        <w:r w:rsidR="000E15F8">
          <w:rPr>
            <w:noProof/>
            <w:webHidden/>
          </w:rPr>
          <w:fldChar w:fldCharType="begin"/>
        </w:r>
        <w:r w:rsidR="000E15F8">
          <w:rPr>
            <w:noProof/>
            <w:webHidden/>
          </w:rPr>
          <w:instrText xml:space="preserve"> PAGEREF _Toc48130930 \h </w:instrText>
        </w:r>
        <w:r w:rsidR="000E15F8">
          <w:rPr>
            <w:noProof/>
            <w:webHidden/>
          </w:rPr>
        </w:r>
        <w:r w:rsidR="000E15F8">
          <w:rPr>
            <w:noProof/>
            <w:webHidden/>
          </w:rPr>
          <w:fldChar w:fldCharType="separate"/>
        </w:r>
        <w:r w:rsidR="000E15F8">
          <w:rPr>
            <w:noProof/>
            <w:webHidden/>
          </w:rPr>
          <w:t>79</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31" w:history="1">
        <w:r w:rsidR="000E15F8" w:rsidRPr="00661731">
          <w:rPr>
            <w:rStyle w:val="a4"/>
            <w:noProof/>
          </w:rPr>
          <w:t>18.1.</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технических заданий на оказание услуг на клининг и техническое обслуживание</w:t>
        </w:r>
        <w:r w:rsidR="000E15F8">
          <w:rPr>
            <w:noProof/>
            <w:webHidden/>
          </w:rPr>
          <w:tab/>
        </w:r>
        <w:r w:rsidR="000E15F8">
          <w:rPr>
            <w:noProof/>
            <w:webHidden/>
          </w:rPr>
          <w:fldChar w:fldCharType="begin"/>
        </w:r>
        <w:r w:rsidR="000E15F8">
          <w:rPr>
            <w:noProof/>
            <w:webHidden/>
          </w:rPr>
          <w:instrText xml:space="preserve"> PAGEREF _Toc48130931 \h </w:instrText>
        </w:r>
        <w:r w:rsidR="000E15F8">
          <w:rPr>
            <w:noProof/>
            <w:webHidden/>
          </w:rPr>
        </w:r>
        <w:r w:rsidR="000E15F8">
          <w:rPr>
            <w:noProof/>
            <w:webHidden/>
          </w:rPr>
          <w:fldChar w:fldCharType="separate"/>
        </w:r>
        <w:r w:rsidR="000E15F8">
          <w:rPr>
            <w:noProof/>
            <w:webHidden/>
          </w:rPr>
          <w:t>79</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32" w:history="1">
        <w:r w:rsidR="000E15F8" w:rsidRPr="00661731">
          <w:rPr>
            <w:rStyle w:val="a4"/>
            <w:noProof/>
          </w:rPr>
          <w:t>18.2.</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технического задания на оказание услуг по охране</w:t>
        </w:r>
        <w:r w:rsidR="000E15F8">
          <w:rPr>
            <w:noProof/>
            <w:webHidden/>
          </w:rPr>
          <w:tab/>
        </w:r>
        <w:r w:rsidR="000E15F8">
          <w:rPr>
            <w:noProof/>
            <w:webHidden/>
          </w:rPr>
          <w:fldChar w:fldCharType="begin"/>
        </w:r>
        <w:r w:rsidR="000E15F8">
          <w:rPr>
            <w:noProof/>
            <w:webHidden/>
          </w:rPr>
          <w:instrText xml:space="preserve"> PAGEREF _Toc48130932 \h </w:instrText>
        </w:r>
        <w:r w:rsidR="000E15F8">
          <w:rPr>
            <w:noProof/>
            <w:webHidden/>
          </w:rPr>
        </w:r>
        <w:r w:rsidR="000E15F8">
          <w:rPr>
            <w:noProof/>
            <w:webHidden/>
          </w:rPr>
          <w:fldChar w:fldCharType="separate"/>
        </w:r>
        <w:r w:rsidR="000E15F8">
          <w:rPr>
            <w:noProof/>
            <w:webHidden/>
          </w:rPr>
          <w:t>81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33" w:history="1">
        <w:r w:rsidR="000E15F8" w:rsidRPr="00661731">
          <w:rPr>
            <w:rStyle w:val="a4"/>
            <w:noProof/>
          </w:rPr>
          <w:t>18.3.</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технического задания на оказание услуг по замене впитывающих ковров</w:t>
        </w:r>
        <w:r w:rsidR="000E15F8">
          <w:rPr>
            <w:noProof/>
            <w:webHidden/>
          </w:rPr>
          <w:tab/>
        </w:r>
        <w:r w:rsidR="000E15F8">
          <w:rPr>
            <w:noProof/>
            <w:webHidden/>
          </w:rPr>
          <w:fldChar w:fldCharType="begin"/>
        </w:r>
        <w:r w:rsidR="000E15F8">
          <w:rPr>
            <w:noProof/>
            <w:webHidden/>
          </w:rPr>
          <w:instrText xml:space="preserve"> PAGEREF _Toc48130933 \h </w:instrText>
        </w:r>
        <w:r w:rsidR="000E15F8">
          <w:rPr>
            <w:noProof/>
            <w:webHidden/>
          </w:rPr>
        </w:r>
        <w:r w:rsidR="000E15F8">
          <w:rPr>
            <w:noProof/>
            <w:webHidden/>
          </w:rPr>
          <w:fldChar w:fldCharType="separate"/>
        </w:r>
        <w:r w:rsidR="000E15F8">
          <w:rPr>
            <w:noProof/>
            <w:webHidden/>
          </w:rPr>
          <w:t>81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34" w:history="1">
        <w:r w:rsidR="000E15F8" w:rsidRPr="00661731">
          <w:rPr>
            <w:rStyle w:val="a4"/>
            <w:noProof/>
          </w:rPr>
          <w:t>18.4.</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оформления закупок во исполнение грантов, контрактов за счет предусмотренных ими средств</w:t>
        </w:r>
        <w:r w:rsidR="000E15F8">
          <w:rPr>
            <w:noProof/>
            <w:webHidden/>
          </w:rPr>
          <w:tab/>
        </w:r>
        <w:r w:rsidR="000E15F8">
          <w:rPr>
            <w:noProof/>
            <w:webHidden/>
          </w:rPr>
          <w:fldChar w:fldCharType="begin"/>
        </w:r>
        <w:r w:rsidR="000E15F8">
          <w:rPr>
            <w:noProof/>
            <w:webHidden/>
          </w:rPr>
          <w:instrText xml:space="preserve"> PAGEREF _Toc48130934 \h </w:instrText>
        </w:r>
        <w:r w:rsidR="000E15F8">
          <w:rPr>
            <w:noProof/>
            <w:webHidden/>
          </w:rPr>
        </w:r>
        <w:r w:rsidR="000E15F8">
          <w:rPr>
            <w:noProof/>
            <w:webHidden/>
          </w:rPr>
          <w:fldChar w:fldCharType="separate"/>
        </w:r>
        <w:r w:rsidR="000E15F8">
          <w:rPr>
            <w:noProof/>
            <w:webHidden/>
          </w:rPr>
          <w:t>81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35" w:history="1">
        <w:r w:rsidR="000E15F8" w:rsidRPr="00661731">
          <w:rPr>
            <w:rStyle w:val="a4"/>
            <w:noProof/>
          </w:rPr>
          <w:t>18.5.</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технического задания на оказание услуг, для исполнения которых необходимо использование домов отдыха и/или санаториев</w:t>
        </w:r>
        <w:r w:rsidR="000E15F8">
          <w:rPr>
            <w:noProof/>
            <w:webHidden/>
          </w:rPr>
          <w:tab/>
        </w:r>
        <w:r w:rsidR="000E15F8">
          <w:rPr>
            <w:noProof/>
            <w:webHidden/>
          </w:rPr>
          <w:fldChar w:fldCharType="begin"/>
        </w:r>
        <w:r w:rsidR="000E15F8">
          <w:rPr>
            <w:noProof/>
            <w:webHidden/>
          </w:rPr>
          <w:instrText xml:space="preserve"> PAGEREF _Toc48130935 \h </w:instrText>
        </w:r>
        <w:r w:rsidR="000E15F8">
          <w:rPr>
            <w:noProof/>
            <w:webHidden/>
          </w:rPr>
        </w:r>
        <w:r w:rsidR="000E15F8">
          <w:rPr>
            <w:noProof/>
            <w:webHidden/>
          </w:rPr>
          <w:fldChar w:fldCharType="separate"/>
        </w:r>
        <w:r w:rsidR="000E15F8">
          <w:rPr>
            <w:noProof/>
            <w:webHidden/>
          </w:rPr>
          <w:t>82</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36" w:history="1">
        <w:r w:rsidR="000E15F8" w:rsidRPr="00661731">
          <w:rPr>
            <w:rStyle w:val="a4"/>
            <w:noProof/>
          </w:rPr>
          <w:t>18.6.</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технического задания на оказание услуг по вывозу твердых бытовых отходов (ТБО) и крупного габаритного мусора (КГМ)</w:t>
        </w:r>
        <w:r w:rsidR="000E15F8">
          <w:rPr>
            <w:noProof/>
            <w:webHidden/>
          </w:rPr>
          <w:tab/>
        </w:r>
        <w:r w:rsidR="000E15F8">
          <w:rPr>
            <w:noProof/>
            <w:webHidden/>
          </w:rPr>
          <w:fldChar w:fldCharType="begin"/>
        </w:r>
        <w:r w:rsidR="000E15F8">
          <w:rPr>
            <w:noProof/>
            <w:webHidden/>
          </w:rPr>
          <w:instrText xml:space="preserve"> PAGEREF _Toc48130936 \h </w:instrText>
        </w:r>
        <w:r w:rsidR="000E15F8">
          <w:rPr>
            <w:noProof/>
            <w:webHidden/>
          </w:rPr>
        </w:r>
        <w:r w:rsidR="000E15F8">
          <w:rPr>
            <w:noProof/>
            <w:webHidden/>
          </w:rPr>
          <w:fldChar w:fldCharType="separate"/>
        </w:r>
        <w:r w:rsidR="000E15F8">
          <w:rPr>
            <w:noProof/>
            <w:webHidden/>
          </w:rPr>
          <w:t>82</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37" w:history="1">
        <w:r w:rsidR="000E15F8" w:rsidRPr="00661731">
          <w:rPr>
            <w:rStyle w:val="a4"/>
            <w:noProof/>
          </w:rPr>
          <w:t>18.7.</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подготовки закупки для нужд нескольких подразделений при заключении многостороннего договора (только для закупок у единственного поставщика/ подрядчика/ исполнителя)</w:t>
        </w:r>
        <w:r w:rsidR="000E15F8">
          <w:rPr>
            <w:noProof/>
            <w:webHidden/>
          </w:rPr>
          <w:tab/>
        </w:r>
        <w:r w:rsidR="000E15F8">
          <w:rPr>
            <w:noProof/>
            <w:webHidden/>
          </w:rPr>
          <w:fldChar w:fldCharType="begin"/>
        </w:r>
        <w:r w:rsidR="000E15F8">
          <w:rPr>
            <w:noProof/>
            <w:webHidden/>
          </w:rPr>
          <w:instrText xml:space="preserve"> PAGEREF _Toc48130937 \h </w:instrText>
        </w:r>
        <w:r w:rsidR="000E15F8">
          <w:rPr>
            <w:noProof/>
            <w:webHidden/>
          </w:rPr>
        </w:r>
        <w:r w:rsidR="000E15F8">
          <w:rPr>
            <w:noProof/>
            <w:webHidden/>
          </w:rPr>
          <w:fldChar w:fldCharType="separate"/>
        </w:r>
        <w:r w:rsidR="000E15F8">
          <w:rPr>
            <w:noProof/>
            <w:webHidden/>
          </w:rPr>
          <w:t>83</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38" w:history="1">
        <w:r w:rsidR="000E15F8" w:rsidRPr="00661731">
          <w:rPr>
            <w:rStyle w:val="a4"/>
            <w:noProof/>
          </w:rPr>
          <w:t>18.8.</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подготовки закупки для нужд нескольких подразделений при заключении договоров по результатам совместных закупок</w:t>
        </w:r>
        <w:r w:rsidR="000E15F8">
          <w:rPr>
            <w:noProof/>
            <w:webHidden/>
          </w:rPr>
          <w:tab/>
        </w:r>
        <w:r w:rsidR="000E15F8">
          <w:rPr>
            <w:noProof/>
            <w:webHidden/>
          </w:rPr>
          <w:fldChar w:fldCharType="begin"/>
        </w:r>
        <w:r w:rsidR="000E15F8">
          <w:rPr>
            <w:noProof/>
            <w:webHidden/>
          </w:rPr>
          <w:instrText xml:space="preserve"> PAGEREF _Toc48130938 \h </w:instrText>
        </w:r>
        <w:r w:rsidR="000E15F8">
          <w:rPr>
            <w:noProof/>
            <w:webHidden/>
          </w:rPr>
        </w:r>
        <w:r w:rsidR="000E15F8">
          <w:rPr>
            <w:noProof/>
            <w:webHidden/>
          </w:rPr>
          <w:fldChar w:fldCharType="separate"/>
        </w:r>
        <w:r w:rsidR="000E15F8">
          <w:rPr>
            <w:noProof/>
            <w:webHidden/>
          </w:rPr>
          <w:t>83</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39" w:history="1">
        <w:r w:rsidR="000E15F8" w:rsidRPr="00661731">
          <w:rPr>
            <w:rStyle w:val="a4"/>
            <w:noProof/>
          </w:rPr>
          <w:t>19.</w:t>
        </w:r>
        <w:r w:rsidR="000E15F8">
          <w:rPr>
            <w:rFonts w:asciiTheme="minorHAnsi" w:eastAsiaTheme="minorEastAsia" w:hAnsiTheme="minorHAnsi" w:cstheme="minorBidi"/>
            <w:b w:val="0"/>
            <w:bCs w:val="0"/>
            <w:noProof/>
            <w:sz w:val="22"/>
            <w:szCs w:val="22"/>
          </w:rPr>
          <w:tab/>
        </w:r>
        <w:r w:rsidR="000E15F8" w:rsidRPr="00661731">
          <w:rPr>
            <w:rStyle w:val="a4"/>
            <w:noProof/>
          </w:rPr>
          <w:t>Закупка товаров/выполнение работ/оказание услуг по единичным расценкам</w:t>
        </w:r>
        <w:r w:rsidR="000E15F8">
          <w:rPr>
            <w:noProof/>
            <w:webHidden/>
          </w:rPr>
          <w:tab/>
        </w:r>
        <w:r w:rsidR="000E15F8">
          <w:rPr>
            <w:noProof/>
            <w:webHidden/>
          </w:rPr>
          <w:fldChar w:fldCharType="begin"/>
        </w:r>
        <w:r w:rsidR="000E15F8">
          <w:rPr>
            <w:noProof/>
            <w:webHidden/>
          </w:rPr>
          <w:instrText xml:space="preserve"> PAGEREF _Toc48130939 \h </w:instrText>
        </w:r>
        <w:r w:rsidR="000E15F8">
          <w:rPr>
            <w:noProof/>
            <w:webHidden/>
          </w:rPr>
        </w:r>
        <w:r w:rsidR="000E15F8">
          <w:rPr>
            <w:noProof/>
            <w:webHidden/>
          </w:rPr>
          <w:fldChar w:fldCharType="separate"/>
        </w:r>
        <w:r w:rsidR="000E15F8">
          <w:rPr>
            <w:noProof/>
            <w:webHidden/>
          </w:rPr>
          <w:t>86</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40" w:history="1">
        <w:r w:rsidR="000E15F8" w:rsidRPr="00661731">
          <w:rPr>
            <w:rStyle w:val="a4"/>
            <w:noProof/>
          </w:rPr>
          <w:t>20.</w:t>
        </w:r>
        <w:r w:rsidR="000E15F8">
          <w:rPr>
            <w:rFonts w:asciiTheme="minorHAnsi" w:eastAsiaTheme="minorEastAsia" w:hAnsiTheme="minorHAnsi" w:cstheme="minorBidi"/>
            <w:b w:val="0"/>
            <w:bCs w:val="0"/>
            <w:noProof/>
            <w:sz w:val="22"/>
            <w:szCs w:val="22"/>
          </w:rPr>
          <w:tab/>
        </w:r>
        <w:r w:rsidR="000E15F8" w:rsidRPr="00661731">
          <w:rPr>
            <w:rStyle w:val="a4"/>
            <w:noProof/>
          </w:rPr>
          <w:t>Преимущества, ограничения, запреты</w:t>
        </w:r>
        <w:r w:rsidR="000E15F8">
          <w:rPr>
            <w:noProof/>
            <w:webHidden/>
          </w:rPr>
          <w:tab/>
        </w:r>
        <w:r w:rsidR="000E15F8">
          <w:rPr>
            <w:noProof/>
            <w:webHidden/>
          </w:rPr>
          <w:fldChar w:fldCharType="begin"/>
        </w:r>
        <w:r w:rsidR="000E15F8">
          <w:rPr>
            <w:noProof/>
            <w:webHidden/>
          </w:rPr>
          <w:instrText xml:space="preserve"> PAGEREF _Toc48130940 \h </w:instrText>
        </w:r>
        <w:r w:rsidR="000E15F8">
          <w:rPr>
            <w:noProof/>
            <w:webHidden/>
          </w:rPr>
        </w:r>
        <w:r w:rsidR="000E15F8">
          <w:rPr>
            <w:noProof/>
            <w:webHidden/>
          </w:rPr>
          <w:fldChar w:fldCharType="separate"/>
        </w:r>
        <w:r w:rsidR="000E15F8">
          <w:rPr>
            <w:noProof/>
            <w:webHidden/>
          </w:rPr>
          <w:t>91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41" w:history="1">
        <w:r w:rsidR="000E15F8" w:rsidRPr="00661731">
          <w:rPr>
            <w:rStyle w:val="a4"/>
            <w:noProof/>
          </w:rPr>
          <w:t>20.1.</w:t>
        </w:r>
        <w:r w:rsidR="000E15F8">
          <w:rPr>
            <w:rFonts w:asciiTheme="minorHAnsi" w:eastAsiaTheme="minorEastAsia" w:hAnsiTheme="minorHAnsi" w:cstheme="minorBidi"/>
            <w:i w:val="0"/>
            <w:iCs w:val="0"/>
            <w:noProof/>
            <w:sz w:val="22"/>
            <w:szCs w:val="22"/>
          </w:rPr>
          <w:tab/>
        </w:r>
        <w:r w:rsidR="000E15F8" w:rsidRPr="00661731">
          <w:rPr>
            <w:rStyle w:val="a4"/>
            <w:noProof/>
          </w:rPr>
          <w:t>Предоставление преимуществ (преференции)</w:t>
        </w:r>
        <w:r w:rsidR="000E15F8">
          <w:rPr>
            <w:noProof/>
            <w:webHidden/>
          </w:rPr>
          <w:tab/>
        </w:r>
        <w:r w:rsidR="000E15F8">
          <w:rPr>
            <w:noProof/>
            <w:webHidden/>
          </w:rPr>
          <w:fldChar w:fldCharType="begin"/>
        </w:r>
        <w:r w:rsidR="000E15F8">
          <w:rPr>
            <w:noProof/>
            <w:webHidden/>
          </w:rPr>
          <w:instrText xml:space="preserve"> PAGEREF _Toc48130941 \h </w:instrText>
        </w:r>
        <w:r w:rsidR="000E15F8">
          <w:rPr>
            <w:noProof/>
            <w:webHidden/>
          </w:rPr>
        </w:r>
        <w:r w:rsidR="000E15F8">
          <w:rPr>
            <w:noProof/>
            <w:webHidden/>
          </w:rPr>
          <w:fldChar w:fldCharType="separate"/>
        </w:r>
        <w:r w:rsidR="000E15F8">
          <w:rPr>
            <w:noProof/>
            <w:webHidden/>
          </w:rPr>
          <w:t>91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42" w:history="1">
        <w:r w:rsidR="000E15F8" w:rsidRPr="00661731">
          <w:rPr>
            <w:rStyle w:val="a4"/>
            <w:noProof/>
          </w:rPr>
          <w:t>20.2.</w:t>
        </w:r>
        <w:r w:rsidR="000E15F8">
          <w:rPr>
            <w:rFonts w:asciiTheme="minorHAnsi" w:eastAsiaTheme="minorEastAsia" w:hAnsiTheme="minorHAnsi" w:cstheme="minorBidi"/>
            <w:i w:val="0"/>
            <w:iCs w:val="0"/>
            <w:noProof/>
            <w:sz w:val="22"/>
            <w:szCs w:val="22"/>
          </w:rPr>
          <w:tab/>
        </w:r>
        <w:r w:rsidR="000E15F8" w:rsidRPr="00661731">
          <w:rPr>
            <w:rStyle w:val="a4"/>
            <w:noProof/>
          </w:rPr>
          <w:t>Механизмы импортозамещения</w:t>
        </w:r>
        <w:r w:rsidR="000E15F8">
          <w:rPr>
            <w:noProof/>
            <w:webHidden/>
          </w:rPr>
          <w:tab/>
        </w:r>
        <w:r w:rsidR="000E15F8">
          <w:rPr>
            <w:noProof/>
            <w:webHidden/>
          </w:rPr>
          <w:fldChar w:fldCharType="begin"/>
        </w:r>
        <w:r w:rsidR="000E15F8">
          <w:rPr>
            <w:noProof/>
            <w:webHidden/>
          </w:rPr>
          <w:instrText xml:space="preserve"> PAGEREF _Toc48130942 \h </w:instrText>
        </w:r>
        <w:r w:rsidR="000E15F8">
          <w:rPr>
            <w:noProof/>
            <w:webHidden/>
          </w:rPr>
        </w:r>
        <w:r w:rsidR="000E15F8">
          <w:rPr>
            <w:noProof/>
            <w:webHidden/>
          </w:rPr>
          <w:fldChar w:fldCharType="separate"/>
        </w:r>
        <w:r w:rsidR="000E15F8">
          <w:rPr>
            <w:noProof/>
            <w:webHidden/>
          </w:rPr>
          <w:t>92</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43" w:history="1">
        <w:r w:rsidR="000E15F8" w:rsidRPr="00661731">
          <w:rPr>
            <w:rStyle w:val="a4"/>
            <w:noProof/>
          </w:rPr>
          <w:t>Постановление Правительства РФ от 30 апреля 2020 г. N 616</w:t>
        </w:r>
        <w:r w:rsidR="000E15F8">
          <w:rPr>
            <w:noProof/>
            <w:webHidden/>
          </w:rPr>
          <w:tab/>
        </w:r>
        <w:r w:rsidR="000E15F8">
          <w:rPr>
            <w:noProof/>
            <w:webHidden/>
          </w:rPr>
          <w:fldChar w:fldCharType="begin"/>
        </w:r>
        <w:r w:rsidR="000E15F8">
          <w:rPr>
            <w:noProof/>
            <w:webHidden/>
          </w:rPr>
          <w:instrText xml:space="preserve"> PAGEREF _Toc48130943 \h </w:instrText>
        </w:r>
        <w:r w:rsidR="000E15F8">
          <w:rPr>
            <w:noProof/>
            <w:webHidden/>
          </w:rPr>
        </w:r>
        <w:r w:rsidR="000E15F8">
          <w:rPr>
            <w:noProof/>
            <w:webHidden/>
          </w:rPr>
          <w:fldChar w:fldCharType="separate"/>
        </w:r>
        <w:r w:rsidR="000E15F8">
          <w:rPr>
            <w:noProof/>
            <w:webHidden/>
          </w:rPr>
          <w:t>94</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44" w:history="1">
        <w:r w:rsidR="000E15F8" w:rsidRPr="00661731">
          <w:rPr>
            <w:rStyle w:val="a4"/>
            <w:noProof/>
          </w:rPr>
          <w:t>"Об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r w:rsidR="000E15F8">
          <w:rPr>
            <w:noProof/>
            <w:webHidden/>
          </w:rPr>
          <w:tab/>
        </w:r>
        <w:r w:rsidR="000E15F8">
          <w:rPr>
            <w:noProof/>
            <w:webHidden/>
          </w:rPr>
          <w:fldChar w:fldCharType="begin"/>
        </w:r>
        <w:r w:rsidR="000E15F8">
          <w:rPr>
            <w:noProof/>
            <w:webHidden/>
          </w:rPr>
          <w:instrText xml:space="preserve"> PAGEREF _Toc48130944 \h </w:instrText>
        </w:r>
        <w:r w:rsidR="000E15F8">
          <w:rPr>
            <w:noProof/>
            <w:webHidden/>
          </w:rPr>
        </w:r>
        <w:r w:rsidR="000E15F8">
          <w:rPr>
            <w:noProof/>
            <w:webHidden/>
          </w:rPr>
          <w:fldChar w:fldCharType="separate"/>
        </w:r>
        <w:r w:rsidR="000E15F8">
          <w:rPr>
            <w:noProof/>
            <w:webHidden/>
          </w:rPr>
          <w:t>94</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45" w:history="1">
        <w:r w:rsidR="000E15F8" w:rsidRPr="00661731">
          <w:rPr>
            <w:rStyle w:val="a4"/>
            <w:noProof/>
          </w:rPr>
          <w:t>Постановление Правительства РФ от 30 апреля 2020 г. N 617</w:t>
        </w:r>
        <w:r w:rsidR="000E15F8">
          <w:rPr>
            <w:noProof/>
            <w:webHidden/>
          </w:rPr>
          <w:tab/>
        </w:r>
        <w:r w:rsidR="000E15F8">
          <w:rPr>
            <w:noProof/>
            <w:webHidden/>
          </w:rPr>
          <w:fldChar w:fldCharType="begin"/>
        </w:r>
        <w:r w:rsidR="000E15F8">
          <w:rPr>
            <w:noProof/>
            <w:webHidden/>
          </w:rPr>
          <w:instrText xml:space="preserve"> PAGEREF _Toc48130945 \h </w:instrText>
        </w:r>
        <w:r w:rsidR="000E15F8">
          <w:rPr>
            <w:noProof/>
            <w:webHidden/>
          </w:rPr>
        </w:r>
        <w:r w:rsidR="000E15F8">
          <w:rPr>
            <w:noProof/>
            <w:webHidden/>
          </w:rPr>
          <w:fldChar w:fldCharType="separate"/>
        </w:r>
        <w:r w:rsidR="000E15F8">
          <w:rPr>
            <w:noProof/>
            <w:webHidden/>
          </w:rPr>
          <w:t>94</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46" w:history="1">
        <w:r w:rsidR="000E15F8" w:rsidRPr="00661731">
          <w:rPr>
            <w:rStyle w:val="a4"/>
            <w:noProof/>
          </w:rPr>
          <w:t>"Об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r w:rsidR="000E15F8">
          <w:rPr>
            <w:noProof/>
            <w:webHidden/>
          </w:rPr>
          <w:tab/>
        </w:r>
        <w:r w:rsidR="000E15F8">
          <w:rPr>
            <w:noProof/>
            <w:webHidden/>
          </w:rPr>
          <w:fldChar w:fldCharType="begin"/>
        </w:r>
        <w:r w:rsidR="000E15F8">
          <w:rPr>
            <w:noProof/>
            <w:webHidden/>
          </w:rPr>
          <w:instrText xml:space="preserve"> PAGEREF _Toc48130946 \h </w:instrText>
        </w:r>
        <w:r w:rsidR="000E15F8">
          <w:rPr>
            <w:noProof/>
            <w:webHidden/>
          </w:rPr>
        </w:r>
        <w:r w:rsidR="000E15F8">
          <w:rPr>
            <w:noProof/>
            <w:webHidden/>
          </w:rPr>
          <w:fldChar w:fldCharType="separate"/>
        </w:r>
        <w:r w:rsidR="000E15F8">
          <w:rPr>
            <w:noProof/>
            <w:webHidden/>
          </w:rPr>
          <w:t>94</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47" w:history="1">
        <w:r w:rsidR="000E15F8" w:rsidRPr="00661731">
          <w:rPr>
            <w:rStyle w:val="a4"/>
            <w:noProof/>
          </w:rPr>
          <w:t>20.2.1. Установление запрета в соответствии с ПП РФ №616, ограничения в соответствии с ПП РФ №617</w:t>
        </w:r>
        <w:r w:rsidR="000E15F8">
          <w:rPr>
            <w:noProof/>
            <w:webHidden/>
          </w:rPr>
          <w:tab/>
        </w:r>
        <w:r w:rsidR="000E15F8">
          <w:rPr>
            <w:noProof/>
            <w:webHidden/>
          </w:rPr>
          <w:fldChar w:fldCharType="begin"/>
        </w:r>
        <w:r w:rsidR="000E15F8">
          <w:rPr>
            <w:noProof/>
            <w:webHidden/>
          </w:rPr>
          <w:instrText xml:space="preserve"> PAGEREF _Toc48130947 \h </w:instrText>
        </w:r>
        <w:r w:rsidR="000E15F8">
          <w:rPr>
            <w:noProof/>
            <w:webHidden/>
          </w:rPr>
        </w:r>
        <w:r w:rsidR="000E15F8">
          <w:rPr>
            <w:noProof/>
            <w:webHidden/>
          </w:rPr>
          <w:fldChar w:fldCharType="separate"/>
        </w:r>
        <w:r w:rsidR="000E15F8">
          <w:rPr>
            <w:noProof/>
            <w:webHidden/>
          </w:rPr>
          <w:t>95</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48" w:history="1">
        <w:r w:rsidR="000E15F8" w:rsidRPr="00661731">
          <w:rPr>
            <w:rStyle w:val="a4"/>
            <w:noProof/>
          </w:rPr>
          <w:t>21.</w:t>
        </w:r>
        <w:r w:rsidR="000E15F8">
          <w:rPr>
            <w:rFonts w:asciiTheme="minorHAnsi" w:eastAsiaTheme="minorEastAsia" w:hAnsiTheme="minorHAnsi" w:cstheme="minorBidi"/>
            <w:b w:val="0"/>
            <w:bCs w:val="0"/>
            <w:noProof/>
            <w:sz w:val="22"/>
            <w:szCs w:val="22"/>
          </w:rPr>
          <w:tab/>
        </w:r>
        <w:r w:rsidR="000E15F8" w:rsidRPr="00661731">
          <w:rPr>
            <w:rStyle w:val="a4"/>
            <w:noProof/>
          </w:rPr>
          <w:t>Требования, предъявляемые к участнику закупки</w:t>
        </w:r>
        <w:r w:rsidR="000E15F8">
          <w:rPr>
            <w:noProof/>
            <w:webHidden/>
          </w:rPr>
          <w:tab/>
        </w:r>
        <w:r w:rsidR="000E15F8">
          <w:rPr>
            <w:noProof/>
            <w:webHidden/>
          </w:rPr>
          <w:fldChar w:fldCharType="begin"/>
        </w:r>
        <w:r w:rsidR="000E15F8">
          <w:rPr>
            <w:noProof/>
            <w:webHidden/>
          </w:rPr>
          <w:instrText xml:space="preserve"> PAGEREF _Toc48130948 \h </w:instrText>
        </w:r>
        <w:r w:rsidR="000E15F8">
          <w:rPr>
            <w:noProof/>
            <w:webHidden/>
          </w:rPr>
        </w:r>
        <w:r w:rsidR="000E15F8">
          <w:rPr>
            <w:noProof/>
            <w:webHidden/>
          </w:rPr>
          <w:fldChar w:fldCharType="separate"/>
        </w:r>
        <w:r w:rsidR="000E15F8">
          <w:rPr>
            <w:noProof/>
            <w:webHidden/>
          </w:rPr>
          <w:t>98</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49" w:history="1">
        <w:r w:rsidR="000E15F8" w:rsidRPr="00661731">
          <w:rPr>
            <w:rStyle w:val="a4"/>
            <w:noProof/>
          </w:rPr>
          <w:t>21.1.</w:t>
        </w:r>
        <w:r w:rsidR="000E15F8">
          <w:rPr>
            <w:rFonts w:asciiTheme="minorHAnsi" w:eastAsiaTheme="minorEastAsia" w:hAnsiTheme="minorHAnsi" w:cstheme="minorBidi"/>
            <w:i w:val="0"/>
            <w:iCs w:val="0"/>
            <w:noProof/>
            <w:sz w:val="22"/>
            <w:szCs w:val="22"/>
          </w:rPr>
          <w:tab/>
        </w:r>
        <w:r w:rsidR="000E15F8" w:rsidRPr="00661731">
          <w:rPr>
            <w:rStyle w:val="a4"/>
            <w:noProof/>
          </w:rPr>
          <w:t>Перечень документов, предоставляемых участником закупки в составе заявки</w:t>
        </w:r>
        <w:r w:rsidR="000E15F8">
          <w:rPr>
            <w:noProof/>
            <w:webHidden/>
          </w:rPr>
          <w:tab/>
        </w:r>
        <w:r w:rsidR="000E15F8">
          <w:rPr>
            <w:noProof/>
            <w:webHidden/>
          </w:rPr>
          <w:fldChar w:fldCharType="begin"/>
        </w:r>
        <w:r w:rsidR="000E15F8">
          <w:rPr>
            <w:noProof/>
            <w:webHidden/>
          </w:rPr>
          <w:instrText xml:space="preserve"> PAGEREF _Toc48130949 \h </w:instrText>
        </w:r>
        <w:r w:rsidR="000E15F8">
          <w:rPr>
            <w:noProof/>
            <w:webHidden/>
          </w:rPr>
        </w:r>
        <w:r w:rsidR="000E15F8">
          <w:rPr>
            <w:noProof/>
            <w:webHidden/>
          </w:rPr>
          <w:fldChar w:fldCharType="separate"/>
        </w:r>
        <w:r w:rsidR="000E15F8">
          <w:rPr>
            <w:noProof/>
            <w:webHidden/>
          </w:rPr>
          <w:t>98</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50" w:history="1">
        <w:r w:rsidR="000E15F8" w:rsidRPr="00661731">
          <w:rPr>
            <w:rStyle w:val="a4"/>
            <w:noProof/>
          </w:rPr>
          <w:t>a.</w:t>
        </w:r>
        <w:r w:rsidR="000E15F8">
          <w:rPr>
            <w:rFonts w:asciiTheme="minorHAnsi" w:eastAsiaTheme="minorEastAsia" w:hAnsiTheme="minorHAnsi" w:cstheme="minorBidi"/>
            <w:i w:val="0"/>
            <w:iCs w:val="0"/>
            <w:noProof/>
            <w:sz w:val="22"/>
            <w:szCs w:val="22"/>
          </w:rPr>
          <w:tab/>
        </w:r>
        <w:r w:rsidR="000E15F8" w:rsidRPr="00661731">
          <w:rPr>
            <w:rStyle w:val="a4"/>
            <w:noProof/>
          </w:rPr>
          <w:t>Ремонтно-строительные работы</w:t>
        </w:r>
        <w:r w:rsidR="000E15F8">
          <w:rPr>
            <w:noProof/>
            <w:webHidden/>
          </w:rPr>
          <w:tab/>
        </w:r>
        <w:r w:rsidR="000E15F8">
          <w:rPr>
            <w:noProof/>
            <w:webHidden/>
          </w:rPr>
          <w:fldChar w:fldCharType="begin"/>
        </w:r>
        <w:r w:rsidR="000E15F8">
          <w:rPr>
            <w:noProof/>
            <w:webHidden/>
          </w:rPr>
          <w:instrText xml:space="preserve"> PAGEREF _Toc48130950 \h </w:instrText>
        </w:r>
        <w:r w:rsidR="000E15F8">
          <w:rPr>
            <w:noProof/>
            <w:webHidden/>
          </w:rPr>
        </w:r>
        <w:r w:rsidR="000E15F8">
          <w:rPr>
            <w:noProof/>
            <w:webHidden/>
          </w:rPr>
          <w:fldChar w:fldCharType="separate"/>
        </w:r>
        <w:r w:rsidR="000E15F8">
          <w:rPr>
            <w:noProof/>
            <w:webHidden/>
          </w:rPr>
          <w:t>99</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51" w:history="1">
        <w:r w:rsidR="000E15F8" w:rsidRPr="00661731">
          <w:rPr>
            <w:rStyle w:val="a4"/>
            <w:noProof/>
          </w:rPr>
          <w:t>b.</w:t>
        </w:r>
        <w:r w:rsidR="000E15F8">
          <w:rPr>
            <w:rFonts w:asciiTheme="minorHAnsi" w:eastAsiaTheme="minorEastAsia" w:hAnsiTheme="minorHAnsi" w:cstheme="minorBidi"/>
            <w:i w:val="0"/>
            <w:iCs w:val="0"/>
            <w:noProof/>
            <w:sz w:val="22"/>
            <w:szCs w:val="22"/>
          </w:rPr>
          <w:tab/>
        </w:r>
        <w:r w:rsidR="000E15F8" w:rsidRPr="00661731">
          <w:rPr>
            <w:rStyle w:val="a4"/>
            <w:noProof/>
          </w:rPr>
          <w:t>Лицензирование деятельности в области пожарной безопасности</w:t>
        </w:r>
        <w:r w:rsidR="000E15F8">
          <w:rPr>
            <w:noProof/>
            <w:webHidden/>
          </w:rPr>
          <w:tab/>
        </w:r>
        <w:r w:rsidR="000E15F8">
          <w:rPr>
            <w:noProof/>
            <w:webHidden/>
          </w:rPr>
          <w:fldChar w:fldCharType="begin"/>
        </w:r>
        <w:r w:rsidR="000E15F8">
          <w:rPr>
            <w:noProof/>
            <w:webHidden/>
          </w:rPr>
          <w:instrText xml:space="preserve"> PAGEREF _Toc48130951 \h </w:instrText>
        </w:r>
        <w:r w:rsidR="000E15F8">
          <w:rPr>
            <w:noProof/>
            <w:webHidden/>
          </w:rPr>
        </w:r>
        <w:r w:rsidR="000E15F8">
          <w:rPr>
            <w:noProof/>
            <w:webHidden/>
          </w:rPr>
          <w:fldChar w:fldCharType="separate"/>
        </w:r>
        <w:r w:rsidR="000E15F8">
          <w:rPr>
            <w:noProof/>
            <w:webHidden/>
          </w:rPr>
          <w:t>105</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52" w:history="1">
        <w:r w:rsidR="000E15F8" w:rsidRPr="00661731">
          <w:rPr>
            <w:rStyle w:val="a4"/>
            <w:noProof/>
          </w:rPr>
          <w:t>c.</w:t>
        </w:r>
        <w:r w:rsidR="000E15F8">
          <w:rPr>
            <w:rFonts w:asciiTheme="minorHAnsi" w:eastAsiaTheme="minorEastAsia" w:hAnsiTheme="minorHAnsi" w:cstheme="minorBidi"/>
            <w:i w:val="0"/>
            <w:iCs w:val="0"/>
            <w:noProof/>
            <w:sz w:val="22"/>
            <w:szCs w:val="22"/>
          </w:rPr>
          <w:tab/>
        </w:r>
        <w:r w:rsidR="000E15F8" w:rsidRPr="00661731">
          <w:rPr>
            <w:rStyle w:val="a4"/>
            <w:noProof/>
          </w:rPr>
          <w:t>Лицензирование деятельности в здании или на территории объекта, являющегося объектом культурного наследия</w:t>
        </w:r>
        <w:r w:rsidR="000E15F8">
          <w:rPr>
            <w:noProof/>
            <w:webHidden/>
          </w:rPr>
          <w:tab/>
        </w:r>
        <w:r w:rsidR="000E15F8">
          <w:rPr>
            <w:noProof/>
            <w:webHidden/>
          </w:rPr>
          <w:fldChar w:fldCharType="begin"/>
        </w:r>
        <w:r w:rsidR="000E15F8">
          <w:rPr>
            <w:noProof/>
            <w:webHidden/>
          </w:rPr>
          <w:instrText xml:space="preserve"> PAGEREF _Toc48130952 \h </w:instrText>
        </w:r>
        <w:r w:rsidR="000E15F8">
          <w:rPr>
            <w:noProof/>
            <w:webHidden/>
          </w:rPr>
        </w:r>
        <w:r w:rsidR="000E15F8">
          <w:rPr>
            <w:noProof/>
            <w:webHidden/>
          </w:rPr>
          <w:fldChar w:fldCharType="separate"/>
        </w:r>
        <w:r w:rsidR="000E15F8">
          <w:rPr>
            <w:noProof/>
            <w:webHidden/>
          </w:rPr>
          <w:t>107</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53" w:history="1">
        <w:r w:rsidR="000E15F8" w:rsidRPr="00661731">
          <w:rPr>
            <w:rStyle w:val="a4"/>
            <w:noProof/>
          </w:rPr>
          <w:t>d.</w:t>
        </w:r>
        <w:r w:rsidR="000E15F8">
          <w:rPr>
            <w:rFonts w:asciiTheme="minorHAnsi" w:eastAsiaTheme="minorEastAsia" w:hAnsiTheme="minorHAnsi" w:cstheme="minorBidi"/>
            <w:i w:val="0"/>
            <w:iCs w:val="0"/>
            <w:noProof/>
            <w:sz w:val="22"/>
            <w:szCs w:val="22"/>
          </w:rPr>
          <w:tab/>
        </w:r>
        <w:r w:rsidR="000E15F8" w:rsidRPr="00661731">
          <w:rPr>
            <w:rStyle w:val="a4"/>
            <w:noProof/>
          </w:rPr>
          <w:t>Прочие виды деятельности, подлежащие лицензированию</w:t>
        </w:r>
        <w:r w:rsidR="000E15F8">
          <w:rPr>
            <w:noProof/>
            <w:webHidden/>
          </w:rPr>
          <w:tab/>
        </w:r>
        <w:r w:rsidR="000E15F8">
          <w:rPr>
            <w:noProof/>
            <w:webHidden/>
          </w:rPr>
          <w:fldChar w:fldCharType="begin"/>
        </w:r>
        <w:r w:rsidR="000E15F8">
          <w:rPr>
            <w:noProof/>
            <w:webHidden/>
          </w:rPr>
          <w:instrText xml:space="preserve"> PAGEREF _Toc48130953 \h </w:instrText>
        </w:r>
        <w:r w:rsidR="000E15F8">
          <w:rPr>
            <w:noProof/>
            <w:webHidden/>
          </w:rPr>
        </w:r>
        <w:r w:rsidR="000E15F8">
          <w:rPr>
            <w:noProof/>
            <w:webHidden/>
          </w:rPr>
          <w:fldChar w:fldCharType="separate"/>
        </w:r>
        <w:r w:rsidR="000E15F8">
          <w:rPr>
            <w:noProof/>
            <w:webHidden/>
          </w:rPr>
          <w:t>107</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54" w:history="1">
        <w:r w:rsidR="000E15F8" w:rsidRPr="00661731">
          <w:rPr>
            <w:rStyle w:val="a4"/>
            <w:noProof/>
          </w:rPr>
          <w:t>e.</w:t>
        </w:r>
        <w:r w:rsidR="000E15F8">
          <w:rPr>
            <w:rFonts w:asciiTheme="minorHAnsi" w:eastAsiaTheme="minorEastAsia" w:hAnsiTheme="minorHAnsi" w:cstheme="minorBidi"/>
            <w:i w:val="0"/>
            <w:iCs w:val="0"/>
            <w:noProof/>
            <w:sz w:val="22"/>
            <w:szCs w:val="22"/>
          </w:rPr>
          <w:tab/>
        </w:r>
        <w:r w:rsidR="000E15F8" w:rsidRPr="00661731">
          <w:rPr>
            <w:rStyle w:val="a4"/>
            <w:noProof/>
          </w:rPr>
          <w:t>Установление дополнительных требований к участнику в случаях, предусмотренных Постановлением Правительства от 4.02.15 № 99 (только 44-ФЗ)</w:t>
        </w:r>
        <w:r w:rsidR="000E15F8">
          <w:rPr>
            <w:noProof/>
            <w:webHidden/>
          </w:rPr>
          <w:tab/>
        </w:r>
        <w:r w:rsidR="000E15F8">
          <w:rPr>
            <w:noProof/>
            <w:webHidden/>
          </w:rPr>
          <w:fldChar w:fldCharType="begin"/>
        </w:r>
        <w:r w:rsidR="000E15F8">
          <w:rPr>
            <w:noProof/>
            <w:webHidden/>
          </w:rPr>
          <w:instrText xml:space="preserve"> PAGEREF _Toc48130954 \h </w:instrText>
        </w:r>
        <w:r w:rsidR="000E15F8">
          <w:rPr>
            <w:noProof/>
            <w:webHidden/>
          </w:rPr>
        </w:r>
        <w:r w:rsidR="000E15F8">
          <w:rPr>
            <w:noProof/>
            <w:webHidden/>
          </w:rPr>
          <w:fldChar w:fldCharType="separate"/>
        </w:r>
        <w:r w:rsidR="000E15F8">
          <w:rPr>
            <w:noProof/>
            <w:webHidden/>
          </w:rPr>
          <w:t>108</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55" w:history="1">
        <w:r w:rsidR="000E15F8" w:rsidRPr="00661731">
          <w:rPr>
            <w:rStyle w:val="a4"/>
            <w:noProof/>
          </w:rPr>
          <w:t>22.</w:t>
        </w:r>
        <w:r w:rsidR="000E15F8">
          <w:rPr>
            <w:rFonts w:asciiTheme="minorHAnsi" w:eastAsiaTheme="minorEastAsia" w:hAnsiTheme="minorHAnsi" w:cstheme="minorBidi"/>
            <w:b w:val="0"/>
            <w:bCs w:val="0"/>
            <w:noProof/>
            <w:sz w:val="22"/>
            <w:szCs w:val="22"/>
          </w:rPr>
          <w:tab/>
        </w:r>
        <w:r w:rsidR="000E15F8" w:rsidRPr="00661731">
          <w:rPr>
            <w:rStyle w:val="a4"/>
            <w:noProof/>
          </w:rPr>
          <w:t>Банк типовых документов</w:t>
        </w:r>
        <w:r w:rsidR="000E15F8">
          <w:rPr>
            <w:noProof/>
            <w:webHidden/>
          </w:rPr>
          <w:tab/>
        </w:r>
        <w:r w:rsidR="000E15F8">
          <w:rPr>
            <w:noProof/>
            <w:webHidden/>
          </w:rPr>
          <w:fldChar w:fldCharType="begin"/>
        </w:r>
        <w:r w:rsidR="000E15F8">
          <w:rPr>
            <w:noProof/>
            <w:webHidden/>
          </w:rPr>
          <w:instrText xml:space="preserve"> PAGEREF _Toc48130955 \h </w:instrText>
        </w:r>
        <w:r w:rsidR="000E15F8">
          <w:rPr>
            <w:noProof/>
            <w:webHidden/>
          </w:rPr>
        </w:r>
        <w:r w:rsidR="000E15F8">
          <w:rPr>
            <w:noProof/>
            <w:webHidden/>
          </w:rPr>
          <w:fldChar w:fldCharType="separate"/>
        </w:r>
        <w:r w:rsidR="000E15F8">
          <w:rPr>
            <w:noProof/>
            <w:webHidden/>
          </w:rPr>
          <w:t>111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56" w:history="1">
        <w:r w:rsidR="000E15F8" w:rsidRPr="00661731">
          <w:rPr>
            <w:rStyle w:val="a4"/>
            <w:noProof/>
          </w:rPr>
          <w:t>22.1.</w:t>
        </w:r>
        <w:r w:rsidR="000E15F8">
          <w:rPr>
            <w:rFonts w:asciiTheme="minorHAnsi" w:eastAsiaTheme="minorEastAsia" w:hAnsiTheme="minorHAnsi" w:cstheme="minorBidi"/>
            <w:i w:val="0"/>
            <w:iCs w:val="0"/>
            <w:noProof/>
            <w:sz w:val="22"/>
            <w:szCs w:val="22"/>
          </w:rPr>
          <w:tab/>
        </w:r>
        <w:r w:rsidR="000E15F8" w:rsidRPr="00661731">
          <w:rPr>
            <w:rStyle w:val="a4"/>
            <w:noProof/>
          </w:rPr>
          <w:t>Типовые технические задания и обоснования цены (далее – ТЗ и НМЦД)</w:t>
        </w:r>
        <w:r w:rsidR="000E15F8">
          <w:rPr>
            <w:noProof/>
            <w:webHidden/>
          </w:rPr>
          <w:tab/>
        </w:r>
        <w:r w:rsidR="000E15F8">
          <w:rPr>
            <w:noProof/>
            <w:webHidden/>
          </w:rPr>
          <w:fldChar w:fldCharType="begin"/>
        </w:r>
        <w:r w:rsidR="000E15F8">
          <w:rPr>
            <w:noProof/>
            <w:webHidden/>
          </w:rPr>
          <w:instrText xml:space="preserve"> PAGEREF _Toc48130956 \h </w:instrText>
        </w:r>
        <w:r w:rsidR="000E15F8">
          <w:rPr>
            <w:noProof/>
            <w:webHidden/>
          </w:rPr>
        </w:r>
        <w:r w:rsidR="000E15F8">
          <w:rPr>
            <w:noProof/>
            <w:webHidden/>
          </w:rPr>
          <w:fldChar w:fldCharType="separate"/>
        </w:r>
        <w:r w:rsidR="000E15F8">
          <w:rPr>
            <w:noProof/>
            <w:webHidden/>
          </w:rPr>
          <w:t>111</w:t>
        </w:r>
        <w:r w:rsidR="000E15F8">
          <w:rPr>
            <w:noProof/>
            <w:webHidden/>
          </w:rPr>
          <w:fldChar w:fldCharType="end"/>
        </w:r>
      </w:hyperlink>
    </w:p>
    <w:p w:rsidR="000E15F8" w:rsidRDefault="003649AE">
      <w:pPr>
        <w:pStyle w:val="21"/>
        <w:rPr>
          <w:rFonts w:asciiTheme="minorHAnsi" w:eastAsiaTheme="minorEastAsia" w:hAnsiTheme="minorHAnsi" w:cstheme="minorBidi"/>
          <w:i w:val="0"/>
          <w:iCs w:val="0"/>
          <w:noProof/>
          <w:sz w:val="22"/>
          <w:szCs w:val="22"/>
        </w:rPr>
      </w:pPr>
      <w:hyperlink w:anchor="_Toc48130957" w:history="1">
        <w:r w:rsidR="000E15F8" w:rsidRPr="00661731">
          <w:rPr>
            <w:rStyle w:val="a4"/>
            <w:noProof/>
          </w:rPr>
          <w:t>22.2.</w:t>
        </w:r>
        <w:r w:rsidR="000E15F8">
          <w:rPr>
            <w:rFonts w:asciiTheme="minorHAnsi" w:eastAsiaTheme="minorEastAsia" w:hAnsiTheme="minorHAnsi" w:cstheme="minorBidi"/>
            <w:i w:val="0"/>
            <w:iCs w:val="0"/>
            <w:noProof/>
            <w:sz w:val="22"/>
            <w:szCs w:val="22"/>
          </w:rPr>
          <w:tab/>
        </w:r>
        <w:r w:rsidR="000E15F8" w:rsidRPr="00661731">
          <w:rPr>
            <w:rStyle w:val="a4"/>
            <w:noProof/>
          </w:rPr>
          <w:t>Типовые критерии, требования к участнику по 223-ФЗ, коды ОКПД 2</w:t>
        </w:r>
        <w:r w:rsidR="000E15F8">
          <w:rPr>
            <w:noProof/>
            <w:webHidden/>
          </w:rPr>
          <w:tab/>
        </w:r>
        <w:r w:rsidR="000E15F8">
          <w:rPr>
            <w:noProof/>
            <w:webHidden/>
          </w:rPr>
          <w:fldChar w:fldCharType="begin"/>
        </w:r>
        <w:r w:rsidR="000E15F8">
          <w:rPr>
            <w:noProof/>
            <w:webHidden/>
          </w:rPr>
          <w:instrText xml:space="preserve"> PAGEREF _Toc48130957 \h </w:instrText>
        </w:r>
        <w:r w:rsidR="000E15F8">
          <w:rPr>
            <w:noProof/>
            <w:webHidden/>
          </w:rPr>
        </w:r>
        <w:r w:rsidR="000E15F8">
          <w:rPr>
            <w:noProof/>
            <w:webHidden/>
          </w:rPr>
          <w:fldChar w:fldCharType="separate"/>
        </w:r>
        <w:r w:rsidR="000E15F8">
          <w:rPr>
            <w:noProof/>
            <w:webHidden/>
          </w:rPr>
          <w:t>111</w:t>
        </w:r>
        <w:r w:rsidR="000E15F8">
          <w:rPr>
            <w:noProof/>
            <w:webHidden/>
          </w:rPr>
          <w:fldChar w:fldCharType="end"/>
        </w:r>
      </w:hyperlink>
    </w:p>
    <w:p w:rsidR="000E15F8" w:rsidRDefault="003649AE">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58" w:history="1">
        <w:r w:rsidR="000E15F8" w:rsidRPr="00661731">
          <w:rPr>
            <w:rStyle w:val="a4"/>
            <w:noProof/>
          </w:rPr>
          <w:t>23.</w:t>
        </w:r>
        <w:r w:rsidR="000E15F8">
          <w:rPr>
            <w:rFonts w:asciiTheme="minorHAnsi" w:eastAsiaTheme="minorEastAsia" w:hAnsiTheme="minorHAnsi" w:cstheme="minorBidi"/>
            <w:b w:val="0"/>
            <w:bCs w:val="0"/>
            <w:noProof/>
            <w:sz w:val="22"/>
            <w:szCs w:val="22"/>
          </w:rPr>
          <w:tab/>
        </w:r>
        <w:r w:rsidR="000E15F8" w:rsidRPr="00661731">
          <w:rPr>
            <w:rStyle w:val="a4"/>
            <w:noProof/>
          </w:rPr>
          <w:t>Требования к описанию предмета товаров, работ, услуг (ТРУ) и единицам измерения</w:t>
        </w:r>
        <w:r w:rsidR="000E15F8">
          <w:rPr>
            <w:noProof/>
            <w:webHidden/>
          </w:rPr>
          <w:tab/>
        </w:r>
        <w:r w:rsidR="000E15F8">
          <w:rPr>
            <w:noProof/>
            <w:webHidden/>
          </w:rPr>
          <w:fldChar w:fldCharType="begin"/>
        </w:r>
        <w:r w:rsidR="000E15F8">
          <w:rPr>
            <w:noProof/>
            <w:webHidden/>
          </w:rPr>
          <w:instrText xml:space="preserve"> PAGEREF _Toc48130958 \h </w:instrText>
        </w:r>
        <w:r w:rsidR="000E15F8">
          <w:rPr>
            <w:noProof/>
            <w:webHidden/>
          </w:rPr>
        </w:r>
        <w:r w:rsidR="000E15F8">
          <w:rPr>
            <w:noProof/>
            <w:webHidden/>
          </w:rPr>
          <w:fldChar w:fldCharType="separate"/>
        </w:r>
        <w:r w:rsidR="000E15F8">
          <w:rPr>
            <w:noProof/>
            <w:webHidden/>
          </w:rPr>
          <w:t>112</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59" w:history="1">
        <w:r w:rsidR="000E15F8" w:rsidRPr="00661731">
          <w:rPr>
            <w:rStyle w:val="a4"/>
            <w:noProof/>
          </w:rPr>
          <w:t>Приложение 1. Форма ТЗ на закупку товаров</w:t>
        </w:r>
        <w:r w:rsidR="000E15F8">
          <w:rPr>
            <w:noProof/>
            <w:webHidden/>
          </w:rPr>
          <w:tab/>
        </w:r>
        <w:r w:rsidR="000E15F8">
          <w:rPr>
            <w:noProof/>
            <w:webHidden/>
          </w:rPr>
          <w:fldChar w:fldCharType="begin"/>
        </w:r>
        <w:r w:rsidR="000E15F8">
          <w:rPr>
            <w:noProof/>
            <w:webHidden/>
          </w:rPr>
          <w:instrText xml:space="preserve"> PAGEREF _Toc48130959 \h </w:instrText>
        </w:r>
        <w:r w:rsidR="000E15F8">
          <w:rPr>
            <w:noProof/>
            <w:webHidden/>
          </w:rPr>
        </w:r>
        <w:r w:rsidR="000E15F8">
          <w:rPr>
            <w:noProof/>
            <w:webHidden/>
          </w:rPr>
          <w:fldChar w:fldCharType="separate"/>
        </w:r>
        <w:r w:rsidR="000E15F8">
          <w:rPr>
            <w:noProof/>
            <w:webHidden/>
          </w:rPr>
          <w:t>114</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60" w:history="1">
        <w:r w:rsidR="000E15F8" w:rsidRPr="00661731">
          <w:rPr>
            <w:rStyle w:val="a4"/>
            <w:noProof/>
          </w:rPr>
          <w:t>Приложение 2. Форма ТЗ на выполнение работ</w:t>
        </w:r>
        <w:r w:rsidR="000E15F8">
          <w:rPr>
            <w:noProof/>
            <w:webHidden/>
          </w:rPr>
          <w:tab/>
        </w:r>
        <w:r w:rsidR="000E15F8">
          <w:rPr>
            <w:noProof/>
            <w:webHidden/>
          </w:rPr>
          <w:fldChar w:fldCharType="begin"/>
        </w:r>
        <w:r w:rsidR="000E15F8">
          <w:rPr>
            <w:noProof/>
            <w:webHidden/>
          </w:rPr>
          <w:instrText xml:space="preserve"> PAGEREF _Toc48130960 \h </w:instrText>
        </w:r>
        <w:r w:rsidR="000E15F8">
          <w:rPr>
            <w:noProof/>
            <w:webHidden/>
          </w:rPr>
        </w:r>
        <w:r w:rsidR="000E15F8">
          <w:rPr>
            <w:noProof/>
            <w:webHidden/>
          </w:rPr>
          <w:fldChar w:fldCharType="separate"/>
        </w:r>
        <w:r w:rsidR="000E15F8">
          <w:rPr>
            <w:noProof/>
            <w:webHidden/>
          </w:rPr>
          <w:t>119</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61" w:history="1">
        <w:r w:rsidR="000E15F8" w:rsidRPr="00661731">
          <w:rPr>
            <w:rStyle w:val="a4"/>
            <w:noProof/>
          </w:rPr>
          <w:t>Приложение 3. Форма ТЗ на оказание услуг</w:t>
        </w:r>
        <w:r w:rsidR="000E15F8">
          <w:rPr>
            <w:noProof/>
            <w:webHidden/>
          </w:rPr>
          <w:tab/>
        </w:r>
        <w:r w:rsidR="000E15F8">
          <w:rPr>
            <w:noProof/>
            <w:webHidden/>
          </w:rPr>
          <w:fldChar w:fldCharType="begin"/>
        </w:r>
        <w:r w:rsidR="000E15F8">
          <w:rPr>
            <w:noProof/>
            <w:webHidden/>
          </w:rPr>
          <w:instrText xml:space="preserve"> PAGEREF _Toc48130961 \h </w:instrText>
        </w:r>
        <w:r w:rsidR="000E15F8">
          <w:rPr>
            <w:noProof/>
            <w:webHidden/>
          </w:rPr>
        </w:r>
        <w:r w:rsidR="000E15F8">
          <w:rPr>
            <w:noProof/>
            <w:webHidden/>
          </w:rPr>
          <w:fldChar w:fldCharType="separate"/>
        </w:r>
        <w:r w:rsidR="000E15F8">
          <w:rPr>
            <w:noProof/>
            <w:webHidden/>
          </w:rPr>
          <w:t>124</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62" w:history="1">
        <w:r w:rsidR="000E15F8" w:rsidRPr="00661731">
          <w:rPr>
            <w:rStyle w:val="a4"/>
            <w:noProof/>
          </w:rPr>
          <w:t>Приложение 4. Шаблон обоснования для ПО</w:t>
        </w:r>
        <w:r w:rsidR="000E15F8">
          <w:rPr>
            <w:noProof/>
            <w:webHidden/>
          </w:rPr>
          <w:tab/>
        </w:r>
        <w:r w:rsidR="000E15F8">
          <w:rPr>
            <w:noProof/>
            <w:webHidden/>
          </w:rPr>
          <w:fldChar w:fldCharType="begin"/>
        </w:r>
        <w:r w:rsidR="000E15F8">
          <w:rPr>
            <w:noProof/>
            <w:webHidden/>
          </w:rPr>
          <w:instrText xml:space="preserve"> PAGEREF _Toc48130962 \h </w:instrText>
        </w:r>
        <w:r w:rsidR="000E15F8">
          <w:rPr>
            <w:noProof/>
            <w:webHidden/>
          </w:rPr>
        </w:r>
        <w:r w:rsidR="000E15F8">
          <w:rPr>
            <w:noProof/>
            <w:webHidden/>
          </w:rPr>
          <w:fldChar w:fldCharType="separate"/>
        </w:r>
        <w:r w:rsidR="000E15F8">
          <w:rPr>
            <w:noProof/>
            <w:webHidden/>
          </w:rPr>
          <w:t>128</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63" w:history="1">
        <w:r w:rsidR="000E15F8" w:rsidRPr="00661731">
          <w:rPr>
            <w:rStyle w:val="a4"/>
            <w:noProof/>
          </w:rPr>
          <w:t>Приложение 4.1. Шаблон обоснования для РЭ</w:t>
        </w:r>
        <w:r w:rsidR="000E15F8">
          <w:rPr>
            <w:noProof/>
            <w:webHidden/>
          </w:rPr>
          <w:tab/>
        </w:r>
        <w:r w:rsidR="000E15F8">
          <w:rPr>
            <w:noProof/>
            <w:webHidden/>
          </w:rPr>
          <w:fldChar w:fldCharType="begin"/>
        </w:r>
        <w:r w:rsidR="000E15F8">
          <w:rPr>
            <w:noProof/>
            <w:webHidden/>
          </w:rPr>
          <w:instrText xml:space="preserve"> PAGEREF _Toc48130963 \h </w:instrText>
        </w:r>
        <w:r w:rsidR="000E15F8">
          <w:rPr>
            <w:noProof/>
            <w:webHidden/>
          </w:rPr>
        </w:r>
        <w:r w:rsidR="000E15F8">
          <w:rPr>
            <w:noProof/>
            <w:webHidden/>
          </w:rPr>
          <w:fldChar w:fldCharType="separate"/>
        </w:r>
        <w:r w:rsidR="000E15F8">
          <w:rPr>
            <w:noProof/>
            <w:webHidden/>
          </w:rPr>
          <w:t>132</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64" w:history="1">
        <w:r w:rsidR="000E15F8" w:rsidRPr="00661731">
          <w:rPr>
            <w:rStyle w:val="a4"/>
            <w:noProof/>
          </w:rPr>
          <w:t>Приложение 5. Форма справки по ОКН</w:t>
        </w:r>
        <w:r w:rsidR="000E15F8">
          <w:rPr>
            <w:noProof/>
            <w:webHidden/>
          </w:rPr>
          <w:tab/>
        </w:r>
        <w:r w:rsidR="000E15F8">
          <w:rPr>
            <w:noProof/>
            <w:webHidden/>
          </w:rPr>
          <w:fldChar w:fldCharType="begin"/>
        </w:r>
        <w:r w:rsidR="000E15F8">
          <w:rPr>
            <w:noProof/>
            <w:webHidden/>
          </w:rPr>
          <w:instrText xml:space="preserve"> PAGEREF _Toc48130964 \h </w:instrText>
        </w:r>
        <w:r w:rsidR="000E15F8">
          <w:rPr>
            <w:noProof/>
            <w:webHidden/>
          </w:rPr>
        </w:r>
        <w:r w:rsidR="000E15F8">
          <w:rPr>
            <w:noProof/>
            <w:webHidden/>
          </w:rPr>
          <w:fldChar w:fldCharType="separate"/>
        </w:r>
        <w:r w:rsidR="000E15F8">
          <w:rPr>
            <w:noProof/>
            <w:webHidden/>
          </w:rPr>
          <w:t>134</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65" w:history="1">
        <w:r w:rsidR="000E15F8" w:rsidRPr="00661731">
          <w:rPr>
            <w:rStyle w:val="a4"/>
            <w:noProof/>
          </w:rPr>
          <w:t>Приложение 6. Форма ТЗ по ремонту ОКН</w:t>
        </w:r>
        <w:r w:rsidR="000E15F8">
          <w:rPr>
            <w:noProof/>
            <w:webHidden/>
          </w:rPr>
          <w:tab/>
        </w:r>
        <w:r w:rsidR="000E15F8">
          <w:rPr>
            <w:noProof/>
            <w:webHidden/>
          </w:rPr>
          <w:fldChar w:fldCharType="begin"/>
        </w:r>
        <w:r w:rsidR="000E15F8">
          <w:rPr>
            <w:noProof/>
            <w:webHidden/>
          </w:rPr>
          <w:instrText xml:space="preserve"> PAGEREF _Toc48130965 \h </w:instrText>
        </w:r>
        <w:r w:rsidR="000E15F8">
          <w:rPr>
            <w:noProof/>
            <w:webHidden/>
          </w:rPr>
        </w:r>
        <w:r w:rsidR="000E15F8">
          <w:rPr>
            <w:noProof/>
            <w:webHidden/>
          </w:rPr>
          <w:fldChar w:fldCharType="separate"/>
        </w:r>
        <w:r w:rsidR="000E15F8">
          <w:rPr>
            <w:noProof/>
            <w:webHidden/>
          </w:rPr>
          <w:t>136</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66" w:history="1">
        <w:r w:rsidR="000E15F8" w:rsidRPr="00661731">
          <w:rPr>
            <w:rStyle w:val="a4"/>
            <w:noProof/>
          </w:rPr>
          <w:t>Приложение 7. Формы ТЗ на закупку мед.изделий</w:t>
        </w:r>
        <w:r w:rsidR="000E15F8">
          <w:rPr>
            <w:noProof/>
            <w:webHidden/>
          </w:rPr>
          <w:tab/>
        </w:r>
        <w:r w:rsidR="000E15F8">
          <w:rPr>
            <w:noProof/>
            <w:webHidden/>
          </w:rPr>
          <w:fldChar w:fldCharType="begin"/>
        </w:r>
        <w:r w:rsidR="000E15F8">
          <w:rPr>
            <w:noProof/>
            <w:webHidden/>
          </w:rPr>
          <w:instrText xml:space="preserve"> PAGEREF _Toc48130966 \h </w:instrText>
        </w:r>
        <w:r w:rsidR="000E15F8">
          <w:rPr>
            <w:noProof/>
            <w:webHidden/>
          </w:rPr>
        </w:r>
        <w:r w:rsidR="000E15F8">
          <w:rPr>
            <w:noProof/>
            <w:webHidden/>
          </w:rPr>
          <w:fldChar w:fldCharType="separate"/>
        </w:r>
        <w:r w:rsidR="000E15F8">
          <w:rPr>
            <w:noProof/>
            <w:webHidden/>
          </w:rPr>
          <w:t>143</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67" w:history="1">
        <w:r w:rsidR="000E15F8" w:rsidRPr="00661731">
          <w:rPr>
            <w:rStyle w:val="a4"/>
            <w:noProof/>
          </w:rPr>
          <w:t>Приложение 8. Форма ТЗ на закупку лекарственных препаратов</w:t>
        </w:r>
        <w:r w:rsidR="000E15F8">
          <w:rPr>
            <w:noProof/>
            <w:webHidden/>
          </w:rPr>
          <w:tab/>
        </w:r>
        <w:r w:rsidR="000E15F8">
          <w:rPr>
            <w:noProof/>
            <w:webHidden/>
          </w:rPr>
          <w:fldChar w:fldCharType="begin"/>
        </w:r>
        <w:r w:rsidR="000E15F8">
          <w:rPr>
            <w:noProof/>
            <w:webHidden/>
          </w:rPr>
          <w:instrText xml:space="preserve"> PAGEREF _Toc48130967 \h </w:instrText>
        </w:r>
        <w:r w:rsidR="000E15F8">
          <w:rPr>
            <w:noProof/>
            <w:webHidden/>
          </w:rPr>
        </w:r>
        <w:r w:rsidR="000E15F8">
          <w:rPr>
            <w:noProof/>
            <w:webHidden/>
          </w:rPr>
          <w:fldChar w:fldCharType="separate"/>
        </w:r>
        <w:r w:rsidR="000E15F8">
          <w:rPr>
            <w:noProof/>
            <w:webHidden/>
          </w:rPr>
          <w:t>157</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68" w:history="1">
        <w:r w:rsidR="000E15F8" w:rsidRPr="00661731">
          <w:rPr>
            <w:rStyle w:val="a4"/>
            <w:noProof/>
          </w:rPr>
          <w:t>Приложение 9. Исключено</w:t>
        </w:r>
        <w:r w:rsidR="000E15F8">
          <w:rPr>
            <w:noProof/>
            <w:webHidden/>
          </w:rPr>
          <w:tab/>
        </w:r>
        <w:r w:rsidR="000E15F8">
          <w:rPr>
            <w:noProof/>
            <w:webHidden/>
          </w:rPr>
          <w:fldChar w:fldCharType="begin"/>
        </w:r>
        <w:r w:rsidR="000E15F8">
          <w:rPr>
            <w:noProof/>
            <w:webHidden/>
          </w:rPr>
          <w:instrText xml:space="preserve"> PAGEREF _Toc48130968 \h </w:instrText>
        </w:r>
        <w:r w:rsidR="000E15F8">
          <w:rPr>
            <w:noProof/>
            <w:webHidden/>
          </w:rPr>
        </w:r>
        <w:r w:rsidR="000E15F8">
          <w:rPr>
            <w:noProof/>
            <w:webHidden/>
          </w:rPr>
          <w:fldChar w:fldCharType="separate"/>
        </w:r>
        <w:r w:rsidR="000E15F8">
          <w:rPr>
            <w:noProof/>
            <w:webHidden/>
          </w:rPr>
          <w:t>166</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69" w:history="1">
        <w:r w:rsidR="000E15F8" w:rsidRPr="00661731">
          <w:rPr>
            <w:rStyle w:val="a4"/>
            <w:noProof/>
          </w:rPr>
          <w:t>Приложение 10. Форма таблицы эквивалентов и инструкция к ней</w:t>
        </w:r>
        <w:r w:rsidR="000E15F8">
          <w:rPr>
            <w:noProof/>
            <w:webHidden/>
          </w:rPr>
          <w:tab/>
        </w:r>
        <w:r w:rsidR="000E15F8">
          <w:rPr>
            <w:noProof/>
            <w:webHidden/>
          </w:rPr>
          <w:fldChar w:fldCharType="begin"/>
        </w:r>
        <w:r w:rsidR="000E15F8">
          <w:rPr>
            <w:noProof/>
            <w:webHidden/>
          </w:rPr>
          <w:instrText xml:space="preserve"> PAGEREF _Toc48130969 \h </w:instrText>
        </w:r>
        <w:r w:rsidR="000E15F8">
          <w:rPr>
            <w:noProof/>
            <w:webHidden/>
          </w:rPr>
        </w:r>
        <w:r w:rsidR="000E15F8">
          <w:rPr>
            <w:noProof/>
            <w:webHidden/>
          </w:rPr>
          <w:fldChar w:fldCharType="separate"/>
        </w:r>
        <w:r w:rsidR="000E15F8">
          <w:rPr>
            <w:noProof/>
            <w:webHidden/>
          </w:rPr>
          <w:t>167</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70" w:history="1">
        <w:r w:rsidR="000E15F8" w:rsidRPr="00661731">
          <w:rPr>
            <w:rStyle w:val="a4"/>
            <w:noProof/>
          </w:rPr>
          <w:t>Форма сравнительной таблицы характеристик эквивалентов</w:t>
        </w:r>
        <w:r w:rsidR="000E15F8">
          <w:rPr>
            <w:noProof/>
            <w:webHidden/>
          </w:rPr>
          <w:tab/>
        </w:r>
        <w:r w:rsidR="000E15F8">
          <w:rPr>
            <w:noProof/>
            <w:webHidden/>
          </w:rPr>
          <w:fldChar w:fldCharType="begin"/>
        </w:r>
        <w:r w:rsidR="000E15F8">
          <w:rPr>
            <w:noProof/>
            <w:webHidden/>
          </w:rPr>
          <w:instrText xml:space="preserve"> PAGEREF _Toc48130970 \h </w:instrText>
        </w:r>
        <w:r w:rsidR="000E15F8">
          <w:rPr>
            <w:noProof/>
            <w:webHidden/>
          </w:rPr>
        </w:r>
        <w:r w:rsidR="000E15F8">
          <w:rPr>
            <w:noProof/>
            <w:webHidden/>
          </w:rPr>
          <w:fldChar w:fldCharType="separate"/>
        </w:r>
        <w:r w:rsidR="000E15F8">
          <w:rPr>
            <w:noProof/>
            <w:webHidden/>
          </w:rPr>
          <w:t>168</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71" w:history="1">
        <w:r w:rsidR="000E15F8" w:rsidRPr="00661731">
          <w:rPr>
            <w:rStyle w:val="a4"/>
            <w:noProof/>
          </w:rPr>
          <w:t>Пример заполнения сравнительной таблицы характеристик эквивалентов</w:t>
        </w:r>
        <w:r w:rsidR="000E15F8">
          <w:rPr>
            <w:noProof/>
            <w:webHidden/>
          </w:rPr>
          <w:tab/>
        </w:r>
        <w:r w:rsidR="000E15F8">
          <w:rPr>
            <w:noProof/>
            <w:webHidden/>
          </w:rPr>
          <w:fldChar w:fldCharType="begin"/>
        </w:r>
        <w:r w:rsidR="000E15F8">
          <w:rPr>
            <w:noProof/>
            <w:webHidden/>
          </w:rPr>
          <w:instrText xml:space="preserve"> PAGEREF _Toc48130971 \h </w:instrText>
        </w:r>
        <w:r w:rsidR="000E15F8">
          <w:rPr>
            <w:noProof/>
            <w:webHidden/>
          </w:rPr>
        </w:r>
        <w:r w:rsidR="000E15F8">
          <w:rPr>
            <w:noProof/>
            <w:webHidden/>
          </w:rPr>
          <w:fldChar w:fldCharType="separate"/>
        </w:r>
        <w:r w:rsidR="000E15F8">
          <w:rPr>
            <w:noProof/>
            <w:webHidden/>
          </w:rPr>
          <w:t>170</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72" w:history="1">
        <w:r w:rsidR="000E15F8" w:rsidRPr="00661731">
          <w:rPr>
            <w:rStyle w:val="a4"/>
            <w:noProof/>
          </w:rPr>
          <w:t>Рекомендуемая схема действий по закупкам радиоэлектронной продукции</w:t>
        </w:r>
        <w:r w:rsidR="000E15F8">
          <w:rPr>
            <w:noProof/>
            <w:webHidden/>
          </w:rPr>
          <w:tab/>
        </w:r>
        <w:r w:rsidR="000E15F8">
          <w:rPr>
            <w:noProof/>
            <w:webHidden/>
          </w:rPr>
          <w:fldChar w:fldCharType="begin"/>
        </w:r>
        <w:r w:rsidR="000E15F8">
          <w:rPr>
            <w:noProof/>
            <w:webHidden/>
          </w:rPr>
          <w:instrText xml:space="preserve"> PAGEREF _Toc48130972 \h </w:instrText>
        </w:r>
        <w:r w:rsidR="000E15F8">
          <w:rPr>
            <w:noProof/>
            <w:webHidden/>
          </w:rPr>
        </w:r>
        <w:r w:rsidR="000E15F8">
          <w:rPr>
            <w:noProof/>
            <w:webHidden/>
          </w:rPr>
          <w:fldChar w:fldCharType="separate"/>
        </w:r>
        <w:r w:rsidR="000E15F8">
          <w:rPr>
            <w:noProof/>
            <w:webHidden/>
          </w:rPr>
          <w:t>173</w:t>
        </w:r>
        <w:r w:rsidR="000E15F8">
          <w:rPr>
            <w:noProof/>
            <w:webHidden/>
          </w:rPr>
          <w:fldChar w:fldCharType="end"/>
        </w:r>
      </w:hyperlink>
    </w:p>
    <w:p w:rsidR="000E15F8" w:rsidRDefault="003649AE">
      <w:pPr>
        <w:pStyle w:val="11"/>
        <w:tabs>
          <w:tab w:val="right" w:leader="dot" w:pos="10337"/>
        </w:tabs>
        <w:rPr>
          <w:rFonts w:asciiTheme="minorHAnsi" w:eastAsiaTheme="minorEastAsia" w:hAnsiTheme="minorHAnsi" w:cstheme="minorBidi"/>
          <w:b w:val="0"/>
          <w:bCs w:val="0"/>
          <w:noProof/>
          <w:sz w:val="22"/>
          <w:szCs w:val="22"/>
        </w:rPr>
      </w:pPr>
      <w:hyperlink w:anchor="_Toc48130973" w:history="1">
        <w:r w:rsidR="000E15F8" w:rsidRPr="00661731">
          <w:rPr>
            <w:rStyle w:val="a4"/>
            <w:noProof/>
          </w:rPr>
          <w:t>Лист изменений (ведется с 27 апреля 2018 года)</w:t>
        </w:r>
        <w:r w:rsidR="000E15F8">
          <w:rPr>
            <w:noProof/>
            <w:webHidden/>
          </w:rPr>
          <w:tab/>
        </w:r>
        <w:r w:rsidR="000E15F8">
          <w:rPr>
            <w:noProof/>
            <w:webHidden/>
          </w:rPr>
          <w:fldChar w:fldCharType="begin"/>
        </w:r>
        <w:r w:rsidR="000E15F8">
          <w:rPr>
            <w:noProof/>
            <w:webHidden/>
          </w:rPr>
          <w:instrText xml:space="preserve"> PAGEREF _Toc48130973 \h </w:instrText>
        </w:r>
        <w:r w:rsidR="000E15F8">
          <w:rPr>
            <w:noProof/>
            <w:webHidden/>
          </w:rPr>
        </w:r>
        <w:r w:rsidR="000E15F8">
          <w:rPr>
            <w:noProof/>
            <w:webHidden/>
          </w:rPr>
          <w:fldChar w:fldCharType="separate"/>
        </w:r>
        <w:r w:rsidR="000E15F8">
          <w:rPr>
            <w:noProof/>
            <w:webHidden/>
          </w:rPr>
          <w:t>174</w:t>
        </w:r>
        <w:r w:rsidR="000E15F8">
          <w:rPr>
            <w:noProof/>
            <w:webHidden/>
          </w:rPr>
          <w:fldChar w:fldCharType="end"/>
        </w:r>
      </w:hyperlink>
    </w:p>
    <w:p w:rsidR="00C53DAE" w:rsidRPr="00CE7C99" w:rsidRDefault="00C33A21" w:rsidP="00D65525">
      <w:pPr>
        <w:pStyle w:val="11"/>
        <w:tabs>
          <w:tab w:val="right" w:leader="dot" w:pos="10348"/>
        </w:tabs>
      </w:pPr>
      <w:r w:rsidRPr="00CE7C99">
        <w:rPr>
          <w:b w:val="0"/>
          <w:bCs w:val="0"/>
        </w:rPr>
        <w:fldChar w:fldCharType="end"/>
      </w:r>
    </w:p>
    <w:p w:rsidR="00C53DAE" w:rsidRPr="00CE7C99" w:rsidRDefault="00C53DAE" w:rsidP="00980AC7">
      <w:pPr>
        <w:pStyle w:val="1"/>
        <w:numPr>
          <w:ilvl w:val="0"/>
          <w:numId w:val="7"/>
        </w:numPr>
        <w:ind w:right="-6"/>
        <w:jc w:val="both"/>
        <w:rPr>
          <w:rFonts w:ascii="Times New Roman" w:hAnsi="Times New Roman" w:cs="Times New Roman"/>
        </w:rPr>
      </w:pPr>
      <w:r>
        <w:br w:type="page"/>
      </w:r>
      <w:bookmarkStart w:id="1" w:name="_Toc177925618"/>
      <w:bookmarkStart w:id="2" w:name="_Toc187134711"/>
      <w:bookmarkStart w:id="3" w:name="_Toc48130875"/>
      <w:r w:rsidRPr="00CE7C99">
        <w:rPr>
          <w:rFonts w:ascii="Times New Roman" w:hAnsi="Times New Roman" w:cs="Times New Roman"/>
        </w:rPr>
        <w:lastRenderedPageBreak/>
        <w:t>Общие положения</w:t>
      </w:r>
      <w:bookmarkEnd w:id="1"/>
      <w:bookmarkEnd w:id="2"/>
      <w:r w:rsidR="00A9555C">
        <w:rPr>
          <w:rFonts w:ascii="Times New Roman" w:hAnsi="Times New Roman" w:cs="Times New Roman"/>
        </w:rPr>
        <w:t xml:space="preserve"> и принятые сокращения</w:t>
      </w:r>
      <w:bookmarkEnd w:id="3"/>
    </w:p>
    <w:p w:rsidR="00C53DAE" w:rsidRPr="00CE7C99" w:rsidRDefault="00C53DAE" w:rsidP="00C53DAE"/>
    <w:p w:rsidR="005A76C2" w:rsidRPr="00D611F8" w:rsidRDefault="00761063" w:rsidP="009B558F">
      <w:pPr>
        <w:ind w:firstLine="709"/>
        <w:jc w:val="both"/>
      </w:pPr>
      <w:r>
        <w:rPr>
          <w:b/>
        </w:rPr>
        <w:t>1)</w:t>
      </w:r>
      <w:r w:rsidR="001970D8">
        <w:rPr>
          <w:b/>
        </w:rPr>
        <w:t xml:space="preserve"> </w:t>
      </w:r>
      <w:r w:rsidR="005A76C2" w:rsidRPr="00D611F8">
        <w:rPr>
          <w:b/>
        </w:rPr>
        <w:t>Техническое задание</w:t>
      </w:r>
      <w:r w:rsidR="00AF1406">
        <w:rPr>
          <w:b/>
        </w:rPr>
        <w:t xml:space="preserve"> (далее ТЗ)</w:t>
      </w:r>
      <w:r w:rsidR="005A76C2" w:rsidRPr="00D611F8">
        <w:t xml:space="preserve"> — доку</w:t>
      </w:r>
      <w:r w:rsidR="00B526E6">
        <w:t>мент, содержащий требования З</w:t>
      </w:r>
      <w:r w:rsidR="005A76C2" w:rsidRPr="00D611F8">
        <w:t>аказчика к объекту закупки, определяющи</w:t>
      </w:r>
      <w:r w:rsidR="001970D8">
        <w:t>й</w:t>
      </w:r>
      <w:r w:rsidR="005A76C2" w:rsidRPr="00D611F8">
        <w:t xml:space="preserve"> условия и порядок ее </w:t>
      </w:r>
      <w:r w:rsidR="00D710B8">
        <w:t>осуществления</w:t>
      </w:r>
      <w:r w:rsidR="00AC62BB" w:rsidRPr="00D611F8">
        <w:t xml:space="preserve"> </w:t>
      </w:r>
      <w:r w:rsidR="005A76C2" w:rsidRPr="00D611F8">
        <w:t>для обеспечения</w:t>
      </w:r>
      <w:r w:rsidR="00B526E6">
        <w:t xml:space="preserve"> нужд З</w:t>
      </w:r>
      <w:r w:rsidR="00D611F8">
        <w:t>аказчика</w:t>
      </w:r>
      <w:r w:rsidR="001970D8">
        <w:t>,</w:t>
      </w:r>
      <w:r w:rsidR="005A76C2" w:rsidRPr="00D611F8">
        <w:t xml:space="preserve"> в соответствии с которым осуществляются поставка товара, выполнение работ, оказание услуг. Это исходный документ, который учитывает основное назначение закупки </w:t>
      </w:r>
      <w:r w:rsidR="004D717C">
        <w:t xml:space="preserve">товаров, работ, услуг (далее </w:t>
      </w:r>
      <w:r w:rsidR="003D42DE">
        <w:t>ТРУ</w:t>
      </w:r>
      <w:r w:rsidR="004D717C">
        <w:t>)</w:t>
      </w:r>
      <w:r w:rsidR="005A76C2" w:rsidRPr="00D611F8">
        <w:t>, их характеристики, срок</w:t>
      </w:r>
      <w:r w:rsidR="00D611F8">
        <w:t>и</w:t>
      </w:r>
      <w:r w:rsidR="005A76C2" w:rsidRPr="00D611F8">
        <w:t xml:space="preserve"> поставки (выполнения работ, оказания услуг), требован</w:t>
      </w:r>
      <w:r w:rsidR="003D42DE">
        <w:t>и</w:t>
      </w:r>
      <w:r w:rsidR="00D611F8">
        <w:t>я</w:t>
      </w:r>
      <w:r w:rsidR="005A76C2" w:rsidRPr="00D611F8">
        <w:t xml:space="preserve"> к </w:t>
      </w:r>
      <w:r w:rsidR="003D42DE">
        <w:t>ТРУ</w:t>
      </w:r>
      <w:r w:rsidR="005A76C2" w:rsidRPr="00D611F8">
        <w:t xml:space="preserve">, их результатам, к гарантиям, объем закупаемых </w:t>
      </w:r>
      <w:r w:rsidR="003D42DE">
        <w:t>ТРУ</w:t>
      </w:r>
      <w:r w:rsidR="005A76C2" w:rsidRPr="00D611F8">
        <w:t xml:space="preserve">, обоснование требований к </w:t>
      </w:r>
      <w:r w:rsidR="003D42DE">
        <w:t>ТРУ</w:t>
      </w:r>
      <w:r w:rsidR="005A76C2" w:rsidRPr="00D611F8">
        <w:t xml:space="preserve">, эквивалентные показатели, экономические, а также специальные требования. </w:t>
      </w:r>
    </w:p>
    <w:p w:rsidR="005A76C2" w:rsidRDefault="005A76C2" w:rsidP="009B558F">
      <w:pPr>
        <w:ind w:firstLine="709"/>
        <w:jc w:val="both"/>
      </w:pPr>
      <w:r w:rsidRPr="00D611F8">
        <w:t>Та</w:t>
      </w:r>
      <w:r w:rsidR="00D710B8">
        <w:t>ким образом, ТЗ</w:t>
      </w:r>
      <w:r w:rsidRPr="00D611F8">
        <w:t xml:space="preserve"> сод</w:t>
      </w:r>
      <w:r w:rsidR="00B526E6">
        <w:t>ержит описание того, что нужно З</w:t>
      </w:r>
      <w:r w:rsidRPr="00D611F8">
        <w:t>аказчику, и процесс достижения необходимого результата.</w:t>
      </w:r>
    </w:p>
    <w:p w:rsidR="000A6F84" w:rsidRDefault="000A6F84" w:rsidP="009B558F">
      <w:pPr>
        <w:ind w:firstLine="709"/>
        <w:jc w:val="both"/>
      </w:pPr>
    </w:p>
    <w:p w:rsidR="00AC62BB" w:rsidRDefault="00761063" w:rsidP="004D717C">
      <w:pPr>
        <w:ind w:firstLine="709"/>
        <w:jc w:val="both"/>
      </w:pPr>
      <w:r>
        <w:t>2)</w:t>
      </w:r>
      <w:r w:rsidR="001970D8">
        <w:t xml:space="preserve"> </w:t>
      </w:r>
      <w:r w:rsidR="00AC62BB">
        <w:t>Все требования к формированию ТЗ, к участникам, к условиям договоров распространяются в равной степени на содержание договоров и ТЗ при осуществлении закупок у единственного поставщика, исполнителя, подрядчика.</w:t>
      </w:r>
    </w:p>
    <w:p w:rsidR="00AC62BB" w:rsidRDefault="00AC62BB" w:rsidP="004D717C">
      <w:pPr>
        <w:ind w:firstLine="709"/>
        <w:jc w:val="both"/>
      </w:pPr>
    </w:p>
    <w:p w:rsidR="000A6F84" w:rsidRDefault="00AC62BB" w:rsidP="004D717C">
      <w:pPr>
        <w:ind w:firstLine="709"/>
        <w:jc w:val="both"/>
      </w:pPr>
      <w:r>
        <w:t xml:space="preserve">3) </w:t>
      </w:r>
      <w:r w:rsidR="000A6F84" w:rsidRPr="008B5985">
        <w:t>Наименование объекта закупки</w:t>
      </w:r>
      <w:r w:rsidR="00FC3EDE" w:rsidRPr="008B5985">
        <w:rPr>
          <w:b/>
        </w:rPr>
        <w:t xml:space="preserve"> </w:t>
      </w:r>
      <w:r w:rsidR="00FC3EDE" w:rsidRPr="008B5985">
        <w:t xml:space="preserve">должно </w:t>
      </w:r>
      <w:r w:rsidR="000A6F84" w:rsidRPr="008B5985">
        <w:t>позволит</w:t>
      </w:r>
      <w:r w:rsidR="00FC3EDE" w:rsidRPr="008B5985">
        <w:t>ь</w:t>
      </w:r>
      <w:r w:rsidR="000A6F84" w:rsidRPr="008B5985">
        <w:t xml:space="preserve"> отнести объект закупки к классу, группе, виду экономической деятельности, продукции и услуг. Наименование должн</w:t>
      </w:r>
      <w:r w:rsidR="00D710B8">
        <w:t>о словесно обозначать закупаемые</w:t>
      </w:r>
      <w:r w:rsidR="000A6F84" w:rsidRPr="008B5985">
        <w:t xml:space="preserve"> </w:t>
      </w:r>
      <w:r w:rsidR="003D42DE">
        <w:t>ТРУ</w:t>
      </w:r>
      <w:r w:rsidR="000A6F84" w:rsidRPr="008B5985">
        <w:t>.</w:t>
      </w:r>
    </w:p>
    <w:p w:rsidR="0005581B" w:rsidRDefault="0005581B" w:rsidP="008B5985">
      <w:pPr>
        <w:jc w:val="both"/>
      </w:pPr>
    </w:p>
    <w:p w:rsidR="00F663C6" w:rsidRDefault="00AC62BB" w:rsidP="0005581B">
      <w:pPr>
        <w:ind w:firstLine="708"/>
        <w:jc w:val="both"/>
      </w:pPr>
      <w:r>
        <w:t>4</w:t>
      </w:r>
      <w:r w:rsidR="00761063">
        <w:t>)</w:t>
      </w:r>
      <w:r w:rsidR="001970D8">
        <w:t xml:space="preserve"> </w:t>
      </w:r>
      <w:r w:rsidR="00F663C6" w:rsidRPr="00F663C6">
        <w:t>ОКПД 2 – это общероссийский классификатор продукции по видам экономической деятельности, принятый к обязательному использованию с 1 января 2017. Он служит для унификации перечня товаров</w:t>
      </w:r>
      <w:r>
        <w:t>, работ</w:t>
      </w:r>
      <w:r w:rsidR="00F663C6" w:rsidRPr="00F663C6">
        <w:t xml:space="preserve"> и услуг</w:t>
      </w:r>
      <w:r w:rsidR="00F663C6">
        <w:t>.</w:t>
      </w:r>
      <w:r w:rsidR="001970D8">
        <w:t xml:space="preserve"> </w:t>
      </w:r>
      <w:r w:rsidR="00FE01CE">
        <w:t>При осуществлении закупки он служит для конкретизации закупаемых ТРУ.</w:t>
      </w:r>
    </w:p>
    <w:p w:rsidR="00FE01CE" w:rsidRDefault="00FE01CE" w:rsidP="00FE01CE">
      <w:pPr>
        <w:ind w:firstLine="708"/>
        <w:jc w:val="both"/>
      </w:pPr>
      <w:r>
        <w:t>В ОКПД 2 использованы иерархический метод классификации и последовательный метод кодирования. Код состоит из 2-9 цифровых знаков, и его структура может быть представлена в следующем виде:</w:t>
      </w:r>
    </w:p>
    <w:p w:rsidR="00A8737C" w:rsidRPr="00A8737C" w:rsidRDefault="00A8737C" w:rsidP="00FE01CE">
      <w:pPr>
        <w:ind w:firstLine="708"/>
        <w:jc w:val="both"/>
      </w:pPr>
      <w:r>
        <w:t xml:space="preserve">Разделы обозначаются буквами латинского алфавита от </w:t>
      </w:r>
      <w:r>
        <w:rPr>
          <w:lang w:val="en-US"/>
        </w:rPr>
        <w:t>A</w:t>
      </w:r>
      <w:r w:rsidRPr="00A8737C">
        <w:t xml:space="preserve"> </w:t>
      </w:r>
      <w:r>
        <w:t xml:space="preserve">до </w:t>
      </w:r>
      <w:r>
        <w:rPr>
          <w:lang w:val="en-US"/>
        </w:rPr>
        <w:t>U</w:t>
      </w:r>
      <w:r>
        <w:t>.</w:t>
      </w:r>
    </w:p>
    <w:p w:rsidR="00FE01CE" w:rsidRDefault="00FE01CE" w:rsidP="00FE01CE">
      <w:pPr>
        <w:ind w:firstLine="708"/>
        <w:jc w:val="both"/>
      </w:pPr>
      <w:r>
        <w:t>XX - класс</w:t>
      </w:r>
    </w:p>
    <w:p w:rsidR="00FE01CE" w:rsidRDefault="00FE01CE" w:rsidP="00FE01CE">
      <w:pPr>
        <w:ind w:firstLine="708"/>
        <w:jc w:val="both"/>
      </w:pPr>
      <w:r>
        <w:t>XXX - подкласс</w:t>
      </w:r>
    </w:p>
    <w:p w:rsidR="00FE01CE" w:rsidRDefault="00FE01CE" w:rsidP="00FE01CE">
      <w:pPr>
        <w:ind w:firstLine="708"/>
        <w:jc w:val="both"/>
      </w:pPr>
      <w:r>
        <w:t>XX.XX - группа</w:t>
      </w:r>
    </w:p>
    <w:p w:rsidR="00FE01CE" w:rsidRDefault="00FE01CE" w:rsidP="00FE01CE">
      <w:pPr>
        <w:ind w:firstLine="708"/>
        <w:jc w:val="both"/>
      </w:pPr>
      <w:r>
        <w:t>XX.XX.X - подгруппа</w:t>
      </w:r>
    </w:p>
    <w:p w:rsidR="00FE01CE" w:rsidRDefault="00FE01CE" w:rsidP="00FE01CE">
      <w:pPr>
        <w:ind w:firstLine="708"/>
        <w:jc w:val="both"/>
      </w:pPr>
      <w:r>
        <w:t>XX.XX.XX - вид</w:t>
      </w:r>
    </w:p>
    <w:p w:rsidR="00FE01CE" w:rsidRDefault="00FE01CE" w:rsidP="00FE01CE">
      <w:pPr>
        <w:ind w:firstLine="708"/>
        <w:jc w:val="both"/>
      </w:pPr>
      <w:r>
        <w:t>XX.XX.XX.XX0 - категория</w:t>
      </w:r>
    </w:p>
    <w:p w:rsidR="00FE01CE" w:rsidRDefault="00FE01CE" w:rsidP="00FE01CE">
      <w:pPr>
        <w:ind w:firstLine="708"/>
        <w:jc w:val="both"/>
      </w:pPr>
      <w:r>
        <w:t>XX.XX.XX.XXX - подкатегория</w:t>
      </w:r>
    </w:p>
    <w:p w:rsidR="007D1625" w:rsidRDefault="007D1625" w:rsidP="0005581B">
      <w:pPr>
        <w:ind w:firstLine="708"/>
        <w:jc w:val="both"/>
      </w:pPr>
      <w:r>
        <w:t xml:space="preserve">Код </w:t>
      </w:r>
      <w:r w:rsidR="00FE01CE">
        <w:t xml:space="preserve">по </w:t>
      </w:r>
      <w:r>
        <w:t>ОКПД</w:t>
      </w:r>
      <w:r w:rsidR="00AC62BB">
        <w:t xml:space="preserve"> </w:t>
      </w:r>
      <w:r>
        <w:t>2 должен максимально точно соответствовать предмету закупки</w:t>
      </w:r>
      <w:r w:rsidR="00FE01CE">
        <w:t xml:space="preserve"> и быть определен до подкатегории</w:t>
      </w:r>
      <w:r w:rsidR="00AC62BB">
        <w:t>. Т.</w:t>
      </w:r>
      <w:r w:rsidR="0005581B">
        <w:t xml:space="preserve"> </w:t>
      </w:r>
      <w:r w:rsidR="00AC62BB">
        <w:t>е.</w:t>
      </w:r>
      <w:r w:rsidR="0005581B">
        <w:t xml:space="preserve"> более подробного кода по предмету закупки существовать не должно.</w:t>
      </w:r>
      <w:r w:rsidR="004E587B">
        <w:t xml:space="preserve"> </w:t>
      </w:r>
    </w:p>
    <w:p w:rsidR="00FE01CE" w:rsidRDefault="00FE01CE" w:rsidP="0005581B">
      <w:pPr>
        <w:ind w:firstLine="708"/>
        <w:jc w:val="both"/>
      </w:pPr>
    </w:p>
    <w:p w:rsidR="004E587B" w:rsidRPr="00AB7E76" w:rsidRDefault="00F663C6" w:rsidP="0005581B">
      <w:pPr>
        <w:ind w:firstLine="708"/>
        <w:jc w:val="both"/>
      </w:pPr>
      <w:r>
        <w:t>Типовые коды</w:t>
      </w:r>
      <w:r w:rsidR="004E587B">
        <w:t xml:space="preserve"> для закупок ТРУ размещены в </w:t>
      </w:r>
      <w:r w:rsidR="00DC6E37">
        <w:rPr>
          <w:b/>
        </w:rPr>
        <w:t xml:space="preserve">Перечне ОКВЭД 2 - </w:t>
      </w:r>
      <w:r w:rsidR="004E587B" w:rsidRPr="00F663C6">
        <w:rPr>
          <w:b/>
        </w:rPr>
        <w:t>ОКПД 2</w:t>
      </w:r>
      <w:r>
        <w:rPr>
          <w:b/>
        </w:rPr>
        <w:t xml:space="preserve">, </w:t>
      </w:r>
      <w:r w:rsidRPr="00AB7E76">
        <w:t xml:space="preserve">размещенном в разделе «Документация» с </w:t>
      </w:r>
      <w:r w:rsidR="00FE01CE" w:rsidRPr="00AB7E76">
        <w:t>данной Инструкцией</w:t>
      </w:r>
      <w:r w:rsidR="004E587B" w:rsidRPr="00AB7E76">
        <w:t>.</w:t>
      </w:r>
    </w:p>
    <w:p w:rsidR="004D717C" w:rsidRDefault="004D717C" w:rsidP="004D717C">
      <w:pPr>
        <w:jc w:val="both"/>
      </w:pPr>
    </w:p>
    <w:p w:rsidR="0005581B" w:rsidRPr="004D717C" w:rsidRDefault="004D717C" w:rsidP="0005581B">
      <w:pPr>
        <w:ind w:firstLine="708"/>
        <w:jc w:val="both"/>
        <w:rPr>
          <w:b/>
          <w:i/>
        </w:rPr>
      </w:pPr>
      <w:r w:rsidRPr="004D717C">
        <w:rPr>
          <w:b/>
          <w:i/>
        </w:rPr>
        <w:t>Например</w:t>
      </w:r>
      <w:r w:rsidR="0005581B" w:rsidRPr="004D717C">
        <w:rPr>
          <w:b/>
          <w:i/>
        </w:rPr>
        <w:t>:</w:t>
      </w:r>
    </w:p>
    <w:p w:rsidR="0005581B" w:rsidRPr="004D717C" w:rsidRDefault="003649AE" w:rsidP="00F225C5">
      <w:pPr>
        <w:jc w:val="both"/>
      </w:pPr>
      <w:hyperlink r:id="rId10" w:history="1">
        <w:r w:rsidR="0005581B" w:rsidRPr="004D717C">
          <w:t>Код 79.11.23</w:t>
        </w:r>
      </w:hyperlink>
      <w:r w:rsidR="0005581B" w:rsidRPr="004D717C">
        <w:t> — </w:t>
      </w:r>
      <w:hyperlink r:id="rId11" w:history="1">
        <w:r w:rsidR="0005581B" w:rsidRPr="004D717C">
          <w:t>Услуги по бронированию туристических поездок с полным обслуживанием</w:t>
        </w:r>
      </w:hyperlink>
    </w:p>
    <w:p w:rsidR="0005581B" w:rsidRPr="0005581B" w:rsidRDefault="0005581B" w:rsidP="00F225C5">
      <w:pPr>
        <w:jc w:val="both"/>
      </w:pPr>
      <w:r w:rsidRPr="0005581B">
        <w:t>→ Код 79.11.23.000 — Услуги по бронированию туристических поездок с полным обслуживанием</w:t>
      </w:r>
      <w:r w:rsidR="00AC62BB">
        <w:t>.</w:t>
      </w:r>
    </w:p>
    <w:p w:rsidR="0005581B" w:rsidRPr="00954577" w:rsidRDefault="0005581B" w:rsidP="0005581B">
      <w:pPr>
        <w:ind w:firstLine="708"/>
        <w:jc w:val="both"/>
        <w:rPr>
          <w:color w:val="000000"/>
        </w:rPr>
      </w:pPr>
      <w:r w:rsidRPr="00954577">
        <w:t xml:space="preserve">Должен быть ОБЯЗАТЕЛЬНО указан код </w:t>
      </w:r>
      <w:r w:rsidRPr="00954577">
        <w:rPr>
          <w:color w:val="000000"/>
        </w:rPr>
        <w:t>79.11.23.000</w:t>
      </w:r>
      <w:r w:rsidR="00AC62BB" w:rsidRPr="00954577">
        <w:rPr>
          <w:color w:val="000000"/>
        </w:rPr>
        <w:t>.</w:t>
      </w:r>
    </w:p>
    <w:p w:rsidR="00681439" w:rsidRDefault="00681439" w:rsidP="0005581B">
      <w:pPr>
        <w:ind w:firstLine="708"/>
        <w:jc w:val="both"/>
        <w:rPr>
          <w:rFonts w:ascii="Lucida Sans Unicode" w:hAnsi="Lucida Sans Unicode" w:cs="Lucida Sans Unicode"/>
          <w:i/>
          <w:color w:val="000000"/>
          <w:sz w:val="19"/>
          <w:szCs w:val="19"/>
        </w:rPr>
      </w:pPr>
    </w:p>
    <w:p w:rsidR="00A9555C" w:rsidRDefault="00AC62BB" w:rsidP="00FE17B5">
      <w:pPr>
        <w:ind w:firstLine="709"/>
        <w:jc w:val="both"/>
      </w:pPr>
      <w:r>
        <w:t>5</w:t>
      </w:r>
      <w:r w:rsidR="00A9555C">
        <w:t>) Основные принятые в инструкции сокращения:</w:t>
      </w:r>
    </w:p>
    <w:p w:rsidR="00A9555C" w:rsidRPr="00167F4C" w:rsidRDefault="00A9555C" w:rsidP="00AC62BB">
      <w:pPr>
        <w:jc w:val="both"/>
      </w:pPr>
      <w:r w:rsidRPr="00A9555C">
        <w:rPr>
          <w:b/>
        </w:rPr>
        <w:t>ТЗ</w:t>
      </w:r>
      <w:r w:rsidRPr="00167F4C">
        <w:t xml:space="preserve"> </w:t>
      </w:r>
      <w:r w:rsidR="00AC62BB" w:rsidRPr="00167F4C">
        <w:t xml:space="preserve">– </w:t>
      </w:r>
      <w:r w:rsidRPr="00167F4C">
        <w:t>техническое задание</w:t>
      </w:r>
      <w:r w:rsidRPr="00A9555C">
        <w:t>;</w:t>
      </w:r>
    </w:p>
    <w:p w:rsidR="00A9555C" w:rsidRPr="00167F4C" w:rsidRDefault="00A9555C" w:rsidP="00AC62BB">
      <w:pPr>
        <w:jc w:val="both"/>
      </w:pPr>
      <w:r w:rsidRPr="00167F4C">
        <w:rPr>
          <w:b/>
        </w:rPr>
        <w:t>ТРУ</w:t>
      </w:r>
      <w:r w:rsidRPr="00A9555C">
        <w:t xml:space="preserve"> </w:t>
      </w:r>
      <w:r w:rsidR="00AC62BB" w:rsidRPr="00167F4C">
        <w:t xml:space="preserve">– </w:t>
      </w:r>
      <w:r w:rsidRPr="00A9555C">
        <w:t>товары</w:t>
      </w:r>
      <w:r w:rsidRPr="00167F4C">
        <w:t>, работы, услуги;</w:t>
      </w:r>
    </w:p>
    <w:p w:rsidR="00A9555C" w:rsidRPr="00167F4C" w:rsidRDefault="00A9555C" w:rsidP="00AC62BB">
      <w:pPr>
        <w:jc w:val="both"/>
        <w:rPr>
          <w:bCs/>
        </w:rPr>
      </w:pPr>
      <w:r w:rsidRPr="00167F4C">
        <w:rPr>
          <w:b/>
          <w:bCs/>
        </w:rPr>
        <w:lastRenderedPageBreak/>
        <w:t>КТРУ</w:t>
      </w:r>
      <w:r w:rsidRPr="00167F4C">
        <w:rPr>
          <w:bCs/>
        </w:rPr>
        <w:t xml:space="preserve"> </w:t>
      </w:r>
      <w:r w:rsidR="00AC62BB" w:rsidRPr="00167F4C">
        <w:t xml:space="preserve">– </w:t>
      </w:r>
      <w:r w:rsidRPr="00167F4C">
        <w:rPr>
          <w:bCs/>
        </w:rPr>
        <w:t>каталог товаров, работ, услуг;</w:t>
      </w:r>
    </w:p>
    <w:p w:rsidR="00A9555C" w:rsidRPr="00167F4C" w:rsidRDefault="00A9555C" w:rsidP="00AC62BB">
      <w:pPr>
        <w:jc w:val="both"/>
      </w:pPr>
      <w:r w:rsidRPr="00167F4C">
        <w:rPr>
          <w:b/>
        </w:rPr>
        <w:t>44-ФЗ</w:t>
      </w:r>
      <w:r w:rsidRPr="00A9555C">
        <w:t xml:space="preserve"> </w:t>
      </w:r>
      <w:r w:rsidR="00AC62BB" w:rsidRPr="00167F4C">
        <w:t xml:space="preserve">– </w:t>
      </w:r>
      <w:r w:rsidRPr="00A9555C">
        <w:t>федеральный</w:t>
      </w:r>
      <w:r w:rsidRPr="00167F4C">
        <w:t xml:space="preserve"> закон </w:t>
      </w:r>
      <w:r w:rsidR="00AC62BB" w:rsidRPr="00167F4C">
        <w:t xml:space="preserve">от 05.04.2013 № 44-ФЗ </w:t>
      </w:r>
      <w:r w:rsidRPr="00167F4C">
        <w:t>«О контрактной системе в сфере закупок товаров, работ, услуг для обеспечения государственных и муниципальных нужд»;</w:t>
      </w:r>
    </w:p>
    <w:p w:rsidR="00A9555C" w:rsidRDefault="00A9555C" w:rsidP="00AC62BB">
      <w:pPr>
        <w:jc w:val="both"/>
      </w:pPr>
      <w:r w:rsidRPr="00167F4C">
        <w:rPr>
          <w:b/>
        </w:rPr>
        <w:t>223-ФЗ</w:t>
      </w:r>
      <w:r w:rsidRPr="00167F4C">
        <w:t xml:space="preserve"> – федеральный закон </w:t>
      </w:r>
      <w:r w:rsidR="00AC62BB" w:rsidRPr="00167F4C">
        <w:t xml:space="preserve">от 18.07.2011 № 223-ФЗ </w:t>
      </w:r>
      <w:r w:rsidRPr="00167F4C">
        <w:t>«О закупках товаров, работ, услуг отдельными видами юридических лиц»;</w:t>
      </w:r>
    </w:p>
    <w:p w:rsidR="009E19FB" w:rsidRDefault="009E19FB" w:rsidP="00AC62BB">
      <w:pPr>
        <w:jc w:val="both"/>
      </w:pPr>
      <w:r w:rsidRPr="009E19FB">
        <w:rPr>
          <w:b/>
        </w:rPr>
        <w:t>135-ФЗ</w:t>
      </w:r>
      <w:r>
        <w:t xml:space="preserve"> </w:t>
      </w:r>
      <w:r w:rsidRPr="00167F4C">
        <w:t>–</w:t>
      </w:r>
      <w:r>
        <w:t xml:space="preserve"> федеральный закон от 26 июля 2006 г. № 135-ФЗ «О защите конкуренции»;</w:t>
      </w:r>
    </w:p>
    <w:p w:rsidR="00AC62BB" w:rsidRDefault="00AC62BB" w:rsidP="00AC62BB">
      <w:pPr>
        <w:jc w:val="both"/>
      </w:pPr>
      <w:r w:rsidRPr="00AC62BB">
        <w:rPr>
          <w:b/>
        </w:rPr>
        <w:t>ПП 925</w:t>
      </w:r>
      <w:r>
        <w:t xml:space="preserve"> </w:t>
      </w:r>
      <w:r w:rsidRPr="00167F4C">
        <w:t>–</w:t>
      </w:r>
      <w:r>
        <w:t xml:space="preserve"> постановление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52B5B" w:rsidRDefault="006F337E" w:rsidP="00C52B5B">
      <w:pPr>
        <w:jc w:val="both"/>
      </w:pPr>
      <w:r w:rsidRPr="00E17B88">
        <w:rPr>
          <w:b/>
        </w:rPr>
        <w:t>ПП РФ №616</w:t>
      </w:r>
      <w:r w:rsidR="00C52B5B">
        <w:t xml:space="preserve"> - п</w:t>
      </w:r>
      <w:r w:rsidRPr="00E17B88">
        <w:t>остановление Правительства РФ от 30.04.2020 N 616</w:t>
      </w:r>
      <w:r w:rsidR="00C52B5B">
        <w:t xml:space="preserve"> </w:t>
      </w:r>
      <w:r w:rsidRPr="00E17B88">
        <w:t>"Об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rsidR="00C52B5B" w:rsidRPr="00167F4C" w:rsidRDefault="006F337E" w:rsidP="00C52B5B">
      <w:pPr>
        <w:jc w:val="both"/>
      </w:pPr>
      <w:r w:rsidRPr="00E17B88">
        <w:rPr>
          <w:b/>
        </w:rPr>
        <w:t>ПП РФ №617</w:t>
      </w:r>
      <w:r w:rsidR="00C52B5B">
        <w:t xml:space="preserve"> - п</w:t>
      </w:r>
      <w:r w:rsidRPr="00E17B88">
        <w:t>остановление Правительства РФ от 30 апреля 2020 г.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p>
    <w:p w:rsidR="00A9555C" w:rsidRPr="00167F4C" w:rsidRDefault="00A9555C" w:rsidP="00AC62BB">
      <w:pPr>
        <w:jc w:val="both"/>
      </w:pPr>
      <w:r w:rsidRPr="00C52B5B">
        <w:rPr>
          <w:b/>
        </w:rPr>
        <w:t>ЕИС</w:t>
      </w:r>
      <w:r w:rsidRPr="00167F4C">
        <w:t xml:space="preserve"> </w:t>
      </w:r>
      <w:r w:rsidR="00AC62BB" w:rsidRPr="00167F4C">
        <w:t xml:space="preserve">– </w:t>
      </w:r>
      <w:r w:rsidRPr="00167F4C">
        <w:t>единая информационная система (</w:t>
      </w:r>
      <w:hyperlink r:id="rId12" w:history="1">
        <w:r w:rsidR="006F337E" w:rsidRPr="00E17B88">
          <w:t>http://zakupki.gov.ru</w:t>
        </w:r>
      </w:hyperlink>
      <w:r w:rsidRPr="00167F4C">
        <w:t>);</w:t>
      </w:r>
    </w:p>
    <w:p w:rsidR="00A9555C" w:rsidRPr="00167F4C" w:rsidRDefault="00A9555C" w:rsidP="00AC62BB">
      <w:pPr>
        <w:jc w:val="both"/>
      </w:pPr>
      <w:r w:rsidRPr="00167F4C">
        <w:rPr>
          <w:b/>
        </w:rPr>
        <w:t>НПА</w:t>
      </w:r>
      <w:r w:rsidRPr="00167F4C">
        <w:t xml:space="preserve"> – нормативно-правовой акт;</w:t>
      </w:r>
    </w:p>
    <w:p w:rsidR="00A9555C" w:rsidRPr="00167F4C" w:rsidRDefault="00A9555C" w:rsidP="00AC62BB">
      <w:pPr>
        <w:jc w:val="both"/>
      </w:pPr>
      <w:r w:rsidRPr="00167F4C">
        <w:rPr>
          <w:b/>
        </w:rPr>
        <w:t>ЦКП</w:t>
      </w:r>
      <w:r w:rsidRPr="00A9555C">
        <w:t xml:space="preserve"> </w:t>
      </w:r>
      <w:r w:rsidR="00AC62BB" w:rsidRPr="00167F4C">
        <w:t xml:space="preserve">– </w:t>
      </w:r>
      <w:r w:rsidRPr="00A9555C">
        <w:t>центр коллективного пользования</w:t>
      </w:r>
      <w:r w:rsidRPr="00167F4C">
        <w:t>;</w:t>
      </w:r>
    </w:p>
    <w:p w:rsidR="00A9555C" w:rsidRPr="00167F4C" w:rsidRDefault="00A9555C" w:rsidP="00AC62BB">
      <w:pPr>
        <w:jc w:val="both"/>
      </w:pPr>
      <w:r w:rsidRPr="00167F4C">
        <w:rPr>
          <w:b/>
        </w:rPr>
        <w:t>ГрК</w:t>
      </w:r>
      <w:r w:rsidRPr="00A9555C">
        <w:t xml:space="preserve"> </w:t>
      </w:r>
      <w:r w:rsidR="00AC62BB" w:rsidRPr="00167F4C">
        <w:t xml:space="preserve">– </w:t>
      </w:r>
      <w:r w:rsidRPr="00A9555C">
        <w:t>градостроительн</w:t>
      </w:r>
      <w:r w:rsidRPr="00167F4C">
        <w:t>ый кодекс РФ;</w:t>
      </w:r>
    </w:p>
    <w:p w:rsidR="00A9555C" w:rsidRPr="00167F4C" w:rsidRDefault="00A9555C" w:rsidP="00AC62BB">
      <w:pPr>
        <w:jc w:val="both"/>
      </w:pPr>
      <w:r w:rsidRPr="00167F4C">
        <w:rPr>
          <w:b/>
        </w:rPr>
        <w:t>СРО</w:t>
      </w:r>
      <w:r w:rsidRPr="00A9555C">
        <w:t xml:space="preserve"> </w:t>
      </w:r>
      <w:r w:rsidR="00AC62BB" w:rsidRPr="00167F4C">
        <w:t xml:space="preserve">– </w:t>
      </w:r>
      <w:r w:rsidRPr="00A9555C">
        <w:t>саморегулируемая</w:t>
      </w:r>
      <w:r w:rsidRPr="00167F4C">
        <w:t xml:space="preserve"> организация;</w:t>
      </w:r>
    </w:p>
    <w:p w:rsidR="00A9555C" w:rsidRDefault="00A9555C" w:rsidP="00AC62BB">
      <w:pPr>
        <w:jc w:val="both"/>
      </w:pPr>
      <w:r w:rsidRPr="00167F4C">
        <w:rPr>
          <w:b/>
        </w:rPr>
        <w:t>НМЦ</w:t>
      </w:r>
      <w:r w:rsidR="00AC62BB">
        <w:rPr>
          <w:b/>
        </w:rPr>
        <w:t>Д</w:t>
      </w:r>
      <w:r w:rsidRPr="00A9555C">
        <w:t xml:space="preserve"> – начальная </w:t>
      </w:r>
      <w:r w:rsidRPr="00167F4C">
        <w:t>(максимальная) цена контракта (договора);</w:t>
      </w:r>
    </w:p>
    <w:p w:rsidR="005A709E" w:rsidRPr="00167F4C" w:rsidRDefault="005A709E" w:rsidP="00AC62BB">
      <w:pPr>
        <w:jc w:val="both"/>
      </w:pPr>
      <w:r w:rsidRPr="005A709E">
        <w:rPr>
          <w:b/>
        </w:rPr>
        <w:t>НМЦ</w:t>
      </w:r>
      <w:r>
        <w:t xml:space="preserve"> – начальная максимальная цена;</w:t>
      </w:r>
    </w:p>
    <w:p w:rsidR="00A9555C" w:rsidRPr="00167F4C" w:rsidRDefault="00A9555C" w:rsidP="00AC62BB">
      <w:pPr>
        <w:jc w:val="both"/>
      </w:pPr>
      <w:r w:rsidRPr="00167F4C">
        <w:rPr>
          <w:b/>
        </w:rPr>
        <w:t>Управление</w:t>
      </w:r>
      <w:r w:rsidRPr="00A9555C">
        <w:t xml:space="preserve"> </w:t>
      </w:r>
      <w:r w:rsidR="00AC62BB" w:rsidRPr="00167F4C">
        <w:t xml:space="preserve">– </w:t>
      </w:r>
      <w:r w:rsidRPr="00A9555C">
        <w:t>управление</w:t>
      </w:r>
      <w:r w:rsidRPr="00167F4C">
        <w:t xml:space="preserve"> </w:t>
      </w:r>
      <w:r w:rsidR="005D15EF" w:rsidRPr="005D15EF">
        <w:t>мониторинга ресурсного обеспечения и организации закупок</w:t>
      </w:r>
      <w:r w:rsidR="005D15EF">
        <w:t xml:space="preserve"> МГУ</w:t>
      </w:r>
      <w:r w:rsidRPr="00167F4C">
        <w:t>;</w:t>
      </w:r>
    </w:p>
    <w:p w:rsidR="00A9555C" w:rsidRPr="00167F4C" w:rsidRDefault="00A9555C" w:rsidP="00AC62BB">
      <w:pPr>
        <w:jc w:val="both"/>
        <w:rPr>
          <w:rFonts w:eastAsia="Calibri"/>
          <w:lang w:eastAsia="en-US"/>
        </w:rPr>
      </w:pPr>
      <w:r w:rsidRPr="00167F4C">
        <w:rPr>
          <w:rFonts w:eastAsia="Calibri"/>
          <w:b/>
          <w:lang w:eastAsia="en-US"/>
        </w:rPr>
        <w:t>ОКН</w:t>
      </w:r>
      <w:r w:rsidRPr="00167F4C">
        <w:rPr>
          <w:rFonts w:eastAsia="Calibri"/>
          <w:lang w:eastAsia="en-US"/>
        </w:rPr>
        <w:t xml:space="preserve"> </w:t>
      </w:r>
      <w:r w:rsidR="00AC62BB" w:rsidRPr="00167F4C">
        <w:t xml:space="preserve">– </w:t>
      </w:r>
      <w:r w:rsidRPr="00167F4C">
        <w:rPr>
          <w:rFonts w:eastAsia="Calibri"/>
          <w:lang w:eastAsia="en-US"/>
        </w:rPr>
        <w:t>объект культурного наследия</w:t>
      </w:r>
      <w:r w:rsidRPr="00A9555C">
        <w:rPr>
          <w:rFonts w:eastAsia="Calibri"/>
          <w:lang w:eastAsia="en-US"/>
        </w:rPr>
        <w:t>;</w:t>
      </w:r>
    </w:p>
    <w:p w:rsidR="00A9555C" w:rsidRPr="00167F4C" w:rsidRDefault="00A9555C" w:rsidP="00AC62BB">
      <w:pPr>
        <w:jc w:val="both"/>
      </w:pPr>
      <w:r w:rsidRPr="00167F4C">
        <w:rPr>
          <w:b/>
        </w:rPr>
        <w:t>ЛП</w:t>
      </w:r>
      <w:r w:rsidRPr="00A9555C">
        <w:t xml:space="preserve"> </w:t>
      </w:r>
      <w:r w:rsidR="00AC62BB" w:rsidRPr="00167F4C">
        <w:t xml:space="preserve">– </w:t>
      </w:r>
      <w:r w:rsidRPr="00A9555C">
        <w:t>лекарственный</w:t>
      </w:r>
      <w:r w:rsidRPr="00167F4C">
        <w:t xml:space="preserve"> препарат;</w:t>
      </w:r>
    </w:p>
    <w:p w:rsidR="00A9555C" w:rsidRPr="00167F4C" w:rsidRDefault="00A9555C" w:rsidP="00AC62BB">
      <w:pPr>
        <w:jc w:val="both"/>
      </w:pPr>
      <w:r w:rsidRPr="00167F4C">
        <w:rPr>
          <w:b/>
        </w:rPr>
        <w:t>ТБО</w:t>
      </w:r>
      <w:r w:rsidRPr="00167F4C">
        <w:t xml:space="preserve"> </w:t>
      </w:r>
      <w:r w:rsidR="00AC62BB" w:rsidRPr="00167F4C">
        <w:t xml:space="preserve">– </w:t>
      </w:r>
      <w:r w:rsidRPr="00167F4C">
        <w:t>твердые бытовые отходы;</w:t>
      </w:r>
    </w:p>
    <w:p w:rsidR="0026323D" w:rsidRDefault="00A9555C" w:rsidP="00AC62BB">
      <w:pPr>
        <w:jc w:val="both"/>
      </w:pPr>
      <w:r w:rsidRPr="00167F4C">
        <w:rPr>
          <w:b/>
        </w:rPr>
        <w:t>КГМ</w:t>
      </w:r>
      <w:r w:rsidRPr="00167F4C">
        <w:t xml:space="preserve"> </w:t>
      </w:r>
      <w:r w:rsidR="00AC62BB" w:rsidRPr="00167F4C">
        <w:t xml:space="preserve">– </w:t>
      </w:r>
      <w:r w:rsidRPr="00167F4C">
        <w:t>крупный габаритный мусор</w:t>
      </w:r>
      <w:r w:rsidR="0026323D">
        <w:t>;</w:t>
      </w:r>
    </w:p>
    <w:p w:rsidR="00667A42" w:rsidRDefault="00667A42" w:rsidP="00AC62BB">
      <w:pPr>
        <w:jc w:val="both"/>
      </w:pPr>
      <w:r w:rsidRPr="00667A42">
        <w:rPr>
          <w:b/>
        </w:rPr>
        <w:t>МНН</w:t>
      </w:r>
      <w:r>
        <w:t xml:space="preserve"> – международное непатентованное наименование;</w:t>
      </w:r>
    </w:p>
    <w:p w:rsidR="00A9555C" w:rsidRPr="00A9555C" w:rsidRDefault="0026323D" w:rsidP="00AC62BB">
      <w:pPr>
        <w:jc w:val="both"/>
      </w:pPr>
      <w:r w:rsidRPr="0026323D">
        <w:rPr>
          <w:b/>
        </w:rPr>
        <w:t>ЗК</w:t>
      </w:r>
      <w:r>
        <w:t xml:space="preserve"> – запрос котировок</w:t>
      </w:r>
      <w:r w:rsidR="00A9555C">
        <w:t>.</w:t>
      </w:r>
    </w:p>
    <w:p w:rsidR="00A9555C" w:rsidRDefault="00A9555C" w:rsidP="00FE17B5">
      <w:pPr>
        <w:ind w:firstLine="709"/>
        <w:jc w:val="both"/>
      </w:pPr>
    </w:p>
    <w:p w:rsidR="00FE17B5" w:rsidRDefault="00AC62BB" w:rsidP="00FE17B5">
      <w:pPr>
        <w:ind w:firstLine="709"/>
        <w:jc w:val="both"/>
        <w:rPr>
          <w:sz w:val="28"/>
          <w:szCs w:val="28"/>
        </w:rPr>
      </w:pPr>
      <w:r>
        <w:t>6</w:t>
      </w:r>
      <w:r w:rsidR="00A9555C">
        <w:t xml:space="preserve">) </w:t>
      </w:r>
      <w:r w:rsidR="004D717C">
        <w:t xml:space="preserve">Данная инструкция по подготовке ТЗ </w:t>
      </w:r>
      <w:r w:rsidR="00F35EF1">
        <w:t xml:space="preserve">содержит </w:t>
      </w:r>
      <w:r w:rsidR="004D717C">
        <w:t>правила для формирования ТЗ вне зависимости от закона, в соответствии с которым проводится закупка</w:t>
      </w:r>
      <w:r w:rsidR="00FE17B5">
        <w:t xml:space="preserve">. Особенности ТЗ для каждого закона, если имеются, указываются после обозначений: </w:t>
      </w:r>
      <w:r w:rsidR="00FE17B5" w:rsidRPr="00FE17B5">
        <w:rPr>
          <w:b/>
          <w:u w:val="single"/>
        </w:rPr>
        <w:t>«</w:t>
      </w:r>
      <w:r w:rsidR="00FE17B5">
        <w:rPr>
          <w:b/>
          <w:sz w:val="28"/>
          <w:szCs w:val="28"/>
          <w:u w:val="single"/>
        </w:rPr>
        <w:t>Для закупок по 44-ФЗ», «</w:t>
      </w:r>
      <w:r w:rsidR="00FE17B5" w:rsidRPr="00AF1406">
        <w:rPr>
          <w:b/>
          <w:sz w:val="28"/>
          <w:szCs w:val="28"/>
          <w:u w:val="single"/>
        </w:rPr>
        <w:t xml:space="preserve">Для закупок по </w:t>
      </w:r>
      <w:r w:rsidR="00FE17B5">
        <w:rPr>
          <w:b/>
          <w:sz w:val="28"/>
          <w:szCs w:val="28"/>
          <w:u w:val="single"/>
        </w:rPr>
        <w:t>223-ФЗ»</w:t>
      </w:r>
      <w:r w:rsidR="00FE17B5">
        <w:rPr>
          <w:sz w:val="28"/>
          <w:szCs w:val="28"/>
        </w:rPr>
        <w:t>.</w:t>
      </w:r>
    </w:p>
    <w:p w:rsidR="00566D6A" w:rsidRPr="00874CA5" w:rsidRDefault="00566D6A" w:rsidP="00FE17B5">
      <w:pPr>
        <w:ind w:firstLine="709"/>
        <w:jc w:val="both"/>
        <w:rPr>
          <w:sz w:val="20"/>
          <w:szCs w:val="20"/>
        </w:rPr>
      </w:pPr>
    </w:p>
    <w:p w:rsidR="00566D6A" w:rsidRPr="00566D6A" w:rsidRDefault="00566D6A" w:rsidP="00D9206A">
      <w:pPr>
        <w:pStyle w:val="2"/>
        <w:numPr>
          <w:ilvl w:val="1"/>
          <w:numId w:val="70"/>
        </w:numPr>
        <w:rPr>
          <w:rFonts w:ascii="Times New Roman" w:hAnsi="Times New Roman" w:cs="Times New Roman"/>
          <w:i w:val="0"/>
        </w:rPr>
      </w:pPr>
      <w:bookmarkStart w:id="4" w:name="_Toc48130876"/>
      <w:r w:rsidRPr="00566D6A">
        <w:rPr>
          <w:rFonts w:ascii="Times New Roman" w:hAnsi="Times New Roman" w:cs="Times New Roman"/>
          <w:i w:val="0"/>
        </w:rPr>
        <w:t>Порядок действий Заказчика при подготовке технического задания</w:t>
      </w:r>
      <w:bookmarkEnd w:id="4"/>
    </w:p>
    <w:p w:rsidR="00566D6A" w:rsidRPr="00566D6A" w:rsidRDefault="00566D6A" w:rsidP="00FE17B5">
      <w:pPr>
        <w:ind w:firstLine="709"/>
        <w:jc w:val="both"/>
      </w:pPr>
      <w:r w:rsidRPr="00566D6A">
        <w:t>При подготовке технического задания заказчику необходимо тщательно проработать требования к закупаемым ТРУ, которые с одной стороны полностью удовлетворят потребности (государственную нужду), необходимые для осуществления функций и реализации задач, определенных уставом МГУ, а с другой стороны не приведут к необоснованному ограничению конкуренции. Подготовленный проект технического задания необходимо проверить на соответствие следующим требованиям:</w:t>
      </w:r>
    </w:p>
    <w:tbl>
      <w:tblPr>
        <w:tblW w:w="10372" w:type="dxa"/>
        <w:tblInd w:w="144" w:type="dxa"/>
        <w:tblLayout w:type="fixed"/>
        <w:tblCellMar>
          <w:left w:w="0" w:type="dxa"/>
          <w:right w:w="0" w:type="dxa"/>
        </w:tblCellMar>
        <w:tblLook w:val="0420" w:firstRow="1" w:lastRow="0" w:firstColumn="0" w:lastColumn="0" w:noHBand="0" w:noVBand="1"/>
      </w:tblPr>
      <w:tblGrid>
        <w:gridCol w:w="567"/>
        <w:gridCol w:w="7371"/>
        <w:gridCol w:w="2434"/>
      </w:tblGrid>
      <w:tr w:rsidR="00566D6A" w:rsidRPr="00566D6A" w:rsidTr="007D7556">
        <w:trPr>
          <w:trHeight w:val="193"/>
        </w:trPr>
        <w:tc>
          <w:tcPr>
            <w:tcW w:w="567"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566D6A" w:rsidRPr="00566D6A" w:rsidRDefault="00566D6A" w:rsidP="00566D6A">
            <w:pPr>
              <w:jc w:val="center"/>
              <w:rPr>
                <w:rFonts w:ascii="Arial" w:hAnsi="Arial" w:cs="Arial"/>
              </w:rPr>
            </w:pPr>
            <w:r w:rsidRPr="00566D6A">
              <w:rPr>
                <w:b/>
                <w:bCs/>
                <w:color w:val="000000" w:themeColor="text1"/>
                <w:kern w:val="24"/>
              </w:rPr>
              <w:t>№</w:t>
            </w:r>
          </w:p>
        </w:tc>
        <w:tc>
          <w:tcPr>
            <w:tcW w:w="7371"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566D6A" w:rsidRPr="00566D6A" w:rsidRDefault="00566D6A" w:rsidP="00566D6A">
            <w:pPr>
              <w:jc w:val="center"/>
              <w:rPr>
                <w:rFonts w:ascii="Arial" w:hAnsi="Arial" w:cs="Arial"/>
              </w:rPr>
            </w:pPr>
            <w:r w:rsidRPr="00566D6A">
              <w:rPr>
                <w:b/>
                <w:bCs/>
                <w:color w:val="000000" w:themeColor="text1"/>
                <w:kern w:val="24"/>
              </w:rPr>
              <w:t>Проверка соответствия</w:t>
            </w:r>
          </w:p>
        </w:tc>
        <w:tc>
          <w:tcPr>
            <w:tcW w:w="2434"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566D6A" w:rsidRPr="00566D6A" w:rsidRDefault="00566D6A" w:rsidP="00566D6A">
            <w:pPr>
              <w:jc w:val="center"/>
              <w:rPr>
                <w:rFonts w:ascii="Arial" w:hAnsi="Arial" w:cs="Arial"/>
              </w:rPr>
            </w:pPr>
            <w:r w:rsidRPr="00566D6A">
              <w:rPr>
                <w:b/>
                <w:bCs/>
                <w:color w:val="000000" w:themeColor="text1"/>
                <w:kern w:val="24"/>
              </w:rPr>
              <w:t>Закон</w:t>
            </w:r>
          </w:p>
        </w:tc>
      </w:tr>
      <w:tr w:rsidR="00566D6A" w:rsidRPr="007D7556" w:rsidTr="007D7556">
        <w:trPr>
          <w:trHeight w:val="186"/>
        </w:trPr>
        <w:tc>
          <w:tcPr>
            <w:tcW w:w="56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1</w:t>
            </w:r>
          </w:p>
        </w:tc>
        <w:tc>
          <w:tcPr>
            <w:tcW w:w="737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 xml:space="preserve">КТРУ </w:t>
            </w:r>
          </w:p>
        </w:tc>
        <w:tc>
          <w:tcPr>
            <w:tcW w:w="2434"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44-ФЗ</w:t>
            </w:r>
          </w:p>
        </w:tc>
      </w:tr>
      <w:tr w:rsidR="00566D6A" w:rsidRPr="007D7556" w:rsidTr="007D7556">
        <w:trPr>
          <w:trHeight w:val="36"/>
        </w:trPr>
        <w:tc>
          <w:tcPr>
            <w:tcW w:w="567"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lastRenderedPageBreak/>
              <w:t>2</w:t>
            </w:r>
          </w:p>
        </w:tc>
        <w:tc>
          <w:tcPr>
            <w:tcW w:w="7371"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Ведомственному перечню</w:t>
            </w:r>
          </w:p>
        </w:tc>
        <w:tc>
          <w:tcPr>
            <w:tcW w:w="2434"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44-ФЗ</w:t>
            </w:r>
          </w:p>
        </w:tc>
      </w:tr>
      <w:tr w:rsidR="00566D6A" w:rsidRPr="007D7556" w:rsidTr="007D7556">
        <w:trPr>
          <w:trHeight w:val="20"/>
        </w:trPr>
        <w:tc>
          <w:tcPr>
            <w:tcW w:w="56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3</w:t>
            </w:r>
          </w:p>
        </w:tc>
        <w:tc>
          <w:tcPr>
            <w:tcW w:w="737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 xml:space="preserve">Техническим регламентам, стандартам (ГОСТ) </w:t>
            </w:r>
          </w:p>
        </w:tc>
        <w:tc>
          <w:tcPr>
            <w:tcW w:w="2434"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223-ФЗ и 44-ФЗ</w:t>
            </w:r>
          </w:p>
        </w:tc>
      </w:tr>
      <w:tr w:rsidR="00566D6A" w:rsidRPr="007D7556" w:rsidTr="007D7556">
        <w:trPr>
          <w:trHeight w:val="148"/>
        </w:trPr>
        <w:tc>
          <w:tcPr>
            <w:tcW w:w="567"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4</w:t>
            </w:r>
          </w:p>
        </w:tc>
        <w:tc>
          <w:tcPr>
            <w:tcW w:w="7371"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 xml:space="preserve">Проверка на отсутствие избыточных требований </w:t>
            </w:r>
          </w:p>
        </w:tc>
        <w:tc>
          <w:tcPr>
            <w:tcW w:w="2434"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223-ФЗ и 44-ФЗ</w:t>
            </w:r>
          </w:p>
        </w:tc>
      </w:tr>
      <w:tr w:rsidR="00566D6A" w:rsidRPr="007D7556" w:rsidTr="007D7556">
        <w:trPr>
          <w:trHeight w:val="126"/>
        </w:trPr>
        <w:tc>
          <w:tcPr>
            <w:tcW w:w="56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5</w:t>
            </w:r>
          </w:p>
        </w:tc>
        <w:tc>
          <w:tcPr>
            <w:tcW w:w="737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 xml:space="preserve">Форме ТЗ </w:t>
            </w:r>
          </w:p>
        </w:tc>
        <w:tc>
          <w:tcPr>
            <w:tcW w:w="2434"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223-ФЗ и 44-ФЗ</w:t>
            </w:r>
          </w:p>
        </w:tc>
      </w:tr>
      <w:tr w:rsidR="00566D6A" w:rsidRPr="007D7556" w:rsidTr="007D7556">
        <w:trPr>
          <w:trHeight w:val="260"/>
        </w:trPr>
        <w:tc>
          <w:tcPr>
            <w:tcW w:w="567"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6</w:t>
            </w:r>
          </w:p>
        </w:tc>
        <w:tc>
          <w:tcPr>
            <w:tcW w:w="7371"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EC5D59">
            <w:pPr>
              <w:rPr>
                <w:color w:val="000000" w:themeColor="text1"/>
                <w:kern w:val="24"/>
              </w:rPr>
            </w:pPr>
            <w:r w:rsidRPr="00006757">
              <w:rPr>
                <w:color w:val="000000" w:themeColor="text1"/>
                <w:kern w:val="24"/>
                <w:sz w:val="22"/>
                <w:szCs w:val="22"/>
              </w:rPr>
              <w:t>Требованиям к описанию ТРУ, определению ОКПД2, ОКВЭД2</w:t>
            </w:r>
          </w:p>
        </w:tc>
        <w:tc>
          <w:tcPr>
            <w:tcW w:w="2434"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223-ФЗ и 44-ФЗ</w:t>
            </w:r>
          </w:p>
        </w:tc>
      </w:tr>
      <w:tr w:rsidR="00566D6A" w:rsidRPr="007D7556" w:rsidTr="007D7556">
        <w:trPr>
          <w:trHeight w:val="250"/>
        </w:trPr>
        <w:tc>
          <w:tcPr>
            <w:tcW w:w="56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7</w:t>
            </w:r>
          </w:p>
        </w:tc>
        <w:tc>
          <w:tcPr>
            <w:tcW w:w="737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Типовые требования и критерии, ТЗ</w:t>
            </w:r>
          </w:p>
        </w:tc>
        <w:tc>
          <w:tcPr>
            <w:tcW w:w="2434"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223-ФЗ и 44-ФЗ</w:t>
            </w:r>
          </w:p>
        </w:tc>
      </w:tr>
      <w:tr w:rsidR="00006757" w:rsidRPr="007D7556" w:rsidTr="007D7556">
        <w:trPr>
          <w:trHeight w:val="250"/>
        </w:trPr>
        <w:tc>
          <w:tcPr>
            <w:tcW w:w="56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006757" w:rsidRPr="007D7556" w:rsidRDefault="00006757" w:rsidP="00566D6A">
            <w:pPr>
              <w:jc w:val="center"/>
              <w:rPr>
                <w:color w:val="000000" w:themeColor="text1"/>
                <w:kern w:val="24"/>
              </w:rPr>
            </w:pPr>
            <w:r w:rsidRPr="007D7556">
              <w:rPr>
                <w:color w:val="000000" w:themeColor="text1"/>
                <w:kern w:val="24"/>
                <w:sz w:val="22"/>
                <w:szCs w:val="22"/>
              </w:rPr>
              <w:t>8</w:t>
            </w:r>
          </w:p>
        </w:tc>
        <w:tc>
          <w:tcPr>
            <w:tcW w:w="737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006757" w:rsidRPr="00006757" w:rsidRDefault="00006757" w:rsidP="00566D6A">
            <w:pPr>
              <w:rPr>
                <w:color w:val="000000" w:themeColor="text1"/>
                <w:kern w:val="24"/>
              </w:rPr>
            </w:pPr>
            <w:r w:rsidRPr="00006757">
              <w:rPr>
                <w:color w:val="000000" w:themeColor="text1"/>
                <w:kern w:val="24"/>
                <w:sz w:val="22"/>
                <w:szCs w:val="22"/>
              </w:rPr>
              <w:t>Требованиям по установлению запрета ПП РФ №616; ограничения ПП РФ №617</w:t>
            </w:r>
          </w:p>
        </w:tc>
        <w:tc>
          <w:tcPr>
            <w:tcW w:w="2434"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006757" w:rsidRPr="007D7556" w:rsidRDefault="00006757" w:rsidP="00566D6A">
            <w:pPr>
              <w:rPr>
                <w:color w:val="000000" w:themeColor="text1"/>
                <w:kern w:val="24"/>
              </w:rPr>
            </w:pPr>
            <w:r w:rsidRPr="007D7556">
              <w:rPr>
                <w:color w:val="000000" w:themeColor="text1"/>
                <w:kern w:val="24"/>
                <w:sz w:val="22"/>
                <w:szCs w:val="22"/>
              </w:rPr>
              <w:t>для 44-ФЗ</w:t>
            </w:r>
          </w:p>
        </w:tc>
      </w:tr>
    </w:tbl>
    <w:p w:rsidR="004D717C" w:rsidRPr="007D7556" w:rsidRDefault="00563409" w:rsidP="0005581B">
      <w:pPr>
        <w:ind w:firstLine="708"/>
        <w:jc w:val="both"/>
        <w:rPr>
          <w:color w:val="000000" w:themeColor="text1"/>
          <w:kern w:val="24"/>
          <w:sz w:val="22"/>
          <w:szCs w:val="22"/>
        </w:rPr>
      </w:pPr>
      <w:r>
        <w:rPr>
          <w:noProof/>
          <w:color w:val="000000" w:themeColor="text1"/>
          <w:kern w:val="24"/>
          <w:sz w:val="22"/>
          <w:szCs w:val="22"/>
        </w:rPr>
        <mc:AlternateContent>
          <mc:Choice Requires="wps">
            <w:drawing>
              <wp:anchor distT="0" distB="0" distL="114300" distR="114300" simplePos="0" relativeHeight="251622912" behindDoc="0" locked="0" layoutInCell="1" allowOverlap="1" wp14:anchorId="287506DF">
                <wp:simplePos x="0" y="0"/>
                <wp:positionH relativeFrom="column">
                  <wp:posOffset>17145</wp:posOffset>
                </wp:positionH>
                <wp:positionV relativeFrom="paragraph">
                  <wp:posOffset>156845</wp:posOffset>
                </wp:positionV>
                <wp:extent cx="6373495" cy="6350"/>
                <wp:effectExtent l="0" t="0" r="8255" b="12700"/>
                <wp:wrapNone/>
                <wp:docPr id="6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w14:anchorId="1D7F15FC" id="_x0000_t32" coordsize="21600,21600" o:spt="32" o:oned="t" path="m,l21600,21600e" filled="f">
                <v:path arrowok="t" fillok="f" o:connecttype="none"/>
                <o:lock v:ext="edit" shapetype="t"/>
              </v:shapetype>
              <v:shape id="AutoShape 6" o:spid="_x0000_s1026" type="#_x0000_t32" style="position:absolute;margin-left:1.35pt;margin-top:12.35pt;width:501.85pt;height:.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nfKgIAAEkEAAAOAAAAZHJzL2Uyb0RvYy54bWysVE2P2jAQvVfqf7B8hxAIWYgIq1UCvWxb&#10;pN32bmyHWHVsyzYEVPW/d2w+yraXqmoOzjieefNm5jmLx2Mn0YFbJ7QqcTocYcQV1UyoXYm/vK4H&#10;M4ycJ4oRqRUv8Yk7/Lh8/27Rm4KPdasl4xYBiHJFb0rcem+KJHG05R1xQ224gsNG24542Npdwizp&#10;Ab2TyXg0ypNeW2asptw5+FqfD/Ey4jcNp/5z0zjukSwxcPNxtXHdhjVZLkixs8S0gl5okH9g0RGh&#10;IOkNqiaeoL0Vf0B1glrtdOOHVHeJbhpBeawBqklHv1Xz0hLDYy3QHGdubXL/D5Z+OmwsEqzEOUxK&#10;kQ5m9LT3OqZGeehPb1wBbpXa2FAhPaoX86zpN4eUrlqidjw6v54MxKYhInkTEjbOQJZt/1Ez8CGA&#10;H5t1bGyHGinM1xAYwKEh6Binc7pNhx89ovAxnzxMsvkUIwpn+WQah5eQIqCEWGOd/8B1h4JRYuct&#10;EbvWV1opkIG25wzk8Ox84PgrIAQrvRZSRjVIhfoSz6fjaaTktBQsHAY3Z3fbSlp0IEFP8YkFw8m9&#10;m9V7xSJYywlbXWxPhDzbkFyqgAe1AZ2LdRbM9/lovpqtZtkgG+erQTaq68HTusoG+Tp9mNaTuqrq&#10;9EeglmZFKxjjKrC7ijfN/k4cl2t0lt1Nvrc2JG/RY7+A7PUdSccxh8meNbLV7LSx1/GDXqPz5W6F&#10;C3G/B/v+D7D8CQAA//8DAFBLAwQUAAYACAAAACEAiqm+GtoAAAAIAQAADwAAAGRycy9kb3ducmV2&#10;LnhtbExPTU+DQBC9m/gfNmPizS5tsDTI0hgTjQdDYlvvW3YKtOwsslug/97pyZ5eZt7L+8jWk23F&#10;gL1vHCmYzyIQSKUzDVUKdtv3pxUIHzQZ3TpCBRf0sM7v7zKdGjfSNw6bUAk2IZ9qBXUIXSqlL2u0&#10;2s9ch8TcwfVWBz77Sppej2xuW7mIoqW0uiFOqHWHbzWWp83ZKvil5PITy2F1LIqw/Pj8qgiLUanH&#10;h+n1BUTAKfyL4Vqfq0POnfbuTMaLVsEiYSFDzHilOSwGsefPcwIyz+TtgPwPAAD//wMAUEsBAi0A&#10;FAAGAAgAAAAhALaDOJL+AAAA4QEAABMAAAAAAAAAAAAAAAAAAAAAAFtDb250ZW50X1R5cGVzXS54&#10;bWxQSwECLQAUAAYACAAAACEAOP0h/9YAAACUAQAACwAAAAAAAAAAAAAAAAAvAQAAX3JlbHMvLnJl&#10;bHNQSwECLQAUAAYACAAAACEAEkXJ3yoCAABJBAAADgAAAAAAAAAAAAAAAAAuAgAAZHJzL2Uyb0Rv&#10;Yy54bWxQSwECLQAUAAYACAAAACEAiqm+GtoAAAAIAQAADwAAAAAAAAAAAAAAAACEBAAAZHJzL2Rv&#10;d25yZXYueG1sUEsFBgAAAAAEAAQA8wAAAIsFAAAAAA==&#10;"/>
            </w:pict>
          </mc:Fallback>
        </mc:AlternateContent>
      </w:r>
    </w:p>
    <w:p w:rsidR="008B5985" w:rsidRDefault="00AF1406" w:rsidP="00FE17B5">
      <w:pPr>
        <w:jc w:val="both"/>
        <w:rPr>
          <w:b/>
          <w:sz w:val="28"/>
          <w:szCs w:val="28"/>
          <w:u w:val="single"/>
        </w:rPr>
      </w:pPr>
      <w:r w:rsidRPr="00AF1406">
        <w:rPr>
          <w:b/>
          <w:sz w:val="28"/>
          <w:szCs w:val="28"/>
          <w:u w:val="single"/>
        </w:rPr>
        <w:t>Для закупок по 44-ФЗ:</w:t>
      </w:r>
    </w:p>
    <w:p w:rsidR="00CA6D1A" w:rsidRPr="00167F4C" w:rsidRDefault="00980AC7" w:rsidP="00D9206A">
      <w:pPr>
        <w:pStyle w:val="2"/>
        <w:numPr>
          <w:ilvl w:val="1"/>
          <w:numId w:val="70"/>
        </w:numPr>
        <w:rPr>
          <w:rFonts w:ascii="Times New Roman" w:hAnsi="Times New Roman" w:cs="Times New Roman"/>
          <w:i w:val="0"/>
        </w:rPr>
      </w:pPr>
      <w:r w:rsidRPr="00167F4C">
        <w:rPr>
          <w:rFonts w:ascii="Times New Roman" w:hAnsi="Times New Roman" w:cs="Times New Roman"/>
          <w:i w:val="0"/>
        </w:rPr>
        <w:t xml:space="preserve"> </w:t>
      </w:r>
      <w:bookmarkStart w:id="5" w:name="_Toc48130877"/>
      <w:r w:rsidR="00DC6E37" w:rsidRPr="00167F4C">
        <w:rPr>
          <w:rFonts w:ascii="Times New Roman" w:hAnsi="Times New Roman" w:cs="Times New Roman"/>
          <w:i w:val="0"/>
        </w:rPr>
        <w:t>Каталог т</w:t>
      </w:r>
      <w:r w:rsidR="00735949" w:rsidRPr="00167F4C">
        <w:rPr>
          <w:rFonts w:ascii="Times New Roman" w:hAnsi="Times New Roman" w:cs="Times New Roman"/>
          <w:i w:val="0"/>
        </w:rPr>
        <w:t xml:space="preserve">оваров, </w:t>
      </w:r>
      <w:r w:rsidR="00DC6E37" w:rsidRPr="00167F4C">
        <w:rPr>
          <w:rFonts w:ascii="Times New Roman" w:hAnsi="Times New Roman" w:cs="Times New Roman"/>
          <w:i w:val="0"/>
        </w:rPr>
        <w:t>р</w:t>
      </w:r>
      <w:r w:rsidR="00735949" w:rsidRPr="00167F4C">
        <w:rPr>
          <w:rFonts w:ascii="Times New Roman" w:hAnsi="Times New Roman" w:cs="Times New Roman"/>
          <w:i w:val="0"/>
        </w:rPr>
        <w:t xml:space="preserve">абот, </w:t>
      </w:r>
      <w:r w:rsidR="00DC6E37" w:rsidRPr="00167F4C">
        <w:rPr>
          <w:rFonts w:ascii="Times New Roman" w:hAnsi="Times New Roman" w:cs="Times New Roman"/>
          <w:i w:val="0"/>
        </w:rPr>
        <w:t>у</w:t>
      </w:r>
      <w:r w:rsidR="00735949" w:rsidRPr="00167F4C">
        <w:rPr>
          <w:rFonts w:ascii="Times New Roman" w:hAnsi="Times New Roman" w:cs="Times New Roman"/>
          <w:i w:val="0"/>
        </w:rPr>
        <w:t>слуг</w:t>
      </w:r>
      <w:bookmarkEnd w:id="5"/>
    </w:p>
    <w:p w:rsidR="00AF1406" w:rsidRPr="00AF1406" w:rsidRDefault="00AF1406" w:rsidP="00FE35F2">
      <w:pPr>
        <w:ind w:firstLine="709"/>
        <w:jc w:val="both"/>
        <w:rPr>
          <w:b/>
          <w:sz w:val="28"/>
          <w:szCs w:val="28"/>
          <w:u w:val="single"/>
        </w:rPr>
      </w:pPr>
    </w:p>
    <w:p w:rsidR="00DC6E37" w:rsidRDefault="00DC6E37" w:rsidP="00610345">
      <w:pPr>
        <w:ind w:firstLine="709"/>
        <w:jc w:val="both"/>
      </w:pPr>
      <w:r>
        <w:t xml:space="preserve">Формирование и ведение </w:t>
      </w:r>
      <w:r w:rsidR="00D710B8">
        <w:t>КТРУ</w:t>
      </w:r>
      <w:r w:rsidR="00610345">
        <w:t xml:space="preserve"> </w:t>
      </w:r>
      <w:r>
        <w:t>в соответствии с</w:t>
      </w:r>
      <w:r w:rsidR="00610345">
        <w:t xml:space="preserve"> </w:t>
      </w:r>
      <w:r>
        <w:t>44-ФЗ</w:t>
      </w:r>
      <w:r w:rsidR="00610345">
        <w:t xml:space="preserve"> предусмотрено в ч</w:t>
      </w:r>
      <w:r w:rsidR="00FE01CE">
        <w:t>.</w:t>
      </w:r>
      <w:r w:rsidR="00610345">
        <w:t xml:space="preserve"> 6 ст</w:t>
      </w:r>
      <w:r w:rsidR="00FE01CE">
        <w:t>.</w:t>
      </w:r>
      <w:r w:rsidR="00610345">
        <w:t xml:space="preserve"> </w:t>
      </w:r>
      <w:r>
        <w:t>23</w:t>
      </w:r>
      <w:r w:rsidR="00610345">
        <w:t>. Правила е</w:t>
      </w:r>
      <w:r>
        <w:t>го использования установлены в п</w:t>
      </w:r>
      <w:r w:rsidR="00610345">
        <w:t>остановлении Правительства РФ от 08.02.2017 № 145.</w:t>
      </w:r>
      <w:r>
        <w:t xml:space="preserve"> </w:t>
      </w:r>
    </w:p>
    <w:p w:rsidR="00BA59E6" w:rsidRDefault="00DC6E37" w:rsidP="00610345">
      <w:pPr>
        <w:ind w:firstLine="709"/>
        <w:jc w:val="both"/>
      </w:pPr>
      <w:r>
        <w:t>П</w:t>
      </w:r>
      <w:r w:rsidR="00610345">
        <w:t xml:space="preserve">од КТРУ понимают систематизированный перечень товаров, работ, услуг, которые закупают для обеспечения государственных и муниципальных нужд. </w:t>
      </w:r>
      <w:r>
        <w:t>КТРУ</w:t>
      </w:r>
      <w:r w:rsidR="00610345">
        <w:t xml:space="preserve"> сформирован на основе общероссийского классификатора ОКПД</w:t>
      </w:r>
      <w:r w:rsidR="00FE01CE">
        <w:t xml:space="preserve"> </w:t>
      </w:r>
      <w:r w:rsidR="00610345">
        <w:t>2. КТРУ по 44-ФЗ постоянно обновляется.</w:t>
      </w:r>
      <w:r w:rsidR="00FE01CE">
        <w:t xml:space="preserve"> Его позиции </w:t>
      </w:r>
      <w:r w:rsidR="004847AC">
        <w:t xml:space="preserve">включают в себя </w:t>
      </w:r>
      <w:r w:rsidR="00BA59E6" w:rsidRPr="00BA59E6">
        <w:t>шаблон описания предмета з</w:t>
      </w:r>
      <w:r>
        <w:t>а</w:t>
      </w:r>
      <w:r w:rsidR="004847AC">
        <w:t>купки и</w:t>
      </w:r>
      <w:r w:rsidR="00BA59E6" w:rsidRPr="00BA59E6">
        <w:t xml:space="preserve"> перечень типовых характеристик каждого ТРУ. При этом используются технически</w:t>
      </w:r>
      <w:r>
        <w:t>е</w:t>
      </w:r>
      <w:r w:rsidR="00BA59E6" w:rsidRPr="00BA59E6">
        <w:t xml:space="preserve"> регламенты, ГОСТы и правила нормирования заказов.</w:t>
      </w:r>
    </w:p>
    <w:p w:rsidR="007B539F" w:rsidRPr="00AB3861" w:rsidRDefault="00DC6E37" w:rsidP="00414205">
      <w:pPr>
        <w:pStyle w:val="a9"/>
        <w:shd w:val="clear" w:color="auto" w:fill="FFFFFF"/>
        <w:spacing w:before="0" w:after="91"/>
        <w:ind w:firstLine="708"/>
        <w:jc w:val="both"/>
        <w:textAlignment w:val="baseline"/>
        <w:rPr>
          <w:szCs w:val="24"/>
        </w:rPr>
      </w:pPr>
      <w:r w:rsidRPr="00167F4C">
        <w:t>Мин</w:t>
      </w:r>
      <w:r w:rsidR="00AC62BB">
        <w:t>истерство финансов России</w:t>
      </w:r>
      <w:r w:rsidRPr="00167F4C">
        <w:t xml:space="preserve"> </w:t>
      </w:r>
      <w:r w:rsidR="004847AC" w:rsidRPr="00167F4C">
        <w:t xml:space="preserve">осуществляет постоянное </w:t>
      </w:r>
      <w:r w:rsidRPr="00167F4C">
        <w:t>наполн</w:t>
      </w:r>
      <w:r w:rsidR="004847AC" w:rsidRPr="00167F4C">
        <w:t>ение</w:t>
      </w:r>
      <w:r w:rsidR="00735949" w:rsidRPr="00167F4C">
        <w:t xml:space="preserve"> структурированн</w:t>
      </w:r>
      <w:r w:rsidR="004847AC" w:rsidRPr="00167F4C">
        <w:t>ого</w:t>
      </w:r>
      <w:r w:rsidR="00735949" w:rsidRPr="00167F4C">
        <w:t xml:space="preserve"> </w:t>
      </w:r>
      <w:r w:rsidRPr="00167F4C">
        <w:t>КТРУ</w:t>
      </w:r>
      <w:r w:rsidR="00735949" w:rsidRPr="00167F4C">
        <w:t xml:space="preserve"> </w:t>
      </w:r>
      <w:r w:rsidR="00735949" w:rsidRPr="00AB3861">
        <w:rPr>
          <w:szCs w:val="24"/>
        </w:rPr>
        <w:t>в</w:t>
      </w:r>
      <w:r w:rsidR="004847AC" w:rsidRPr="00AB3861">
        <w:rPr>
          <w:szCs w:val="24"/>
        </w:rPr>
        <w:t xml:space="preserve"> </w:t>
      </w:r>
      <w:r w:rsidR="00735949" w:rsidRPr="00AB3861">
        <w:rPr>
          <w:szCs w:val="24"/>
        </w:rPr>
        <w:t xml:space="preserve">ЕИС. </w:t>
      </w:r>
      <w:r w:rsidR="00AB3861" w:rsidRPr="00AB3861">
        <w:rPr>
          <w:szCs w:val="24"/>
        </w:rPr>
        <w:t xml:space="preserve">Все больше позиций из КТРУ становятся обязательными для использования. </w:t>
      </w:r>
    </w:p>
    <w:p w:rsidR="00147EB8" w:rsidRDefault="007B539F" w:rsidP="004847AC">
      <w:pPr>
        <w:ind w:firstLine="709"/>
        <w:jc w:val="both"/>
      </w:pPr>
      <w:r w:rsidRPr="00167F4C">
        <w:t>В случае, если предмет закупки есть в КТРУ, п</w:t>
      </w:r>
      <w:r w:rsidR="00D74B44" w:rsidRPr="00167F4C">
        <w:t>рименение его обязательно.</w:t>
      </w:r>
      <w:r w:rsidR="00AF0C30" w:rsidRPr="00167F4C">
        <w:t xml:space="preserve"> </w:t>
      </w:r>
    </w:p>
    <w:p w:rsidR="00583EEC" w:rsidRDefault="00583EEC" w:rsidP="004847AC">
      <w:pPr>
        <w:ind w:firstLine="709"/>
        <w:jc w:val="both"/>
      </w:pPr>
      <w:r>
        <w:t xml:space="preserve">КТРУ </w:t>
      </w:r>
      <w:r w:rsidR="007B539F">
        <w:t xml:space="preserve">в ЕИС размещен в нижней части главной страницы сайта </w:t>
      </w:r>
      <w:r w:rsidR="007B539F" w:rsidRPr="007B539F">
        <w:t>http://zakupki.gov.ru</w:t>
      </w:r>
      <w:r w:rsidR="00AC62BB">
        <w:t>.</w:t>
      </w:r>
      <w:r>
        <w:t xml:space="preserve"> </w:t>
      </w:r>
      <w:r w:rsidR="007B539F">
        <w:t xml:space="preserve">Ссылка </w:t>
      </w:r>
      <w:r w:rsidR="00AC62BB">
        <w:t xml:space="preserve">на «Каталог товаров, работ, услуг» </w:t>
      </w:r>
      <w:r w:rsidR="007B539F">
        <w:t>ведет</w:t>
      </w:r>
      <w:r>
        <w:t xml:space="preserve"> </w:t>
      </w:r>
      <w:r w:rsidR="007B539F">
        <w:t>в</w:t>
      </w:r>
      <w:r>
        <w:t xml:space="preserve"> раздел с формой поиска, см.</w:t>
      </w:r>
      <w:r w:rsidR="007B539F">
        <w:t xml:space="preserve"> </w:t>
      </w:r>
      <w:r>
        <w:t xml:space="preserve">рисунок </w:t>
      </w:r>
      <w:r w:rsidR="007B539F">
        <w:t>1</w:t>
      </w:r>
      <w:r w:rsidR="004847AC">
        <w:t>.</w:t>
      </w:r>
      <w:r>
        <w:t xml:space="preserve"> </w:t>
      </w:r>
    </w:p>
    <w:p w:rsidR="00D156DF" w:rsidRDefault="00D156DF" w:rsidP="004847AC">
      <w:pPr>
        <w:ind w:firstLine="709"/>
        <w:jc w:val="both"/>
      </w:pPr>
      <w:r>
        <w:t>Рисунок 1.</w:t>
      </w:r>
    </w:p>
    <w:p w:rsidR="006E556D" w:rsidRDefault="00563409" w:rsidP="006E556D">
      <w:pPr>
        <w:jc w:val="both"/>
      </w:pPr>
      <w:r>
        <w:rPr>
          <w:noProof/>
        </w:rPr>
        <mc:AlternateContent>
          <mc:Choice Requires="wps">
            <w:drawing>
              <wp:anchor distT="0" distB="0" distL="114300" distR="114300" simplePos="0" relativeHeight="251696640" behindDoc="0" locked="0" layoutInCell="1" allowOverlap="1" wp14:anchorId="05EEF3C0">
                <wp:simplePos x="0" y="0"/>
                <wp:positionH relativeFrom="column">
                  <wp:posOffset>311150</wp:posOffset>
                </wp:positionH>
                <wp:positionV relativeFrom="paragraph">
                  <wp:posOffset>1647825</wp:posOffset>
                </wp:positionV>
                <wp:extent cx="323215" cy="418465"/>
                <wp:effectExtent l="0" t="19050" r="19685" b="19685"/>
                <wp:wrapNone/>
                <wp:docPr id="6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418465"/>
                        </a:xfrm>
                        <a:prstGeom prst="rightArrow">
                          <a:avLst>
                            <a:gd name="adj1" fmla="val 49926"/>
                            <a:gd name="adj2" fmla="val 51278"/>
                          </a:avLst>
                        </a:prstGeom>
                        <a:solidFill>
                          <a:srgbClr val="FFFFFF"/>
                        </a:solidFill>
                        <a:ln w="19050">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1819FF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26" type="#_x0000_t13" style="position:absolute;margin-left:24.5pt;margin-top:129.75pt;width:25.45pt;height:32.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5kQQIAAJUEAAAOAAAAZHJzL2Uyb0RvYy54bWysVNtu1DAQfUfiHyy/01y616jZqtpShFSg&#10;UuEDvLaTGHzD9m62fD1jJ7tkgSdEHqwZz/jM5czk5vaoJDpw54XRNS6ucoy4poYJ3db4y+eHNyuM&#10;fCCaEWk0r/EL9/h28/rVTW8rXprOSMYdAhDtq97WuAvBVlnmaccV8VfGcg3GxjhFAqiuzZgjPaAr&#10;mZV5vsh645h1hnLv4fZ+MOJNwm8aTsOnpvE8IFljyC2k06VzF89sc0Oq1hHbCTqmQf4hC0WEhqBn&#10;qHsSCNo78QeUEtQZb5pwRY3KTNMIylMNUE2R/1bNc0csT7VAc7w9t8n/P1j68fDkkGA1Xiwx0kQB&#10;R3f7YFJodL2MDeqtr8Dv2T65WKK3j4Z+80ibbUd0y++cM33HCYO0iuifXTyIioenaNd/MAzgCcCn&#10;Xh0bpyIgdAEdEyUvZ0r4MSAKl9fldVnMMaJgmhWr2WKeIpDq9Ng6H95xo1AUauxE24WUUQpBDo8+&#10;JF7YWBxhXwuMGiWB5gORaLZel4txDCY+5dRnXpTL1Rh3RMxIdYqcemKkYA9CyqS4dreVDgF8jR/S&#10;Nz72UzepUQ8dW+fzPOV6YfRTjG0ev79hKBFgfaRQNV6dnUgV2XirWRruQIQcZMhZ6pGeyMjA7M6w&#10;F2DHmWE3YJdB6Iz7gVEPe1Fj/31PHMdIvtfA8LqYzeIiJWU2X5aguKllN7UQTQGqxgGjQdyGYfn2&#10;NjEVJya2TJs4dI0Ip/EZshqThdkH6WK5pnry+vU32fwEAAD//wMAUEsDBBQABgAIAAAAIQBC2nr/&#10;3wAAAAkBAAAPAAAAZHJzL2Rvd25yZXYueG1sTI9PT4QwFMTvJn6H5pl4c4sIRpDHxmg87GGT/eMH&#10;6NInRekroWVBP731pMfJTGZ+U60X24szjb5zjHC7SkAQN0533CK8HV9vHkD4oFir3jEhfJGHdX15&#10;UalSu5n3dD6EVsQS9qVCMCEMpZS+MWSVX7mBOHrvbrQqRDm2Uo9qjuW2l2mS3EurOo4LRg30bKj5&#10;PEwWYcgms92Z+aNLXnb6e5ttjpspR7y+Wp4eQQRawl8YfvEjOtSR6eQm1l70CFkRrwSENC9yEDFQ&#10;FAWIE8Jdmmcg60r+f1D/AAAA//8DAFBLAQItABQABgAIAAAAIQC2gziS/gAAAOEBAAATAAAAAAAA&#10;AAAAAAAAAAAAAABbQ29udGVudF9UeXBlc10ueG1sUEsBAi0AFAAGAAgAAAAhADj9If/WAAAAlAEA&#10;AAsAAAAAAAAAAAAAAAAALwEAAF9yZWxzLy5yZWxzUEsBAi0AFAAGAAgAAAAhAIAEbmRBAgAAlQQA&#10;AA4AAAAAAAAAAAAAAAAALgIAAGRycy9lMm9Eb2MueG1sUEsBAi0AFAAGAAgAAAAhAELaev/fAAAA&#10;CQEAAA8AAAAAAAAAAAAAAAAAmwQAAGRycy9kb3ducmV2LnhtbFBLBQYAAAAABAAEAPMAAACnBQAA&#10;AAA=&#10;" adj="10524,5408" strokecolor="#c00000" strokeweight="1.5pt"/>
            </w:pict>
          </mc:Fallback>
        </mc:AlternateContent>
      </w:r>
      <w:r w:rsidR="00D91654" w:rsidRPr="00A459E1">
        <w:rPr>
          <w:noProof/>
        </w:rPr>
        <w:drawing>
          <wp:inline distT="0" distB="0" distL="0" distR="0">
            <wp:extent cx="6552231" cy="2776171"/>
            <wp:effectExtent l="19050" t="0" r="969"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t="13324" r="981" b="3923"/>
                    <a:stretch>
                      <a:fillRect/>
                    </a:stretch>
                  </pic:blipFill>
                  <pic:spPr bwMode="auto">
                    <a:xfrm>
                      <a:off x="0" y="0"/>
                      <a:ext cx="6547850" cy="2774315"/>
                    </a:xfrm>
                    <a:prstGeom prst="rect">
                      <a:avLst/>
                    </a:prstGeom>
                    <a:noFill/>
                    <a:ln w="9525">
                      <a:noFill/>
                      <a:miter lim="800000"/>
                      <a:headEnd/>
                      <a:tailEnd/>
                    </a:ln>
                  </pic:spPr>
                </pic:pic>
              </a:graphicData>
            </a:graphic>
          </wp:inline>
        </w:drawing>
      </w:r>
    </w:p>
    <w:p w:rsidR="00583EEC" w:rsidRDefault="00583EEC" w:rsidP="00414205">
      <w:pPr>
        <w:pStyle w:val="a9"/>
        <w:shd w:val="clear" w:color="auto" w:fill="FFFFFF"/>
        <w:jc w:val="center"/>
      </w:pPr>
    </w:p>
    <w:p w:rsidR="007417F7" w:rsidRDefault="00D91654" w:rsidP="00414205">
      <w:pPr>
        <w:pStyle w:val="a9"/>
        <w:shd w:val="clear" w:color="auto" w:fill="FFFFFF"/>
        <w:jc w:val="center"/>
      </w:pPr>
      <w:r w:rsidRPr="00A459E1">
        <w:rPr>
          <w:noProof/>
        </w:rPr>
        <w:lastRenderedPageBreak/>
        <w:drawing>
          <wp:inline distT="0" distB="0" distL="0" distR="0">
            <wp:extent cx="6378952" cy="2768690"/>
            <wp:effectExtent l="19050" t="0" r="2798"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t="13173" r="1114" b="3940"/>
                    <a:stretch>
                      <a:fillRect/>
                    </a:stretch>
                  </pic:blipFill>
                  <pic:spPr bwMode="auto">
                    <a:xfrm>
                      <a:off x="0" y="0"/>
                      <a:ext cx="6374356" cy="2766695"/>
                    </a:xfrm>
                    <a:prstGeom prst="rect">
                      <a:avLst/>
                    </a:prstGeom>
                    <a:noFill/>
                    <a:ln w="9525">
                      <a:noFill/>
                      <a:miter lim="800000"/>
                      <a:headEnd/>
                      <a:tailEnd/>
                    </a:ln>
                  </pic:spPr>
                </pic:pic>
              </a:graphicData>
            </a:graphic>
          </wp:inline>
        </w:drawing>
      </w:r>
    </w:p>
    <w:p w:rsidR="00583EEC" w:rsidRDefault="00583EEC" w:rsidP="00414205">
      <w:pPr>
        <w:pStyle w:val="a9"/>
        <w:shd w:val="clear" w:color="auto" w:fill="FFFFFF"/>
        <w:jc w:val="center"/>
      </w:pPr>
    </w:p>
    <w:p w:rsidR="00FE35F2" w:rsidRDefault="00C958D8" w:rsidP="00F225C5">
      <w:pPr>
        <w:pStyle w:val="a9"/>
        <w:shd w:val="clear" w:color="auto" w:fill="FFFFFF"/>
        <w:spacing w:before="0" w:after="0"/>
        <w:ind w:firstLine="709"/>
        <w:jc w:val="both"/>
      </w:pPr>
      <w:r>
        <w:t>Необ</w:t>
      </w:r>
      <w:r w:rsidR="00AC62BB">
        <w:t xml:space="preserve">ходимо использовать сведения из КТРУ в </w:t>
      </w:r>
      <w:r>
        <w:t>плане закупок, плане-графике, при подготовке и</w:t>
      </w:r>
      <w:r w:rsidR="00AC62BB">
        <w:t>звещений, формировании договора</w:t>
      </w:r>
      <w:r>
        <w:t xml:space="preserve">. </w:t>
      </w:r>
    </w:p>
    <w:p w:rsidR="003F3469" w:rsidRDefault="003F3469" w:rsidP="00F225C5">
      <w:pPr>
        <w:pStyle w:val="a9"/>
        <w:spacing w:before="0" w:after="0"/>
        <w:ind w:firstLine="709"/>
        <w:jc w:val="both"/>
      </w:pPr>
      <w:r>
        <w:t>При описании</w:t>
      </w:r>
      <w:r w:rsidR="00EF67F0" w:rsidRPr="00EF67F0">
        <w:t xml:space="preserve"> объект</w:t>
      </w:r>
      <w:r>
        <w:t>а закупки необходимо использовать</w:t>
      </w:r>
      <w:r w:rsidR="00EF67F0" w:rsidRPr="00EF67F0">
        <w:t xml:space="preserve"> наименование, технические, функциональные, эксплуата</w:t>
      </w:r>
      <w:r>
        <w:t xml:space="preserve">ционные характеристики </w:t>
      </w:r>
      <w:r w:rsidR="00EF67F0" w:rsidRPr="00EF67F0">
        <w:t xml:space="preserve">из </w:t>
      </w:r>
      <w:r w:rsidR="004847AC">
        <w:t>КТРУ</w:t>
      </w:r>
      <w:r w:rsidR="00EF67F0" w:rsidRPr="00EF67F0">
        <w:t xml:space="preserve">. </w:t>
      </w:r>
      <w:r>
        <w:t xml:space="preserve">При составлении ТЗ можно также воспользоваться </w:t>
      </w:r>
      <w:hyperlink r:id="rId15" w:anchor="/document/16/38140/pp38/" w:history="1">
        <w:r w:rsidR="00EF67F0" w:rsidRPr="00EF67F0">
          <w:t>справочной</w:t>
        </w:r>
      </w:hyperlink>
      <w:r w:rsidR="00A5019E">
        <w:t xml:space="preserve"> </w:t>
      </w:r>
      <w:r w:rsidR="00EF67F0" w:rsidRPr="00EF67F0">
        <w:t>и</w:t>
      </w:r>
      <w:r w:rsidR="00A5019E">
        <w:t xml:space="preserve"> </w:t>
      </w:r>
      <w:hyperlink r:id="rId16" w:anchor="/document/16/38140/pp50/" w:history="1">
        <w:r w:rsidR="00EF67F0" w:rsidRPr="00EF67F0">
          <w:t>дополнительной</w:t>
        </w:r>
      </w:hyperlink>
      <w:r w:rsidR="00A5019E">
        <w:t xml:space="preserve"> </w:t>
      </w:r>
      <w:r w:rsidR="00EF67F0" w:rsidRPr="00EF67F0">
        <w:t xml:space="preserve">информацией о закупаемой продукции из </w:t>
      </w:r>
      <w:r>
        <w:t>КТРУ</w:t>
      </w:r>
      <w:r w:rsidR="00EF67F0" w:rsidRPr="00EF67F0">
        <w:t xml:space="preserve">. </w:t>
      </w:r>
    </w:p>
    <w:p w:rsidR="00EF67F0" w:rsidRPr="00EF67F0" w:rsidRDefault="003F3469" w:rsidP="00F225C5">
      <w:pPr>
        <w:pStyle w:val="a9"/>
        <w:spacing w:before="0" w:after="0"/>
        <w:ind w:firstLine="709"/>
        <w:jc w:val="both"/>
      </w:pPr>
      <w:r>
        <w:t>При отсутствии в КТРУ</w:t>
      </w:r>
      <w:r w:rsidR="00EF67F0" w:rsidRPr="00EF67F0">
        <w:t xml:space="preserve"> товаров, работ, </w:t>
      </w:r>
      <w:r>
        <w:t>услуг, которые планируются к закупке, описание</w:t>
      </w:r>
      <w:r w:rsidR="0002253C">
        <w:t xml:space="preserve"> </w:t>
      </w:r>
      <w:hyperlink r:id="rId17" w:anchor="/document/16/29877/" w:tooltip="Как описать объект закупки" w:history="1">
        <w:r w:rsidR="00EF67F0" w:rsidRPr="00EF67F0">
          <w:t>объект</w:t>
        </w:r>
        <w:r>
          <w:t xml:space="preserve">а </w:t>
        </w:r>
        <w:r w:rsidR="00EF67F0" w:rsidRPr="00EF67F0">
          <w:t>закупки</w:t>
        </w:r>
      </w:hyperlink>
      <w:r w:rsidR="0002253C">
        <w:t xml:space="preserve"> </w:t>
      </w:r>
      <w:r>
        <w:t>формируется в соответствии с</w:t>
      </w:r>
      <w:r w:rsidR="00EF67F0" w:rsidRPr="00EF67F0">
        <w:t xml:space="preserve"> требованиям</w:t>
      </w:r>
      <w:r>
        <w:t>и</w:t>
      </w:r>
      <w:r w:rsidR="00A5019E">
        <w:t xml:space="preserve"> </w:t>
      </w:r>
      <w:hyperlink r:id="rId18" w:anchor="/document/99/499011838/XA00MAK2MP/" w:tooltip="Статья 33. Правила описания объекта закупки" w:history="1">
        <w:r w:rsidR="00EF67F0" w:rsidRPr="00EF67F0">
          <w:t>ст</w:t>
        </w:r>
        <w:r w:rsidR="004847AC">
          <w:t>.</w:t>
        </w:r>
        <w:r w:rsidR="00EF67F0" w:rsidRPr="00EF67F0">
          <w:t> 33</w:t>
        </w:r>
      </w:hyperlink>
      <w:r>
        <w:t> </w:t>
      </w:r>
      <w:r w:rsidR="00EF67F0" w:rsidRPr="00EF67F0">
        <w:t>44-ФЗ.</w:t>
      </w:r>
      <w:r w:rsidR="00FE35F2">
        <w:t xml:space="preserve"> (п.7 </w:t>
      </w:r>
      <w:r w:rsidR="00EF67F0" w:rsidRPr="00EF67F0">
        <w:t> Правил использован</w:t>
      </w:r>
      <w:r>
        <w:t>ия каталога</w:t>
      </w:r>
      <w:r w:rsidR="00EF67F0">
        <w:t>)</w:t>
      </w:r>
      <w:r w:rsidR="00EF67F0" w:rsidRPr="00EF67F0">
        <w:t>.</w:t>
      </w:r>
    </w:p>
    <w:p w:rsidR="00D156DF" w:rsidRDefault="00D156DF" w:rsidP="00F225C5">
      <w:pPr>
        <w:pStyle w:val="a9"/>
        <w:spacing w:before="0" w:after="0"/>
        <w:ind w:firstLine="709"/>
        <w:jc w:val="both"/>
      </w:pPr>
    </w:p>
    <w:p w:rsidR="00AB3861" w:rsidRDefault="00C46F20" w:rsidP="00D22E2A">
      <w:pPr>
        <w:pStyle w:val="a9"/>
        <w:shd w:val="clear" w:color="auto" w:fill="FFFFFF"/>
        <w:spacing w:before="0" w:after="91"/>
        <w:ind w:firstLine="708"/>
        <w:textAlignment w:val="baseline"/>
        <w:rPr>
          <w:b/>
          <w:u w:val="single"/>
        </w:rPr>
      </w:pPr>
      <w:r>
        <w:rPr>
          <w:b/>
          <w:u w:val="single"/>
        </w:rPr>
        <w:t>При оформлении закупки на АИС</w:t>
      </w:r>
      <w:r w:rsidR="00AB3861" w:rsidRPr="00D22E2A">
        <w:rPr>
          <w:b/>
          <w:u w:val="single"/>
        </w:rPr>
        <w:t>:</w:t>
      </w:r>
    </w:p>
    <w:p w:rsidR="00D156DF" w:rsidRPr="00D22E2A" w:rsidRDefault="00D156DF" w:rsidP="00D22E2A">
      <w:pPr>
        <w:pStyle w:val="a9"/>
        <w:shd w:val="clear" w:color="auto" w:fill="FFFFFF"/>
        <w:spacing w:before="0" w:after="91"/>
        <w:ind w:firstLine="708"/>
        <w:textAlignment w:val="baseline"/>
        <w:rPr>
          <w:b/>
          <w:u w:val="single"/>
        </w:rPr>
      </w:pPr>
    </w:p>
    <w:p w:rsidR="00FA263F" w:rsidRDefault="00AB3861" w:rsidP="00D9206A">
      <w:pPr>
        <w:pStyle w:val="afc"/>
        <w:numPr>
          <w:ilvl w:val="0"/>
          <w:numId w:val="62"/>
        </w:numPr>
        <w:tabs>
          <w:tab w:val="left" w:pos="426"/>
        </w:tabs>
        <w:ind w:left="0" w:firstLine="0"/>
        <w:jc w:val="both"/>
        <w:rPr>
          <w:rFonts w:ascii="Times New Roman" w:hAnsi="Times New Roman"/>
          <w:sz w:val="24"/>
          <w:szCs w:val="20"/>
        </w:rPr>
      </w:pPr>
      <w:r w:rsidRPr="00AB3861">
        <w:rPr>
          <w:rFonts w:ascii="Times New Roman" w:hAnsi="Times New Roman"/>
          <w:sz w:val="24"/>
          <w:szCs w:val="20"/>
        </w:rPr>
        <w:t xml:space="preserve">Перед вводом закупок необходимо удостовериться в наличии или отсутствии позиций товаров, работ, услуг в КТРУ. </w:t>
      </w:r>
    </w:p>
    <w:p w:rsidR="00FA263F" w:rsidRDefault="00AB3861" w:rsidP="00FA263F">
      <w:pPr>
        <w:pStyle w:val="afc"/>
        <w:ind w:left="0"/>
        <w:jc w:val="both"/>
        <w:rPr>
          <w:rFonts w:ascii="Times New Roman" w:hAnsi="Times New Roman"/>
          <w:sz w:val="24"/>
          <w:szCs w:val="20"/>
        </w:rPr>
      </w:pPr>
      <w:r w:rsidRPr="00AB3861">
        <w:rPr>
          <w:rFonts w:ascii="Times New Roman" w:hAnsi="Times New Roman"/>
          <w:sz w:val="24"/>
          <w:szCs w:val="20"/>
        </w:rPr>
        <w:t>Такая проверка осуществляется</w:t>
      </w:r>
      <w:r w:rsidR="00FA263F">
        <w:rPr>
          <w:rFonts w:ascii="Times New Roman" w:hAnsi="Times New Roman"/>
          <w:sz w:val="24"/>
          <w:szCs w:val="20"/>
        </w:rPr>
        <w:t>:</w:t>
      </w:r>
    </w:p>
    <w:p w:rsidR="00FA263F" w:rsidRDefault="00FA263F" w:rsidP="00D9206A">
      <w:pPr>
        <w:pStyle w:val="afc"/>
        <w:numPr>
          <w:ilvl w:val="0"/>
          <w:numId w:val="64"/>
        </w:numPr>
        <w:jc w:val="both"/>
        <w:rPr>
          <w:rFonts w:ascii="Times New Roman" w:hAnsi="Times New Roman"/>
          <w:sz w:val="24"/>
          <w:szCs w:val="20"/>
        </w:rPr>
      </w:pPr>
      <w:r>
        <w:rPr>
          <w:rFonts w:ascii="Times New Roman" w:hAnsi="Times New Roman"/>
          <w:sz w:val="24"/>
          <w:szCs w:val="20"/>
        </w:rPr>
        <w:t>по наименованию;</w:t>
      </w:r>
      <w:r w:rsidR="00AB3861" w:rsidRPr="00AB3861">
        <w:rPr>
          <w:rFonts w:ascii="Times New Roman" w:hAnsi="Times New Roman"/>
          <w:sz w:val="24"/>
          <w:szCs w:val="20"/>
        </w:rPr>
        <w:t xml:space="preserve"> </w:t>
      </w:r>
    </w:p>
    <w:p w:rsidR="00FA263F" w:rsidRDefault="00AB3861" w:rsidP="00D9206A">
      <w:pPr>
        <w:pStyle w:val="afc"/>
        <w:numPr>
          <w:ilvl w:val="0"/>
          <w:numId w:val="64"/>
        </w:numPr>
        <w:jc w:val="both"/>
        <w:rPr>
          <w:rFonts w:ascii="Times New Roman" w:hAnsi="Times New Roman"/>
          <w:sz w:val="24"/>
          <w:szCs w:val="20"/>
        </w:rPr>
      </w:pPr>
      <w:r w:rsidRPr="00AB3861">
        <w:rPr>
          <w:rFonts w:ascii="Times New Roman" w:hAnsi="Times New Roman"/>
          <w:sz w:val="24"/>
          <w:szCs w:val="20"/>
        </w:rPr>
        <w:t>коду ОКПД</w:t>
      </w:r>
      <w:r w:rsidR="00D156DF">
        <w:rPr>
          <w:rFonts w:ascii="Times New Roman" w:hAnsi="Times New Roman"/>
          <w:sz w:val="24"/>
          <w:szCs w:val="20"/>
        </w:rPr>
        <w:t xml:space="preserve"> </w:t>
      </w:r>
      <w:r w:rsidRPr="00AB3861">
        <w:rPr>
          <w:rFonts w:ascii="Times New Roman" w:hAnsi="Times New Roman"/>
          <w:sz w:val="24"/>
          <w:szCs w:val="20"/>
        </w:rPr>
        <w:t>2 в КТРУ</w:t>
      </w:r>
      <w:r w:rsidR="00FA263F">
        <w:rPr>
          <w:rFonts w:ascii="Times New Roman" w:hAnsi="Times New Roman"/>
          <w:sz w:val="24"/>
          <w:szCs w:val="20"/>
        </w:rPr>
        <w:t>.</w:t>
      </w:r>
    </w:p>
    <w:p w:rsidR="00AB3861" w:rsidRPr="00AB3861" w:rsidRDefault="00FA263F" w:rsidP="00D9206A">
      <w:pPr>
        <w:pStyle w:val="afc"/>
        <w:numPr>
          <w:ilvl w:val="0"/>
          <w:numId w:val="62"/>
        </w:numPr>
        <w:ind w:left="426" w:hanging="426"/>
        <w:jc w:val="both"/>
        <w:rPr>
          <w:rFonts w:ascii="Times New Roman" w:hAnsi="Times New Roman"/>
          <w:sz w:val="24"/>
          <w:szCs w:val="20"/>
        </w:rPr>
      </w:pPr>
      <w:r>
        <w:rPr>
          <w:rFonts w:ascii="Times New Roman" w:hAnsi="Times New Roman"/>
          <w:sz w:val="24"/>
          <w:szCs w:val="20"/>
        </w:rPr>
        <w:t>Проверка осуществляется</w:t>
      </w:r>
      <w:r w:rsidR="00933EE2">
        <w:rPr>
          <w:rFonts w:ascii="Times New Roman" w:hAnsi="Times New Roman"/>
          <w:sz w:val="24"/>
          <w:szCs w:val="20"/>
        </w:rPr>
        <w:t xml:space="preserve"> следующими </w:t>
      </w:r>
      <w:r w:rsidR="00AB3861" w:rsidRPr="00AB3861">
        <w:rPr>
          <w:rFonts w:ascii="Times New Roman" w:hAnsi="Times New Roman"/>
          <w:sz w:val="24"/>
          <w:szCs w:val="20"/>
        </w:rPr>
        <w:t>способами:</w:t>
      </w:r>
    </w:p>
    <w:p w:rsidR="00AB3861" w:rsidRPr="00D156DF" w:rsidRDefault="00AB3861" w:rsidP="00D9206A">
      <w:pPr>
        <w:pStyle w:val="afc"/>
        <w:numPr>
          <w:ilvl w:val="1"/>
          <w:numId w:val="62"/>
        </w:numPr>
        <w:ind w:left="426" w:firstLine="0"/>
        <w:jc w:val="both"/>
        <w:rPr>
          <w:rFonts w:ascii="Times New Roman" w:hAnsi="Times New Roman"/>
          <w:sz w:val="24"/>
          <w:szCs w:val="20"/>
        </w:rPr>
      </w:pPr>
      <w:r w:rsidRPr="00AB3861">
        <w:rPr>
          <w:rFonts w:ascii="Times New Roman" w:hAnsi="Times New Roman"/>
          <w:sz w:val="24"/>
          <w:szCs w:val="20"/>
        </w:rPr>
        <w:t xml:space="preserve">На сайте ЕИС </w:t>
      </w:r>
      <w:r w:rsidRPr="007F1753">
        <w:rPr>
          <w:rFonts w:ascii="Times New Roman" w:hAnsi="Times New Roman"/>
        </w:rPr>
        <w:t>(</w:t>
      </w:r>
      <w:hyperlink r:id="rId19" w:history="1">
        <w:r w:rsidRPr="007F1753">
          <w:rPr>
            <w:rStyle w:val="a4"/>
            <w:rFonts w:ascii="Times New Roman" w:hAnsi="Times New Roman"/>
          </w:rPr>
          <w:t>http://zakupki.gov.ru/epz/ktru/quicksearch/search.html</w:t>
        </w:r>
      </w:hyperlink>
      <w:r w:rsidRPr="007F1753">
        <w:rPr>
          <w:rFonts w:ascii="Times New Roman" w:hAnsi="Times New Roman"/>
        </w:rPr>
        <w:t>)</w:t>
      </w:r>
      <w:r w:rsidR="00D156DF">
        <w:rPr>
          <w:rFonts w:ascii="Times New Roman" w:hAnsi="Times New Roman"/>
        </w:rPr>
        <w:t xml:space="preserve"> </w:t>
      </w:r>
      <w:r w:rsidR="00D156DF" w:rsidRPr="00D156DF">
        <w:rPr>
          <w:rFonts w:ascii="Times New Roman" w:hAnsi="Times New Roman"/>
          <w:sz w:val="24"/>
          <w:szCs w:val="20"/>
        </w:rPr>
        <w:t>см. рисунок 1</w:t>
      </w:r>
      <w:r w:rsidRPr="00D156DF">
        <w:rPr>
          <w:rFonts w:ascii="Times New Roman" w:hAnsi="Times New Roman"/>
          <w:sz w:val="24"/>
          <w:szCs w:val="20"/>
        </w:rPr>
        <w:t>;</w:t>
      </w:r>
    </w:p>
    <w:p w:rsidR="00933EE2" w:rsidRPr="00933EE2" w:rsidRDefault="00AB3861" w:rsidP="00D9206A">
      <w:pPr>
        <w:pStyle w:val="afc"/>
        <w:numPr>
          <w:ilvl w:val="1"/>
          <w:numId w:val="62"/>
        </w:numPr>
        <w:shd w:val="clear" w:color="auto" w:fill="FFFFFF"/>
        <w:spacing w:before="111" w:after="111"/>
        <w:ind w:hanging="76"/>
        <w:jc w:val="both"/>
        <w:textAlignment w:val="baseline"/>
        <w:rPr>
          <w:rFonts w:ascii="Times New Roman" w:hAnsi="Times New Roman"/>
          <w:sz w:val="24"/>
          <w:szCs w:val="20"/>
        </w:rPr>
      </w:pPr>
      <w:r w:rsidRPr="00933EE2">
        <w:rPr>
          <w:rFonts w:ascii="Times New Roman" w:hAnsi="Times New Roman"/>
          <w:sz w:val="24"/>
          <w:szCs w:val="20"/>
        </w:rPr>
        <w:t>В разделе "Классификаторы" меню "Справочники" на сайте АИС "Закупки МГУ"</w:t>
      </w:r>
      <w:r w:rsidRPr="00933EE2">
        <w:rPr>
          <w:rFonts w:ascii="Times New Roman" w:hAnsi="Times New Roman"/>
        </w:rPr>
        <w:t xml:space="preserve"> (</w:t>
      </w:r>
      <w:hyperlink r:id="rId20" w:history="1">
        <w:r w:rsidRPr="00933EE2">
          <w:rPr>
            <w:rStyle w:val="a4"/>
            <w:rFonts w:ascii="Times New Roman" w:hAnsi="Times New Roman"/>
          </w:rPr>
          <w:t>http://concom.msu.ru/new/index.php?r=sprKTRUDictionary/admin</w:t>
        </w:r>
      </w:hyperlink>
      <w:r w:rsidRPr="00933EE2">
        <w:rPr>
          <w:rFonts w:ascii="Times New Roman" w:hAnsi="Times New Roman"/>
        </w:rPr>
        <w:t>);</w:t>
      </w:r>
    </w:p>
    <w:p w:rsidR="00933EE2" w:rsidRPr="00933EE2" w:rsidRDefault="00A5019E" w:rsidP="00D9206A">
      <w:pPr>
        <w:pStyle w:val="afc"/>
        <w:numPr>
          <w:ilvl w:val="1"/>
          <w:numId w:val="62"/>
        </w:numPr>
        <w:shd w:val="clear" w:color="auto" w:fill="FFFFFF"/>
        <w:spacing w:before="111" w:after="111"/>
        <w:ind w:hanging="76"/>
        <w:jc w:val="both"/>
        <w:textAlignment w:val="baseline"/>
        <w:rPr>
          <w:rFonts w:ascii="Times New Roman" w:hAnsi="Times New Roman"/>
          <w:sz w:val="24"/>
          <w:szCs w:val="20"/>
        </w:rPr>
      </w:pPr>
      <w:r>
        <w:rPr>
          <w:rFonts w:ascii="Times New Roman" w:hAnsi="Times New Roman"/>
          <w:sz w:val="24"/>
          <w:szCs w:val="20"/>
        </w:rPr>
        <w:t xml:space="preserve">в </w:t>
      </w:r>
      <w:r w:rsidR="00933EE2">
        <w:rPr>
          <w:rFonts w:ascii="Times New Roman" w:hAnsi="Times New Roman"/>
          <w:sz w:val="24"/>
          <w:szCs w:val="20"/>
        </w:rPr>
        <w:t>разделе «</w:t>
      </w:r>
      <w:r w:rsidR="00933EE2" w:rsidRPr="00933EE2">
        <w:rPr>
          <w:rFonts w:ascii="Times New Roman" w:hAnsi="Times New Roman"/>
          <w:sz w:val="24"/>
          <w:szCs w:val="20"/>
        </w:rPr>
        <w:t>ТОВАРЫ, РАБОТЫ, УСЛУГИ (ОКПД2/КТРУ) - Редактирование позиции ТРУ</w:t>
      </w:r>
      <w:r w:rsidR="00933EE2">
        <w:rPr>
          <w:rFonts w:ascii="Times New Roman" w:hAnsi="Times New Roman"/>
          <w:sz w:val="24"/>
          <w:szCs w:val="20"/>
        </w:rPr>
        <w:t>» при создании</w:t>
      </w:r>
      <w:r w:rsidR="00D156DF">
        <w:rPr>
          <w:rFonts w:ascii="Times New Roman" w:hAnsi="Times New Roman"/>
          <w:sz w:val="24"/>
          <w:szCs w:val="20"/>
        </w:rPr>
        <w:t>/редактировании</w:t>
      </w:r>
      <w:r w:rsidR="00933EE2">
        <w:rPr>
          <w:rFonts w:ascii="Times New Roman" w:hAnsi="Times New Roman"/>
          <w:sz w:val="24"/>
          <w:szCs w:val="20"/>
        </w:rPr>
        <w:t xml:space="preserve"> заявки.</w:t>
      </w:r>
    </w:p>
    <w:p w:rsidR="00933EE2" w:rsidRPr="007F1753" w:rsidRDefault="00933EE2" w:rsidP="00933EE2">
      <w:pPr>
        <w:pStyle w:val="afc"/>
        <w:ind w:left="426"/>
        <w:jc w:val="both"/>
        <w:rPr>
          <w:rFonts w:ascii="Times New Roman" w:hAnsi="Times New Roman"/>
        </w:rPr>
      </w:pPr>
    </w:p>
    <w:p w:rsidR="00D156DF" w:rsidRDefault="00D156DF" w:rsidP="00D156DF">
      <w:pPr>
        <w:pStyle w:val="afc"/>
        <w:ind w:left="0" w:firstLine="360"/>
        <w:jc w:val="both"/>
        <w:rPr>
          <w:rFonts w:ascii="Times New Roman" w:hAnsi="Times New Roman"/>
          <w:sz w:val="24"/>
          <w:szCs w:val="20"/>
        </w:rPr>
      </w:pPr>
      <w:r w:rsidRPr="00933EE2">
        <w:rPr>
          <w:rFonts w:ascii="Times New Roman" w:hAnsi="Times New Roman"/>
          <w:sz w:val="24"/>
          <w:szCs w:val="20"/>
        </w:rPr>
        <w:t xml:space="preserve">В разделе </w:t>
      </w:r>
      <w:r w:rsidRPr="00D156DF">
        <w:rPr>
          <w:rFonts w:ascii="Times New Roman" w:hAnsi="Times New Roman"/>
          <w:b/>
          <w:sz w:val="24"/>
          <w:szCs w:val="20"/>
        </w:rPr>
        <w:t>"Классификаторы"</w:t>
      </w:r>
      <w:r w:rsidRPr="00933EE2">
        <w:rPr>
          <w:rFonts w:ascii="Times New Roman" w:hAnsi="Times New Roman"/>
          <w:sz w:val="24"/>
          <w:szCs w:val="20"/>
        </w:rPr>
        <w:t xml:space="preserve"> </w:t>
      </w:r>
      <w:r>
        <w:rPr>
          <w:rFonts w:ascii="Times New Roman" w:hAnsi="Times New Roman"/>
          <w:sz w:val="24"/>
          <w:szCs w:val="20"/>
        </w:rPr>
        <w:t>а</w:t>
      </w:r>
      <w:r w:rsidR="00FA263F">
        <w:rPr>
          <w:rFonts w:ascii="Times New Roman" w:hAnsi="Times New Roman"/>
          <w:sz w:val="24"/>
          <w:szCs w:val="20"/>
        </w:rPr>
        <w:t>втоматическая п</w:t>
      </w:r>
      <w:r w:rsidR="00AB3861" w:rsidRPr="00AB3861">
        <w:rPr>
          <w:rFonts w:ascii="Times New Roman" w:hAnsi="Times New Roman"/>
          <w:sz w:val="24"/>
          <w:szCs w:val="20"/>
        </w:rPr>
        <w:t>роверка осуществляется</w:t>
      </w:r>
      <w:r>
        <w:rPr>
          <w:rFonts w:ascii="Times New Roman" w:hAnsi="Times New Roman"/>
          <w:sz w:val="24"/>
          <w:szCs w:val="20"/>
        </w:rPr>
        <w:t>:</w:t>
      </w:r>
    </w:p>
    <w:p w:rsidR="00AB3861" w:rsidRDefault="00D156DF" w:rsidP="00D9206A">
      <w:pPr>
        <w:pStyle w:val="afc"/>
        <w:numPr>
          <w:ilvl w:val="0"/>
          <w:numId w:val="68"/>
        </w:numPr>
        <w:jc w:val="both"/>
        <w:rPr>
          <w:rFonts w:ascii="Times New Roman" w:hAnsi="Times New Roman"/>
          <w:sz w:val="24"/>
          <w:szCs w:val="20"/>
        </w:rPr>
      </w:pPr>
      <w:r>
        <w:rPr>
          <w:rFonts w:ascii="Times New Roman" w:hAnsi="Times New Roman"/>
          <w:sz w:val="24"/>
          <w:szCs w:val="20"/>
        </w:rPr>
        <w:t>по коду ОКПД2 - н</w:t>
      </w:r>
      <w:r w:rsidR="00FA263F">
        <w:rPr>
          <w:rFonts w:ascii="Times New Roman" w:hAnsi="Times New Roman"/>
          <w:sz w:val="24"/>
          <w:szCs w:val="20"/>
        </w:rPr>
        <w:t>ужно указать</w:t>
      </w:r>
      <w:r w:rsidR="00AB3861" w:rsidRPr="00AB3861">
        <w:rPr>
          <w:rFonts w:ascii="Times New Roman" w:hAnsi="Times New Roman"/>
          <w:sz w:val="24"/>
          <w:szCs w:val="20"/>
        </w:rPr>
        <w:t xml:space="preserve"> код ОКПД2 </w:t>
      </w:r>
      <w:r w:rsidR="00A5019E">
        <w:rPr>
          <w:rFonts w:ascii="Times New Roman" w:hAnsi="Times New Roman"/>
          <w:sz w:val="24"/>
          <w:szCs w:val="20"/>
        </w:rPr>
        <w:t xml:space="preserve">с точностью до подкатегории </w:t>
      </w:r>
      <w:r w:rsidR="00AB3861" w:rsidRPr="00AB3861">
        <w:rPr>
          <w:rFonts w:ascii="Times New Roman" w:hAnsi="Times New Roman"/>
          <w:sz w:val="24"/>
          <w:szCs w:val="20"/>
        </w:rPr>
        <w:t>(формат</w:t>
      </w:r>
      <w:r w:rsidR="00A5019E">
        <w:rPr>
          <w:rFonts w:ascii="Times New Roman" w:hAnsi="Times New Roman"/>
          <w:sz w:val="24"/>
          <w:szCs w:val="20"/>
        </w:rPr>
        <w:t> </w:t>
      </w:r>
      <w:r w:rsidR="00AB3861" w:rsidRPr="00AB3861">
        <w:rPr>
          <w:rFonts w:ascii="Times New Roman" w:hAnsi="Times New Roman"/>
          <w:sz w:val="24"/>
          <w:szCs w:val="20"/>
        </w:rPr>
        <w:t>-</w:t>
      </w:r>
      <w:r w:rsidR="00A5019E">
        <w:rPr>
          <w:rFonts w:ascii="Times New Roman" w:hAnsi="Times New Roman"/>
          <w:sz w:val="24"/>
          <w:szCs w:val="20"/>
        </w:rPr>
        <w:t> </w:t>
      </w:r>
      <w:r w:rsidR="00AB3861" w:rsidRPr="00AB3861">
        <w:rPr>
          <w:rFonts w:ascii="Times New Roman" w:hAnsi="Times New Roman"/>
          <w:sz w:val="24"/>
          <w:szCs w:val="20"/>
        </w:rPr>
        <w:t>XX.XX.XX.XXX) при вводе сведений о позиции о Т</w:t>
      </w:r>
      <w:r>
        <w:rPr>
          <w:rFonts w:ascii="Times New Roman" w:hAnsi="Times New Roman"/>
          <w:sz w:val="24"/>
          <w:szCs w:val="20"/>
        </w:rPr>
        <w:t>РУ и нажать кнопку «Проверить»;</w:t>
      </w:r>
    </w:p>
    <w:p w:rsidR="00D156DF" w:rsidRPr="00AB3861" w:rsidRDefault="00D156DF" w:rsidP="00D9206A">
      <w:pPr>
        <w:pStyle w:val="afc"/>
        <w:numPr>
          <w:ilvl w:val="0"/>
          <w:numId w:val="68"/>
        </w:numPr>
        <w:jc w:val="both"/>
        <w:rPr>
          <w:rFonts w:ascii="Times New Roman" w:hAnsi="Times New Roman"/>
          <w:sz w:val="24"/>
          <w:szCs w:val="20"/>
        </w:rPr>
      </w:pPr>
      <w:r>
        <w:rPr>
          <w:rFonts w:ascii="Times New Roman" w:hAnsi="Times New Roman"/>
          <w:sz w:val="24"/>
          <w:szCs w:val="20"/>
        </w:rPr>
        <w:t>по предмету – указать предмет, нажать кнопку «Проверить».</w:t>
      </w:r>
    </w:p>
    <w:p w:rsidR="00AB3861" w:rsidRDefault="00AB3861" w:rsidP="00AB3861">
      <w:pPr>
        <w:pStyle w:val="afc"/>
        <w:ind w:left="0"/>
        <w:jc w:val="both"/>
        <w:rPr>
          <w:rFonts w:ascii="Times New Roman" w:hAnsi="Times New Roman"/>
        </w:rPr>
      </w:pPr>
      <w:r w:rsidRPr="00BD3845">
        <w:rPr>
          <w:rFonts w:ascii="Times New Roman" w:hAnsi="Times New Roman"/>
          <w:noProof/>
        </w:rPr>
        <w:lastRenderedPageBreak/>
        <w:drawing>
          <wp:inline distT="0" distB="0" distL="0" distR="0">
            <wp:extent cx="6648773" cy="3122909"/>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653274" cy="3125023"/>
                    </a:xfrm>
                    <a:prstGeom prst="rect">
                      <a:avLst/>
                    </a:prstGeom>
                  </pic:spPr>
                </pic:pic>
              </a:graphicData>
            </a:graphic>
          </wp:inline>
        </w:drawing>
      </w:r>
    </w:p>
    <w:p w:rsidR="00AB3861" w:rsidRDefault="00AB3861" w:rsidP="00AB3861">
      <w:pPr>
        <w:pStyle w:val="afc"/>
        <w:ind w:left="0"/>
        <w:jc w:val="both"/>
        <w:rPr>
          <w:rFonts w:ascii="Times New Roman" w:hAnsi="Times New Roman"/>
        </w:rPr>
      </w:pPr>
    </w:p>
    <w:p w:rsidR="00AB3861" w:rsidRPr="00AB3861" w:rsidRDefault="00D156DF" w:rsidP="00D156DF">
      <w:pPr>
        <w:pStyle w:val="afc"/>
        <w:ind w:left="0" w:firstLine="426"/>
        <w:jc w:val="both"/>
        <w:rPr>
          <w:rFonts w:ascii="Times New Roman" w:hAnsi="Times New Roman"/>
          <w:sz w:val="24"/>
          <w:szCs w:val="20"/>
        </w:rPr>
      </w:pPr>
      <w:r>
        <w:rPr>
          <w:rFonts w:ascii="Times New Roman" w:hAnsi="Times New Roman"/>
          <w:sz w:val="24"/>
          <w:szCs w:val="20"/>
        </w:rPr>
        <w:t>В</w:t>
      </w:r>
      <w:r w:rsidRPr="00933EE2">
        <w:rPr>
          <w:rFonts w:ascii="Times New Roman" w:hAnsi="Times New Roman"/>
          <w:sz w:val="24"/>
          <w:szCs w:val="20"/>
        </w:rPr>
        <w:t xml:space="preserve"> </w:t>
      </w:r>
      <w:r>
        <w:rPr>
          <w:rFonts w:ascii="Times New Roman" w:hAnsi="Times New Roman"/>
          <w:sz w:val="24"/>
          <w:szCs w:val="20"/>
        </w:rPr>
        <w:t xml:space="preserve">разделе </w:t>
      </w:r>
      <w:r w:rsidR="00A5019E">
        <w:rPr>
          <w:rFonts w:ascii="Times New Roman" w:hAnsi="Times New Roman"/>
          <w:sz w:val="24"/>
          <w:szCs w:val="20"/>
        </w:rPr>
        <w:t>«</w:t>
      </w:r>
      <w:r w:rsidR="00A5019E" w:rsidRPr="00933EE2">
        <w:rPr>
          <w:rFonts w:ascii="Times New Roman" w:hAnsi="Times New Roman"/>
          <w:sz w:val="24"/>
          <w:szCs w:val="20"/>
        </w:rPr>
        <w:t>ТОВАРЫ, РАБОТЫ, УСЛУГИ (ОКПД2/КТРУ) - Редактирование позиции ТРУ</w:t>
      </w:r>
      <w:r w:rsidR="00A5019E">
        <w:rPr>
          <w:rFonts w:ascii="Times New Roman" w:hAnsi="Times New Roman"/>
          <w:sz w:val="24"/>
          <w:szCs w:val="20"/>
        </w:rPr>
        <w:t>»</w:t>
      </w:r>
      <w:r w:rsidR="0076316A">
        <w:rPr>
          <w:rFonts w:ascii="Times New Roman" w:hAnsi="Times New Roman"/>
          <w:sz w:val="24"/>
          <w:szCs w:val="20"/>
        </w:rPr>
        <w:t xml:space="preserve"> в</w:t>
      </w:r>
      <w:r w:rsidR="00AB3861" w:rsidRPr="00AB3861">
        <w:rPr>
          <w:rFonts w:ascii="Times New Roman" w:hAnsi="Times New Roman"/>
          <w:sz w:val="24"/>
          <w:szCs w:val="20"/>
        </w:rPr>
        <w:t xml:space="preserve"> случае наличия в КТРУ товаров, работ, услуг с </w:t>
      </w:r>
      <w:r w:rsidR="00C46F20" w:rsidRPr="00AB3861">
        <w:rPr>
          <w:rFonts w:ascii="Times New Roman" w:hAnsi="Times New Roman"/>
          <w:sz w:val="24"/>
          <w:szCs w:val="20"/>
        </w:rPr>
        <w:t>введённым</w:t>
      </w:r>
      <w:r w:rsidR="00AB3861" w:rsidRPr="00AB3861">
        <w:rPr>
          <w:rFonts w:ascii="Times New Roman" w:hAnsi="Times New Roman"/>
          <w:sz w:val="24"/>
          <w:szCs w:val="20"/>
        </w:rPr>
        <w:t xml:space="preserve"> кодом ОКДП2 на экране отобразится информация о количестве позиций н</w:t>
      </w:r>
      <w:r w:rsidR="00A5019E">
        <w:rPr>
          <w:rFonts w:ascii="Times New Roman" w:hAnsi="Times New Roman"/>
          <w:sz w:val="24"/>
          <w:szCs w:val="20"/>
        </w:rPr>
        <w:t>айденных в КТРУ, а также появит</w:t>
      </w:r>
      <w:r w:rsidR="00AB3861" w:rsidRPr="00AB3861">
        <w:rPr>
          <w:rFonts w:ascii="Times New Roman" w:hAnsi="Times New Roman"/>
          <w:sz w:val="24"/>
          <w:szCs w:val="20"/>
        </w:rPr>
        <w:t>ся возможность их просмотра в КТРУ (поле «Посмотреть»).</w:t>
      </w:r>
    </w:p>
    <w:p w:rsidR="00AB3861" w:rsidRPr="0055280B" w:rsidRDefault="00AB3861" w:rsidP="00AB3861">
      <w:pPr>
        <w:pStyle w:val="afc"/>
        <w:ind w:left="0"/>
        <w:jc w:val="both"/>
        <w:rPr>
          <w:rFonts w:ascii="Times New Roman" w:hAnsi="Times New Roman"/>
        </w:rPr>
      </w:pPr>
      <w:r w:rsidRPr="0055280B">
        <w:rPr>
          <w:rFonts w:ascii="Times New Roman" w:hAnsi="Times New Roman"/>
          <w:noProof/>
        </w:rPr>
        <w:drawing>
          <wp:inline distT="0" distB="0" distL="0" distR="0">
            <wp:extent cx="6540285" cy="295179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537708" cy="2950629"/>
                    </a:xfrm>
                    <a:prstGeom prst="rect">
                      <a:avLst/>
                    </a:prstGeom>
                  </pic:spPr>
                </pic:pic>
              </a:graphicData>
            </a:graphic>
          </wp:inline>
        </w:drawing>
      </w:r>
    </w:p>
    <w:p w:rsidR="00AB3861" w:rsidRPr="00AB3861" w:rsidRDefault="00FA263F" w:rsidP="00D9206A">
      <w:pPr>
        <w:pStyle w:val="afc"/>
        <w:numPr>
          <w:ilvl w:val="0"/>
          <w:numId w:val="62"/>
        </w:numPr>
        <w:ind w:left="0" w:firstLine="0"/>
        <w:jc w:val="both"/>
        <w:rPr>
          <w:rFonts w:ascii="Times New Roman" w:hAnsi="Times New Roman"/>
          <w:sz w:val="24"/>
          <w:szCs w:val="20"/>
        </w:rPr>
      </w:pPr>
      <w:r>
        <w:rPr>
          <w:rFonts w:ascii="Times New Roman" w:hAnsi="Times New Roman"/>
          <w:sz w:val="24"/>
          <w:szCs w:val="20"/>
        </w:rPr>
        <w:t>Е</w:t>
      </w:r>
      <w:r w:rsidR="00C87B17">
        <w:rPr>
          <w:rFonts w:ascii="Times New Roman" w:hAnsi="Times New Roman"/>
          <w:sz w:val="24"/>
          <w:szCs w:val="20"/>
        </w:rPr>
        <w:t>сли</w:t>
      </w:r>
      <w:r w:rsidR="00AB3861" w:rsidRPr="00AB3861">
        <w:rPr>
          <w:rFonts w:ascii="Times New Roman" w:hAnsi="Times New Roman"/>
          <w:sz w:val="24"/>
          <w:szCs w:val="20"/>
        </w:rPr>
        <w:t xml:space="preserve"> </w:t>
      </w:r>
      <w:r w:rsidR="00C87B17" w:rsidRPr="00AB3861">
        <w:rPr>
          <w:rFonts w:ascii="Times New Roman" w:hAnsi="Times New Roman"/>
          <w:sz w:val="24"/>
          <w:szCs w:val="20"/>
        </w:rPr>
        <w:t xml:space="preserve">сведения из КТРУ </w:t>
      </w:r>
      <w:r w:rsidR="00C87B17">
        <w:rPr>
          <w:rFonts w:ascii="Times New Roman" w:hAnsi="Times New Roman"/>
          <w:sz w:val="24"/>
          <w:szCs w:val="20"/>
        </w:rPr>
        <w:t>не использую</w:t>
      </w:r>
      <w:r w:rsidR="00AB3861" w:rsidRPr="00AB3861">
        <w:rPr>
          <w:rFonts w:ascii="Times New Roman" w:hAnsi="Times New Roman"/>
          <w:sz w:val="24"/>
          <w:szCs w:val="20"/>
        </w:rPr>
        <w:t>т</w:t>
      </w:r>
      <w:r w:rsidR="00C87B17">
        <w:rPr>
          <w:rFonts w:ascii="Times New Roman" w:hAnsi="Times New Roman"/>
          <w:sz w:val="24"/>
          <w:szCs w:val="20"/>
        </w:rPr>
        <w:t>ся</w:t>
      </w:r>
      <w:r w:rsidR="00AB3861" w:rsidRPr="00AB3861">
        <w:rPr>
          <w:rFonts w:ascii="Times New Roman" w:hAnsi="Times New Roman"/>
          <w:sz w:val="24"/>
          <w:szCs w:val="20"/>
        </w:rPr>
        <w:t xml:space="preserve">, то необходимо указать причину в поле «Обоснование неиспользования каталога товаров, работ, услуг». </w:t>
      </w:r>
      <w:r w:rsidR="00A5019E">
        <w:rPr>
          <w:rFonts w:ascii="Times New Roman" w:hAnsi="Times New Roman"/>
          <w:sz w:val="24"/>
          <w:szCs w:val="20"/>
        </w:rPr>
        <w:t>При этом обоснование должно однозначно показывать, что закупаемый товар отсутствует в КТРУ.</w:t>
      </w:r>
    </w:p>
    <w:p w:rsidR="00AB3861" w:rsidRPr="0055280B" w:rsidRDefault="00AB3861" w:rsidP="00AB3861">
      <w:pPr>
        <w:pStyle w:val="afc"/>
        <w:ind w:left="0"/>
        <w:jc w:val="both"/>
        <w:rPr>
          <w:rFonts w:ascii="Times New Roman" w:hAnsi="Times New Roman"/>
        </w:rPr>
      </w:pPr>
      <w:r w:rsidRPr="00F72E3D">
        <w:rPr>
          <w:rFonts w:ascii="Times New Roman" w:hAnsi="Times New Roman"/>
          <w:noProof/>
        </w:rPr>
        <w:lastRenderedPageBreak/>
        <w:drawing>
          <wp:inline distT="0" distB="0" distL="0" distR="0">
            <wp:extent cx="6571281" cy="2965614"/>
            <wp:effectExtent l="19050" t="0" r="969"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571281" cy="2965614"/>
                    </a:xfrm>
                    <a:prstGeom prst="rect">
                      <a:avLst/>
                    </a:prstGeom>
                  </pic:spPr>
                </pic:pic>
              </a:graphicData>
            </a:graphic>
          </wp:inline>
        </w:drawing>
      </w:r>
    </w:p>
    <w:p w:rsidR="00AB3861" w:rsidRPr="00AB3861" w:rsidRDefault="006B3EED" w:rsidP="00D9206A">
      <w:pPr>
        <w:pStyle w:val="afc"/>
        <w:numPr>
          <w:ilvl w:val="0"/>
          <w:numId w:val="62"/>
        </w:numPr>
        <w:ind w:left="0" w:firstLine="0"/>
        <w:jc w:val="both"/>
        <w:rPr>
          <w:rFonts w:ascii="Times New Roman" w:hAnsi="Times New Roman"/>
          <w:sz w:val="24"/>
          <w:szCs w:val="20"/>
        </w:rPr>
      </w:pPr>
      <w:r>
        <w:rPr>
          <w:rFonts w:ascii="Times New Roman" w:hAnsi="Times New Roman"/>
          <w:sz w:val="24"/>
          <w:szCs w:val="20"/>
        </w:rPr>
        <w:t>Если в КТРУ отсутствуют</w:t>
      </w:r>
      <w:r w:rsidR="00AB3861" w:rsidRPr="00AB3861">
        <w:rPr>
          <w:rFonts w:ascii="Times New Roman" w:hAnsi="Times New Roman"/>
          <w:sz w:val="24"/>
          <w:szCs w:val="20"/>
        </w:rPr>
        <w:t xml:space="preserve"> закупаемые </w:t>
      </w:r>
      <w:r w:rsidR="0076316A">
        <w:rPr>
          <w:rFonts w:ascii="Times New Roman" w:hAnsi="Times New Roman"/>
          <w:sz w:val="24"/>
          <w:szCs w:val="20"/>
        </w:rPr>
        <w:t>ТРУ</w:t>
      </w:r>
      <w:r w:rsidR="00AB3861" w:rsidRPr="00AB3861">
        <w:rPr>
          <w:rFonts w:ascii="Times New Roman" w:hAnsi="Times New Roman"/>
          <w:sz w:val="24"/>
          <w:szCs w:val="20"/>
        </w:rPr>
        <w:t xml:space="preserve">, то ввод сведений о закупке </w:t>
      </w:r>
      <w:r w:rsidR="00C87B17">
        <w:rPr>
          <w:rFonts w:ascii="Times New Roman" w:hAnsi="Times New Roman"/>
          <w:sz w:val="24"/>
          <w:szCs w:val="20"/>
        </w:rPr>
        <w:t>не меняется. Ввод сведений</w:t>
      </w:r>
      <w:r w:rsidR="00AB3861" w:rsidRPr="00AB3861">
        <w:rPr>
          <w:rFonts w:ascii="Times New Roman" w:hAnsi="Times New Roman"/>
          <w:sz w:val="24"/>
          <w:szCs w:val="20"/>
        </w:rPr>
        <w:t xml:space="preserve"> осуществля</w:t>
      </w:r>
      <w:r w:rsidR="00C87B17">
        <w:rPr>
          <w:rFonts w:ascii="Times New Roman" w:hAnsi="Times New Roman"/>
          <w:sz w:val="24"/>
          <w:szCs w:val="20"/>
        </w:rPr>
        <w:t>ет</w:t>
      </w:r>
      <w:r w:rsidR="00AB3861" w:rsidRPr="00AB3861">
        <w:rPr>
          <w:rFonts w:ascii="Times New Roman" w:hAnsi="Times New Roman"/>
          <w:sz w:val="24"/>
          <w:szCs w:val="20"/>
        </w:rPr>
        <w:t xml:space="preserve">ся </w:t>
      </w:r>
      <w:r w:rsidR="00C87B17">
        <w:rPr>
          <w:rFonts w:ascii="Times New Roman" w:hAnsi="Times New Roman"/>
          <w:sz w:val="24"/>
          <w:szCs w:val="20"/>
        </w:rPr>
        <w:t xml:space="preserve">либо </w:t>
      </w:r>
      <w:r w:rsidR="00AB3861" w:rsidRPr="00AB3861">
        <w:rPr>
          <w:rFonts w:ascii="Times New Roman" w:hAnsi="Times New Roman"/>
          <w:sz w:val="24"/>
          <w:szCs w:val="20"/>
        </w:rPr>
        <w:t>ручным способом (кнопка "Добавить"), через</w:t>
      </w:r>
      <w:r w:rsidR="00C87B17">
        <w:rPr>
          <w:rFonts w:ascii="Times New Roman" w:hAnsi="Times New Roman"/>
          <w:sz w:val="24"/>
          <w:szCs w:val="20"/>
        </w:rPr>
        <w:t xml:space="preserve"> импорт позиций либо</w:t>
      </w:r>
      <w:r w:rsidR="00AB3861" w:rsidRPr="00AB3861">
        <w:rPr>
          <w:rFonts w:ascii="Times New Roman" w:hAnsi="Times New Roman"/>
          <w:sz w:val="24"/>
          <w:szCs w:val="20"/>
        </w:rPr>
        <w:t xml:space="preserve"> копирова</w:t>
      </w:r>
      <w:r w:rsidR="00A5019E">
        <w:rPr>
          <w:rFonts w:ascii="Times New Roman" w:hAnsi="Times New Roman"/>
          <w:sz w:val="24"/>
          <w:szCs w:val="20"/>
        </w:rPr>
        <w:t>нием существующих позиций ТРУ.</w:t>
      </w:r>
    </w:p>
    <w:p w:rsidR="00AB3861" w:rsidRPr="00AB3861" w:rsidRDefault="006B3EED" w:rsidP="00D9206A">
      <w:pPr>
        <w:pStyle w:val="afc"/>
        <w:numPr>
          <w:ilvl w:val="0"/>
          <w:numId w:val="62"/>
        </w:numPr>
        <w:ind w:left="0" w:firstLine="0"/>
        <w:jc w:val="both"/>
        <w:rPr>
          <w:rFonts w:ascii="Times New Roman" w:hAnsi="Times New Roman"/>
          <w:sz w:val="24"/>
          <w:szCs w:val="20"/>
        </w:rPr>
      </w:pPr>
      <w:r>
        <w:rPr>
          <w:rFonts w:ascii="Times New Roman" w:hAnsi="Times New Roman"/>
          <w:sz w:val="24"/>
          <w:szCs w:val="20"/>
        </w:rPr>
        <w:t>Е</w:t>
      </w:r>
      <w:r w:rsidR="00AB3861" w:rsidRPr="00AB3861">
        <w:rPr>
          <w:rFonts w:ascii="Times New Roman" w:hAnsi="Times New Roman"/>
          <w:sz w:val="24"/>
          <w:szCs w:val="20"/>
        </w:rPr>
        <w:t xml:space="preserve">сли в КТРУ присутствуют закупаемые </w:t>
      </w:r>
      <w:r w:rsidR="0076316A">
        <w:rPr>
          <w:rFonts w:ascii="Times New Roman" w:hAnsi="Times New Roman"/>
          <w:sz w:val="24"/>
          <w:szCs w:val="20"/>
        </w:rPr>
        <w:t>ТРУ</w:t>
      </w:r>
      <w:r w:rsidR="00AB3861" w:rsidRPr="00AB3861">
        <w:rPr>
          <w:rFonts w:ascii="Times New Roman" w:hAnsi="Times New Roman"/>
          <w:sz w:val="24"/>
          <w:szCs w:val="20"/>
        </w:rPr>
        <w:t>, то ввод св</w:t>
      </w:r>
      <w:r w:rsidR="00C87B17">
        <w:rPr>
          <w:rFonts w:ascii="Times New Roman" w:hAnsi="Times New Roman"/>
          <w:sz w:val="24"/>
          <w:szCs w:val="20"/>
        </w:rPr>
        <w:t>едений о закупке осуществляется</w:t>
      </w:r>
      <w:r w:rsidR="00AB3861" w:rsidRPr="00AB3861">
        <w:rPr>
          <w:rFonts w:ascii="Times New Roman" w:hAnsi="Times New Roman"/>
          <w:sz w:val="24"/>
          <w:szCs w:val="20"/>
        </w:rPr>
        <w:t xml:space="preserve"> только ручным способом (кнопка "Добавить").</w:t>
      </w:r>
    </w:p>
    <w:p w:rsidR="00AB3861" w:rsidRPr="00AB3861" w:rsidRDefault="00AB3861" w:rsidP="00D9206A">
      <w:pPr>
        <w:pStyle w:val="afc"/>
        <w:numPr>
          <w:ilvl w:val="0"/>
          <w:numId w:val="62"/>
        </w:numPr>
        <w:ind w:left="0" w:firstLine="0"/>
        <w:jc w:val="both"/>
        <w:rPr>
          <w:rFonts w:ascii="Times New Roman" w:hAnsi="Times New Roman"/>
          <w:sz w:val="24"/>
          <w:szCs w:val="20"/>
        </w:rPr>
      </w:pPr>
      <w:r w:rsidRPr="00AB3861">
        <w:rPr>
          <w:rFonts w:ascii="Times New Roman" w:hAnsi="Times New Roman"/>
          <w:sz w:val="24"/>
          <w:szCs w:val="20"/>
        </w:rPr>
        <w:t>Для выбора позиций из КТРУ</w:t>
      </w:r>
      <w:r w:rsidR="00A5019E">
        <w:rPr>
          <w:rFonts w:ascii="Times New Roman" w:hAnsi="Times New Roman"/>
          <w:sz w:val="24"/>
          <w:szCs w:val="20"/>
        </w:rPr>
        <w:t xml:space="preserve"> </w:t>
      </w:r>
      <w:r w:rsidR="00145D6A">
        <w:rPr>
          <w:rFonts w:ascii="Times New Roman" w:hAnsi="Times New Roman"/>
          <w:sz w:val="24"/>
          <w:szCs w:val="20"/>
        </w:rPr>
        <w:t>активируется</w:t>
      </w:r>
      <w:r w:rsidRPr="00AB3861">
        <w:rPr>
          <w:rFonts w:ascii="Times New Roman" w:hAnsi="Times New Roman"/>
          <w:sz w:val="24"/>
          <w:szCs w:val="20"/>
        </w:rPr>
        <w:t xml:space="preserve"> поле "Использовать справочник </w:t>
      </w:r>
      <w:r w:rsidR="00A5019E">
        <w:rPr>
          <w:rFonts w:ascii="Times New Roman" w:hAnsi="Times New Roman"/>
          <w:sz w:val="24"/>
          <w:szCs w:val="20"/>
        </w:rPr>
        <w:t xml:space="preserve">КТРУ". </w:t>
      </w:r>
      <w:r w:rsidR="00145D6A">
        <w:rPr>
          <w:rFonts w:ascii="Times New Roman" w:hAnsi="Times New Roman"/>
          <w:sz w:val="24"/>
          <w:szCs w:val="20"/>
        </w:rPr>
        <w:t>После активации отобразится поле "Код КТРУ". В данное</w:t>
      </w:r>
      <w:r w:rsidRPr="00AB3861">
        <w:rPr>
          <w:rFonts w:ascii="Times New Roman" w:hAnsi="Times New Roman"/>
          <w:sz w:val="24"/>
          <w:szCs w:val="20"/>
        </w:rPr>
        <w:t xml:space="preserve"> поле </w:t>
      </w:r>
      <w:r w:rsidR="00145D6A">
        <w:rPr>
          <w:rFonts w:ascii="Times New Roman" w:hAnsi="Times New Roman"/>
          <w:sz w:val="24"/>
          <w:szCs w:val="20"/>
        </w:rPr>
        <w:t>заносится</w:t>
      </w:r>
      <w:r w:rsidRPr="00AB3861">
        <w:rPr>
          <w:rFonts w:ascii="Times New Roman" w:hAnsi="Times New Roman"/>
          <w:sz w:val="24"/>
          <w:szCs w:val="20"/>
        </w:rPr>
        <w:t xml:space="preserve"> уникальный код позиции в КТРУ.</w:t>
      </w:r>
    </w:p>
    <w:p w:rsidR="00AB3861" w:rsidRDefault="00AB3861" w:rsidP="00AB3861">
      <w:pPr>
        <w:pStyle w:val="afc"/>
        <w:ind w:left="0"/>
        <w:jc w:val="both"/>
        <w:rPr>
          <w:rFonts w:ascii="Times New Roman" w:hAnsi="Times New Roman"/>
        </w:rPr>
      </w:pPr>
      <w:r w:rsidRPr="002C382C">
        <w:rPr>
          <w:rFonts w:ascii="Times New Roman" w:hAnsi="Times New Roman"/>
          <w:noProof/>
        </w:rPr>
        <w:drawing>
          <wp:inline distT="0" distB="0" distL="0" distR="0">
            <wp:extent cx="6540285" cy="264802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540285" cy="2648023"/>
                    </a:xfrm>
                    <a:prstGeom prst="rect">
                      <a:avLst/>
                    </a:prstGeom>
                  </pic:spPr>
                </pic:pic>
              </a:graphicData>
            </a:graphic>
          </wp:inline>
        </w:drawing>
      </w:r>
    </w:p>
    <w:p w:rsidR="00AB3861" w:rsidRPr="00AB3861" w:rsidRDefault="00AB3861" w:rsidP="00D9206A">
      <w:pPr>
        <w:pStyle w:val="afc"/>
        <w:numPr>
          <w:ilvl w:val="0"/>
          <w:numId w:val="62"/>
        </w:numPr>
        <w:ind w:left="0" w:firstLine="0"/>
        <w:jc w:val="both"/>
        <w:rPr>
          <w:rFonts w:ascii="Times New Roman" w:hAnsi="Times New Roman"/>
          <w:sz w:val="24"/>
          <w:szCs w:val="20"/>
        </w:rPr>
      </w:pPr>
      <w:r w:rsidRPr="00AB3861">
        <w:rPr>
          <w:rFonts w:ascii="Times New Roman" w:hAnsi="Times New Roman"/>
          <w:sz w:val="24"/>
          <w:szCs w:val="20"/>
        </w:rPr>
        <w:t>После выбора у</w:t>
      </w:r>
      <w:r w:rsidR="00085029">
        <w:rPr>
          <w:rFonts w:ascii="Times New Roman" w:hAnsi="Times New Roman"/>
          <w:sz w:val="24"/>
          <w:szCs w:val="20"/>
        </w:rPr>
        <w:t xml:space="preserve">никального кода позиции в КТРУ </w:t>
      </w:r>
      <w:r w:rsidRPr="00AB3861">
        <w:rPr>
          <w:rFonts w:ascii="Times New Roman" w:hAnsi="Times New Roman"/>
          <w:sz w:val="24"/>
          <w:szCs w:val="20"/>
        </w:rPr>
        <w:t>на экране отобразятся характеристики ТРУ, которые установлены для данной позиции в ЕИС.</w:t>
      </w:r>
    </w:p>
    <w:p w:rsidR="00AB3861" w:rsidRPr="008D0B62" w:rsidRDefault="00AB3861" w:rsidP="00AB3861">
      <w:pPr>
        <w:pStyle w:val="afc"/>
        <w:ind w:left="0"/>
        <w:jc w:val="both"/>
        <w:rPr>
          <w:rFonts w:ascii="Times New Roman" w:hAnsi="Times New Roman"/>
        </w:rPr>
      </w:pPr>
      <w:r w:rsidRPr="002C382C">
        <w:rPr>
          <w:rFonts w:ascii="Times New Roman" w:hAnsi="Times New Roman"/>
          <w:noProof/>
        </w:rPr>
        <w:lastRenderedPageBreak/>
        <w:drawing>
          <wp:inline distT="0" distB="0" distL="0" distR="0">
            <wp:extent cx="6555783" cy="2717918"/>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555783" cy="2717918"/>
                    </a:xfrm>
                    <a:prstGeom prst="rect">
                      <a:avLst/>
                    </a:prstGeom>
                  </pic:spPr>
                </pic:pic>
              </a:graphicData>
            </a:graphic>
          </wp:inline>
        </w:drawing>
      </w:r>
    </w:p>
    <w:p w:rsidR="00AB3861" w:rsidRPr="00AB3861" w:rsidRDefault="00AB3861" w:rsidP="00D9206A">
      <w:pPr>
        <w:pStyle w:val="afc"/>
        <w:numPr>
          <w:ilvl w:val="0"/>
          <w:numId w:val="62"/>
        </w:numPr>
        <w:ind w:left="0" w:firstLine="0"/>
        <w:jc w:val="both"/>
        <w:rPr>
          <w:rFonts w:ascii="Times New Roman" w:hAnsi="Times New Roman"/>
          <w:sz w:val="24"/>
          <w:szCs w:val="20"/>
        </w:rPr>
      </w:pPr>
      <w:r w:rsidRPr="00AB3861">
        <w:rPr>
          <w:rFonts w:ascii="Times New Roman" w:hAnsi="Times New Roman"/>
          <w:sz w:val="24"/>
          <w:szCs w:val="20"/>
        </w:rPr>
        <w:t>Характеристики, которые установлены для каждой позиции КТРУ, разделяются на следующие виды:</w:t>
      </w:r>
    </w:p>
    <w:p w:rsidR="00AB3861" w:rsidRPr="00AB3861" w:rsidRDefault="00AB3861" w:rsidP="00D9206A">
      <w:pPr>
        <w:pStyle w:val="afc"/>
        <w:numPr>
          <w:ilvl w:val="0"/>
          <w:numId w:val="65"/>
        </w:numPr>
        <w:jc w:val="both"/>
        <w:rPr>
          <w:rFonts w:ascii="Times New Roman" w:hAnsi="Times New Roman"/>
          <w:sz w:val="24"/>
          <w:szCs w:val="20"/>
        </w:rPr>
      </w:pPr>
      <w:r w:rsidRPr="00AB3861">
        <w:rPr>
          <w:rFonts w:ascii="Times New Roman" w:hAnsi="Times New Roman"/>
          <w:sz w:val="24"/>
          <w:szCs w:val="20"/>
        </w:rPr>
        <w:t>«неизменяемая заказчиком»;</w:t>
      </w:r>
    </w:p>
    <w:p w:rsidR="00AB3861" w:rsidRPr="00AB3861" w:rsidRDefault="00AB3861" w:rsidP="00D9206A">
      <w:pPr>
        <w:pStyle w:val="afc"/>
        <w:numPr>
          <w:ilvl w:val="0"/>
          <w:numId w:val="65"/>
        </w:numPr>
        <w:jc w:val="both"/>
        <w:rPr>
          <w:rFonts w:ascii="Times New Roman" w:hAnsi="Times New Roman"/>
          <w:sz w:val="24"/>
          <w:szCs w:val="20"/>
        </w:rPr>
      </w:pPr>
      <w:r w:rsidRPr="00AB3861">
        <w:rPr>
          <w:rFonts w:ascii="Times New Roman" w:hAnsi="Times New Roman"/>
          <w:sz w:val="24"/>
          <w:szCs w:val="20"/>
        </w:rPr>
        <w:t>«изменяемая заказчиком с выбором одного значения»;</w:t>
      </w:r>
    </w:p>
    <w:p w:rsidR="00AB3861" w:rsidRPr="00AB3861" w:rsidRDefault="00AB3861" w:rsidP="00D9206A">
      <w:pPr>
        <w:pStyle w:val="afc"/>
        <w:numPr>
          <w:ilvl w:val="0"/>
          <w:numId w:val="65"/>
        </w:numPr>
        <w:jc w:val="both"/>
        <w:rPr>
          <w:rFonts w:ascii="Times New Roman" w:hAnsi="Times New Roman"/>
          <w:sz w:val="24"/>
          <w:szCs w:val="20"/>
        </w:rPr>
      </w:pPr>
      <w:r w:rsidRPr="00AB3861">
        <w:rPr>
          <w:rFonts w:ascii="Times New Roman" w:hAnsi="Times New Roman"/>
          <w:sz w:val="24"/>
          <w:szCs w:val="20"/>
        </w:rPr>
        <w:t>«изменяемая заказчиком, выбор нескольких значений».</w:t>
      </w:r>
    </w:p>
    <w:p w:rsidR="00AB3861" w:rsidRPr="00AB3861" w:rsidRDefault="006B3EED" w:rsidP="00D9206A">
      <w:pPr>
        <w:pStyle w:val="afc"/>
        <w:numPr>
          <w:ilvl w:val="0"/>
          <w:numId w:val="62"/>
        </w:numPr>
        <w:ind w:left="0" w:firstLine="0"/>
        <w:jc w:val="both"/>
        <w:rPr>
          <w:rFonts w:ascii="Times New Roman" w:hAnsi="Times New Roman"/>
          <w:sz w:val="24"/>
          <w:szCs w:val="20"/>
        </w:rPr>
      </w:pPr>
      <w:r>
        <w:rPr>
          <w:rFonts w:ascii="Times New Roman" w:hAnsi="Times New Roman"/>
          <w:sz w:val="24"/>
          <w:szCs w:val="20"/>
        </w:rPr>
        <w:t>В</w:t>
      </w:r>
      <w:r w:rsidR="00AB3861" w:rsidRPr="00AB3861">
        <w:rPr>
          <w:rFonts w:ascii="Times New Roman" w:hAnsi="Times New Roman"/>
          <w:sz w:val="24"/>
          <w:szCs w:val="20"/>
        </w:rPr>
        <w:t xml:space="preserve">се установленные в ЕИС характеристики не подлежат изменению </w:t>
      </w:r>
      <w:r>
        <w:rPr>
          <w:rFonts w:ascii="Times New Roman" w:hAnsi="Times New Roman"/>
          <w:sz w:val="24"/>
          <w:szCs w:val="20"/>
        </w:rPr>
        <w:t>Заказчиком. Заказчик</w:t>
      </w:r>
      <w:r w:rsidR="00AB3861" w:rsidRPr="00AB3861">
        <w:rPr>
          <w:rFonts w:ascii="Times New Roman" w:hAnsi="Times New Roman"/>
          <w:sz w:val="24"/>
          <w:szCs w:val="20"/>
        </w:rPr>
        <w:t xml:space="preserve"> может либо выбрать из предложенных вариантов либо </w:t>
      </w:r>
      <w:r w:rsidR="00085029">
        <w:rPr>
          <w:rFonts w:ascii="Times New Roman" w:hAnsi="Times New Roman"/>
          <w:sz w:val="24"/>
          <w:szCs w:val="20"/>
        </w:rPr>
        <w:t xml:space="preserve">отказаться от их использования </w:t>
      </w:r>
      <w:r w:rsidR="00AB3861" w:rsidRPr="00AB3861">
        <w:rPr>
          <w:rFonts w:ascii="Times New Roman" w:hAnsi="Times New Roman"/>
          <w:sz w:val="24"/>
          <w:szCs w:val="20"/>
        </w:rPr>
        <w:t>(если такая возможность установлена).</w:t>
      </w:r>
    </w:p>
    <w:p w:rsidR="00AB3861" w:rsidRPr="00AB3861" w:rsidRDefault="00AB3861" w:rsidP="00D9206A">
      <w:pPr>
        <w:pStyle w:val="afc"/>
        <w:numPr>
          <w:ilvl w:val="0"/>
          <w:numId w:val="62"/>
        </w:numPr>
        <w:ind w:left="0" w:firstLine="0"/>
        <w:jc w:val="both"/>
        <w:rPr>
          <w:rFonts w:ascii="Times New Roman" w:hAnsi="Times New Roman"/>
          <w:sz w:val="24"/>
          <w:szCs w:val="20"/>
        </w:rPr>
      </w:pPr>
      <w:r w:rsidRPr="00AB3861">
        <w:rPr>
          <w:rFonts w:ascii="Times New Roman" w:hAnsi="Times New Roman"/>
          <w:sz w:val="24"/>
          <w:szCs w:val="20"/>
        </w:rPr>
        <w:t>Если характеристика явля</w:t>
      </w:r>
      <w:r w:rsidR="00085029">
        <w:rPr>
          <w:rFonts w:ascii="Times New Roman" w:hAnsi="Times New Roman"/>
          <w:sz w:val="24"/>
          <w:szCs w:val="20"/>
        </w:rPr>
        <w:t>ется необязательной, то с левой стороны будет размещено поле в форме "флажка",</w:t>
      </w:r>
      <w:r w:rsidRPr="00AB3861">
        <w:rPr>
          <w:rFonts w:ascii="Times New Roman" w:hAnsi="Times New Roman"/>
          <w:sz w:val="24"/>
          <w:szCs w:val="20"/>
        </w:rPr>
        <w:t xml:space="preserve"> который можно активировать (установить галку) или нет</w:t>
      </w:r>
      <w:r w:rsidR="00085029">
        <w:rPr>
          <w:rFonts w:ascii="Times New Roman" w:hAnsi="Times New Roman"/>
          <w:sz w:val="24"/>
          <w:szCs w:val="20"/>
        </w:rPr>
        <w:t>. Если поле не активировано</w:t>
      </w:r>
      <w:r w:rsidRPr="00AB3861">
        <w:rPr>
          <w:rFonts w:ascii="Times New Roman" w:hAnsi="Times New Roman"/>
          <w:sz w:val="24"/>
          <w:szCs w:val="20"/>
        </w:rPr>
        <w:t>, то данная характеристика не будет использоваться для данной позиции ТРУ.</w:t>
      </w:r>
    </w:p>
    <w:p w:rsidR="00AB3861" w:rsidRPr="008D0B62" w:rsidRDefault="00AB3861" w:rsidP="00AB3861">
      <w:pPr>
        <w:pStyle w:val="afc"/>
        <w:ind w:left="0"/>
        <w:jc w:val="both"/>
        <w:rPr>
          <w:rFonts w:ascii="Times New Roman" w:hAnsi="Times New Roman"/>
        </w:rPr>
      </w:pPr>
      <w:r w:rsidRPr="002C382C">
        <w:rPr>
          <w:rFonts w:ascii="Times New Roman" w:hAnsi="Times New Roman"/>
          <w:noProof/>
        </w:rPr>
        <w:drawing>
          <wp:inline distT="0" distB="0" distL="0" distR="0">
            <wp:extent cx="6552231" cy="2815956"/>
            <wp:effectExtent l="19050" t="0" r="969"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555813" cy="2817495"/>
                    </a:xfrm>
                    <a:prstGeom prst="rect">
                      <a:avLst/>
                    </a:prstGeom>
                  </pic:spPr>
                </pic:pic>
              </a:graphicData>
            </a:graphic>
          </wp:inline>
        </w:drawing>
      </w: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Каждая</w:t>
      </w:r>
      <w:r w:rsidR="00085029">
        <w:rPr>
          <w:rFonts w:ascii="Times New Roman" w:hAnsi="Times New Roman"/>
          <w:sz w:val="24"/>
          <w:szCs w:val="20"/>
        </w:rPr>
        <w:t xml:space="preserve"> характеристика имеет свой тип.</w:t>
      </w:r>
      <w:r w:rsidRPr="0078623A">
        <w:rPr>
          <w:rFonts w:ascii="Times New Roman" w:hAnsi="Times New Roman"/>
          <w:sz w:val="24"/>
          <w:szCs w:val="20"/>
        </w:rPr>
        <w:t xml:space="preserve"> Возможны 2 варианта: "ка</w:t>
      </w:r>
      <w:r w:rsidR="00085029">
        <w:rPr>
          <w:rFonts w:ascii="Times New Roman" w:hAnsi="Times New Roman"/>
          <w:sz w:val="24"/>
          <w:szCs w:val="20"/>
        </w:rPr>
        <w:t>чественная" и "количественная".</w:t>
      </w: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"Качественная характеристика" является описательной и может состоять из одного или нескольких значений. Сопоставление осуществляется в соответствии с "видом характеристики".</w:t>
      </w:r>
    </w:p>
    <w:tbl>
      <w:tblPr>
        <w:tblStyle w:val="a3"/>
        <w:tblW w:w="4898" w:type="pct"/>
        <w:tblInd w:w="108" w:type="dxa"/>
        <w:tblLook w:val="04A0" w:firstRow="1" w:lastRow="0" w:firstColumn="1" w:lastColumn="0" w:noHBand="0" w:noVBand="1"/>
      </w:tblPr>
      <w:tblGrid>
        <w:gridCol w:w="4593"/>
        <w:gridCol w:w="5533"/>
      </w:tblGrid>
      <w:tr w:rsidR="00AB3861" w:rsidRPr="008D0B62" w:rsidTr="00A459E1">
        <w:trPr>
          <w:trHeight w:val="537"/>
        </w:trPr>
        <w:tc>
          <w:tcPr>
            <w:tcW w:w="2268" w:type="pct"/>
            <w:vAlign w:val="center"/>
          </w:tcPr>
          <w:p w:rsidR="00AB3861" w:rsidRPr="009C1E44" w:rsidRDefault="00AB3861" w:rsidP="00FA263F">
            <w:pPr>
              <w:jc w:val="center"/>
              <w:rPr>
                <w:b/>
                <w:sz w:val="18"/>
              </w:rPr>
            </w:pPr>
            <w:r w:rsidRPr="009C1E44">
              <w:rPr>
                <w:b/>
                <w:sz w:val="18"/>
              </w:rPr>
              <w:lastRenderedPageBreak/>
              <w:t>Вид характеристики</w:t>
            </w:r>
          </w:p>
        </w:tc>
        <w:tc>
          <w:tcPr>
            <w:tcW w:w="2732" w:type="pct"/>
            <w:vAlign w:val="center"/>
          </w:tcPr>
          <w:p w:rsidR="00AB3861" w:rsidRPr="009C1E44" w:rsidRDefault="00AB3861" w:rsidP="00FA263F">
            <w:pPr>
              <w:jc w:val="center"/>
              <w:rPr>
                <w:b/>
                <w:sz w:val="18"/>
              </w:rPr>
            </w:pPr>
            <w:r w:rsidRPr="009C1E44">
              <w:rPr>
                <w:b/>
                <w:sz w:val="18"/>
              </w:rPr>
              <w:t>Значение качественной характеристики</w:t>
            </w:r>
          </w:p>
        </w:tc>
      </w:tr>
      <w:tr w:rsidR="00AB3861" w:rsidRPr="008D0B62" w:rsidTr="00A459E1">
        <w:trPr>
          <w:trHeight w:val="537"/>
        </w:trPr>
        <w:tc>
          <w:tcPr>
            <w:tcW w:w="2268" w:type="pct"/>
            <w:vAlign w:val="center"/>
          </w:tcPr>
          <w:p w:rsidR="00AB3861" w:rsidRPr="008D0B62" w:rsidRDefault="00AB3861" w:rsidP="00FA263F">
            <w:pPr>
              <w:jc w:val="both"/>
            </w:pPr>
            <w:r w:rsidRPr="008D0B62">
              <w:t>«неизменяемая заказчиком»;</w:t>
            </w:r>
          </w:p>
        </w:tc>
        <w:tc>
          <w:tcPr>
            <w:tcW w:w="2732" w:type="pct"/>
            <w:vAlign w:val="center"/>
          </w:tcPr>
          <w:p w:rsidR="00AB3861" w:rsidRPr="008D0B62" w:rsidRDefault="00AB3861" w:rsidP="00FA263F">
            <w:pPr>
              <w:jc w:val="both"/>
            </w:pPr>
            <w:r w:rsidRPr="008D0B62">
              <w:t>Пользователь может выбрать только предложенный вариант</w:t>
            </w:r>
            <w:r w:rsidR="00085029">
              <w:t xml:space="preserve"> значения</w:t>
            </w:r>
          </w:p>
        </w:tc>
      </w:tr>
      <w:tr w:rsidR="00AB3861" w:rsidRPr="008D0B62" w:rsidTr="00A459E1">
        <w:trPr>
          <w:trHeight w:val="537"/>
        </w:trPr>
        <w:tc>
          <w:tcPr>
            <w:tcW w:w="2268" w:type="pct"/>
            <w:vAlign w:val="center"/>
          </w:tcPr>
          <w:p w:rsidR="00AB3861" w:rsidRPr="008D0B62" w:rsidRDefault="00AB3861" w:rsidP="00FA263F">
            <w:pPr>
              <w:jc w:val="both"/>
            </w:pPr>
            <w:r w:rsidRPr="008D0B62">
              <w:t>«изменяемая заказчиком с выбором одного значения»;</w:t>
            </w:r>
          </w:p>
        </w:tc>
        <w:tc>
          <w:tcPr>
            <w:tcW w:w="2732" w:type="pct"/>
            <w:vAlign w:val="center"/>
          </w:tcPr>
          <w:p w:rsidR="00AB3861" w:rsidRPr="008D0B62" w:rsidRDefault="00AB3861" w:rsidP="00FA263F">
            <w:pPr>
              <w:jc w:val="both"/>
            </w:pPr>
            <w:r w:rsidRPr="008D0B62">
              <w:t>Пользователь может выбрать одно значение из предложенных вариантов</w:t>
            </w:r>
          </w:p>
        </w:tc>
      </w:tr>
      <w:tr w:rsidR="00AB3861" w:rsidRPr="008D0B62" w:rsidTr="00A459E1">
        <w:trPr>
          <w:trHeight w:val="537"/>
        </w:trPr>
        <w:tc>
          <w:tcPr>
            <w:tcW w:w="2268" w:type="pct"/>
            <w:vAlign w:val="center"/>
          </w:tcPr>
          <w:p w:rsidR="00AB3861" w:rsidRPr="008D0B62" w:rsidRDefault="00AB3861" w:rsidP="00FA263F">
            <w:pPr>
              <w:jc w:val="both"/>
            </w:pPr>
            <w:r w:rsidRPr="008D0B62">
              <w:t>«изменяемая заказчиком, выбор нескольких значений»;</w:t>
            </w:r>
          </w:p>
        </w:tc>
        <w:tc>
          <w:tcPr>
            <w:tcW w:w="2732" w:type="pct"/>
            <w:vAlign w:val="center"/>
          </w:tcPr>
          <w:p w:rsidR="00AB3861" w:rsidRPr="008D0B62" w:rsidRDefault="00AB3861" w:rsidP="00FA263F">
            <w:pPr>
              <w:jc w:val="both"/>
            </w:pPr>
            <w:r w:rsidRPr="008D0B62">
              <w:t>Пользователь может выбрать несколько  значений (или все) из предложенных вариантов</w:t>
            </w:r>
          </w:p>
        </w:tc>
      </w:tr>
    </w:tbl>
    <w:p w:rsidR="00145D6A" w:rsidRDefault="00AB3861" w:rsidP="00D9206A">
      <w:pPr>
        <w:pStyle w:val="afc"/>
        <w:numPr>
          <w:ilvl w:val="0"/>
          <w:numId w:val="62"/>
        </w:numPr>
        <w:ind w:left="0" w:firstLine="0"/>
        <w:jc w:val="both"/>
        <w:rPr>
          <w:rFonts w:ascii="Times New Roman" w:hAnsi="Times New Roman"/>
          <w:sz w:val="24"/>
          <w:szCs w:val="20"/>
        </w:rPr>
      </w:pPr>
      <w:r w:rsidRPr="008D0B62">
        <w:rPr>
          <w:rFonts w:ascii="Times New Roman" w:hAnsi="Times New Roman"/>
        </w:rPr>
        <w:t>"</w:t>
      </w:r>
      <w:r w:rsidR="0078623A">
        <w:rPr>
          <w:rFonts w:ascii="Times New Roman" w:hAnsi="Times New Roman"/>
          <w:sz w:val="24"/>
          <w:szCs w:val="20"/>
        </w:rPr>
        <w:t>Количественные характеристики</w:t>
      </w:r>
      <w:r w:rsidRPr="0078623A">
        <w:rPr>
          <w:rFonts w:ascii="Times New Roman" w:hAnsi="Times New Roman"/>
          <w:sz w:val="24"/>
          <w:szCs w:val="20"/>
        </w:rPr>
        <w:t>" используются</w:t>
      </w:r>
      <w:r w:rsidR="00145D6A">
        <w:rPr>
          <w:rFonts w:ascii="Times New Roman" w:hAnsi="Times New Roman"/>
          <w:sz w:val="24"/>
          <w:szCs w:val="20"/>
        </w:rPr>
        <w:t xml:space="preserve">, если </w:t>
      </w:r>
      <w:r w:rsidR="00145D6A" w:rsidRPr="00145D6A">
        <w:rPr>
          <w:rFonts w:ascii="Times New Roman" w:hAnsi="Times New Roman"/>
          <w:sz w:val="24"/>
          <w:szCs w:val="20"/>
        </w:rPr>
        <w:t>характеристики могут быть выражены</w:t>
      </w:r>
      <w:r w:rsidR="00145D6A">
        <w:rPr>
          <w:rFonts w:ascii="Times New Roman" w:hAnsi="Times New Roman"/>
          <w:sz w:val="24"/>
          <w:szCs w:val="20"/>
        </w:rPr>
        <w:t>:</w:t>
      </w:r>
    </w:p>
    <w:p w:rsidR="00145D6A" w:rsidRDefault="00145D6A" w:rsidP="00D9206A">
      <w:pPr>
        <w:pStyle w:val="afc"/>
        <w:numPr>
          <w:ilvl w:val="0"/>
          <w:numId w:val="66"/>
        </w:numPr>
        <w:jc w:val="both"/>
        <w:rPr>
          <w:rFonts w:ascii="Times New Roman" w:hAnsi="Times New Roman"/>
          <w:sz w:val="24"/>
          <w:szCs w:val="20"/>
        </w:rPr>
      </w:pPr>
      <w:r>
        <w:rPr>
          <w:rFonts w:ascii="Times New Roman" w:hAnsi="Times New Roman"/>
          <w:sz w:val="24"/>
          <w:szCs w:val="20"/>
        </w:rPr>
        <w:t xml:space="preserve">одним </w:t>
      </w:r>
      <w:r w:rsidR="00085029">
        <w:rPr>
          <w:rFonts w:ascii="Times New Roman" w:hAnsi="Times New Roman"/>
          <w:sz w:val="24"/>
          <w:szCs w:val="20"/>
        </w:rPr>
        <w:t>конкретным значением;</w:t>
      </w:r>
    </w:p>
    <w:p w:rsidR="00145D6A" w:rsidRDefault="00AB3861" w:rsidP="00D9206A">
      <w:pPr>
        <w:pStyle w:val="afc"/>
        <w:numPr>
          <w:ilvl w:val="0"/>
          <w:numId w:val="66"/>
        </w:numPr>
        <w:jc w:val="both"/>
        <w:rPr>
          <w:rFonts w:ascii="Times New Roman" w:hAnsi="Times New Roman"/>
          <w:sz w:val="24"/>
          <w:szCs w:val="20"/>
        </w:rPr>
      </w:pPr>
      <w:r w:rsidRPr="00145D6A">
        <w:rPr>
          <w:rFonts w:ascii="Times New Roman" w:hAnsi="Times New Roman"/>
          <w:sz w:val="24"/>
          <w:szCs w:val="20"/>
        </w:rPr>
        <w:t>исчерпывающ</w:t>
      </w:r>
      <w:r w:rsidR="00085029">
        <w:rPr>
          <w:rFonts w:ascii="Times New Roman" w:hAnsi="Times New Roman"/>
          <w:sz w:val="24"/>
          <w:szCs w:val="20"/>
        </w:rPr>
        <w:t>им перечнем конкретных значений;</w:t>
      </w:r>
    </w:p>
    <w:p w:rsidR="00145D6A" w:rsidRDefault="00145D6A" w:rsidP="00D9206A">
      <w:pPr>
        <w:pStyle w:val="afc"/>
        <w:numPr>
          <w:ilvl w:val="0"/>
          <w:numId w:val="66"/>
        </w:numPr>
        <w:jc w:val="both"/>
        <w:rPr>
          <w:rFonts w:ascii="Times New Roman" w:hAnsi="Times New Roman"/>
          <w:sz w:val="24"/>
          <w:szCs w:val="20"/>
        </w:rPr>
      </w:pPr>
      <w:r>
        <w:rPr>
          <w:rFonts w:ascii="Times New Roman" w:hAnsi="Times New Roman"/>
          <w:sz w:val="24"/>
          <w:szCs w:val="20"/>
        </w:rPr>
        <w:t>диапазоном</w:t>
      </w:r>
      <w:r w:rsidR="00AB3861" w:rsidRPr="00145D6A">
        <w:rPr>
          <w:rFonts w:ascii="Times New Roman" w:hAnsi="Times New Roman"/>
          <w:sz w:val="24"/>
          <w:szCs w:val="20"/>
        </w:rPr>
        <w:t xml:space="preserve"> допустимых значений (минимально либо макси</w:t>
      </w:r>
      <w:r w:rsidR="00085029">
        <w:rPr>
          <w:rFonts w:ascii="Times New Roman" w:hAnsi="Times New Roman"/>
          <w:sz w:val="24"/>
          <w:szCs w:val="20"/>
        </w:rPr>
        <w:t>мально допустимые значения);</w:t>
      </w:r>
    </w:p>
    <w:p w:rsidR="00145D6A" w:rsidRDefault="00AB3861" w:rsidP="00D9206A">
      <w:pPr>
        <w:pStyle w:val="afc"/>
        <w:numPr>
          <w:ilvl w:val="0"/>
          <w:numId w:val="66"/>
        </w:numPr>
        <w:jc w:val="both"/>
        <w:rPr>
          <w:rFonts w:ascii="Times New Roman" w:hAnsi="Times New Roman"/>
          <w:sz w:val="24"/>
          <w:szCs w:val="20"/>
        </w:rPr>
      </w:pPr>
      <w:r w:rsidRPr="00145D6A">
        <w:rPr>
          <w:rFonts w:ascii="Times New Roman" w:hAnsi="Times New Roman"/>
          <w:sz w:val="24"/>
          <w:szCs w:val="20"/>
        </w:rPr>
        <w:t>неизменя</w:t>
      </w:r>
      <w:r w:rsidR="00085029">
        <w:rPr>
          <w:rFonts w:ascii="Times New Roman" w:hAnsi="Times New Roman"/>
          <w:sz w:val="24"/>
          <w:szCs w:val="20"/>
        </w:rPr>
        <w:t>емым значением.</w:t>
      </w:r>
    </w:p>
    <w:p w:rsidR="00AB3861" w:rsidRPr="00145D6A" w:rsidRDefault="00AB3861" w:rsidP="00145D6A">
      <w:pPr>
        <w:pStyle w:val="afc"/>
        <w:ind w:left="0"/>
        <w:jc w:val="both"/>
        <w:rPr>
          <w:rFonts w:ascii="Times New Roman" w:hAnsi="Times New Roman"/>
          <w:sz w:val="24"/>
          <w:szCs w:val="20"/>
        </w:rPr>
      </w:pPr>
      <w:r w:rsidRPr="00145D6A">
        <w:rPr>
          <w:rFonts w:ascii="Times New Roman" w:hAnsi="Times New Roman"/>
          <w:sz w:val="24"/>
          <w:szCs w:val="20"/>
        </w:rPr>
        <w:t>Порядок выбора количественных характеристик соответствует указанному выше.</w:t>
      </w:r>
    </w:p>
    <w:p w:rsidR="00AB3861"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 xml:space="preserve">После окончания ввода сведений об обязательных характеристиках позиции </w:t>
      </w:r>
      <w:r w:rsidR="00216571">
        <w:rPr>
          <w:rFonts w:ascii="Times New Roman" w:hAnsi="Times New Roman"/>
          <w:sz w:val="24"/>
          <w:szCs w:val="20"/>
        </w:rPr>
        <w:t>ТРУ</w:t>
      </w:r>
      <w:r w:rsidR="006B3EED">
        <w:rPr>
          <w:rFonts w:ascii="Times New Roman" w:hAnsi="Times New Roman"/>
          <w:sz w:val="24"/>
          <w:szCs w:val="20"/>
        </w:rPr>
        <w:t xml:space="preserve"> Заказчик</w:t>
      </w:r>
      <w:r w:rsidRPr="0078623A">
        <w:rPr>
          <w:rFonts w:ascii="Times New Roman" w:hAnsi="Times New Roman"/>
          <w:sz w:val="24"/>
          <w:szCs w:val="20"/>
        </w:rPr>
        <w:t xml:space="preserve"> </w:t>
      </w:r>
      <w:r w:rsidR="00085029">
        <w:rPr>
          <w:rFonts w:ascii="Times New Roman" w:hAnsi="Times New Roman"/>
          <w:sz w:val="24"/>
          <w:szCs w:val="20"/>
        </w:rPr>
        <w:t>вправе</w:t>
      </w:r>
      <w:r w:rsidRPr="0078623A">
        <w:rPr>
          <w:rFonts w:ascii="Times New Roman" w:hAnsi="Times New Roman"/>
          <w:sz w:val="24"/>
          <w:szCs w:val="20"/>
        </w:rPr>
        <w:t xml:space="preserve"> добавить дополнительные характеристики, которые не указаны в КТРУ</w:t>
      </w:r>
      <w:r w:rsidR="00085029">
        <w:rPr>
          <w:rFonts w:ascii="Times New Roman" w:hAnsi="Times New Roman"/>
          <w:sz w:val="24"/>
          <w:szCs w:val="20"/>
        </w:rPr>
        <w:t>, путем нажатия кнопки "Добавить характеристику".</w:t>
      </w:r>
      <w:r w:rsidR="00D820F3">
        <w:rPr>
          <w:rFonts w:ascii="Times New Roman" w:hAnsi="Times New Roman"/>
          <w:sz w:val="24"/>
          <w:szCs w:val="20"/>
        </w:rPr>
        <w:t xml:space="preserve">  </w:t>
      </w:r>
    </w:p>
    <w:p w:rsidR="00E92089" w:rsidRDefault="00D820F3" w:rsidP="00D820F3">
      <w:pPr>
        <w:pStyle w:val="afc"/>
        <w:ind w:left="0"/>
        <w:jc w:val="both"/>
        <w:rPr>
          <w:rFonts w:ascii="Times New Roman" w:hAnsi="Times New Roman"/>
          <w:color w:val="FF0000"/>
          <w:sz w:val="24"/>
          <w:szCs w:val="20"/>
        </w:rPr>
      </w:pPr>
      <w:r w:rsidRPr="00D820F3">
        <w:rPr>
          <w:rFonts w:ascii="Times New Roman" w:hAnsi="Times New Roman"/>
          <w:color w:val="FF0000"/>
          <w:sz w:val="24"/>
          <w:szCs w:val="20"/>
        </w:rPr>
        <w:t>Внимание!!! При осуществлении закупок радиоэлектронной продукции в соответствии с постановлением Правительства РФ от 10.07.2019 г. № 878 запрещено дополнять сведения о такой продукции дополнительными характеристиками, не ука</w:t>
      </w:r>
      <w:r>
        <w:rPr>
          <w:rFonts w:ascii="Times New Roman" w:hAnsi="Times New Roman"/>
          <w:color w:val="FF0000"/>
          <w:sz w:val="24"/>
          <w:szCs w:val="20"/>
        </w:rPr>
        <w:t>занными в КТРУ (согласно пп. а)</w:t>
      </w:r>
      <w:r w:rsidRPr="00D820F3">
        <w:rPr>
          <w:rFonts w:ascii="Times New Roman" w:hAnsi="Times New Roman"/>
          <w:color w:val="FF0000"/>
          <w:sz w:val="24"/>
          <w:szCs w:val="20"/>
        </w:rPr>
        <w:t xml:space="preserve"> п.5 Правил использования КТРУ утвержденных Постановлением Правительства РФ от 08.02.2017 г. № 145). </w:t>
      </w:r>
      <w:r>
        <w:rPr>
          <w:rFonts w:ascii="Times New Roman" w:hAnsi="Times New Roman"/>
          <w:color w:val="FF0000"/>
          <w:sz w:val="24"/>
          <w:szCs w:val="20"/>
        </w:rPr>
        <w:t>Таким образом</w:t>
      </w:r>
      <w:r w:rsidR="00211407">
        <w:rPr>
          <w:rFonts w:ascii="Times New Roman" w:hAnsi="Times New Roman"/>
          <w:color w:val="FF0000"/>
          <w:sz w:val="24"/>
          <w:szCs w:val="20"/>
        </w:rPr>
        <w:t xml:space="preserve">, при </w:t>
      </w:r>
      <w:r w:rsidR="00E92089" w:rsidRPr="00E92089">
        <w:rPr>
          <w:rFonts w:ascii="Times New Roman" w:hAnsi="Times New Roman"/>
          <w:color w:val="FF0000"/>
          <w:sz w:val="24"/>
          <w:szCs w:val="20"/>
        </w:rPr>
        <w:t>осуществлении закупок радиоэлектронной продукции</w:t>
      </w:r>
      <w:r w:rsidR="00E92089">
        <w:rPr>
          <w:rFonts w:ascii="Times New Roman" w:hAnsi="Times New Roman"/>
          <w:color w:val="FF0000"/>
          <w:sz w:val="24"/>
          <w:szCs w:val="20"/>
        </w:rPr>
        <w:t xml:space="preserve"> (</w:t>
      </w:r>
      <w:r w:rsidRPr="00D820F3">
        <w:rPr>
          <w:rFonts w:ascii="Times New Roman" w:hAnsi="Times New Roman"/>
          <w:color w:val="FF0000"/>
          <w:sz w:val="24"/>
          <w:szCs w:val="20"/>
        </w:rPr>
        <w:t>в рамках 44-ФЗ</w:t>
      </w:r>
      <w:r w:rsidR="00E92089">
        <w:rPr>
          <w:rFonts w:ascii="Times New Roman" w:hAnsi="Times New Roman"/>
          <w:color w:val="FF0000"/>
          <w:sz w:val="24"/>
          <w:szCs w:val="20"/>
        </w:rPr>
        <w:t>)</w:t>
      </w:r>
      <w:r w:rsidRPr="00D820F3">
        <w:rPr>
          <w:rFonts w:ascii="Times New Roman" w:hAnsi="Times New Roman"/>
          <w:color w:val="FF0000"/>
          <w:sz w:val="24"/>
          <w:szCs w:val="20"/>
        </w:rPr>
        <w:t xml:space="preserve">, </w:t>
      </w:r>
      <w:r w:rsidR="00211407">
        <w:rPr>
          <w:rFonts w:ascii="Times New Roman" w:hAnsi="Times New Roman"/>
          <w:color w:val="FF0000"/>
          <w:sz w:val="24"/>
          <w:szCs w:val="20"/>
        </w:rPr>
        <w:t xml:space="preserve"> </w:t>
      </w:r>
    </w:p>
    <w:p w:rsidR="00E92089" w:rsidRDefault="00E92089" w:rsidP="00D820F3">
      <w:pPr>
        <w:pStyle w:val="afc"/>
        <w:ind w:left="0"/>
        <w:jc w:val="both"/>
        <w:rPr>
          <w:rFonts w:ascii="Times New Roman" w:hAnsi="Times New Roman"/>
          <w:color w:val="FF0000"/>
          <w:sz w:val="24"/>
          <w:szCs w:val="20"/>
        </w:rPr>
      </w:pPr>
      <w:r w:rsidRPr="00E92089">
        <w:rPr>
          <w:rFonts w:ascii="Times New Roman" w:hAnsi="Times New Roman"/>
          <w:color w:val="FF0000"/>
          <w:sz w:val="24"/>
          <w:szCs w:val="20"/>
        </w:rPr>
        <w:t xml:space="preserve">включенной в </w:t>
      </w:r>
      <w:r w:rsidR="00211407">
        <w:rPr>
          <w:rFonts w:ascii="Times New Roman" w:hAnsi="Times New Roman"/>
          <w:color w:val="FF0000"/>
          <w:sz w:val="24"/>
          <w:szCs w:val="20"/>
        </w:rPr>
        <w:t>п</w:t>
      </w:r>
      <w:r w:rsidRPr="00E92089">
        <w:rPr>
          <w:rFonts w:ascii="Times New Roman" w:hAnsi="Times New Roman"/>
          <w:color w:val="FF0000"/>
          <w:sz w:val="24"/>
          <w:szCs w:val="20"/>
        </w:rPr>
        <w:t xml:space="preserve">еречень </w:t>
      </w:r>
      <w:r w:rsidR="00211407">
        <w:rPr>
          <w:rFonts w:ascii="Times New Roman" w:hAnsi="Times New Roman"/>
          <w:color w:val="FF0000"/>
          <w:sz w:val="24"/>
          <w:szCs w:val="20"/>
        </w:rPr>
        <w:t>"</w:t>
      </w:r>
      <w:r w:rsidRPr="00E92089">
        <w:rPr>
          <w:rFonts w:ascii="Times New Roman" w:hAnsi="Times New Roman"/>
          <w:color w:val="FF0000"/>
          <w:sz w:val="24"/>
          <w:szCs w:val="20"/>
        </w:rPr>
        <w:t>радиоэлектронной продукции, происходящей из иностранных государств, в отношении которой устанавливаются ограничения для целей осуществления закупок</w:t>
      </w:r>
      <w:r>
        <w:rPr>
          <w:rFonts w:ascii="Times New Roman" w:hAnsi="Times New Roman"/>
          <w:color w:val="FF0000"/>
          <w:sz w:val="24"/>
          <w:szCs w:val="20"/>
        </w:rPr>
        <w:t>"</w:t>
      </w:r>
      <w:r w:rsidRPr="00E92089">
        <w:rPr>
          <w:rFonts w:ascii="Times New Roman" w:hAnsi="Times New Roman"/>
          <w:color w:val="FF0000"/>
          <w:sz w:val="24"/>
          <w:szCs w:val="20"/>
        </w:rPr>
        <w:t>, утвержденный постановлением Правительства Росс</w:t>
      </w:r>
      <w:r>
        <w:rPr>
          <w:rFonts w:ascii="Times New Roman" w:hAnsi="Times New Roman"/>
          <w:color w:val="FF0000"/>
          <w:sz w:val="24"/>
          <w:szCs w:val="20"/>
        </w:rPr>
        <w:t>ийской Федерации от 10.07.2019 №</w:t>
      </w:r>
      <w:r w:rsidRPr="00E92089">
        <w:rPr>
          <w:rFonts w:ascii="Times New Roman" w:hAnsi="Times New Roman"/>
          <w:color w:val="FF0000"/>
          <w:sz w:val="24"/>
          <w:szCs w:val="20"/>
        </w:rPr>
        <w:t xml:space="preserve"> 878</w:t>
      </w:r>
      <w:r>
        <w:rPr>
          <w:rFonts w:ascii="Times New Roman" w:hAnsi="Times New Roman"/>
          <w:color w:val="FF0000"/>
          <w:sz w:val="24"/>
          <w:szCs w:val="20"/>
        </w:rPr>
        <w:t xml:space="preserve"> </w:t>
      </w:r>
      <w:r w:rsidR="00D820F3" w:rsidRPr="00D820F3">
        <w:rPr>
          <w:rFonts w:ascii="Times New Roman" w:hAnsi="Times New Roman"/>
          <w:color w:val="FF0000"/>
          <w:sz w:val="24"/>
          <w:szCs w:val="20"/>
        </w:rPr>
        <w:t xml:space="preserve">и наличия закупаемой позиции в КТРУ, запрещено применять к данной позиции дополнительные характеристики. </w:t>
      </w:r>
      <w:r w:rsidRPr="00E92089">
        <w:rPr>
          <w:rFonts w:ascii="Times New Roman" w:hAnsi="Times New Roman"/>
          <w:color w:val="FF0000"/>
          <w:sz w:val="24"/>
          <w:szCs w:val="20"/>
        </w:rPr>
        <w:t xml:space="preserve">Данное правило не применяется если сведения о закупаемой радиоэлектронной продукции не включены в КТРУ или если продукция включена в КТРУ, но при этом нет описания товара, работы, услуги. </w:t>
      </w:r>
    </w:p>
    <w:p w:rsidR="00DE4809" w:rsidRPr="00D820F3" w:rsidRDefault="00FD359B" w:rsidP="00D820F3">
      <w:pPr>
        <w:pStyle w:val="afc"/>
        <w:ind w:left="0"/>
        <w:jc w:val="both"/>
        <w:rPr>
          <w:rFonts w:ascii="Times New Roman" w:hAnsi="Times New Roman"/>
          <w:color w:val="FF0000"/>
          <w:sz w:val="24"/>
          <w:szCs w:val="20"/>
        </w:rPr>
      </w:pPr>
      <w:r>
        <w:rPr>
          <w:rFonts w:ascii="Times New Roman" w:hAnsi="Times New Roman"/>
          <w:color w:val="FF0000"/>
          <w:sz w:val="24"/>
          <w:szCs w:val="20"/>
        </w:rPr>
        <w:t xml:space="preserve">Рекомендуемая схема действий </w:t>
      </w:r>
      <w:r w:rsidR="00C52261">
        <w:rPr>
          <w:rFonts w:ascii="Times New Roman" w:hAnsi="Times New Roman"/>
          <w:color w:val="FF0000"/>
          <w:sz w:val="24"/>
          <w:szCs w:val="20"/>
        </w:rPr>
        <w:t>при закупках радиоэлектронной продукци</w:t>
      </w:r>
      <w:r w:rsidR="00710EB4">
        <w:rPr>
          <w:rFonts w:ascii="Times New Roman" w:hAnsi="Times New Roman"/>
          <w:color w:val="FF0000"/>
          <w:sz w:val="24"/>
          <w:szCs w:val="20"/>
        </w:rPr>
        <w:t>и (</w:t>
      </w:r>
      <w:hyperlink w:anchor="_Рекомендуемая_схема_действий" w:history="1">
        <w:r w:rsidR="00710EB4" w:rsidRPr="00710EB4">
          <w:rPr>
            <w:rStyle w:val="a4"/>
            <w:rFonts w:ascii="Times New Roman" w:hAnsi="Times New Roman"/>
            <w:sz w:val="24"/>
            <w:szCs w:val="20"/>
          </w:rPr>
          <w:t xml:space="preserve">размещена </w:t>
        </w:r>
        <w:r w:rsidR="00563409">
          <w:rPr>
            <w:rStyle w:val="a4"/>
            <w:rFonts w:ascii="Times New Roman" w:hAnsi="Times New Roman"/>
            <w:sz w:val="24"/>
            <w:szCs w:val="20"/>
          </w:rPr>
          <w:t>в конце инструкции</w:t>
        </w:r>
      </w:hyperlink>
      <w:r w:rsidR="00710EB4">
        <w:rPr>
          <w:rFonts w:ascii="Times New Roman" w:hAnsi="Times New Roman"/>
          <w:color w:val="FF0000"/>
          <w:sz w:val="24"/>
          <w:szCs w:val="20"/>
        </w:rPr>
        <w:t>).</w:t>
      </w:r>
      <w:r w:rsidR="00C52261">
        <w:rPr>
          <w:rFonts w:ascii="Times New Roman" w:hAnsi="Times New Roman"/>
          <w:color w:val="FF0000"/>
          <w:sz w:val="24"/>
          <w:szCs w:val="20"/>
        </w:rPr>
        <w:t xml:space="preserve"> </w:t>
      </w:r>
    </w:p>
    <w:p w:rsidR="00AB3861" w:rsidRDefault="00AB3861" w:rsidP="00AB3861">
      <w:pPr>
        <w:pStyle w:val="afc"/>
        <w:ind w:left="0"/>
        <w:jc w:val="both"/>
        <w:rPr>
          <w:rFonts w:ascii="Times New Roman" w:hAnsi="Times New Roman"/>
        </w:rPr>
      </w:pPr>
      <w:r w:rsidRPr="002C382C">
        <w:rPr>
          <w:rFonts w:ascii="Times New Roman" w:hAnsi="Times New Roman"/>
          <w:noProof/>
        </w:rPr>
        <w:drawing>
          <wp:inline distT="0" distB="0" distL="0" distR="0" wp14:anchorId="7CC38830" wp14:editId="744C8C26">
            <wp:extent cx="5940425" cy="2724785"/>
            <wp:effectExtent l="0" t="0" r="317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2724785"/>
                    </a:xfrm>
                    <a:prstGeom prst="rect">
                      <a:avLst/>
                    </a:prstGeom>
                  </pic:spPr>
                </pic:pic>
              </a:graphicData>
            </a:graphic>
          </wp:inline>
        </w:drawing>
      </w: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lastRenderedPageBreak/>
        <w:t>Перечень сведений</w:t>
      </w:r>
      <w:r w:rsidR="00216571">
        <w:rPr>
          <w:rFonts w:ascii="Times New Roman" w:hAnsi="Times New Roman"/>
          <w:sz w:val="24"/>
          <w:szCs w:val="20"/>
        </w:rPr>
        <w:t xml:space="preserve"> </w:t>
      </w:r>
      <w:r w:rsidR="00085029">
        <w:rPr>
          <w:rFonts w:ascii="Times New Roman" w:hAnsi="Times New Roman"/>
          <w:sz w:val="24"/>
          <w:szCs w:val="20"/>
        </w:rPr>
        <w:t>дополнительной характеристики</w:t>
      </w:r>
      <w:r w:rsidRPr="0078623A">
        <w:rPr>
          <w:rFonts w:ascii="Times New Roman" w:hAnsi="Times New Roman"/>
          <w:sz w:val="24"/>
          <w:szCs w:val="20"/>
        </w:rPr>
        <w:t xml:space="preserve"> зависит от выбранного типа. Как и в обязательных доступны два типа: "качественная" и "количественная".</w:t>
      </w:r>
    </w:p>
    <w:p w:rsidR="00AB3861" w:rsidRPr="00EA3351" w:rsidRDefault="00AB3861" w:rsidP="00AB3861">
      <w:pPr>
        <w:pStyle w:val="afc"/>
        <w:ind w:left="0"/>
        <w:jc w:val="both"/>
        <w:rPr>
          <w:rFonts w:ascii="Times New Roman" w:hAnsi="Times New Roman"/>
          <w:lang w:val="en-US"/>
        </w:rPr>
      </w:pPr>
      <w:r w:rsidRPr="00EA3351">
        <w:rPr>
          <w:rFonts w:ascii="Times New Roman" w:hAnsi="Times New Roman"/>
          <w:noProof/>
        </w:rPr>
        <w:drawing>
          <wp:inline distT="0" distB="0" distL="0" distR="0" wp14:anchorId="37A9919B" wp14:editId="7F43AE43">
            <wp:extent cx="5940855" cy="1972492"/>
            <wp:effectExtent l="0" t="0" r="3175" b="889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1972349"/>
                    </a:xfrm>
                    <a:prstGeom prst="rect">
                      <a:avLst/>
                    </a:prstGeom>
                  </pic:spPr>
                </pic:pic>
              </a:graphicData>
            </a:graphic>
          </wp:inline>
        </w:drawing>
      </w: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Для качественной характеристики требуется заполнить два поля: "Наименование" и "Значение".</w:t>
      </w: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Для количественной характеристики в обязательном порядке заполняются ее наименование и единица</w:t>
      </w:r>
      <w:r w:rsidR="00216571">
        <w:rPr>
          <w:rFonts w:ascii="Times New Roman" w:hAnsi="Times New Roman"/>
          <w:sz w:val="24"/>
          <w:szCs w:val="20"/>
        </w:rPr>
        <w:t xml:space="preserve"> измерения (справочник ОКЕИ), </w:t>
      </w:r>
      <w:r w:rsidRPr="0078623A">
        <w:rPr>
          <w:rFonts w:ascii="Times New Roman" w:hAnsi="Times New Roman"/>
          <w:sz w:val="24"/>
          <w:szCs w:val="20"/>
        </w:rPr>
        <w:t>прочие сведения зависят от выбранного типа в поле "зн</w:t>
      </w:r>
      <w:r w:rsidR="00216571">
        <w:rPr>
          <w:rFonts w:ascii="Times New Roman" w:hAnsi="Times New Roman"/>
          <w:sz w:val="24"/>
          <w:szCs w:val="20"/>
        </w:rPr>
        <w:t xml:space="preserve">ачение". Возможны два </w:t>
      </w:r>
      <w:r w:rsidRPr="0078623A">
        <w:rPr>
          <w:rFonts w:ascii="Times New Roman" w:hAnsi="Times New Roman"/>
          <w:sz w:val="24"/>
          <w:szCs w:val="20"/>
        </w:rPr>
        <w:t>варианта: "конкретное значение" или "диапазон".</w:t>
      </w:r>
    </w:p>
    <w:p w:rsidR="00AB3861" w:rsidRDefault="00AB3861" w:rsidP="00AB3861">
      <w:pPr>
        <w:pStyle w:val="afc"/>
        <w:ind w:left="0"/>
        <w:jc w:val="both"/>
        <w:rPr>
          <w:rFonts w:ascii="Times New Roman" w:hAnsi="Times New Roman"/>
          <w:lang w:val="en-US"/>
        </w:rPr>
      </w:pPr>
      <w:r w:rsidRPr="00EA3351">
        <w:rPr>
          <w:rFonts w:ascii="Times New Roman" w:hAnsi="Times New Roman"/>
          <w:noProof/>
        </w:rPr>
        <w:drawing>
          <wp:inline distT="0" distB="0" distL="0" distR="0" wp14:anchorId="62814111" wp14:editId="13AA056A">
            <wp:extent cx="6559980" cy="2138766"/>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570844" cy="2142308"/>
                    </a:xfrm>
                    <a:prstGeom prst="rect">
                      <a:avLst/>
                    </a:prstGeom>
                  </pic:spPr>
                </pic:pic>
              </a:graphicData>
            </a:graphic>
          </wp:inline>
        </w:drawing>
      </w:r>
    </w:p>
    <w:tbl>
      <w:tblPr>
        <w:tblStyle w:val="a3"/>
        <w:tblW w:w="0" w:type="auto"/>
        <w:tblInd w:w="250" w:type="dxa"/>
        <w:tblLook w:val="04A0" w:firstRow="1" w:lastRow="0" w:firstColumn="1" w:lastColumn="0" w:noHBand="0" w:noVBand="1"/>
      </w:tblPr>
      <w:tblGrid>
        <w:gridCol w:w="2977"/>
        <w:gridCol w:w="7087"/>
      </w:tblGrid>
      <w:tr w:rsidR="00AB3861" w:rsidRPr="008D0B62" w:rsidTr="00A459E1">
        <w:tc>
          <w:tcPr>
            <w:tcW w:w="2977" w:type="dxa"/>
          </w:tcPr>
          <w:p w:rsidR="00AB3861" w:rsidRPr="00EA3351" w:rsidRDefault="00AB3861" w:rsidP="00FA263F">
            <w:pPr>
              <w:pStyle w:val="afc"/>
              <w:ind w:left="0"/>
              <w:jc w:val="center"/>
              <w:rPr>
                <w:rFonts w:ascii="Times New Roman" w:hAnsi="Times New Roman"/>
                <w:b/>
                <w:sz w:val="18"/>
              </w:rPr>
            </w:pPr>
            <w:r w:rsidRPr="00EA3351">
              <w:rPr>
                <w:rFonts w:ascii="Times New Roman" w:hAnsi="Times New Roman"/>
                <w:b/>
                <w:sz w:val="18"/>
              </w:rPr>
              <w:t>Тип значения</w:t>
            </w:r>
          </w:p>
        </w:tc>
        <w:tc>
          <w:tcPr>
            <w:tcW w:w="7087" w:type="dxa"/>
          </w:tcPr>
          <w:p w:rsidR="00AB3861" w:rsidRPr="00EA3351" w:rsidRDefault="00AB3861" w:rsidP="00FA263F">
            <w:pPr>
              <w:pStyle w:val="afc"/>
              <w:ind w:left="0"/>
              <w:jc w:val="center"/>
              <w:rPr>
                <w:rFonts w:ascii="Times New Roman" w:hAnsi="Times New Roman"/>
                <w:b/>
                <w:sz w:val="18"/>
              </w:rPr>
            </w:pPr>
            <w:r w:rsidRPr="00EA3351">
              <w:rPr>
                <w:rFonts w:ascii="Times New Roman" w:hAnsi="Times New Roman"/>
                <w:b/>
                <w:sz w:val="18"/>
              </w:rPr>
              <w:t>Вариант заполнения</w:t>
            </w:r>
          </w:p>
        </w:tc>
      </w:tr>
      <w:tr w:rsidR="00AB3861" w:rsidRPr="008D0B62" w:rsidTr="00A459E1">
        <w:tc>
          <w:tcPr>
            <w:tcW w:w="2977" w:type="dxa"/>
          </w:tcPr>
          <w:p w:rsidR="00AB3861" w:rsidRPr="0078623A" w:rsidRDefault="00085029" w:rsidP="00FA263F">
            <w:pPr>
              <w:pStyle w:val="afc"/>
              <w:ind w:left="0"/>
              <w:jc w:val="both"/>
              <w:rPr>
                <w:rFonts w:ascii="Times New Roman" w:hAnsi="Times New Roman"/>
                <w:sz w:val="24"/>
                <w:szCs w:val="20"/>
              </w:rPr>
            </w:pPr>
            <w:r>
              <w:rPr>
                <w:rFonts w:ascii="Times New Roman" w:hAnsi="Times New Roman"/>
                <w:sz w:val="24"/>
                <w:szCs w:val="20"/>
              </w:rPr>
              <w:t>"конкретное значение"</w:t>
            </w:r>
          </w:p>
        </w:tc>
        <w:tc>
          <w:tcPr>
            <w:tcW w:w="7087" w:type="dxa"/>
          </w:tcPr>
          <w:p w:rsidR="00AB3861" w:rsidRPr="0078623A" w:rsidRDefault="00085029" w:rsidP="00FA263F">
            <w:pPr>
              <w:pStyle w:val="afc"/>
              <w:ind w:left="0"/>
              <w:jc w:val="both"/>
              <w:rPr>
                <w:rFonts w:ascii="Times New Roman" w:hAnsi="Times New Roman"/>
                <w:sz w:val="24"/>
                <w:szCs w:val="20"/>
              </w:rPr>
            </w:pPr>
            <w:r>
              <w:rPr>
                <w:rFonts w:ascii="Times New Roman" w:hAnsi="Times New Roman"/>
                <w:sz w:val="24"/>
                <w:szCs w:val="20"/>
              </w:rPr>
              <w:t>у</w:t>
            </w:r>
            <w:r w:rsidR="00AB3861" w:rsidRPr="0078623A">
              <w:rPr>
                <w:rFonts w:ascii="Times New Roman" w:hAnsi="Times New Roman"/>
                <w:sz w:val="24"/>
                <w:szCs w:val="20"/>
              </w:rPr>
              <w:t>казывается числовое значение</w:t>
            </w:r>
          </w:p>
        </w:tc>
      </w:tr>
      <w:tr w:rsidR="00AB3861" w:rsidRPr="008D0B62" w:rsidTr="00A459E1">
        <w:tc>
          <w:tcPr>
            <w:tcW w:w="2977" w:type="dxa"/>
          </w:tcPr>
          <w:p w:rsidR="00AB3861" w:rsidRPr="0078623A" w:rsidRDefault="00AB3861" w:rsidP="00FA263F">
            <w:pPr>
              <w:pStyle w:val="afc"/>
              <w:ind w:left="0"/>
              <w:jc w:val="both"/>
              <w:rPr>
                <w:rFonts w:ascii="Times New Roman" w:hAnsi="Times New Roman"/>
                <w:sz w:val="24"/>
                <w:szCs w:val="20"/>
              </w:rPr>
            </w:pPr>
            <w:r w:rsidRPr="0078623A">
              <w:rPr>
                <w:rFonts w:ascii="Times New Roman" w:hAnsi="Times New Roman"/>
                <w:sz w:val="24"/>
                <w:szCs w:val="20"/>
              </w:rPr>
              <w:t>"диапазон"</w:t>
            </w:r>
          </w:p>
        </w:tc>
        <w:tc>
          <w:tcPr>
            <w:tcW w:w="7087" w:type="dxa"/>
          </w:tcPr>
          <w:p w:rsidR="00AB3861" w:rsidRPr="0078623A" w:rsidRDefault="00085029" w:rsidP="00FA263F">
            <w:pPr>
              <w:pStyle w:val="afc"/>
              <w:ind w:left="0"/>
              <w:jc w:val="both"/>
              <w:rPr>
                <w:rFonts w:ascii="Times New Roman" w:hAnsi="Times New Roman"/>
                <w:sz w:val="24"/>
                <w:szCs w:val="20"/>
              </w:rPr>
            </w:pPr>
            <w:r>
              <w:rPr>
                <w:rFonts w:ascii="Times New Roman" w:hAnsi="Times New Roman"/>
                <w:sz w:val="24"/>
                <w:szCs w:val="20"/>
              </w:rPr>
              <w:t>Н</w:t>
            </w:r>
            <w:r w:rsidR="00AB3861" w:rsidRPr="0078623A">
              <w:rPr>
                <w:rFonts w:ascii="Times New Roman" w:hAnsi="Times New Roman"/>
                <w:sz w:val="24"/>
                <w:szCs w:val="20"/>
              </w:rPr>
              <w:t xml:space="preserve">еобходимо </w:t>
            </w:r>
            <w:r w:rsidRPr="0078623A">
              <w:rPr>
                <w:rFonts w:ascii="Times New Roman" w:hAnsi="Times New Roman"/>
                <w:sz w:val="24"/>
                <w:szCs w:val="20"/>
              </w:rPr>
              <w:t>указать диапазон значений</w:t>
            </w:r>
            <w:r>
              <w:rPr>
                <w:rFonts w:ascii="Times New Roman" w:hAnsi="Times New Roman"/>
                <w:sz w:val="24"/>
                <w:szCs w:val="20"/>
              </w:rPr>
              <w:t>,</w:t>
            </w:r>
            <w:r w:rsidRPr="0078623A">
              <w:rPr>
                <w:rFonts w:ascii="Times New Roman" w:hAnsi="Times New Roman"/>
                <w:sz w:val="24"/>
                <w:szCs w:val="20"/>
              </w:rPr>
              <w:t xml:space="preserve"> </w:t>
            </w:r>
            <w:r w:rsidR="00AB3861" w:rsidRPr="0078623A">
              <w:rPr>
                <w:rFonts w:ascii="Times New Roman" w:hAnsi="Times New Roman"/>
                <w:sz w:val="24"/>
                <w:szCs w:val="20"/>
              </w:rPr>
              <w:t>используя математические знаки (больше, больше и равно, меньше, меньше и равно) и числовые значения.</w:t>
            </w:r>
          </w:p>
          <w:p w:rsidR="00AB3861" w:rsidRPr="0078623A" w:rsidRDefault="00AB3861" w:rsidP="00FA263F">
            <w:pPr>
              <w:pStyle w:val="afc"/>
              <w:ind w:left="0"/>
              <w:jc w:val="both"/>
              <w:rPr>
                <w:rFonts w:ascii="Times New Roman" w:hAnsi="Times New Roman"/>
                <w:sz w:val="24"/>
                <w:szCs w:val="20"/>
              </w:rPr>
            </w:pPr>
            <w:r w:rsidRPr="0078623A">
              <w:rPr>
                <w:rFonts w:ascii="Times New Roman" w:hAnsi="Times New Roman"/>
                <w:sz w:val="24"/>
                <w:szCs w:val="20"/>
              </w:rPr>
              <w:t>Условные примеры:</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 xml:space="preserve">&gt; 6 (больше 6) </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&gt;= 6 (больше и равно 6)</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 xml:space="preserve">&lt;8 (меньше 8) </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&lt;=8 (меньше или равно 8)</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 xml:space="preserve"> &gt; 6 (больше 6) И &lt;8 (меньше 8) </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&gt;= 6 (больше и равно 6) И &lt;=8 (меньше или равно 8)</w:t>
            </w:r>
          </w:p>
        </w:tc>
      </w:tr>
    </w:tbl>
    <w:p w:rsidR="00F708E5" w:rsidRDefault="00F708E5" w:rsidP="00F708E5">
      <w:pPr>
        <w:pStyle w:val="afc"/>
        <w:ind w:left="0"/>
        <w:jc w:val="both"/>
        <w:rPr>
          <w:rFonts w:ascii="Times New Roman" w:hAnsi="Times New Roman"/>
          <w:sz w:val="24"/>
          <w:szCs w:val="20"/>
        </w:rPr>
      </w:pP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 xml:space="preserve">На текущий момент в АИС "Закупки МГУ" используется сокращенный вариант справочника единиц измерения (ОКЕИ). В случае потребности в использования иных единиц измерения (не </w:t>
      </w:r>
      <w:r w:rsidRPr="0078623A">
        <w:rPr>
          <w:rFonts w:ascii="Times New Roman" w:hAnsi="Times New Roman"/>
          <w:sz w:val="24"/>
          <w:szCs w:val="20"/>
        </w:rPr>
        <w:lastRenderedPageBreak/>
        <w:t>предусмотренных текущим справочником) необходимо об этом с</w:t>
      </w:r>
      <w:r w:rsidR="00085029">
        <w:rPr>
          <w:rFonts w:ascii="Times New Roman" w:hAnsi="Times New Roman"/>
          <w:sz w:val="24"/>
          <w:szCs w:val="20"/>
        </w:rPr>
        <w:t>ообщить Администратору закупки. Требуемая единица измерения в случае ее наличия в ОКЕИ будет добавлена в справочник.</w:t>
      </w:r>
    </w:p>
    <w:p w:rsidR="00AB3861" w:rsidRDefault="00563409" w:rsidP="00AB3861">
      <w:pPr>
        <w:pStyle w:val="afc"/>
        <w:ind w:left="0"/>
        <w:jc w:val="both"/>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93568" behindDoc="0" locked="1" layoutInCell="1" allowOverlap="1" wp14:anchorId="1254D67F">
                <wp:simplePos x="0" y="0"/>
                <wp:positionH relativeFrom="column">
                  <wp:posOffset>5420995</wp:posOffset>
                </wp:positionH>
                <wp:positionV relativeFrom="paragraph">
                  <wp:posOffset>949960</wp:posOffset>
                </wp:positionV>
                <wp:extent cx="457200" cy="966470"/>
                <wp:effectExtent l="0" t="0" r="0" b="5080"/>
                <wp:wrapNone/>
                <wp:docPr id="66"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9664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rect w14:anchorId="79D9C6F3" id="Прямоугольник 9" o:spid="_x0000_s1026" style="position:absolute;margin-left:426.85pt;margin-top:74.8pt;width:36pt;height:76.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4MxQIAAK8FAAAOAAAAZHJzL2Uyb0RvYy54bWysVM1uEzEQviPxDpbvdJMqTcmqmypqFYQU&#10;tRUt6tnxerMrvB5jO3+ckLgi8Qg8BBfET59h80aMvT8NpeKA2IO19sx88/fNnJxuSklWwtgCVEL7&#10;Bz1KhOKQFmqR0Nc302fPKbGOqZRJUCKhW2Hp6fjpk5O1jsUh5CBTYQiCKBuvdUJz53QcRZbnomT2&#10;ALRQKMzAlMzh1Syi1LA1opcyOuz1htEaTKoNcGEtvp7XQjoO+FkmuLvMMisckQnF2Fw4TTjn/ozG&#10;JyxeGKbzgjdhsH+IomSFQqcd1DlzjCxN8QdUWXADFjJ3wKGMIMsKLkIOmE2/9yCb65xpEXLB4ljd&#10;lcn+P1h+sboypEgTOhxSoliJPao+797vPlU/qrvdh+pLdVd9332sflZfq29k5Au21jZGu2t9ZXzK&#10;Vs+Av7EoiH6T+IttdDaZKb0uJkw2ofrbrvpi4wjHx8HRMXaUEo6i0XA4OA7diVjcGmtj3QsBJfE/&#10;CTXY3FBztppZ592zuFXxvhRMCylDg6UKgYIsUv8WLmYxP5OGrBgyYzrt4edzQwx7r4Y3bxryqlMJ&#10;SbmtFB5Dqlciw+Jh8IchkkBb0cEyzoVy/VqUs1TU3o72nXmie4vgOgB65Ayj7LAbgFazBmmx65gb&#10;fW8qAus7497fAquNO4vgGZTrjMtCgXkMQGJWjedavy1SXRpfpTmkW6SWgXrmrObTAvs2Y9ZdMYND&#10;hq3GxeEu8cgkrBMKzR8lOZh3j717feQ+SilZ49Am1L5dMiMokS8VTsWoPxj4KQ+XwCdKzL5kvi9R&#10;y/IMsPt9XFGah180Nk62v5mB8hb3y8R7RRFTHH0nlDvTXs5cvUxwQ3ExmQQ1nGzN3Exda+7BfVU9&#10;L282t8zohrwOWX8B7YCz+AGHa11vqWCydJAVgeD3dW3qjVshEKfZYH7t7N+D1v2eHf8CAAD//wMA&#10;UEsDBBQABgAIAAAAIQCAMGyx4gAAAAsBAAAPAAAAZHJzL2Rvd25yZXYueG1sTI/BTsMwDIbvSLxD&#10;ZCQuiKVbt9GVphOahDQBBzaQuKaN11YkTtVkW+HpMSc42v+n35+L9eisOOEQOk8KppMEBFLtTUeN&#10;gve3x9sMRIiajLaeUMEXBliXlxeFzo0/0w5P+9gILqGQawVtjH0uZahbdDpMfI/E2cEPTkceh0aa&#10;QZ+53Fk5S5KldLojvtDqHjct1p/7o1Owqaubj8PuxT4Fj9/z1+d0u61Spa6vxod7EBHH+AfDrz6r&#10;Q8lOlT+SCcIqyBbpHaMczFdLEEysZgveVArSZJqBLAv5/4fyBwAA//8DAFBLAQItABQABgAIAAAA&#10;IQC2gziS/gAAAOEBAAATAAAAAAAAAAAAAAAAAAAAAABbQ29udGVudF9UeXBlc10ueG1sUEsBAi0A&#10;FAAGAAgAAAAhADj9If/WAAAAlAEAAAsAAAAAAAAAAAAAAAAALwEAAF9yZWxzLy5yZWxzUEsBAi0A&#10;FAAGAAgAAAAhAAdhbgzFAgAArwUAAA4AAAAAAAAAAAAAAAAALgIAAGRycy9lMm9Eb2MueG1sUEsB&#10;Ai0AFAAGAAgAAAAhAIAwbLHiAAAACwEAAA8AAAAAAAAAAAAAAAAAHwUAAGRycy9kb3ducmV2Lnht&#10;bFBLBQYAAAAABAAEAPMAAAAuBgAAAAA=&#10;" filled="f" strokecolor="red" strokeweight="2pt">
                <v:path arrowok="t"/>
                <w10:anchorlock/>
              </v:rect>
            </w:pict>
          </mc:Fallback>
        </mc:AlternateContent>
      </w:r>
      <w:r w:rsidR="00AB3861">
        <w:rPr>
          <w:noProof/>
        </w:rPr>
        <w:drawing>
          <wp:inline distT="0" distB="0" distL="0" distR="0" wp14:anchorId="7C9E7DFC" wp14:editId="67541B83">
            <wp:extent cx="6559980" cy="2010647"/>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563351" cy="2011680"/>
                    </a:xfrm>
                    <a:prstGeom prst="rect">
                      <a:avLst/>
                    </a:prstGeom>
                  </pic:spPr>
                </pic:pic>
              </a:graphicData>
            </a:graphic>
          </wp:inline>
        </w:drawing>
      </w:r>
    </w:p>
    <w:p w:rsidR="00F708E5" w:rsidRDefault="00F708E5" w:rsidP="00F708E5">
      <w:pPr>
        <w:pStyle w:val="afc"/>
        <w:ind w:left="0"/>
        <w:jc w:val="both"/>
        <w:rPr>
          <w:rFonts w:ascii="Times New Roman" w:hAnsi="Times New Roman"/>
          <w:sz w:val="24"/>
          <w:szCs w:val="20"/>
        </w:rPr>
      </w:pPr>
    </w:p>
    <w:p w:rsidR="00CA4E3E" w:rsidRDefault="00216571" w:rsidP="00D9206A">
      <w:pPr>
        <w:pStyle w:val="afc"/>
        <w:numPr>
          <w:ilvl w:val="0"/>
          <w:numId w:val="62"/>
        </w:numPr>
        <w:ind w:left="0" w:firstLine="0"/>
        <w:jc w:val="both"/>
        <w:rPr>
          <w:rFonts w:ascii="Times New Roman" w:hAnsi="Times New Roman"/>
          <w:sz w:val="24"/>
          <w:szCs w:val="20"/>
        </w:rPr>
      </w:pPr>
      <w:r>
        <w:rPr>
          <w:rFonts w:ascii="Times New Roman" w:hAnsi="Times New Roman"/>
          <w:sz w:val="24"/>
          <w:szCs w:val="20"/>
        </w:rPr>
        <w:t>В случае</w:t>
      </w:r>
      <w:r w:rsidR="00AB3861" w:rsidRPr="0078623A">
        <w:rPr>
          <w:rFonts w:ascii="Times New Roman" w:hAnsi="Times New Roman"/>
          <w:sz w:val="24"/>
          <w:szCs w:val="20"/>
        </w:rPr>
        <w:t xml:space="preserve"> </w:t>
      </w:r>
      <w:r>
        <w:rPr>
          <w:rFonts w:ascii="Times New Roman" w:hAnsi="Times New Roman"/>
          <w:sz w:val="24"/>
          <w:szCs w:val="20"/>
        </w:rPr>
        <w:t xml:space="preserve">включения </w:t>
      </w:r>
      <w:r w:rsidR="00AB3861" w:rsidRPr="0078623A">
        <w:rPr>
          <w:rFonts w:ascii="Times New Roman" w:hAnsi="Times New Roman"/>
          <w:sz w:val="24"/>
          <w:szCs w:val="20"/>
        </w:rPr>
        <w:t>дополн</w:t>
      </w:r>
      <w:r>
        <w:rPr>
          <w:rFonts w:ascii="Times New Roman" w:hAnsi="Times New Roman"/>
          <w:sz w:val="24"/>
          <w:szCs w:val="20"/>
        </w:rPr>
        <w:t>ительных характеристик</w:t>
      </w:r>
      <w:r w:rsidR="00AB3861" w:rsidRPr="0078623A">
        <w:rPr>
          <w:rFonts w:ascii="Times New Roman" w:hAnsi="Times New Roman"/>
          <w:sz w:val="24"/>
          <w:szCs w:val="20"/>
        </w:rPr>
        <w:t xml:space="preserve">, </w:t>
      </w:r>
      <w:r w:rsidR="00085029" w:rsidRPr="00085029">
        <w:rPr>
          <w:rFonts w:ascii="Times New Roman" w:hAnsi="Times New Roman"/>
          <w:b/>
          <w:sz w:val="24"/>
          <w:szCs w:val="20"/>
          <w:u w:val="single"/>
        </w:rPr>
        <w:t>обязательно указывается</w:t>
      </w:r>
      <w:r w:rsidR="00AB3861" w:rsidRPr="0078623A">
        <w:rPr>
          <w:rFonts w:ascii="Times New Roman" w:hAnsi="Times New Roman"/>
          <w:sz w:val="24"/>
          <w:szCs w:val="20"/>
        </w:rPr>
        <w:t xml:space="preserve"> обоснование необходимости использования такой информации. </w:t>
      </w:r>
    </w:p>
    <w:p w:rsidR="00CA4E3E" w:rsidRDefault="00CA4E3E" w:rsidP="00CA4E3E">
      <w:pPr>
        <w:pStyle w:val="afc"/>
        <w:ind w:left="0" w:firstLine="360"/>
        <w:jc w:val="both"/>
        <w:rPr>
          <w:rFonts w:ascii="Times New Roman" w:hAnsi="Times New Roman"/>
          <w:sz w:val="24"/>
          <w:szCs w:val="20"/>
        </w:rPr>
      </w:pPr>
      <w:r>
        <w:rPr>
          <w:rFonts w:ascii="Times New Roman" w:hAnsi="Times New Roman"/>
          <w:sz w:val="24"/>
          <w:szCs w:val="20"/>
        </w:rPr>
        <w:t>Обоснование</w:t>
      </w:r>
      <w:r w:rsidR="00AB3861" w:rsidRPr="00CA4E3E">
        <w:rPr>
          <w:rFonts w:ascii="Times New Roman" w:hAnsi="Times New Roman"/>
          <w:sz w:val="24"/>
          <w:szCs w:val="20"/>
        </w:rPr>
        <w:t xml:space="preserve"> указывается в поле «Обоснование включения дополнительной информации в сведения о товаре, работе, услуге» и должно содержать следующую информацию: </w:t>
      </w:r>
    </w:p>
    <w:p w:rsidR="00CA4E3E" w:rsidRDefault="00AB3861" w:rsidP="00D9206A">
      <w:pPr>
        <w:pStyle w:val="afc"/>
        <w:numPr>
          <w:ilvl w:val="0"/>
          <w:numId w:val="67"/>
        </w:numPr>
        <w:jc w:val="both"/>
        <w:rPr>
          <w:rFonts w:ascii="Times New Roman" w:hAnsi="Times New Roman"/>
          <w:sz w:val="24"/>
          <w:szCs w:val="20"/>
        </w:rPr>
      </w:pPr>
      <w:r w:rsidRPr="00CA4E3E">
        <w:rPr>
          <w:rFonts w:ascii="Times New Roman" w:hAnsi="Times New Roman"/>
          <w:sz w:val="24"/>
          <w:szCs w:val="20"/>
        </w:rPr>
        <w:t>наим</w:t>
      </w:r>
      <w:r w:rsidR="00085029">
        <w:rPr>
          <w:rFonts w:ascii="Times New Roman" w:hAnsi="Times New Roman"/>
          <w:sz w:val="24"/>
          <w:szCs w:val="20"/>
        </w:rPr>
        <w:t>енование характеристики;</w:t>
      </w:r>
    </w:p>
    <w:p w:rsidR="00CA4E3E" w:rsidRDefault="00CA4E3E" w:rsidP="00D9206A">
      <w:pPr>
        <w:pStyle w:val="afc"/>
        <w:numPr>
          <w:ilvl w:val="0"/>
          <w:numId w:val="67"/>
        </w:numPr>
        <w:jc w:val="both"/>
        <w:rPr>
          <w:rFonts w:ascii="Times New Roman" w:hAnsi="Times New Roman"/>
          <w:sz w:val="24"/>
          <w:szCs w:val="20"/>
        </w:rPr>
      </w:pPr>
      <w:r>
        <w:rPr>
          <w:rFonts w:ascii="Times New Roman" w:hAnsi="Times New Roman"/>
          <w:sz w:val="24"/>
          <w:szCs w:val="20"/>
        </w:rPr>
        <w:t>ее значение</w:t>
      </w:r>
      <w:r w:rsidR="00085029">
        <w:rPr>
          <w:rFonts w:ascii="Times New Roman" w:hAnsi="Times New Roman"/>
          <w:sz w:val="24"/>
          <w:szCs w:val="20"/>
        </w:rPr>
        <w:t>;</w:t>
      </w:r>
    </w:p>
    <w:p w:rsidR="00EC35A8" w:rsidRDefault="00CA4E3E" w:rsidP="00D9206A">
      <w:pPr>
        <w:pStyle w:val="afc"/>
        <w:numPr>
          <w:ilvl w:val="0"/>
          <w:numId w:val="67"/>
        </w:numPr>
        <w:jc w:val="both"/>
        <w:rPr>
          <w:rFonts w:ascii="Times New Roman" w:hAnsi="Times New Roman"/>
          <w:sz w:val="24"/>
          <w:szCs w:val="20"/>
        </w:rPr>
      </w:pPr>
      <w:r>
        <w:rPr>
          <w:rFonts w:ascii="Times New Roman" w:hAnsi="Times New Roman"/>
          <w:sz w:val="24"/>
          <w:szCs w:val="20"/>
        </w:rPr>
        <w:t xml:space="preserve">само </w:t>
      </w:r>
      <w:r w:rsidR="00085029">
        <w:rPr>
          <w:rFonts w:ascii="Times New Roman" w:hAnsi="Times New Roman"/>
          <w:sz w:val="24"/>
          <w:szCs w:val="20"/>
        </w:rPr>
        <w:t>обоснование</w:t>
      </w:r>
      <w:r w:rsidR="00EC35A8" w:rsidRPr="00EC35A8">
        <w:rPr>
          <w:rFonts w:ascii="Times New Roman" w:hAnsi="Times New Roman"/>
          <w:sz w:val="24"/>
          <w:szCs w:val="20"/>
        </w:rPr>
        <w:t xml:space="preserve"> (</w:t>
      </w:r>
      <w:r w:rsidR="00EC35A8" w:rsidRPr="00EC35A8">
        <w:rPr>
          <w:rFonts w:ascii="Times New Roman" w:hAnsi="Times New Roman"/>
          <w:i/>
          <w:iCs/>
          <w:sz w:val="24"/>
          <w:szCs w:val="20"/>
        </w:rPr>
        <w:t>подробное описание для каких гос</w:t>
      </w:r>
      <w:r w:rsidR="00EC35A8">
        <w:rPr>
          <w:rFonts w:ascii="Times New Roman" w:hAnsi="Times New Roman"/>
          <w:i/>
          <w:iCs/>
          <w:sz w:val="24"/>
          <w:szCs w:val="20"/>
        </w:rPr>
        <w:t xml:space="preserve">ударственных </w:t>
      </w:r>
      <w:r w:rsidR="00EC35A8" w:rsidRPr="00EC35A8">
        <w:rPr>
          <w:rFonts w:ascii="Times New Roman" w:hAnsi="Times New Roman"/>
          <w:i/>
          <w:iCs/>
          <w:sz w:val="24"/>
          <w:szCs w:val="20"/>
        </w:rPr>
        <w:t>целей нужна заказчику эта характеристика и ее такое значение и почему без нее или при другом ее значении заказчик не сможет достигнуть указанной цели</w:t>
      </w:r>
      <w:r w:rsidR="00EC35A8">
        <w:rPr>
          <w:rFonts w:ascii="Times New Roman" w:hAnsi="Times New Roman"/>
          <w:sz w:val="24"/>
          <w:szCs w:val="20"/>
        </w:rPr>
        <w:t>).</w:t>
      </w:r>
    </w:p>
    <w:p w:rsidR="00AB3861" w:rsidRPr="00CA4E3E" w:rsidRDefault="00AB3861" w:rsidP="00CA4E3E">
      <w:pPr>
        <w:pStyle w:val="afc"/>
        <w:ind w:left="0"/>
        <w:jc w:val="both"/>
        <w:rPr>
          <w:rFonts w:ascii="Times New Roman" w:hAnsi="Times New Roman"/>
          <w:sz w:val="24"/>
          <w:szCs w:val="20"/>
        </w:rPr>
      </w:pPr>
      <w:r w:rsidRPr="00CA4E3E">
        <w:rPr>
          <w:rFonts w:ascii="Times New Roman" w:hAnsi="Times New Roman"/>
          <w:sz w:val="24"/>
          <w:szCs w:val="20"/>
        </w:rPr>
        <w:t xml:space="preserve">При наличии нескольких дополнительных характеристик они указываются через точку с запятой. </w:t>
      </w:r>
    </w:p>
    <w:p w:rsidR="00AB3861" w:rsidRDefault="00AB3861" w:rsidP="00AB3861">
      <w:pPr>
        <w:pStyle w:val="afc"/>
        <w:ind w:left="0"/>
        <w:jc w:val="both"/>
        <w:rPr>
          <w:rFonts w:ascii="Times New Roman" w:hAnsi="Times New Roman"/>
        </w:rPr>
      </w:pPr>
      <w:r w:rsidRPr="007F240F">
        <w:rPr>
          <w:rFonts w:ascii="Times New Roman" w:hAnsi="Times New Roman"/>
          <w:noProof/>
        </w:rPr>
        <w:drawing>
          <wp:inline distT="0" distB="0" distL="0" distR="0" wp14:anchorId="20B0713E" wp14:editId="2BF52CA5">
            <wp:extent cx="6610027" cy="2541723"/>
            <wp:effectExtent l="19050" t="0" r="323"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610630" cy="2541955"/>
                    </a:xfrm>
                    <a:prstGeom prst="rect">
                      <a:avLst/>
                    </a:prstGeom>
                  </pic:spPr>
                </pic:pic>
              </a:graphicData>
            </a:graphic>
          </wp:inline>
        </w:drawing>
      </w:r>
    </w:p>
    <w:p w:rsidR="00AB3861" w:rsidRPr="0078623A" w:rsidRDefault="00AB3861" w:rsidP="00AB3861">
      <w:pPr>
        <w:pStyle w:val="afc"/>
        <w:ind w:left="0"/>
        <w:jc w:val="both"/>
        <w:rPr>
          <w:rFonts w:ascii="Times New Roman" w:hAnsi="Times New Roman"/>
          <w:sz w:val="24"/>
          <w:szCs w:val="20"/>
        </w:rPr>
      </w:pPr>
      <w:r w:rsidRPr="0078623A">
        <w:rPr>
          <w:rFonts w:ascii="Times New Roman" w:hAnsi="Times New Roman"/>
          <w:sz w:val="24"/>
          <w:szCs w:val="20"/>
        </w:rPr>
        <w:t>Одновременно в Техническом задании так же должно быть обоснование дополнительных требований:</w:t>
      </w:r>
    </w:p>
    <w:p w:rsidR="00387159" w:rsidRDefault="00387159" w:rsidP="00C958D8">
      <w:pPr>
        <w:pStyle w:val="a9"/>
        <w:shd w:val="clear" w:color="auto" w:fill="FFFFFF"/>
        <w:jc w:val="both"/>
      </w:pPr>
      <w:r w:rsidRPr="00AB3861">
        <w:rPr>
          <w:noProof/>
        </w:rPr>
        <w:lastRenderedPageBreak/>
        <w:drawing>
          <wp:inline distT="0" distB="0" distL="0" distR="0" wp14:anchorId="77BE769A" wp14:editId="60D8E8C8">
            <wp:extent cx="6532535" cy="3603356"/>
            <wp:effectExtent l="19050" t="0" r="1615"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6547045" cy="3611360"/>
                    </a:xfrm>
                    <a:prstGeom prst="rect">
                      <a:avLst/>
                    </a:prstGeom>
                  </pic:spPr>
                </pic:pic>
              </a:graphicData>
            </a:graphic>
          </wp:inline>
        </w:drawing>
      </w:r>
    </w:p>
    <w:p w:rsidR="00387159" w:rsidRDefault="00387159" w:rsidP="00C958D8">
      <w:pPr>
        <w:pStyle w:val="a9"/>
        <w:shd w:val="clear" w:color="auto" w:fill="FFFFFF"/>
        <w:jc w:val="both"/>
        <w:rPr>
          <w:rStyle w:val="af1"/>
          <w:rFonts w:ascii="Helvetica" w:hAnsi="Helvetica" w:cs="Helvetica"/>
          <w:color w:val="333333"/>
          <w:sz w:val="14"/>
          <w:szCs w:val="14"/>
          <w:shd w:val="clear" w:color="auto" w:fill="F9F9F9"/>
        </w:rPr>
      </w:pPr>
    </w:p>
    <w:p w:rsidR="00387159" w:rsidRPr="00EC5D59" w:rsidRDefault="00387159" w:rsidP="00D9206A">
      <w:pPr>
        <w:pStyle w:val="2"/>
        <w:numPr>
          <w:ilvl w:val="1"/>
          <w:numId w:val="70"/>
        </w:numPr>
        <w:rPr>
          <w:rFonts w:ascii="Times New Roman" w:hAnsi="Times New Roman" w:cs="Times New Roman"/>
          <w:i w:val="0"/>
        </w:rPr>
      </w:pPr>
      <w:bookmarkStart w:id="6" w:name="_Toc48130878"/>
      <w:r w:rsidRPr="00EC5D59">
        <w:rPr>
          <w:rFonts w:ascii="Times New Roman" w:hAnsi="Times New Roman" w:cs="Times New Roman"/>
          <w:i w:val="0"/>
        </w:rPr>
        <w:t>Ведомственный перечень отдельных видов ТРУ</w:t>
      </w:r>
      <w:bookmarkEnd w:id="6"/>
    </w:p>
    <w:p w:rsidR="00387159" w:rsidRDefault="009F1009" w:rsidP="00EC5D59">
      <w:pPr>
        <w:pStyle w:val="a9"/>
        <w:spacing w:before="0" w:after="0"/>
        <w:ind w:firstLine="709"/>
        <w:jc w:val="both"/>
      </w:pPr>
      <w:r w:rsidRPr="00EC5D59">
        <w:t xml:space="preserve">В соответствии со ст.19 44-ФЗ в МГУ утвержден </w:t>
      </w:r>
      <w:hyperlink r:id="rId33" w:history="1">
        <w:r w:rsidRPr="00387159">
          <w:t>Ведомственный перечень отдельных видов ТРУ, включающий требования к их потребительским свойствам и иным характеристикам, закупаемым в соответствии с ФЗ № 44-ФЗ</w:t>
        </w:r>
      </w:hyperlink>
      <w:r>
        <w:t>.</w:t>
      </w:r>
    </w:p>
    <w:p w:rsidR="00387159" w:rsidRPr="00EC5D59" w:rsidRDefault="009F1009" w:rsidP="00EC5D59">
      <w:pPr>
        <w:pStyle w:val="a9"/>
        <w:spacing w:before="0" w:after="0"/>
        <w:ind w:firstLine="709"/>
        <w:jc w:val="both"/>
      </w:pPr>
      <w:r>
        <w:t>Данный перечень размещен в</w:t>
      </w:r>
      <w:r w:rsidR="00387159" w:rsidRPr="00EC5D59">
        <w:t xml:space="preserve"> разделе Документация/Приказы и распоряжения по МГУ</w:t>
      </w:r>
      <w:r w:rsidRPr="00EC5D59">
        <w:t>.</w:t>
      </w:r>
    </w:p>
    <w:p w:rsidR="00EB71A6" w:rsidRPr="00387159" w:rsidRDefault="00EB71A6" w:rsidP="00EC5D59">
      <w:pPr>
        <w:pStyle w:val="a9"/>
        <w:spacing w:before="0" w:after="0"/>
        <w:ind w:firstLine="709"/>
        <w:jc w:val="both"/>
      </w:pPr>
      <w:r w:rsidRPr="00EC5D59">
        <w:t xml:space="preserve">При осуществлении закупки по 44-ФЗ необходимо обратиться к перечню и выяснить, входят ли в него закупаемые ТРУ. </w:t>
      </w:r>
    </w:p>
    <w:p w:rsidR="00387159" w:rsidRDefault="00387159" w:rsidP="00EC5D59">
      <w:pPr>
        <w:pStyle w:val="a9"/>
        <w:spacing w:before="0" w:after="0"/>
        <w:ind w:firstLine="709"/>
        <w:jc w:val="both"/>
      </w:pPr>
      <w:r w:rsidRPr="00387159">
        <w:t>При закупке ТРУ из данного перечня по 44-ФЗ устанавливаемые в ТЗ параметры должны в обязательном порядке соответствовать указанным в ведомственном перечне.</w:t>
      </w:r>
    </w:p>
    <w:p w:rsidR="009F1009" w:rsidRPr="00387159" w:rsidRDefault="00D6474F" w:rsidP="009F1009">
      <w:pPr>
        <w:pStyle w:val="a9"/>
        <w:spacing w:before="0" w:after="0"/>
        <w:ind w:firstLine="284"/>
        <w:jc w:val="both"/>
        <w:textAlignment w:val="baseline"/>
      </w:pPr>
      <w:r w:rsidRPr="00D6474F">
        <w:rPr>
          <w:noProof/>
        </w:rPr>
        <w:drawing>
          <wp:inline distT="0" distB="0" distL="0" distR="0" wp14:anchorId="7C671DCA" wp14:editId="1AEEC61F">
            <wp:extent cx="6358503" cy="2642461"/>
            <wp:effectExtent l="19050" t="0" r="4197"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l="3954" t="11290" r="1297" b="4147"/>
                    <a:stretch>
                      <a:fillRect/>
                    </a:stretch>
                  </pic:blipFill>
                  <pic:spPr bwMode="auto">
                    <a:xfrm>
                      <a:off x="0" y="0"/>
                      <a:ext cx="6358356" cy="2642400"/>
                    </a:xfrm>
                    <a:prstGeom prst="rect">
                      <a:avLst/>
                    </a:prstGeom>
                    <a:noFill/>
                    <a:ln w="9525">
                      <a:noFill/>
                      <a:miter lim="800000"/>
                      <a:headEnd/>
                      <a:tailEnd/>
                    </a:ln>
                  </pic:spPr>
                </pic:pic>
              </a:graphicData>
            </a:graphic>
          </wp:inline>
        </w:drawing>
      </w:r>
    </w:p>
    <w:p w:rsidR="00387159" w:rsidRDefault="00387159" w:rsidP="00C958D8">
      <w:pPr>
        <w:pStyle w:val="a9"/>
        <w:shd w:val="clear" w:color="auto" w:fill="FFFFFF"/>
        <w:jc w:val="both"/>
        <w:rPr>
          <w:rStyle w:val="af1"/>
          <w:rFonts w:ascii="Helvetica" w:hAnsi="Helvetica" w:cs="Helvetica"/>
          <w:color w:val="333333"/>
          <w:sz w:val="14"/>
          <w:szCs w:val="14"/>
          <w:shd w:val="clear" w:color="auto" w:fill="F9F9F9"/>
        </w:rPr>
      </w:pPr>
    </w:p>
    <w:p w:rsidR="00EF67F0" w:rsidRDefault="007726FC" w:rsidP="00C958D8">
      <w:pPr>
        <w:pStyle w:val="a9"/>
        <w:shd w:val="clear" w:color="auto" w:fill="FFFFFF"/>
        <w:jc w:val="both"/>
      </w:pPr>
      <w:r>
        <w:rPr>
          <w:noProof/>
        </w:rPr>
        <w:drawing>
          <wp:inline distT="0" distB="0" distL="0" distR="0" wp14:anchorId="553350ED" wp14:editId="2CB480BF">
            <wp:extent cx="6370955" cy="184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70955" cy="18415"/>
                    </a:xfrm>
                    <a:prstGeom prst="rect">
                      <a:avLst/>
                    </a:prstGeom>
                    <a:noFill/>
                  </pic:spPr>
                </pic:pic>
              </a:graphicData>
            </a:graphic>
          </wp:inline>
        </w:drawing>
      </w:r>
    </w:p>
    <w:p w:rsidR="00FE17B5" w:rsidRPr="00AF1406" w:rsidRDefault="00FE17B5" w:rsidP="00FE17B5">
      <w:pPr>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FE17B5" w:rsidRDefault="00FE17B5" w:rsidP="007022C2">
      <w:pPr>
        <w:spacing w:line="312" w:lineRule="auto"/>
        <w:ind w:firstLine="547"/>
        <w:jc w:val="both"/>
      </w:pPr>
    </w:p>
    <w:p w:rsidR="00D44221" w:rsidRDefault="00902AA8" w:rsidP="00167F4C">
      <w:pPr>
        <w:ind w:firstLine="709"/>
        <w:jc w:val="both"/>
      </w:pPr>
      <w:r>
        <w:t xml:space="preserve">При закупке ТРУ </w:t>
      </w:r>
      <w:r w:rsidR="00EA4189">
        <w:t xml:space="preserve">в </w:t>
      </w:r>
      <w:r w:rsidR="00EA4189" w:rsidRPr="00EA4189">
        <w:rPr>
          <w:szCs w:val="20"/>
        </w:rPr>
        <w:t xml:space="preserve">соответствии с </w:t>
      </w:r>
      <w:r w:rsidR="007A2D7D">
        <w:rPr>
          <w:szCs w:val="20"/>
        </w:rPr>
        <w:t>223-ФЗ</w:t>
      </w:r>
      <w:r w:rsidRPr="00EA4189">
        <w:rPr>
          <w:szCs w:val="20"/>
        </w:rPr>
        <w:t xml:space="preserve"> описание </w:t>
      </w:r>
      <w:r w:rsidR="00147EB8" w:rsidRPr="00EA4189">
        <w:rPr>
          <w:szCs w:val="20"/>
        </w:rPr>
        <w:t>объекта</w:t>
      </w:r>
      <w:r w:rsidR="00147EB8">
        <w:t xml:space="preserve"> закупки</w:t>
      </w:r>
      <w:r>
        <w:t xml:space="preserve"> производится в соответствии с пунктом 8.</w:t>
      </w:r>
      <w:r w:rsidR="007538B7">
        <w:t>2</w:t>
      </w:r>
      <w:r>
        <w:t>.</w:t>
      </w:r>
      <w:r w:rsidR="007538B7">
        <w:t>2.</w:t>
      </w:r>
      <w:r>
        <w:t xml:space="preserve"> Положения о закупках МГУ</w:t>
      </w:r>
      <w:r w:rsidR="007A2D7D">
        <w:t xml:space="preserve"> и требованиями 223-ФЗ</w:t>
      </w:r>
      <w:r>
        <w:t>.</w:t>
      </w:r>
    </w:p>
    <w:p w:rsidR="00D44221" w:rsidRPr="00B04526" w:rsidRDefault="00563409" w:rsidP="00783991">
      <w:pPr>
        <w:ind w:firstLine="709"/>
        <w:jc w:val="both"/>
        <w:rPr>
          <w:b/>
        </w:rPr>
      </w:pPr>
      <w:r>
        <w:rPr>
          <w:noProof/>
        </w:rPr>
        <mc:AlternateContent>
          <mc:Choice Requires="wps">
            <w:drawing>
              <wp:anchor distT="0" distB="0" distL="114300" distR="114300" simplePos="0" relativeHeight="251625984" behindDoc="0" locked="0" layoutInCell="1" allowOverlap="1" wp14:anchorId="67F875DF">
                <wp:simplePos x="0" y="0"/>
                <wp:positionH relativeFrom="column">
                  <wp:posOffset>1270</wp:posOffset>
                </wp:positionH>
                <wp:positionV relativeFrom="paragraph">
                  <wp:posOffset>678815</wp:posOffset>
                </wp:positionV>
                <wp:extent cx="6373495" cy="6350"/>
                <wp:effectExtent l="0" t="0" r="8255" b="12700"/>
                <wp:wrapNone/>
                <wp:docPr id="6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08DC9D38" id="AutoShape 12" o:spid="_x0000_s1026" type="#_x0000_t32" style="position:absolute;margin-left:.1pt;margin-top:53.45pt;width:501.85pt;height:.5p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5U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m2Kk&#10;SAszejp4HVOjdBwa1BmXg1+ptjaUSE/qxTxr+s0hpcuGqD2P3q9nA8FpiEjehISNM5Bm133UDHwI&#10;JIjdOtW2RbUU5msIDODQEXSK4znfxsNPHlH4OJs8TLIF0KRwNptM4/QSkgeUEGus8x+4blEwCuy8&#10;JWLf+FIrBTrQts9Ajs/OB46/AkKw0hshZZSDVKgr8GI6nkZKTkvBwmFwc3a/K6VFRxIEFZ9YMJzc&#10;u1l9UCyCNZyw9cX2RMjehuRSBTyoDehcrF4x3xejxXq+nmeDbDxbD7JRVQ2eNmU2mG3Sh2k1qcqy&#10;Sn8EammWN4IxrgK7q3rT7O/UcblHve5u+r21IXmLHvsFZK/vSDqOOUy218hOs/PWXscPgo3Ol8sV&#10;bsT9Huz7X8DqJwAAAP//AwBQSwMEFAAGAAgAAAAhAJq682vcAAAACQEAAA8AAABkcnMvZG93bnJl&#10;di54bWxMj0FPwzAMhe9I/IfISNxYwkDd1jWdEBKIA6rEYPesMW2hcUqTtd2/xz3B7dnv6flztptc&#10;KwbsQ+NJw+1CgUAqvW2o0vDx/nSzBhGiIWtaT6jhjAF2+eVFZlLrR3rDYR8rwSUUUqOhjrFLpQxl&#10;jc6Ehe+Q2Pv0vTORx76Stjcjl7tWLpVKpDMN8YXadPhYY/m9PzkNP7Q6H+7lsP4qipg8v7xWhMWo&#10;9fXV9LAFEXGKf2GY8RkdcmY6+hPZIFoNS87xViUbELOt1B2r46xWG5B5Jv9/kP8CAAD//wMAUEsB&#10;Ai0AFAAGAAgAAAAhALaDOJL+AAAA4QEAABMAAAAAAAAAAAAAAAAAAAAAAFtDb250ZW50X1R5cGVz&#10;XS54bWxQSwECLQAUAAYACAAAACEAOP0h/9YAAACUAQAACwAAAAAAAAAAAAAAAAAvAQAAX3JlbHMv&#10;LnJlbHNQSwECLQAUAAYACAAAACEAZrVeVCsCAABKBAAADgAAAAAAAAAAAAAAAAAuAgAAZHJzL2Uy&#10;b0RvYy54bWxQSwECLQAUAAYACAAAACEAmrrza9wAAAAJAQAADwAAAAAAAAAAAAAAAACFBAAAZHJz&#10;L2Rvd25yZXYueG1sUEsFBgAAAAAEAAQA8wAAAI4FAAAAAA==&#10;"/>
            </w:pict>
          </mc:Fallback>
        </mc:AlternateContent>
      </w:r>
      <w:r w:rsidR="00D44221">
        <w:t xml:space="preserve">При осуществлении закупок по 223-ФЗ использование </w:t>
      </w:r>
      <w:r w:rsidR="007A2D7D">
        <w:t>КТРУ на данный момент</w:t>
      </w:r>
      <w:r w:rsidR="00D44221">
        <w:t xml:space="preserve"> не предусмотрено.</w:t>
      </w:r>
      <w:r w:rsidR="007A2D7D">
        <w:t xml:space="preserve"> </w:t>
      </w:r>
      <w:r w:rsidR="00D44221" w:rsidRPr="00B04526">
        <w:t>При этом устанавливаемые требования к закупаемым ТРУ не должны ограничивать конкуренцию.</w:t>
      </w:r>
    </w:p>
    <w:p w:rsidR="008B5985" w:rsidRPr="00B04526" w:rsidRDefault="008B5985" w:rsidP="008B5985">
      <w:pPr>
        <w:spacing w:line="312" w:lineRule="auto"/>
        <w:jc w:val="both"/>
        <w:rPr>
          <w:b/>
        </w:rPr>
      </w:pPr>
    </w:p>
    <w:p w:rsidR="00C53DAE" w:rsidRPr="00B04526" w:rsidRDefault="00D710B8" w:rsidP="00EC5D59">
      <w:pPr>
        <w:pStyle w:val="1"/>
        <w:numPr>
          <w:ilvl w:val="0"/>
          <w:numId w:val="7"/>
        </w:numPr>
        <w:ind w:right="-6"/>
        <w:jc w:val="both"/>
        <w:rPr>
          <w:rFonts w:ascii="Times New Roman" w:hAnsi="Times New Roman" w:cs="Times New Roman"/>
        </w:rPr>
      </w:pPr>
      <w:bookmarkStart w:id="7" w:name="_Toc48130879"/>
      <w:r>
        <w:rPr>
          <w:rFonts w:ascii="Times New Roman" w:hAnsi="Times New Roman" w:cs="Times New Roman"/>
        </w:rPr>
        <w:t>Общие требования к содержанию Т</w:t>
      </w:r>
      <w:r w:rsidR="00C53DAE" w:rsidRPr="00B04526">
        <w:rPr>
          <w:rFonts w:ascii="Times New Roman" w:hAnsi="Times New Roman" w:cs="Times New Roman"/>
        </w:rPr>
        <w:t>ехнического задания</w:t>
      </w:r>
      <w:bookmarkEnd w:id="7"/>
    </w:p>
    <w:p w:rsidR="00C06C8D" w:rsidRDefault="00C06C8D" w:rsidP="00346BA8">
      <w:pPr>
        <w:ind w:right="-6" w:firstLine="709"/>
        <w:jc w:val="both"/>
      </w:pPr>
    </w:p>
    <w:p w:rsidR="00C53DAE" w:rsidRPr="00213FCD" w:rsidRDefault="00C53DAE" w:rsidP="00346BA8">
      <w:pPr>
        <w:ind w:right="-6" w:firstLine="709"/>
        <w:jc w:val="both"/>
      </w:pPr>
      <w:r w:rsidRPr="00213FCD">
        <w:t xml:space="preserve">В </w:t>
      </w:r>
      <w:r w:rsidR="00427177">
        <w:t>ТЗ</w:t>
      </w:r>
      <w:r w:rsidRPr="00213FCD">
        <w:t xml:space="preserve"> должна содержаться вся информация о предмете закупки. При этом в ТЗ необходимо указать все показатели, связанные с определением соответствия поставляемого </w:t>
      </w:r>
      <w:r w:rsidR="003D42DE">
        <w:t>ТРУ</w:t>
      </w:r>
      <w:r w:rsidRPr="00213FCD">
        <w:t xml:space="preserve"> </w:t>
      </w:r>
      <w:r w:rsidRPr="00213FCD">
        <w:rPr>
          <w:b/>
        </w:rPr>
        <w:t>реальным потребностям</w:t>
      </w:r>
      <w:r w:rsidR="00B526E6">
        <w:t xml:space="preserve"> З</w:t>
      </w:r>
      <w:r w:rsidRPr="00213FCD">
        <w:t>аказчика.</w:t>
      </w:r>
    </w:p>
    <w:p w:rsidR="00C53DAE" w:rsidRDefault="00C53DAE" w:rsidP="00346BA8">
      <w:pPr>
        <w:ind w:right="-6" w:firstLine="709"/>
        <w:jc w:val="both"/>
      </w:pPr>
      <w:r w:rsidRPr="00213FCD">
        <w:rPr>
          <w:b/>
        </w:rPr>
        <w:t>Внимание!</w:t>
      </w:r>
      <w:r w:rsidR="00B526E6">
        <w:t xml:space="preserve"> Потребности З</w:t>
      </w:r>
      <w:r w:rsidRPr="00213FCD">
        <w:t xml:space="preserve">аказчика – это такие требования к </w:t>
      </w:r>
      <w:r w:rsidR="003D42DE">
        <w:t>ТРУ</w:t>
      </w:r>
      <w:r w:rsidR="00B526E6">
        <w:t>, которые необходимы З</w:t>
      </w:r>
      <w:r w:rsidRPr="00213FCD">
        <w:t>аказчику для выполнения своих прямых функций, в</w:t>
      </w:r>
      <w:r w:rsidR="007A2D7D">
        <w:t>озложенных на него государством</w:t>
      </w:r>
      <w:r w:rsidRPr="00213FCD">
        <w:t xml:space="preserve"> в соответствии с Уставом. </w:t>
      </w:r>
    </w:p>
    <w:p w:rsidR="00C53DAE" w:rsidRPr="00213FCD" w:rsidRDefault="00FF0C7D" w:rsidP="009B558F">
      <w:pPr>
        <w:ind w:right="-6" w:firstLine="709"/>
        <w:jc w:val="both"/>
      </w:pPr>
      <w:r>
        <w:t>П</w:t>
      </w:r>
      <w:r w:rsidRPr="00FF0C7D">
        <w:t xml:space="preserve">ри описании в </w:t>
      </w:r>
      <w:r w:rsidR="0026323D">
        <w:t>ТЗ</w:t>
      </w:r>
      <w:r w:rsidRPr="00FF0C7D">
        <w:t xml:space="preserve"> объекта закупки </w:t>
      </w:r>
      <w:r>
        <w:t xml:space="preserve">необходимо </w:t>
      </w:r>
      <w:r w:rsidRPr="00FF0C7D">
        <w:t>руководствоваться следующими правилами:</w:t>
      </w:r>
    </w:p>
    <w:p w:rsidR="00C53DAE" w:rsidRPr="00167F4C" w:rsidRDefault="00C53DAE" w:rsidP="00D9206A">
      <w:pPr>
        <w:pStyle w:val="afc"/>
        <w:numPr>
          <w:ilvl w:val="0"/>
          <w:numId w:val="42"/>
        </w:numPr>
        <w:tabs>
          <w:tab w:val="left" w:pos="284"/>
          <w:tab w:val="left" w:pos="567"/>
        </w:tabs>
        <w:spacing w:line="240" w:lineRule="auto"/>
        <w:ind w:left="1276" w:right="-6" w:hanging="567"/>
        <w:jc w:val="both"/>
        <w:rPr>
          <w:rFonts w:ascii="Times New Roman" w:hAnsi="Times New Roman"/>
          <w:sz w:val="24"/>
          <w:szCs w:val="24"/>
        </w:rPr>
      </w:pPr>
      <w:r w:rsidRPr="00167F4C">
        <w:rPr>
          <w:rFonts w:ascii="Times New Roman" w:hAnsi="Times New Roman"/>
          <w:sz w:val="24"/>
          <w:szCs w:val="24"/>
        </w:rPr>
        <w:t>должны указываться только треб</w:t>
      </w:r>
      <w:r w:rsidR="00062892" w:rsidRPr="00167F4C">
        <w:rPr>
          <w:rFonts w:ascii="Times New Roman" w:hAnsi="Times New Roman"/>
          <w:sz w:val="24"/>
          <w:szCs w:val="24"/>
        </w:rPr>
        <w:t>ования, являющиеся необходимыми. О</w:t>
      </w:r>
      <w:r w:rsidRPr="00167F4C">
        <w:rPr>
          <w:rFonts w:ascii="Times New Roman" w:hAnsi="Times New Roman"/>
          <w:sz w:val="24"/>
          <w:szCs w:val="24"/>
        </w:rPr>
        <w:t xml:space="preserve">т </w:t>
      </w:r>
      <w:r w:rsidR="00062892" w:rsidRPr="00167F4C">
        <w:rPr>
          <w:rFonts w:ascii="Times New Roman" w:hAnsi="Times New Roman"/>
          <w:sz w:val="24"/>
          <w:szCs w:val="24"/>
        </w:rPr>
        <w:t xml:space="preserve">желательных </w:t>
      </w:r>
      <w:r w:rsidR="00C56CD9" w:rsidRPr="00167F4C">
        <w:rPr>
          <w:rFonts w:ascii="Times New Roman" w:hAnsi="Times New Roman"/>
          <w:sz w:val="24"/>
          <w:szCs w:val="24"/>
        </w:rPr>
        <w:t xml:space="preserve">требований </w:t>
      </w:r>
      <w:r w:rsidRPr="00167F4C">
        <w:rPr>
          <w:rFonts w:ascii="Times New Roman" w:hAnsi="Times New Roman"/>
          <w:sz w:val="24"/>
          <w:szCs w:val="24"/>
        </w:rPr>
        <w:t>следует воздержаться</w:t>
      </w:r>
      <w:r w:rsidR="00C06C8D">
        <w:rPr>
          <w:rFonts w:ascii="Times New Roman" w:hAnsi="Times New Roman"/>
          <w:sz w:val="24"/>
          <w:szCs w:val="24"/>
        </w:rPr>
        <w:t>;</w:t>
      </w:r>
    </w:p>
    <w:p w:rsidR="00C53DAE" w:rsidRPr="00167F4C" w:rsidRDefault="00C53DAE" w:rsidP="00D9206A">
      <w:pPr>
        <w:pStyle w:val="afc"/>
        <w:numPr>
          <w:ilvl w:val="0"/>
          <w:numId w:val="42"/>
        </w:numPr>
        <w:tabs>
          <w:tab w:val="left" w:pos="284"/>
        </w:tabs>
        <w:spacing w:line="240" w:lineRule="auto"/>
        <w:ind w:left="1276" w:right="-6" w:hanging="567"/>
        <w:jc w:val="both"/>
        <w:rPr>
          <w:rFonts w:ascii="Times New Roman" w:hAnsi="Times New Roman"/>
          <w:sz w:val="24"/>
          <w:szCs w:val="24"/>
        </w:rPr>
      </w:pPr>
      <w:r w:rsidRPr="00167F4C">
        <w:rPr>
          <w:rFonts w:ascii="Times New Roman" w:hAnsi="Times New Roman"/>
          <w:sz w:val="24"/>
          <w:szCs w:val="24"/>
        </w:rPr>
        <w:t>должны указываться</w:t>
      </w:r>
      <w:r w:rsidR="002842CF" w:rsidRPr="00167F4C">
        <w:rPr>
          <w:rFonts w:ascii="Times New Roman" w:hAnsi="Times New Roman"/>
          <w:sz w:val="24"/>
          <w:szCs w:val="24"/>
        </w:rPr>
        <w:t>:</w:t>
      </w:r>
    </w:p>
    <w:p w:rsidR="00C53DAE" w:rsidRPr="00167F4C" w:rsidRDefault="00C53DAE" w:rsidP="00D9206A">
      <w:pPr>
        <w:pStyle w:val="afc"/>
        <w:numPr>
          <w:ilvl w:val="0"/>
          <w:numId w:val="43"/>
        </w:numPr>
        <w:spacing w:line="240" w:lineRule="auto"/>
        <w:ind w:left="1560" w:right="-6" w:hanging="284"/>
        <w:jc w:val="both"/>
        <w:rPr>
          <w:rFonts w:ascii="Times New Roman" w:hAnsi="Times New Roman"/>
          <w:sz w:val="24"/>
          <w:szCs w:val="24"/>
        </w:rPr>
      </w:pPr>
      <w:r w:rsidRPr="00167F4C">
        <w:rPr>
          <w:rFonts w:ascii="Times New Roman" w:hAnsi="Times New Roman"/>
          <w:sz w:val="24"/>
          <w:szCs w:val="24"/>
        </w:rPr>
        <w:t>функциональные характеристики объекта</w:t>
      </w:r>
      <w:r w:rsidR="00062892" w:rsidRPr="00167F4C">
        <w:rPr>
          <w:rFonts w:ascii="Times New Roman" w:hAnsi="Times New Roman"/>
          <w:sz w:val="24"/>
          <w:szCs w:val="24"/>
        </w:rPr>
        <w:t xml:space="preserve"> закупки</w:t>
      </w:r>
      <w:r w:rsidR="00C56CD9" w:rsidRPr="00167F4C">
        <w:rPr>
          <w:rFonts w:ascii="Times New Roman" w:hAnsi="Times New Roman"/>
          <w:sz w:val="24"/>
          <w:szCs w:val="24"/>
        </w:rPr>
        <w:t>;</w:t>
      </w:r>
    </w:p>
    <w:p w:rsidR="00C53DAE" w:rsidRPr="00167F4C" w:rsidRDefault="00C53DAE" w:rsidP="00D9206A">
      <w:pPr>
        <w:pStyle w:val="afc"/>
        <w:numPr>
          <w:ilvl w:val="0"/>
          <w:numId w:val="43"/>
        </w:numPr>
        <w:spacing w:line="240" w:lineRule="auto"/>
        <w:ind w:left="1560" w:right="-6" w:hanging="284"/>
        <w:jc w:val="both"/>
        <w:rPr>
          <w:rFonts w:ascii="Times New Roman" w:hAnsi="Times New Roman"/>
          <w:sz w:val="24"/>
          <w:szCs w:val="24"/>
        </w:rPr>
      </w:pPr>
      <w:r w:rsidRPr="00167F4C">
        <w:rPr>
          <w:rFonts w:ascii="Times New Roman" w:hAnsi="Times New Roman"/>
          <w:sz w:val="24"/>
          <w:szCs w:val="24"/>
        </w:rPr>
        <w:t>технические и качественные характеристики объекта</w:t>
      </w:r>
      <w:r w:rsidR="00062892" w:rsidRPr="00167F4C">
        <w:rPr>
          <w:rFonts w:ascii="Times New Roman" w:hAnsi="Times New Roman"/>
          <w:sz w:val="24"/>
          <w:szCs w:val="24"/>
        </w:rPr>
        <w:t xml:space="preserve"> закупки</w:t>
      </w:r>
      <w:r w:rsidR="00C56CD9" w:rsidRPr="00167F4C">
        <w:rPr>
          <w:rFonts w:ascii="Times New Roman" w:hAnsi="Times New Roman"/>
          <w:sz w:val="24"/>
          <w:szCs w:val="24"/>
        </w:rPr>
        <w:t>;</w:t>
      </w:r>
    </w:p>
    <w:p w:rsidR="00C53DAE" w:rsidRPr="00167F4C" w:rsidRDefault="00C53DAE" w:rsidP="00D9206A">
      <w:pPr>
        <w:pStyle w:val="afc"/>
        <w:numPr>
          <w:ilvl w:val="0"/>
          <w:numId w:val="43"/>
        </w:numPr>
        <w:spacing w:after="0" w:line="240" w:lineRule="auto"/>
        <w:ind w:left="1560" w:right="-6" w:hanging="284"/>
        <w:jc w:val="both"/>
        <w:rPr>
          <w:rFonts w:ascii="Times New Roman" w:hAnsi="Times New Roman"/>
          <w:sz w:val="24"/>
          <w:szCs w:val="24"/>
        </w:rPr>
      </w:pPr>
      <w:r w:rsidRPr="00167F4C">
        <w:rPr>
          <w:rFonts w:ascii="Times New Roman" w:hAnsi="Times New Roman"/>
          <w:sz w:val="24"/>
          <w:szCs w:val="24"/>
        </w:rPr>
        <w:t xml:space="preserve">эксплуатационные характеристики объекта </w:t>
      </w:r>
      <w:r w:rsidR="00062892" w:rsidRPr="00167F4C">
        <w:rPr>
          <w:rFonts w:ascii="Times New Roman" w:hAnsi="Times New Roman"/>
          <w:sz w:val="24"/>
          <w:szCs w:val="24"/>
        </w:rPr>
        <w:t xml:space="preserve">закупки </w:t>
      </w:r>
      <w:r w:rsidRPr="00167F4C">
        <w:rPr>
          <w:rFonts w:ascii="Times New Roman" w:hAnsi="Times New Roman"/>
          <w:sz w:val="24"/>
          <w:szCs w:val="24"/>
        </w:rPr>
        <w:t>(при необходимости)</w:t>
      </w:r>
      <w:r w:rsidR="00C06C8D">
        <w:rPr>
          <w:rFonts w:ascii="Times New Roman" w:hAnsi="Times New Roman"/>
          <w:sz w:val="24"/>
          <w:szCs w:val="24"/>
        </w:rPr>
        <w:t>;</w:t>
      </w:r>
    </w:p>
    <w:p w:rsidR="004811C3" w:rsidRDefault="00C53DAE" w:rsidP="00D9206A">
      <w:pPr>
        <w:pStyle w:val="ConsPlusNormal"/>
        <w:numPr>
          <w:ilvl w:val="0"/>
          <w:numId w:val="42"/>
        </w:numPr>
        <w:ind w:left="1276" w:hanging="567"/>
        <w:jc w:val="both"/>
        <w:rPr>
          <w:rFonts w:ascii="Times New Roman" w:hAnsi="Times New Roman" w:cs="Times New Roman"/>
          <w:sz w:val="24"/>
          <w:szCs w:val="24"/>
        </w:rPr>
      </w:pPr>
      <w:r w:rsidRPr="00C06C8D">
        <w:rPr>
          <w:rFonts w:ascii="Times New Roman" w:hAnsi="Times New Roman" w:cs="Times New Roman"/>
          <w:sz w:val="24"/>
          <w:szCs w:val="24"/>
        </w:rPr>
        <w:t xml:space="preserve">должны использоваться стандартные показатели, требования, условные обозначения и терминология, касающаяся технических и качественных характеристик объекта закупки, установленные в соответствии с </w:t>
      </w:r>
      <w:r w:rsidRPr="00AB7E76">
        <w:rPr>
          <w:rFonts w:ascii="Times New Roman" w:hAnsi="Times New Roman" w:cs="Times New Roman"/>
          <w:sz w:val="24"/>
          <w:szCs w:val="24"/>
        </w:rPr>
        <w:t>техническими регламентами, стандартами и иными требованиями, предусмотренными законодательством Российской Федерации о техническом регулировании</w:t>
      </w:r>
      <w:r w:rsidR="005A76C2" w:rsidRPr="00AB7E76">
        <w:rPr>
          <w:rFonts w:ascii="Times New Roman" w:hAnsi="Times New Roman" w:cs="Times New Roman"/>
          <w:sz w:val="24"/>
          <w:szCs w:val="24"/>
        </w:rPr>
        <w:t xml:space="preserve"> (</w:t>
      </w:r>
      <w:r w:rsidR="00FC340C" w:rsidRPr="00AB7E76">
        <w:rPr>
          <w:rFonts w:ascii="Times New Roman" w:hAnsi="Times New Roman" w:cs="Times New Roman"/>
          <w:sz w:val="24"/>
          <w:szCs w:val="24"/>
        </w:rPr>
        <w:t>п.2 ч.1 ст.33 44-ФЗ</w:t>
      </w:r>
      <w:r w:rsidR="00CF37A5" w:rsidRPr="00AB7E76">
        <w:rPr>
          <w:rFonts w:ascii="Times New Roman" w:hAnsi="Times New Roman" w:cs="Times New Roman"/>
          <w:sz w:val="24"/>
          <w:szCs w:val="24"/>
        </w:rPr>
        <w:t xml:space="preserve"> и ч.10 ст.4 223-ФЗ)</w:t>
      </w:r>
      <w:r w:rsidR="004811C3">
        <w:rPr>
          <w:rFonts w:ascii="Times New Roman" w:hAnsi="Times New Roman" w:cs="Times New Roman"/>
          <w:sz w:val="24"/>
          <w:szCs w:val="24"/>
        </w:rPr>
        <w:t>;</w:t>
      </w:r>
    </w:p>
    <w:p w:rsidR="00C06C8D" w:rsidRDefault="00110541" w:rsidP="00D9206A">
      <w:pPr>
        <w:pStyle w:val="ConsPlusNormal"/>
        <w:numPr>
          <w:ilvl w:val="0"/>
          <w:numId w:val="42"/>
        </w:numPr>
        <w:ind w:left="1276" w:hanging="567"/>
        <w:jc w:val="both"/>
        <w:rPr>
          <w:rFonts w:ascii="Times New Roman" w:hAnsi="Times New Roman" w:cs="Times New Roman"/>
          <w:sz w:val="24"/>
          <w:szCs w:val="24"/>
        </w:rPr>
      </w:pPr>
      <w:r>
        <w:rPr>
          <w:rFonts w:ascii="Times New Roman" w:hAnsi="Times New Roman" w:cs="Times New Roman"/>
          <w:sz w:val="24"/>
          <w:szCs w:val="24"/>
        </w:rPr>
        <w:t>устанавливаемые параметры должны соответствовать требованиям нормирования, устанавливаемым приказом по МГУ для товаров, входящий в обязательный и ведомственный перечни (по 44-ФЗ)</w:t>
      </w:r>
      <w:r w:rsidR="00C53DAE" w:rsidRPr="00AB7E76">
        <w:rPr>
          <w:rFonts w:ascii="Times New Roman" w:hAnsi="Times New Roman" w:cs="Times New Roman"/>
          <w:sz w:val="24"/>
          <w:szCs w:val="24"/>
        </w:rPr>
        <w:t>.</w:t>
      </w:r>
    </w:p>
    <w:p w:rsidR="009A3052" w:rsidRPr="009A3052" w:rsidRDefault="009A3052" w:rsidP="00F225C5">
      <w:pPr>
        <w:pStyle w:val="ConsPlusNormal"/>
        <w:ind w:firstLine="709"/>
        <w:jc w:val="both"/>
        <w:rPr>
          <w:rFonts w:ascii="Times New Roman" w:hAnsi="Times New Roman" w:cs="Times New Roman"/>
          <w:sz w:val="24"/>
          <w:szCs w:val="24"/>
        </w:rPr>
      </w:pPr>
      <w:r w:rsidRPr="009A3052">
        <w:rPr>
          <w:rFonts w:ascii="Times New Roman" w:hAnsi="Times New Roman" w:cs="Times New Roman"/>
          <w:sz w:val="24"/>
          <w:szCs w:val="24"/>
        </w:rPr>
        <w:t xml:space="preserve">Заказчик </w:t>
      </w:r>
      <w:r w:rsidRPr="0026323D">
        <w:rPr>
          <w:rFonts w:ascii="Times New Roman" w:hAnsi="Times New Roman" w:cs="Times New Roman"/>
          <w:b/>
          <w:sz w:val="24"/>
          <w:szCs w:val="24"/>
        </w:rPr>
        <w:t>обязан</w:t>
      </w:r>
      <w:r w:rsidRPr="009A3052">
        <w:rPr>
          <w:rFonts w:ascii="Times New Roman" w:hAnsi="Times New Roman" w:cs="Times New Roman"/>
          <w:sz w:val="24"/>
          <w:szCs w:val="24"/>
        </w:rPr>
        <w:t xml:space="preserve"> при описании </w:t>
      </w:r>
      <w:r w:rsidR="0026323D">
        <w:rPr>
          <w:rFonts w:ascii="Times New Roman" w:hAnsi="Times New Roman" w:cs="Times New Roman"/>
          <w:sz w:val="24"/>
          <w:szCs w:val="24"/>
        </w:rPr>
        <w:t xml:space="preserve">объекта </w:t>
      </w:r>
      <w:r w:rsidRPr="009A3052">
        <w:rPr>
          <w:rFonts w:ascii="Times New Roman" w:hAnsi="Times New Roman" w:cs="Times New Roman"/>
          <w:sz w:val="24"/>
          <w:szCs w:val="24"/>
        </w:rPr>
        <w:t>закупки применять документы, разрабатываемые и</w:t>
      </w:r>
      <w:r>
        <w:rPr>
          <w:rFonts w:ascii="Times New Roman" w:hAnsi="Times New Roman" w:cs="Times New Roman"/>
          <w:sz w:val="24"/>
          <w:szCs w:val="24"/>
        </w:rPr>
        <w:t xml:space="preserve"> </w:t>
      </w:r>
      <w:r w:rsidRPr="009A3052">
        <w:rPr>
          <w:rFonts w:ascii="Times New Roman" w:hAnsi="Times New Roman" w:cs="Times New Roman"/>
          <w:sz w:val="24"/>
          <w:szCs w:val="24"/>
        </w:rPr>
        <w:t>применяемые в национальной системе стандартизации (Национальный стандарт (ГОСТ))</w:t>
      </w:r>
      <w:r>
        <w:rPr>
          <w:rFonts w:ascii="Times New Roman" w:hAnsi="Times New Roman" w:cs="Times New Roman"/>
          <w:sz w:val="24"/>
          <w:szCs w:val="24"/>
        </w:rPr>
        <w:t>.</w:t>
      </w:r>
      <w:r w:rsidR="00831D4F">
        <w:rPr>
          <w:rFonts w:ascii="Times New Roman" w:hAnsi="Times New Roman" w:cs="Times New Roman"/>
          <w:sz w:val="24"/>
          <w:szCs w:val="24"/>
        </w:rPr>
        <w:t xml:space="preserve"> </w:t>
      </w:r>
      <w:r w:rsidRPr="009A3052">
        <w:rPr>
          <w:rFonts w:ascii="Times New Roman" w:hAnsi="Times New Roman" w:cs="Times New Roman"/>
          <w:sz w:val="24"/>
          <w:szCs w:val="24"/>
        </w:rPr>
        <w:t xml:space="preserve">Не допускается установление в </w:t>
      </w:r>
      <w:r w:rsidR="00B526E6">
        <w:rPr>
          <w:rFonts w:ascii="Times New Roman" w:hAnsi="Times New Roman" w:cs="Times New Roman"/>
          <w:sz w:val="24"/>
          <w:szCs w:val="24"/>
        </w:rPr>
        <w:t>ТЗ</w:t>
      </w:r>
      <w:r w:rsidRPr="009A3052">
        <w:rPr>
          <w:rFonts w:ascii="Times New Roman" w:hAnsi="Times New Roman" w:cs="Times New Roman"/>
          <w:sz w:val="24"/>
          <w:szCs w:val="24"/>
        </w:rPr>
        <w:t xml:space="preserve"> ссылок на ГОСТ</w:t>
      </w:r>
      <w:r w:rsidR="00EC5D59">
        <w:rPr>
          <w:rFonts w:ascii="Times New Roman" w:hAnsi="Times New Roman" w:cs="Times New Roman"/>
          <w:sz w:val="24"/>
          <w:szCs w:val="24"/>
        </w:rPr>
        <w:t xml:space="preserve"> или технический регламент</w:t>
      </w:r>
      <w:r>
        <w:rPr>
          <w:rFonts w:ascii="Times New Roman" w:hAnsi="Times New Roman" w:cs="Times New Roman"/>
          <w:sz w:val="24"/>
          <w:szCs w:val="24"/>
        </w:rPr>
        <w:t xml:space="preserve"> </w:t>
      </w:r>
      <w:r w:rsidRPr="009A3052">
        <w:rPr>
          <w:rFonts w:ascii="Times New Roman" w:hAnsi="Times New Roman" w:cs="Times New Roman"/>
          <w:sz w:val="24"/>
          <w:szCs w:val="24"/>
        </w:rPr>
        <w:t>без детализации т</w:t>
      </w:r>
      <w:r w:rsidR="00CF37A5">
        <w:rPr>
          <w:rFonts w:ascii="Times New Roman" w:hAnsi="Times New Roman" w:cs="Times New Roman"/>
          <w:sz w:val="24"/>
          <w:szCs w:val="24"/>
        </w:rPr>
        <w:t>ребуемых З</w:t>
      </w:r>
      <w:r w:rsidR="00B526E6">
        <w:rPr>
          <w:rFonts w:ascii="Times New Roman" w:hAnsi="Times New Roman" w:cs="Times New Roman"/>
          <w:sz w:val="24"/>
          <w:szCs w:val="24"/>
        </w:rPr>
        <w:t>аказчику показателей.</w:t>
      </w:r>
      <w:r w:rsidR="00EC5D59">
        <w:rPr>
          <w:rFonts w:ascii="Times New Roman" w:hAnsi="Times New Roman" w:cs="Times New Roman"/>
          <w:sz w:val="24"/>
          <w:szCs w:val="24"/>
        </w:rPr>
        <w:t xml:space="preserve"> </w:t>
      </w:r>
      <w:r w:rsidRPr="009A3052">
        <w:rPr>
          <w:rFonts w:ascii="Times New Roman" w:hAnsi="Times New Roman" w:cs="Times New Roman"/>
          <w:sz w:val="24"/>
          <w:szCs w:val="24"/>
        </w:rPr>
        <w:t xml:space="preserve">Не допускается указание в </w:t>
      </w:r>
      <w:r w:rsidR="00B526E6">
        <w:rPr>
          <w:rFonts w:ascii="Times New Roman" w:hAnsi="Times New Roman" w:cs="Times New Roman"/>
          <w:sz w:val="24"/>
          <w:szCs w:val="24"/>
        </w:rPr>
        <w:t>ТЗ</w:t>
      </w:r>
      <w:r w:rsidR="00CF37A5">
        <w:rPr>
          <w:rFonts w:ascii="Times New Roman" w:hAnsi="Times New Roman" w:cs="Times New Roman"/>
          <w:sz w:val="24"/>
          <w:szCs w:val="24"/>
        </w:rPr>
        <w:t xml:space="preserve"> требуемых З</w:t>
      </w:r>
      <w:r w:rsidRPr="009A3052">
        <w:rPr>
          <w:rFonts w:ascii="Times New Roman" w:hAnsi="Times New Roman" w:cs="Times New Roman"/>
          <w:sz w:val="24"/>
          <w:szCs w:val="24"/>
        </w:rPr>
        <w:t>аказчику</w:t>
      </w:r>
      <w:r>
        <w:rPr>
          <w:rFonts w:ascii="Times New Roman" w:hAnsi="Times New Roman" w:cs="Times New Roman"/>
          <w:sz w:val="24"/>
          <w:szCs w:val="24"/>
        </w:rPr>
        <w:t xml:space="preserve"> п</w:t>
      </w:r>
      <w:r w:rsidRPr="009A3052">
        <w:rPr>
          <w:rFonts w:ascii="Times New Roman" w:hAnsi="Times New Roman" w:cs="Times New Roman"/>
          <w:sz w:val="24"/>
          <w:szCs w:val="24"/>
        </w:rPr>
        <w:t xml:space="preserve">оказателей без ссылки на ГОСТ, </w:t>
      </w:r>
      <w:r w:rsidR="00E34C47">
        <w:rPr>
          <w:rFonts w:ascii="Times New Roman" w:hAnsi="Times New Roman" w:cs="Times New Roman"/>
          <w:sz w:val="24"/>
          <w:szCs w:val="24"/>
        </w:rPr>
        <w:t xml:space="preserve">если ГОСТом они предусмотрены, а также показателей, </w:t>
      </w:r>
      <w:r w:rsidRPr="009A3052">
        <w:rPr>
          <w:rFonts w:ascii="Times New Roman" w:hAnsi="Times New Roman" w:cs="Times New Roman"/>
          <w:sz w:val="24"/>
          <w:szCs w:val="24"/>
        </w:rPr>
        <w:t>которые этому ГОСТу не соответствуют</w:t>
      </w:r>
      <w:r w:rsidR="00B526E6">
        <w:rPr>
          <w:rFonts w:ascii="Times New Roman" w:hAnsi="Times New Roman" w:cs="Times New Roman"/>
          <w:sz w:val="24"/>
          <w:szCs w:val="24"/>
        </w:rPr>
        <w:t>.</w:t>
      </w:r>
    </w:p>
    <w:p w:rsidR="009A3052" w:rsidRDefault="009A3052" w:rsidP="00F225C5">
      <w:pPr>
        <w:pStyle w:val="ConsPlusNormal"/>
        <w:ind w:firstLine="709"/>
        <w:jc w:val="both"/>
        <w:rPr>
          <w:rFonts w:ascii="Times New Roman" w:hAnsi="Times New Roman" w:cs="Times New Roman"/>
          <w:sz w:val="24"/>
          <w:szCs w:val="24"/>
        </w:rPr>
      </w:pPr>
      <w:r w:rsidRPr="009A3052">
        <w:rPr>
          <w:rFonts w:ascii="Times New Roman" w:hAnsi="Times New Roman" w:cs="Times New Roman"/>
          <w:sz w:val="24"/>
          <w:szCs w:val="24"/>
        </w:rPr>
        <w:t>Не</w:t>
      </w:r>
      <w:r w:rsidR="00CF37A5">
        <w:rPr>
          <w:rFonts w:ascii="Times New Roman" w:hAnsi="Times New Roman" w:cs="Times New Roman"/>
          <w:sz w:val="24"/>
          <w:szCs w:val="24"/>
        </w:rPr>
        <w:t xml:space="preserve"> допускается неполное указание З</w:t>
      </w:r>
      <w:r w:rsidRPr="009A3052">
        <w:rPr>
          <w:rFonts w:ascii="Times New Roman" w:hAnsi="Times New Roman" w:cs="Times New Roman"/>
          <w:sz w:val="24"/>
          <w:szCs w:val="24"/>
        </w:rPr>
        <w:t>аказчиком показателей из ГОС</w:t>
      </w:r>
      <w:r w:rsidR="00C56CD9">
        <w:rPr>
          <w:rFonts w:ascii="Times New Roman" w:hAnsi="Times New Roman" w:cs="Times New Roman"/>
          <w:sz w:val="24"/>
          <w:szCs w:val="24"/>
        </w:rPr>
        <w:t>Т</w:t>
      </w:r>
      <w:r w:rsidRPr="009A3052">
        <w:rPr>
          <w:rFonts w:ascii="Times New Roman" w:hAnsi="Times New Roman" w:cs="Times New Roman"/>
          <w:sz w:val="24"/>
          <w:szCs w:val="24"/>
        </w:rPr>
        <w:t>а</w:t>
      </w:r>
      <w:r w:rsidR="00EC5D59">
        <w:rPr>
          <w:rFonts w:ascii="Times New Roman" w:hAnsi="Times New Roman" w:cs="Times New Roman"/>
          <w:sz w:val="24"/>
          <w:szCs w:val="24"/>
        </w:rPr>
        <w:t xml:space="preserve"> во избежание</w:t>
      </w:r>
      <w:r>
        <w:rPr>
          <w:rFonts w:ascii="Times New Roman" w:hAnsi="Times New Roman" w:cs="Times New Roman"/>
          <w:sz w:val="24"/>
          <w:szCs w:val="24"/>
        </w:rPr>
        <w:t xml:space="preserve"> </w:t>
      </w:r>
      <w:r w:rsidRPr="009A3052">
        <w:rPr>
          <w:rFonts w:ascii="Times New Roman" w:hAnsi="Times New Roman" w:cs="Times New Roman"/>
          <w:sz w:val="24"/>
          <w:szCs w:val="24"/>
        </w:rPr>
        <w:t>введения в заблуждение участников закупки</w:t>
      </w:r>
      <w:r>
        <w:rPr>
          <w:rFonts w:ascii="Times New Roman" w:hAnsi="Times New Roman" w:cs="Times New Roman"/>
          <w:sz w:val="24"/>
          <w:szCs w:val="24"/>
        </w:rPr>
        <w:t>.</w:t>
      </w:r>
    </w:p>
    <w:p w:rsidR="00F16546" w:rsidRDefault="00F16546" w:rsidP="00C56CD9">
      <w:pPr>
        <w:pStyle w:val="ConsPlusNormal"/>
        <w:tabs>
          <w:tab w:val="left" w:pos="0"/>
        </w:tabs>
        <w:ind w:firstLine="709"/>
        <w:jc w:val="both"/>
        <w:rPr>
          <w:rFonts w:ascii="Times New Roman" w:hAnsi="Times New Roman" w:cs="Times New Roman"/>
          <w:sz w:val="24"/>
          <w:szCs w:val="24"/>
        </w:rPr>
      </w:pPr>
    </w:p>
    <w:p w:rsidR="00C53DAE" w:rsidRPr="00213FCD" w:rsidRDefault="0044279E" w:rsidP="00C56CD9">
      <w:pPr>
        <w:pStyle w:val="ConsPlusNormal"/>
        <w:tabs>
          <w:tab w:val="left" w:pos="0"/>
        </w:tabs>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C53DAE" w:rsidRPr="00213FCD">
        <w:rPr>
          <w:rFonts w:ascii="Times New Roman" w:hAnsi="Times New Roman" w:cs="Times New Roman"/>
          <w:sz w:val="24"/>
          <w:szCs w:val="24"/>
        </w:rPr>
        <w:t>при описании объекта</w:t>
      </w:r>
      <w:r w:rsidR="00062892">
        <w:rPr>
          <w:rFonts w:ascii="Times New Roman" w:hAnsi="Times New Roman" w:cs="Times New Roman"/>
          <w:sz w:val="24"/>
          <w:szCs w:val="24"/>
        </w:rPr>
        <w:t xml:space="preserve"> закупки</w:t>
      </w:r>
      <w:r w:rsidR="00C53DAE" w:rsidRPr="00213FCD">
        <w:rPr>
          <w:rFonts w:ascii="Times New Roman" w:hAnsi="Times New Roman" w:cs="Times New Roman"/>
          <w:sz w:val="24"/>
          <w:szCs w:val="24"/>
        </w:rPr>
        <w:t xml:space="preserve"> </w:t>
      </w:r>
      <w:r w:rsidR="00B526E6">
        <w:rPr>
          <w:rFonts w:ascii="Times New Roman" w:hAnsi="Times New Roman" w:cs="Times New Roman"/>
          <w:sz w:val="24"/>
          <w:szCs w:val="24"/>
        </w:rPr>
        <w:t>необходимо</w:t>
      </w:r>
      <w:r w:rsidR="00C53DAE" w:rsidRPr="00213FCD">
        <w:rPr>
          <w:rFonts w:ascii="Times New Roman" w:hAnsi="Times New Roman" w:cs="Times New Roman"/>
          <w:sz w:val="24"/>
          <w:szCs w:val="24"/>
        </w:rPr>
        <w:t>:</w:t>
      </w:r>
    </w:p>
    <w:p w:rsidR="00C53DAE" w:rsidRPr="004B1EEF" w:rsidRDefault="00E34C47" w:rsidP="00D9206A">
      <w:pPr>
        <w:pStyle w:val="ConsPlusNormal"/>
        <w:numPr>
          <w:ilvl w:val="0"/>
          <w:numId w:val="18"/>
        </w:numPr>
        <w:tabs>
          <w:tab w:val="left" w:pos="142"/>
        </w:tabs>
        <w:ind w:left="1276" w:hanging="567"/>
        <w:jc w:val="both"/>
        <w:rPr>
          <w:rFonts w:ascii="Times New Roman" w:hAnsi="Times New Roman" w:cs="Times New Roman"/>
          <w:sz w:val="24"/>
          <w:szCs w:val="24"/>
        </w:rPr>
      </w:pPr>
      <w:r>
        <w:rPr>
          <w:rFonts w:ascii="Times New Roman" w:hAnsi="Times New Roman" w:cs="Times New Roman"/>
          <w:sz w:val="24"/>
          <w:szCs w:val="24"/>
        </w:rPr>
        <w:t>в</w:t>
      </w:r>
      <w:r w:rsidR="00C53DAE" w:rsidRPr="00213FCD">
        <w:rPr>
          <w:rFonts w:ascii="Times New Roman" w:hAnsi="Times New Roman" w:cs="Times New Roman"/>
          <w:sz w:val="24"/>
          <w:szCs w:val="24"/>
        </w:rPr>
        <w:t xml:space="preserve">ыяснить, есть ли какой-либо действующий </w:t>
      </w:r>
      <w:r w:rsidR="006C56D5">
        <w:rPr>
          <w:rFonts w:ascii="Times New Roman" w:hAnsi="Times New Roman" w:cs="Times New Roman"/>
          <w:sz w:val="24"/>
          <w:szCs w:val="24"/>
        </w:rPr>
        <w:t>НПА</w:t>
      </w:r>
      <w:r w:rsidR="00C53DAE" w:rsidRPr="00213FCD">
        <w:rPr>
          <w:rFonts w:ascii="Times New Roman" w:hAnsi="Times New Roman" w:cs="Times New Roman"/>
          <w:sz w:val="24"/>
          <w:szCs w:val="24"/>
        </w:rPr>
        <w:t>, в котором содержатся требования к объекту закупки</w:t>
      </w:r>
      <w:r w:rsidR="0044279E">
        <w:rPr>
          <w:rFonts w:ascii="Times New Roman" w:hAnsi="Times New Roman" w:cs="Times New Roman"/>
          <w:sz w:val="24"/>
          <w:szCs w:val="24"/>
        </w:rPr>
        <w:t xml:space="preserve">. </w:t>
      </w:r>
      <w:r w:rsidR="00C56CD9">
        <w:rPr>
          <w:rFonts w:ascii="Times New Roman" w:hAnsi="Times New Roman" w:cs="Times New Roman"/>
          <w:sz w:val="24"/>
          <w:szCs w:val="24"/>
        </w:rPr>
        <w:t>Под</w:t>
      </w:r>
      <w:r w:rsidR="00C53DAE" w:rsidRPr="00213FCD">
        <w:rPr>
          <w:rFonts w:ascii="Times New Roman" w:hAnsi="Times New Roman" w:cs="Times New Roman"/>
          <w:sz w:val="24"/>
          <w:szCs w:val="24"/>
        </w:rPr>
        <w:t xml:space="preserve"> объектом закупки следует понимать не только товар, но и работы/услуги.</w:t>
      </w:r>
      <w:r w:rsidR="00C53DAE">
        <w:rPr>
          <w:rFonts w:ascii="Times New Roman" w:hAnsi="Times New Roman" w:cs="Times New Roman"/>
          <w:sz w:val="24"/>
          <w:szCs w:val="24"/>
        </w:rPr>
        <w:t xml:space="preserve"> </w:t>
      </w:r>
      <w:r w:rsidR="00C53DAE" w:rsidRPr="004B1EEF">
        <w:rPr>
          <w:rFonts w:ascii="Times New Roman" w:hAnsi="Times New Roman" w:cs="Times New Roman"/>
          <w:sz w:val="24"/>
          <w:szCs w:val="24"/>
        </w:rPr>
        <w:t>Если при выполнении работ/оказании услуг будет поставляться товар, то для него также действует это правило.</w:t>
      </w:r>
    </w:p>
    <w:p w:rsidR="00C53DAE" w:rsidRPr="00213FCD" w:rsidRDefault="00E34C47" w:rsidP="00D9206A">
      <w:pPr>
        <w:pStyle w:val="ConsPlusNormal"/>
        <w:numPr>
          <w:ilvl w:val="0"/>
          <w:numId w:val="18"/>
        </w:numPr>
        <w:tabs>
          <w:tab w:val="left" w:pos="142"/>
        </w:tabs>
        <w:ind w:left="1276" w:hanging="567"/>
        <w:jc w:val="both"/>
        <w:rPr>
          <w:rFonts w:ascii="Times New Roman" w:hAnsi="Times New Roman" w:cs="Times New Roman"/>
          <w:sz w:val="24"/>
          <w:szCs w:val="24"/>
        </w:rPr>
      </w:pPr>
      <w:r>
        <w:rPr>
          <w:rFonts w:ascii="Times New Roman" w:hAnsi="Times New Roman" w:cs="Times New Roman"/>
          <w:sz w:val="24"/>
          <w:szCs w:val="24"/>
        </w:rPr>
        <w:t>н</w:t>
      </w:r>
      <w:r w:rsidR="00C53DAE" w:rsidRPr="00213FCD">
        <w:rPr>
          <w:rFonts w:ascii="Times New Roman" w:hAnsi="Times New Roman" w:cs="Times New Roman"/>
          <w:sz w:val="24"/>
          <w:szCs w:val="24"/>
        </w:rPr>
        <w:t>айти в НПА требования к объекту з</w:t>
      </w:r>
      <w:r w:rsidR="00C56CD9">
        <w:rPr>
          <w:rFonts w:ascii="Times New Roman" w:hAnsi="Times New Roman" w:cs="Times New Roman"/>
          <w:sz w:val="24"/>
          <w:szCs w:val="24"/>
        </w:rPr>
        <w:t xml:space="preserve">акупки/описание объекта закупки </w:t>
      </w:r>
      <w:r w:rsidR="00FC340C">
        <w:rPr>
          <w:rFonts w:ascii="Times New Roman" w:hAnsi="Times New Roman" w:cs="Times New Roman"/>
          <w:sz w:val="24"/>
          <w:szCs w:val="24"/>
        </w:rPr>
        <w:t>(</w:t>
      </w:r>
      <w:r w:rsidR="00FC340C" w:rsidRPr="00FC340C">
        <w:rPr>
          <w:rFonts w:ascii="Times New Roman" w:hAnsi="Times New Roman" w:cs="Times New Roman"/>
          <w:sz w:val="24"/>
          <w:szCs w:val="24"/>
        </w:rPr>
        <w:t>http://www.gost.ru</w:t>
      </w:r>
      <w:r w:rsidR="00FC340C">
        <w:rPr>
          <w:rFonts w:ascii="Times New Roman" w:hAnsi="Times New Roman" w:cs="Times New Roman"/>
          <w:sz w:val="24"/>
          <w:szCs w:val="24"/>
        </w:rPr>
        <w:t>)</w:t>
      </w:r>
      <w:r w:rsidR="00C56CD9">
        <w:rPr>
          <w:rFonts w:ascii="Times New Roman" w:hAnsi="Times New Roman" w:cs="Times New Roman"/>
          <w:sz w:val="24"/>
          <w:szCs w:val="24"/>
        </w:rPr>
        <w:t>.</w:t>
      </w:r>
    </w:p>
    <w:p w:rsidR="00C53DAE" w:rsidRPr="00C06C8D" w:rsidRDefault="00E34C47" w:rsidP="00D9206A">
      <w:pPr>
        <w:pStyle w:val="ConsPlusNormal"/>
        <w:numPr>
          <w:ilvl w:val="0"/>
          <w:numId w:val="18"/>
        </w:numPr>
        <w:tabs>
          <w:tab w:val="left" w:pos="142"/>
        </w:tabs>
        <w:ind w:left="1276" w:hanging="567"/>
        <w:jc w:val="both"/>
        <w:rPr>
          <w:rFonts w:ascii="Times New Roman" w:hAnsi="Times New Roman" w:cs="Times New Roman"/>
          <w:sz w:val="24"/>
          <w:szCs w:val="24"/>
        </w:rPr>
      </w:pPr>
      <w:r>
        <w:rPr>
          <w:rFonts w:ascii="Times New Roman" w:hAnsi="Times New Roman" w:cs="Times New Roman"/>
          <w:sz w:val="24"/>
          <w:szCs w:val="24"/>
        </w:rPr>
        <w:t>п</w:t>
      </w:r>
      <w:r w:rsidR="00C53DAE" w:rsidRPr="00AA59AD">
        <w:rPr>
          <w:rFonts w:ascii="Times New Roman" w:hAnsi="Times New Roman" w:cs="Times New Roman"/>
          <w:sz w:val="24"/>
          <w:szCs w:val="24"/>
        </w:rPr>
        <w:t>е</w:t>
      </w:r>
      <w:r w:rsidR="00062892">
        <w:rPr>
          <w:rFonts w:ascii="Times New Roman" w:hAnsi="Times New Roman" w:cs="Times New Roman"/>
          <w:sz w:val="24"/>
          <w:szCs w:val="24"/>
        </w:rPr>
        <w:t>ренести их в ТЗ. П</w:t>
      </w:r>
      <w:r w:rsidR="00C53DAE" w:rsidRPr="00AA59AD">
        <w:rPr>
          <w:rFonts w:ascii="Times New Roman" w:hAnsi="Times New Roman" w:cs="Times New Roman"/>
          <w:sz w:val="24"/>
          <w:szCs w:val="24"/>
        </w:rPr>
        <w:t>ри этом показатели характеристик</w:t>
      </w:r>
      <w:r w:rsidR="00062892">
        <w:rPr>
          <w:rFonts w:ascii="Times New Roman" w:hAnsi="Times New Roman" w:cs="Times New Roman"/>
          <w:sz w:val="24"/>
          <w:szCs w:val="24"/>
        </w:rPr>
        <w:t xml:space="preserve"> можно указать нужные Заказчику. О</w:t>
      </w:r>
      <w:r w:rsidR="00C53DAE" w:rsidRPr="00AA59AD">
        <w:rPr>
          <w:rFonts w:ascii="Times New Roman" w:hAnsi="Times New Roman" w:cs="Times New Roman"/>
          <w:sz w:val="24"/>
          <w:szCs w:val="24"/>
        </w:rPr>
        <w:t>ни могут отличаться от значений в НПА, но не ухудшать их.</w:t>
      </w:r>
      <w:r w:rsidR="00C53DAE">
        <w:rPr>
          <w:rFonts w:ascii="Times New Roman" w:hAnsi="Times New Roman" w:cs="Times New Roman"/>
          <w:sz w:val="24"/>
          <w:szCs w:val="24"/>
        </w:rPr>
        <w:t xml:space="preserve"> </w:t>
      </w:r>
      <w:r w:rsidR="00F16546">
        <w:rPr>
          <w:rFonts w:ascii="Times New Roman" w:hAnsi="Times New Roman" w:cs="Times New Roman"/>
          <w:sz w:val="24"/>
          <w:szCs w:val="24"/>
        </w:rPr>
        <w:t>В случае их отличия от указанных в ГОСТ,</w:t>
      </w:r>
      <w:r w:rsidR="00C53DAE" w:rsidRPr="00C06C8D">
        <w:rPr>
          <w:rFonts w:ascii="Times New Roman" w:hAnsi="Times New Roman" w:cs="Times New Roman"/>
          <w:sz w:val="24"/>
          <w:szCs w:val="24"/>
        </w:rPr>
        <w:t xml:space="preserve"> в графе столбца «№ пункта и наимен</w:t>
      </w:r>
      <w:r w:rsidR="00AB7E76">
        <w:rPr>
          <w:rFonts w:ascii="Times New Roman" w:hAnsi="Times New Roman" w:cs="Times New Roman"/>
          <w:sz w:val="24"/>
          <w:szCs w:val="24"/>
        </w:rPr>
        <w:t xml:space="preserve">ование НПА в </w:t>
      </w:r>
      <w:r w:rsidR="00AB7E76">
        <w:rPr>
          <w:rFonts w:ascii="Times New Roman" w:hAnsi="Times New Roman" w:cs="Times New Roman"/>
          <w:sz w:val="24"/>
          <w:szCs w:val="24"/>
        </w:rPr>
        <w:lastRenderedPageBreak/>
        <w:t>соответствии с законодательством</w:t>
      </w:r>
      <w:r w:rsidR="00C53DAE" w:rsidRPr="00C06C8D">
        <w:rPr>
          <w:rFonts w:ascii="Times New Roman" w:hAnsi="Times New Roman" w:cs="Times New Roman"/>
          <w:sz w:val="24"/>
          <w:szCs w:val="24"/>
        </w:rPr>
        <w:t xml:space="preserve"> о тех. регулировании» нужно обосновать </w:t>
      </w:r>
      <w:r w:rsidR="00C53DAE" w:rsidRPr="00C06C8D">
        <w:rPr>
          <w:rFonts w:ascii="Times New Roman" w:hAnsi="Times New Roman" w:cs="Times New Roman"/>
          <w:b/>
          <w:sz w:val="24"/>
          <w:szCs w:val="24"/>
        </w:rPr>
        <w:t>необходимость</w:t>
      </w:r>
      <w:r w:rsidR="00C53DAE" w:rsidRPr="00C06C8D">
        <w:rPr>
          <w:rFonts w:ascii="Times New Roman" w:hAnsi="Times New Roman" w:cs="Times New Roman"/>
          <w:sz w:val="24"/>
          <w:szCs w:val="24"/>
        </w:rPr>
        <w:t xml:space="preserve"> </w:t>
      </w:r>
      <w:r w:rsidR="00C53DAE" w:rsidRPr="00C06C8D">
        <w:rPr>
          <w:rFonts w:ascii="Times New Roman" w:hAnsi="Times New Roman" w:cs="Times New Roman"/>
          <w:b/>
          <w:sz w:val="24"/>
          <w:szCs w:val="24"/>
        </w:rPr>
        <w:t>именно указанного значения показателя.</w:t>
      </w:r>
    </w:p>
    <w:p w:rsidR="002842CF" w:rsidRDefault="00E34C47" w:rsidP="00D9206A">
      <w:pPr>
        <w:pStyle w:val="ConsPlusNormal"/>
        <w:numPr>
          <w:ilvl w:val="0"/>
          <w:numId w:val="18"/>
        </w:numPr>
        <w:tabs>
          <w:tab w:val="left" w:pos="142"/>
        </w:tabs>
        <w:ind w:left="1276" w:hanging="567"/>
        <w:jc w:val="both"/>
        <w:rPr>
          <w:rFonts w:ascii="Times New Roman" w:hAnsi="Times New Roman" w:cs="Times New Roman"/>
          <w:sz w:val="24"/>
          <w:szCs w:val="24"/>
        </w:rPr>
      </w:pPr>
      <w:r>
        <w:rPr>
          <w:rFonts w:ascii="Times New Roman" w:hAnsi="Times New Roman" w:cs="Times New Roman"/>
          <w:sz w:val="24"/>
          <w:szCs w:val="24"/>
        </w:rPr>
        <w:t>п</w:t>
      </w:r>
      <w:r w:rsidR="00C53DAE" w:rsidRPr="00213FCD">
        <w:rPr>
          <w:rFonts w:ascii="Times New Roman" w:hAnsi="Times New Roman" w:cs="Times New Roman"/>
          <w:sz w:val="24"/>
          <w:szCs w:val="24"/>
        </w:rPr>
        <w:t>роверить соответствие терминологии и условных обозначений в ТЗ и НПА.</w:t>
      </w:r>
    </w:p>
    <w:p w:rsidR="002842CF" w:rsidRPr="002842CF" w:rsidRDefault="002842CF" w:rsidP="00783991">
      <w:pPr>
        <w:pStyle w:val="ConsPlusNormal"/>
        <w:tabs>
          <w:tab w:val="left" w:pos="142"/>
        </w:tabs>
        <w:ind w:left="1276" w:hanging="567"/>
        <w:jc w:val="both"/>
        <w:rPr>
          <w:rFonts w:ascii="Times New Roman" w:hAnsi="Times New Roman" w:cs="Times New Roman"/>
          <w:sz w:val="24"/>
          <w:szCs w:val="24"/>
        </w:rPr>
      </w:pPr>
    </w:p>
    <w:p w:rsidR="00F16546" w:rsidRDefault="00C53DAE" w:rsidP="00F16546">
      <w:pPr>
        <w:pStyle w:val="ConsPlusNormal"/>
        <w:ind w:firstLine="708"/>
        <w:jc w:val="both"/>
        <w:rPr>
          <w:rFonts w:ascii="Times New Roman" w:hAnsi="Times New Roman" w:cs="Times New Roman"/>
          <w:sz w:val="24"/>
          <w:szCs w:val="24"/>
        </w:rPr>
      </w:pPr>
      <w:r w:rsidRPr="00213FCD">
        <w:rPr>
          <w:rFonts w:ascii="Times New Roman" w:hAnsi="Times New Roman" w:cs="Times New Roman"/>
          <w:b/>
          <w:sz w:val="24"/>
          <w:szCs w:val="24"/>
        </w:rPr>
        <w:t>Внимание!</w:t>
      </w:r>
      <w:r w:rsidR="00CF37A5">
        <w:rPr>
          <w:rFonts w:ascii="Times New Roman" w:hAnsi="Times New Roman" w:cs="Times New Roman"/>
          <w:sz w:val="24"/>
          <w:szCs w:val="24"/>
        </w:rPr>
        <w:t xml:space="preserve"> Если З</w:t>
      </w:r>
      <w:r w:rsidRPr="00213FCD">
        <w:rPr>
          <w:rFonts w:ascii="Times New Roman" w:hAnsi="Times New Roman" w:cs="Times New Roman"/>
          <w:sz w:val="24"/>
          <w:szCs w:val="24"/>
        </w:rPr>
        <w:t xml:space="preserve">аказчиком при описании объекта закупки </w:t>
      </w:r>
      <w:r w:rsidRPr="00213FCD">
        <w:rPr>
          <w:rFonts w:ascii="Times New Roman" w:hAnsi="Times New Roman" w:cs="Times New Roman"/>
          <w:b/>
          <w:sz w:val="24"/>
          <w:szCs w:val="24"/>
        </w:rPr>
        <w:t>не</w:t>
      </w:r>
      <w:r w:rsidRPr="00213FCD">
        <w:rPr>
          <w:rFonts w:ascii="Times New Roman" w:hAnsi="Times New Roman" w:cs="Times New Roman"/>
          <w:sz w:val="24"/>
          <w:szCs w:val="24"/>
        </w:rPr>
        <w:t xml:space="preserve"> используются такие стандартные показатели, требования, условные обозначения и терминология, </w:t>
      </w:r>
      <w:r w:rsidR="009C3367">
        <w:rPr>
          <w:rFonts w:ascii="Times New Roman" w:hAnsi="Times New Roman" w:cs="Times New Roman"/>
          <w:sz w:val="24"/>
          <w:szCs w:val="24"/>
        </w:rPr>
        <w:t xml:space="preserve">при их наличии в </w:t>
      </w:r>
      <w:r w:rsidRPr="00213FCD">
        <w:rPr>
          <w:rFonts w:ascii="Times New Roman" w:hAnsi="Times New Roman" w:cs="Times New Roman"/>
          <w:sz w:val="24"/>
          <w:szCs w:val="24"/>
        </w:rPr>
        <w:t xml:space="preserve"> НПА, в документации о закупке должно содержаться </w:t>
      </w:r>
      <w:r w:rsidRPr="00213FCD">
        <w:rPr>
          <w:rFonts w:ascii="Times New Roman" w:hAnsi="Times New Roman" w:cs="Times New Roman"/>
          <w:b/>
          <w:sz w:val="24"/>
          <w:szCs w:val="24"/>
        </w:rPr>
        <w:t>обоснование необходимости использования</w:t>
      </w:r>
      <w:r w:rsidRPr="00213FCD">
        <w:rPr>
          <w:rFonts w:ascii="Times New Roman" w:hAnsi="Times New Roman" w:cs="Times New Roman"/>
          <w:sz w:val="24"/>
          <w:szCs w:val="24"/>
        </w:rPr>
        <w:t xml:space="preserve"> других показателей, требований, обозначений и терминологии</w:t>
      </w:r>
      <w:r>
        <w:rPr>
          <w:rFonts w:ascii="Times New Roman" w:hAnsi="Times New Roman" w:cs="Times New Roman"/>
          <w:sz w:val="24"/>
          <w:szCs w:val="24"/>
        </w:rPr>
        <w:t xml:space="preserve"> </w:t>
      </w:r>
      <w:r w:rsidRPr="00213FCD">
        <w:rPr>
          <w:rFonts w:ascii="Times New Roman" w:hAnsi="Times New Roman" w:cs="Times New Roman"/>
          <w:sz w:val="24"/>
          <w:szCs w:val="24"/>
        </w:rPr>
        <w:t>(</w:t>
      </w:r>
      <w:r>
        <w:rPr>
          <w:rFonts w:ascii="Times New Roman" w:hAnsi="Times New Roman" w:cs="Times New Roman"/>
          <w:sz w:val="24"/>
          <w:szCs w:val="24"/>
        </w:rPr>
        <w:t>в соответствующей графе столбца «</w:t>
      </w:r>
      <w:r w:rsidRPr="009965F3">
        <w:rPr>
          <w:rFonts w:ascii="Times New Roman" w:hAnsi="Times New Roman" w:cs="Times New Roman"/>
          <w:sz w:val="24"/>
          <w:szCs w:val="24"/>
        </w:rPr>
        <w:t>№ пункта и наименование НПА в соответствии с зак</w:t>
      </w:r>
      <w:r w:rsidR="009C3367">
        <w:rPr>
          <w:rFonts w:ascii="Times New Roman" w:hAnsi="Times New Roman" w:cs="Times New Roman"/>
          <w:sz w:val="24"/>
          <w:szCs w:val="24"/>
        </w:rPr>
        <w:t>онодательст</w:t>
      </w:r>
      <w:r w:rsidRPr="009965F3">
        <w:rPr>
          <w:rFonts w:ascii="Times New Roman" w:hAnsi="Times New Roman" w:cs="Times New Roman"/>
          <w:sz w:val="24"/>
          <w:szCs w:val="24"/>
        </w:rPr>
        <w:t>вом о тех. регулировании</w:t>
      </w:r>
      <w:r>
        <w:rPr>
          <w:rFonts w:ascii="Times New Roman" w:hAnsi="Times New Roman" w:cs="Times New Roman"/>
          <w:sz w:val="24"/>
          <w:szCs w:val="24"/>
        </w:rPr>
        <w:t>» нужно</w:t>
      </w:r>
      <w:r w:rsidRPr="00213FCD">
        <w:rPr>
          <w:rFonts w:ascii="Times New Roman" w:hAnsi="Times New Roman" w:cs="Times New Roman"/>
          <w:sz w:val="24"/>
          <w:szCs w:val="24"/>
        </w:rPr>
        <w:t xml:space="preserve"> указать по какой причине </w:t>
      </w:r>
      <w:r w:rsidRPr="00213FCD">
        <w:rPr>
          <w:rFonts w:ascii="Times New Roman" w:hAnsi="Times New Roman" w:cs="Times New Roman"/>
          <w:b/>
          <w:sz w:val="24"/>
          <w:szCs w:val="24"/>
        </w:rPr>
        <w:t>необходим</w:t>
      </w:r>
      <w:r w:rsidRPr="00213FCD">
        <w:rPr>
          <w:rFonts w:ascii="Times New Roman" w:hAnsi="Times New Roman" w:cs="Times New Roman"/>
          <w:sz w:val="24"/>
          <w:szCs w:val="24"/>
        </w:rPr>
        <w:t xml:space="preserve"> </w:t>
      </w:r>
      <w:r w:rsidRPr="00213FCD">
        <w:rPr>
          <w:rFonts w:ascii="Times New Roman" w:hAnsi="Times New Roman" w:cs="Times New Roman"/>
          <w:b/>
          <w:sz w:val="24"/>
          <w:szCs w:val="24"/>
        </w:rPr>
        <w:t>именно этот показатель</w:t>
      </w:r>
      <w:r w:rsidR="00F16546">
        <w:rPr>
          <w:rFonts w:ascii="Times New Roman" w:hAnsi="Times New Roman" w:cs="Times New Roman"/>
          <w:b/>
          <w:sz w:val="24"/>
          <w:szCs w:val="24"/>
        </w:rPr>
        <w:t xml:space="preserve"> </w:t>
      </w:r>
      <w:r w:rsidR="00F16546" w:rsidRPr="00F16546">
        <w:rPr>
          <w:rFonts w:ascii="Times New Roman" w:hAnsi="Times New Roman" w:cs="Times New Roman"/>
          <w:b/>
          <w:sz w:val="24"/>
          <w:szCs w:val="24"/>
        </w:rPr>
        <w:t>(</w:t>
      </w:r>
      <w:r w:rsidR="00F16546" w:rsidRPr="00F16546">
        <w:rPr>
          <w:rFonts w:ascii="Times New Roman" w:hAnsi="Times New Roman" w:cs="Times New Roman"/>
          <w:b/>
          <w:i/>
          <w:iCs/>
          <w:sz w:val="24"/>
          <w:szCs w:val="24"/>
        </w:rPr>
        <w:t>подробное описание для каких гос.целей нужна заказчику эта характеристика и ее такое значение и почему без нее или при другом ее значении заказчик не сможет достигнуть указанной цели</w:t>
      </w:r>
      <w:r w:rsidR="00F16546" w:rsidRPr="00F16546">
        <w:rPr>
          <w:rFonts w:ascii="Times New Roman" w:hAnsi="Times New Roman" w:cs="Times New Roman"/>
          <w:b/>
          <w:sz w:val="24"/>
          <w:szCs w:val="24"/>
        </w:rPr>
        <w:t>)</w:t>
      </w:r>
      <w:r w:rsidRPr="00213FCD">
        <w:rPr>
          <w:rFonts w:ascii="Times New Roman" w:hAnsi="Times New Roman" w:cs="Times New Roman"/>
          <w:sz w:val="24"/>
          <w:szCs w:val="24"/>
        </w:rPr>
        <w:t>)</w:t>
      </w:r>
      <w:r>
        <w:rPr>
          <w:rFonts w:ascii="Times New Roman" w:hAnsi="Times New Roman" w:cs="Times New Roman"/>
          <w:sz w:val="24"/>
          <w:szCs w:val="24"/>
        </w:rPr>
        <w:t>.</w:t>
      </w:r>
    </w:p>
    <w:p w:rsidR="00220C83" w:rsidRDefault="00220C83" w:rsidP="00220C83">
      <w:pPr>
        <w:ind w:right="-6" w:firstLine="709"/>
        <w:jc w:val="both"/>
      </w:pPr>
      <w:r w:rsidRPr="00213FCD">
        <w:t xml:space="preserve">Заведомое превышение данных требований расценивается проверяющими и контролирующими органами как использование служебного положения в корыстных целях и нарушение </w:t>
      </w:r>
      <w:r>
        <w:t>135-ФЗ</w:t>
      </w:r>
      <w:r w:rsidRPr="00213FCD">
        <w:t>, а также нарушение требований 44-ФЗ</w:t>
      </w:r>
      <w:r>
        <w:t xml:space="preserve"> и 223-ФЗ</w:t>
      </w:r>
      <w:r w:rsidRPr="00213FCD">
        <w:t xml:space="preserve"> и ведет к признанию закупки </w:t>
      </w:r>
      <w:r>
        <w:t>не соответствующей требованиям законодательства.</w:t>
      </w:r>
    </w:p>
    <w:p w:rsidR="00F16546" w:rsidRDefault="00F16546" w:rsidP="00F16546">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Для исполнения </w:t>
      </w:r>
      <w:r w:rsidRPr="00F005A8">
        <w:rPr>
          <w:rFonts w:ascii="Times New Roman" w:hAnsi="Times New Roman" w:cs="Times New Roman"/>
          <w:sz w:val="24"/>
          <w:szCs w:val="24"/>
        </w:rPr>
        <w:t>данного требования в таблицу 2.1. (для товаров) и 2.2. (для работ, услуг) добавлен столбец «№ пункта и наименование НПА в соответствии с законодательством о тех. регулировании». Столбец заполняется следующим образом:</w:t>
      </w:r>
      <w:r>
        <w:rPr>
          <w:rFonts w:ascii="Times New Roman" w:hAnsi="Times New Roman" w:cs="Times New Roman"/>
          <w:sz w:val="24"/>
          <w:szCs w:val="24"/>
        </w:rPr>
        <w:t xml:space="preserve"> </w:t>
      </w:r>
      <w:r w:rsidRPr="00F005A8">
        <w:rPr>
          <w:rFonts w:ascii="Times New Roman" w:hAnsi="Times New Roman" w:cs="Times New Roman"/>
          <w:sz w:val="24"/>
          <w:szCs w:val="24"/>
        </w:rPr>
        <w:t xml:space="preserve">графе строки с наименованием характеристики (параметра) </w:t>
      </w:r>
      <w:r>
        <w:rPr>
          <w:rFonts w:ascii="Times New Roman" w:hAnsi="Times New Roman" w:cs="Times New Roman"/>
          <w:sz w:val="24"/>
          <w:szCs w:val="24"/>
        </w:rPr>
        <w:t>указывается</w:t>
      </w:r>
      <w:r w:rsidRPr="00F005A8">
        <w:rPr>
          <w:rFonts w:ascii="Times New Roman" w:hAnsi="Times New Roman" w:cs="Times New Roman"/>
          <w:sz w:val="24"/>
          <w:szCs w:val="24"/>
        </w:rPr>
        <w:t xml:space="preserve"> пункт, часть, стать</w:t>
      </w:r>
      <w:r>
        <w:rPr>
          <w:rFonts w:ascii="Times New Roman" w:hAnsi="Times New Roman" w:cs="Times New Roman"/>
          <w:sz w:val="24"/>
          <w:szCs w:val="24"/>
        </w:rPr>
        <w:t>я</w:t>
      </w:r>
      <w:r w:rsidRPr="00F005A8">
        <w:rPr>
          <w:rFonts w:ascii="Times New Roman" w:hAnsi="Times New Roman" w:cs="Times New Roman"/>
          <w:sz w:val="24"/>
          <w:szCs w:val="24"/>
        </w:rPr>
        <w:t xml:space="preserve">, раздел (при наличии), реквизиты </w:t>
      </w:r>
      <w:r>
        <w:rPr>
          <w:rFonts w:ascii="Times New Roman" w:hAnsi="Times New Roman" w:cs="Times New Roman"/>
          <w:sz w:val="24"/>
          <w:szCs w:val="24"/>
        </w:rPr>
        <w:t>НПА</w:t>
      </w:r>
      <w:r w:rsidRPr="00F005A8">
        <w:rPr>
          <w:rFonts w:ascii="Times New Roman" w:hAnsi="Times New Roman" w:cs="Times New Roman"/>
          <w:sz w:val="24"/>
          <w:szCs w:val="24"/>
        </w:rPr>
        <w:t>, в соответствии с которым Заказчик указыв</w:t>
      </w:r>
      <w:r>
        <w:rPr>
          <w:rFonts w:ascii="Times New Roman" w:hAnsi="Times New Roman" w:cs="Times New Roman"/>
          <w:sz w:val="24"/>
          <w:szCs w:val="24"/>
        </w:rPr>
        <w:t>ает характеристику (показатель). В случае,</w:t>
      </w:r>
      <w:r w:rsidRPr="00F005A8">
        <w:rPr>
          <w:rFonts w:ascii="Times New Roman" w:hAnsi="Times New Roman" w:cs="Times New Roman"/>
          <w:sz w:val="24"/>
          <w:szCs w:val="24"/>
        </w:rPr>
        <w:t xml:space="preserve"> если такой </w:t>
      </w:r>
      <w:r>
        <w:rPr>
          <w:rFonts w:ascii="Times New Roman" w:hAnsi="Times New Roman" w:cs="Times New Roman"/>
          <w:sz w:val="24"/>
          <w:szCs w:val="24"/>
        </w:rPr>
        <w:t>НПА</w:t>
      </w:r>
      <w:r w:rsidRPr="00F005A8">
        <w:rPr>
          <w:rFonts w:ascii="Times New Roman" w:hAnsi="Times New Roman" w:cs="Times New Roman"/>
          <w:sz w:val="24"/>
          <w:szCs w:val="24"/>
        </w:rPr>
        <w:t xml:space="preserve"> отсутствует, в графе указывается «НПА отсутствует»</w:t>
      </w:r>
      <w:r>
        <w:rPr>
          <w:rFonts w:ascii="Times New Roman" w:hAnsi="Times New Roman" w:cs="Times New Roman"/>
          <w:sz w:val="24"/>
          <w:szCs w:val="24"/>
        </w:rPr>
        <w:t xml:space="preserve"> и приводится обоснование необходимости использования данного показателя</w:t>
      </w:r>
      <w:r w:rsidRPr="00F005A8">
        <w:rPr>
          <w:rFonts w:ascii="Times New Roman" w:hAnsi="Times New Roman" w:cs="Times New Roman"/>
          <w:sz w:val="24"/>
          <w:szCs w:val="24"/>
        </w:rPr>
        <w:t>.</w:t>
      </w:r>
    </w:p>
    <w:p w:rsidR="00F16546" w:rsidRDefault="00F16546" w:rsidP="00346BA8">
      <w:pPr>
        <w:ind w:right="-6" w:firstLine="709"/>
        <w:jc w:val="both"/>
      </w:pPr>
    </w:p>
    <w:p w:rsidR="00152E67" w:rsidRDefault="00E34C47" w:rsidP="009E19FB">
      <w:pPr>
        <w:ind w:right="-6" w:firstLine="709"/>
        <w:jc w:val="both"/>
      </w:pPr>
      <w:r>
        <w:t xml:space="preserve">При закупке товаров (за исключением широко </w:t>
      </w:r>
      <w:r w:rsidR="00C46F20">
        <w:t>распространённых</w:t>
      </w:r>
      <w:r>
        <w:t xml:space="preserve"> простых товаров общего пользования и товаров, закупаемых по товарному знаку), работ и услуг, с использованием таких товаров, в целях проверки соблюдения тр</w:t>
      </w:r>
      <w:r w:rsidR="009E19FB">
        <w:t xml:space="preserve">ебований </w:t>
      </w:r>
      <w:r w:rsidR="0026323D">
        <w:t>135-ФЗ</w:t>
      </w:r>
      <w:r w:rsidR="00205FDB">
        <w:t xml:space="preserve"> дополнительно к ТЗ в составе заявки предоставляется таблица эквивалентов. В ней должны быть указаны </w:t>
      </w:r>
      <w:r w:rsidR="00250DAC" w:rsidRPr="00A459E1">
        <w:rPr>
          <w:b/>
        </w:rPr>
        <w:t>минимум 2 товара разных производителей</w:t>
      </w:r>
      <w:r w:rsidR="00205FDB">
        <w:t xml:space="preserve">, характеристики которых по каждой позиции полностью удовлетворяют требованиям ТЗ. </w:t>
      </w:r>
    </w:p>
    <w:p w:rsidR="007B2708" w:rsidRPr="00152E67" w:rsidRDefault="00152E67" w:rsidP="009E19FB">
      <w:pPr>
        <w:ind w:right="-6" w:firstLine="709"/>
        <w:jc w:val="both"/>
        <w:rPr>
          <w:color w:val="000000" w:themeColor="text1"/>
        </w:rPr>
      </w:pPr>
      <w:r w:rsidRPr="00152E67">
        <w:rPr>
          <w:b/>
        </w:rPr>
        <w:t>Внимание!</w:t>
      </w:r>
      <w:r>
        <w:t xml:space="preserve"> </w:t>
      </w:r>
      <w:r w:rsidR="00F501E0" w:rsidRPr="00152E67">
        <w:rPr>
          <w:color w:val="000000" w:themeColor="text1"/>
        </w:rPr>
        <w:t>Таблица эквивалентов вместе с техническим заданием  в обязательном порядке должна предварительно согласовываться с администратором закупки перед публикацией запроса ценовых предложений в ЕИС.</w:t>
      </w:r>
    </w:p>
    <w:p w:rsidR="00E34C47" w:rsidRPr="00213FCD" w:rsidRDefault="00205FDB" w:rsidP="009E19FB">
      <w:pPr>
        <w:ind w:right="-6" w:firstLine="709"/>
        <w:jc w:val="both"/>
      </w:pPr>
      <w:r>
        <w:t xml:space="preserve">Форма таблицы эквивалентов и </w:t>
      </w:r>
      <w:r w:rsidR="00A72F34">
        <w:t xml:space="preserve">Инструкция по подготовке информации об эквивалентах (их отсутствии) </w:t>
      </w:r>
      <w:r>
        <w:t xml:space="preserve">приведены в </w:t>
      </w:r>
      <w:r w:rsidR="00C33A21">
        <w:fldChar w:fldCharType="begin"/>
      </w:r>
      <w:r w:rsidR="00220C83">
        <w:instrText xml:space="preserve"> REF _Ref528655893 \h </w:instrText>
      </w:r>
      <w:r w:rsidR="00C33A21">
        <w:fldChar w:fldCharType="separate"/>
      </w:r>
      <w:r w:rsidR="00A153A4" w:rsidRPr="0046720D">
        <w:t xml:space="preserve">Приложение </w:t>
      </w:r>
      <w:r w:rsidR="00A153A4">
        <w:t>10. Форма таблицы эквивалентов и инструкция к ней</w:t>
      </w:r>
      <w:r w:rsidR="00C33A21">
        <w:fldChar w:fldCharType="end"/>
      </w:r>
      <w:r>
        <w:t xml:space="preserve"> </w:t>
      </w:r>
    </w:p>
    <w:p w:rsidR="00C53DAE" w:rsidRPr="00213FCD" w:rsidRDefault="00062892" w:rsidP="00346BA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w:t>
      </w:r>
      <w:r w:rsidR="00C53DAE" w:rsidRPr="00213FCD">
        <w:rPr>
          <w:rFonts w:ascii="Times New Roman" w:hAnsi="Times New Roman" w:cs="Times New Roman"/>
          <w:sz w:val="24"/>
          <w:szCs w:val="24"/>
        </w:rPr>
        <w:t>писание объекта закупки может включать в себя спецификации, планы, чертежи, эскизы, фотографии</w:t>
      </w:r>
      <w:r w:rsidR="00C53DAE">
        <w:rPr>
          <w:rFonts w:ascii="Times New Roman" w:hAnsi="Times New Roman" w:cs="Times New Roman"/>
          <w:sz w:val="24"/>
          <w:szCs w:val="24"/>
        </w:rPr>
        <w:t xml:space="preserve">, </w:t>
      </w:r>
      <w:r w:rsidR="00C53DAE" w:rsidRPr="00213FCD">
        <w:rPr>
          <w:rFonts w:ascii="Times New Roman" w:hAnsi="Times New Roman" w:cs="Times New Roman"/>
          <w:sz w:val="24"/>
          <w:szCs w:val="24"/>
        </w:rPr>
        <w:t>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технических условий, а также в отношении условных обозначений и терминологии.</w:t>
      </w:r>
    </w:p>
    <w:p w:rsidR="00C53DAE" w:rsidRPr="00213FCD" w:rsidRDefault="00C53DAE" w:rsidP="00346BA8">
      <w:pPr>
        <w:ind w:right="-6" w:firstLine="709"/>
        <w:jc w:val="both"/>
      </w:pPr>
      <w:r w:rsidRPr="00213FCD">
        <w:rPr>
          <w:b/>
        </w:rPr>
        <w:t>Внимание!</w:t>
      </w:r>
      <w:r w:rsidRPr="00213FCD">
        <w:t xml:space="preserve"> ТЗ следует составлять с учетом требований, предъявляемых законодательством к осуществлению закупки для государственных нужд (см. п. </w:t>
      </w:r>
      <w:r w:rsidR="00C33A21">
        <w:fldChar w:fldCharType="begin"/>
      </w:r>
      <w:r w:rsidR="00220C83">
        <w:instrText xml:space="preserve"> REF _Ref528656089 \r \h </w:instrText>
      </w:r>
      <w:r w:rsidR="00C33A21">
        <w:fldChar w:fldCharType="separate"/>
      </w:r>
      <w:r w:rsidR="00A153A4">
        <w:t>6</w:t>
      </w:r>
      <w:r w:rsidR="00C33A21">
        <w:fldChar w:fldCharType="end"/>
      </w:r>
      <w:r w:rsidR="00220C83">
        <w:t xml:space="preserve"> </w:t>
      </w:r>
      <w:r w:rsidRPr="00213FCD">
        <w:t xml:space="preserve">данной </w:t>
      </w:r>
      <w:r w:rsidR="007B2708">
        <w:t>И</w:t>
      </w:r>
      <w:r w:rsidRPr="00213FCD">
        <w:t xml:space="preserve">нструкции). В ТЗ нельзя указывать требования к исполнителю, можно </w:t>
      </w:r>
      <w:r w:rsidR="0026323D">
        <w:t xml:space="preserve">устанавливать требования </w:t>
      </w:r>
      <w:r w:rsidRPr="00213FCD">
        <w:t xml:space="preserve">только к </w:t>
      </w:r>
      <w:r w:rsidR="003D42DE">
        <w:t>ТРУ</w:t>
      </w:r>
      <w:r w:rsidRPr="00213FCD">
        <w:t>.</w:t>
      </w:r>
    </w:p>
    <w:p w:rsidR="00C53DAE" w:rsidRPr="00213FCD" w:rsidRDefault="00C53DAE" w:rsidP="00346BA8">
      <w:pPr>
        <w:ind w:right="-6" w:firstLine="709"/>
        <w:jc w:val="both"/>
        <w:rPr>
          <w:b/>
        </w:rPr>
      </w:pPr>
      <w:r w:rsidRPr="00213FCD">
        <w:rPr>
          <w:b/>
        </w:rPr>
        <w:t>Внимание! В</w:t>
      </w:r>
      <w:r w:rsidR="0026323D">
        <w:rPr>
          <w:b/>
        </w:rPr>
        <w:t>се, что не будет указано в ТЗ, И</w:t>
      </w:r>
      <w:r w:rsidRPr="00213FCD">
        <w:rPr>
          <w:b/>
        </w:rPr>
        <w:t xml:space="preserve">сполнитель имеет право не включать в свое предложение и, как следствие, не выполнять. Даже если </w:t>
      </w:r>
      <w:r w:rsidR="003D42DE">
        <w:rPr>
          <w:b/>
        </w:rPr>
        <w:t>ТРУ</w:t>
      </w:r>
      <w:r w:rsidRPr="00213FCD">
        <w:rPr>
          <w:b/>
        </w:rPr>
        <w:t>, предложен</w:t>
      </w:r>
      <w:r w:rsidR="0026323D">
        <w:rPr>
          <w:b/>
        </w:rPr>
        <w:t>ные Исполнителем</w:t>
      </w:r>
      <w:r w:rsidR="00CF37A5">
        <w:rPr>
          <w:b/>
        </w:rPr>
        <w:t>, не устраивают З</w:t>
      </w:r>
      <w:r w:rsidRPr="00213FCD">
        <w:rPr>
          <w:b/>
        </w:rPr>
        <w:t>аказчика</w:t>
      </w:r>
      <w:r w:rsidR="00CF37A5">
        <w:rPr>
          <w:b/>
        </w:rPr>
        <w:t>, но при этом соответствуют ТЗ З</w:t>
      </w:r>
      <w:r w:rsidRPr="00213FCD">
        <w:rPr>
          <w:b/>
        </w:rPr>
        <w:t>аказчика, законодательство не дает возможности</w:t>
      </w:r>
      <w:r w:rsidR="00CF37A5">
        <w:rPr>
          <w:b/>
        </w:rPr>
        <w:t xml:space="preserve"> З</w:t>
      </w:r>
      <w:r w:rsidRPr="00213FCD">
        <w:rPr>
          <w:b/>
        </w:rPr>
        <w:t>ака</w:t>
      </w:r>
      <w:r w:rsidR="00C852C3">
        <w:rPr>
          <w:b/>
        </w:rPr>
        <w:t xml:space="preserve">зчику отказаться от заключения </w:t>
      </w:r>
      <w:r w:rsidR="00062892">
        <w:rPr>
          <w:b/>
        </w:rPr>
        <w:t>договора</w:t>
      </w:r>
      <w:r w:rsidRPr="00213FCD">
        <w:rPr>
          <w:b/>
        </w:rPr>
        <w:t>.</w:t>
      </w:r>
    </w:p>
    <w:p w:rsidR="00C53DAE" w:rsidRPr="00213FCD" w:rsidRDefault="00C53DAE" w:rsidP="00C53DAE">
      <w:pPr>
        <w:ind w:firstLine="709"/>
        <w:jc w:val="both"/>
      </w:pPr>
    </w:p>
    <w:p w:rsidR="00C53DAE" w:rsidRPr="00777025" w:rsidRDefault="00C53DAE" w:rsidP="00AC1631">
      <w:pPr>
        <w:pStyle w:val="1"/>
        <w:numPr>
          <w:ilvl w:val="0"/>
          <w:numId w:val="7"/>
        </w:numPr>
        <w:ind w:right="-6"/>
        <w:jc w:val="both"/>
        <w:rPr>
          <w:rFonts w:ascii="Times New Roman" w:hAnsi="Times New Roman" w:cs="Times New Roman"/>
        </w:rPr>
      </w:pPr>
      <w:bookmarkStart w:id="8" w:name="_Toc48130880"/>
      <w:r w:rsidRPr="00777025">
        <w:rPr>
          <w:rFonts w:ascii="Times New Roman" w:hAnsi="Times New Roman" w:cs="Times New Roman"/>
        </w:rPr>
        <w:lastRenderedPageBreak/>
        <w:t>Общие требования к оформлению технического задания</w:t>
      </w:r>
      <w:bookmarkEnd w:id="8"/>
    </w:p>
    <w:p w:rsidR="00C53DAE" w:rsidRDefault="00C53DAE" w:rsidP="00C53DAE">
      <w:pPr>
        <w:ind w:firstLine="709"/>
        <w:jc w:val="both"/>
      </w:pPr>
    </w:p>
    <w:p w:rsidR="001C106B" w:rsidRPr="001C106B" w:rsidRDefault="00D24811" w:rsidP="00C53DAE">
      <w:pPr>
        <w:ind w:right="-6" w:firstLine="709"/>
        <w:jc w:val="both"/>
      </w:pPr>
      <w:r>
        <w:t xml:space="preserve">В </w:t>
      </w:r>
      <w:r w:rsidR="00C53DAE" w:rsidRPr="001C106B">
        <w:t>ТЗ должно быть указано «</w:t>
      </w:r>
      <w:r w:rsidR="008D50A7" w:rsidRPr="001C106B">
        <w:t>договор</w:t>
      </w:r>
      <w:r w:rsidR="001C106B" w:rsidRPr="001C106B">
        <w:t>».</w:t>
      </w:r>
    </w:p>
    <w:p w:rsidR="001C106B" w:rsidRDefault="001C106B" w:rsidP="00C53DAE">
      <w:pPr>
        <w:ind w:right="-6" w:firstLine="709"/>
        <w:jc w:val="both"/>
      </w:pPr>
    </w:p>
    <w:p w:rsidR="00C53DAE" w:rsidRPr="00213FCD" w:rsidRDefault="00C53DAE" w:rsidP="00C53DAE">
      <w:pPr>
        <w:ind w:right="-6" w:firstLine="709"/>
        <w:jc w:val="both"/>
      </w:pPr>
      <w:r w:rsidRPr="00213FCD">
        <w:t>Убедитесь, что весь текст ТЗ не содержит слов:</w:t>
      </w:r>
    </w:p>
    <w:p w:rsidR="00C53DAE" w:rsidRPr="00213FCD" w:rsidRDefault="00C53DAE" w:rsidP="00D9206A">
      <w:pPr>
        <w:numPr>
          <w:ilvl w:val="0"/>
          <w:numId w:val="13"/>
        </w:numPr>
        <w:ind w:left="709" w:hanging="425"/>
        <w:jc w:val="both"/>
      </w:pPr>
      <w:r w:rsidRPr="00213FCD">
        <w:t>«АНАЛОГ»,</w:t>
      </w:r>
    </w:p>
    <w:p w:rsidR="00C53DAE" w:rsidRPr="00213FCD" w:rsidRDefault="00C53DAE" w:rsidP="00D9206A">
      <w:pPr>
        <w:numPr>
          <w:ilvl w:val="0"/>
          <w:numId w:val="13"/>
        </w:numPr>
        <w:ind w:left="709" w:hanging="425"/>
        <w:jc w:val="both"/>
      </w:pPr>
      <w:r w:rsidRPr="00213FCD">
        <w:t>«ХУЖЕ»,</w:t>
      </w:r>
    </w:p>
    <w:p w:rsidR="00C53DAE" w:rsidRPr="00213FCD" w:rsidRDefault="00FB55FC" w:rsidP="00D9206A">
      <w:pPr>
        <w:numPr>
          <w:ilvl w:val="0"/>
          <w:numId w:val="13"/>
        </w:numPr>
        <w:ind w:left="709" w:hanging="425"/>
        <w:jc w:val="both"/>
      </w:pPr>
      <w:r>
        <w:t xml:space="preserve"> «КОНТРАКТ»,</w:t>
      </w:r>
    </w:p>
    <w:p w:rsidR="00C53DAE" w:rsidRPr="00213FCD" w:rsidRDefault="00C53DAE" w:rsidP="00D9206A">
      <w:pPr>
        <w:numPr>
          <w:ilvl w:val="0"/>
          <w:numId w:val="13"/>
        </w:numPr>
        <w:ind w:left="709" w:hanging="425"/>
        <w:jc w:val="both"/>
      </w:pPr>
      <w:r w:rsidRPr="00213FCD">
        <w:t>слов начинающихся с «ГОСУД» (имеются в виду устаревшие формулировки «государственный договор», «государственный заказчик» - при этом формулировки «контракт», «</w:t>
      </w:r>
      <w:r w:rsidR="00CF37A5">
        <w:t>З</w:t>
      </w:r>
      <w:r w:rsidRPr="00213FCD">
        <w:t xml:space="preserve">аказчик» допустимы, поэтому поиск </w:t>
      </w:r>
      <w:r w:rsidR="00D9192C">
        <w:t>рекомендуется проводить</w:t>
      </w:r>
      <w:r w:rsidRPr="00213FCD">
        <w:t xml:space="preserve"> именно по </w:t>
      </w:r>
      <w:r w:rsidR="0026323D">
        <w:t>словосочетанию</w:t>
      </w:r>
      <w:r w:rsidRPr="00213FCD">
        <w:t xml:space="preserve"> «госуд»);</w:t>
      </w:r>
    </w:p>
    <w:p w:rsidR="00C53DAE" w:rsidRDefault="00C53DAE" w:rsidP="00D9206A">
      <w:pPr>
        <w:numPr>
          <w:ilvl w:val="0"/>
          <w:numId w:val="13"/>
        </w:numPr>
        <w:ind w:left="709" w:hanging="425"/>
        <w:jc w:val="both"/>
      </w:pPr>
      <w:r w:rsidRPr="00213FCD">
        <w:t>«НИЖЕ» (это слово встречается в форме наречия в п. 1.4, но в описании характерист</w:t>
      </w:r>
      <w:r w:rsidR="00D9192C">
        <w:t>ик товара его оставлять нельзя)</w:t>
      </w:r>
      <w:r w:rsidR="0073119E">
        <w:t>.</w:t>
      </w:r>
    </w:p>
    <w:p w:rsidR="00C53DAE" w:rsidRPr="00213FCD" w:rsidRDefault="00C53DAE" w:rsidP="00C53DAE">
      <w:pPr>
        <w:ind w:right="-6" w:firstLine="709"/>
        <w:jc w:val="both"/>
      </w:pPr>
      <w:r w:rsidRPr="00213FCD">
        <w:t xml:space="preserve">В правом верхнем углу ТЗ должно быть сохранено наименование той части документации, которой является </w:t>
      </w:r>
      <w:r w:rsidR="00534E36">
        <w:t>ТЗ. Например:</w:t>
      </w:r>
      <w:r w:rsidRPr="00213FCD">
        <w:t xml:space="preserve"> «Часть 3 извещения о проведении запроса котировок»</w:t>
      </w:r>
      <w:r w:rsidR="002710F3">
        <w:t xml:space="preserve"> (для ЗК по 44-ФЗ)</w:t>
      </w:r>
      <w:r w:rsidRPr="00213FCD">
        <w:t xml:space="preserve"> или «Часть 3 документации»</w:t>
      </w:r>
      <w:r w:rsidR="002710F3">
        <w:t xml:space="preserve"> (для всех остальных процедур по обоим законам</w:t>
      </w:r>
      <w:r w:rsidR="0073119E">
        <w:t>)</w:t>
      </w:r>
      <w:r w:rsidRPr="00213FCD">
        <w:t>.</w:t>
      </w:r>
    </w:p>
    <w:p w:rsidR="00C53DAE" w:rsidRDefault="00C53DAE" w:rsidP="00C53DAE">
      <w:pPr>
        <w:ind w:right="-6" w:firstLine="709"/>
        <w:jc w:val="both"/>
        <w:rPr>
          <w:b/>
          <w:u w:val="single"/>
        </w:rPr>
      </w:pPr>
      <w:r w:rsidRPr="00213FCD">
        <w:rPr>
          <w:b/>
          <w:u w:val="single"/>
        </w:rPr>
        <w:t xml:space="preserve">Внимание! Название закупки в </w:t>
      </w:r>
      <w:r w:rsidR="0026323D">
        <w:rPr>
          <w:b/>
          <w:u w:val="single"/>
        </w:rPr>
        <w:t>ТЗ</w:t>
      </w:r>
      <w:r w:rsidRPr="00213FCD">
        <w:rPr>
          <w:b/>
          <w:u w:val="single"/>
        </w:rPr>
        <w:t xml:space="preserve"> должно полностью совпадать с названием заявки на закупку, оформленную через </w:t>
      </w:r>
      <w:r w:rsidR="00405CE3">
        <w:rPr>
          <w:b/>
          <w:u w:val="single"/>
        </w:rPr>
        <w:t>АИС «</w:t>
      </w:r>
      <w:r w:rsidR="00D9192C">
        <w:rPr>
          <w:b/>
          <w:u w:val="single"/>
        </w:rPr>
        <w:t>Закупки</w:t>
      </w:r>
      <w:r w:rsidR="00405CE3">
        <w:rPr>
          <w:b/>
          <w:u w:val="single"/>
        </w:rPr>
        <w:t>» (</w:t>
      </w:r>
      <w:r w:rsidR="00405CE3">
        <w:rPr>
          <w:b/>
          <w:u w:val="single"/>
          <w:lang w:val="en-US"/>
        </w:rPr>
        <w:t>www</w:t>
      </w:r>
      <w:r w:rsidR="00405CE3" w:rsidRPr="00405CE3">
        <w:rPr>
          <w:b/>
          <w:u w:val="single"/>
        </w:rPr>
        <w:t>.</w:t>
      </w:r>
      <w:r w:rsidR="00405CE3">
        <w:rPr>
          <w:b/>
          <w:u w:val="single"/>
          <w:lang w:val="en-US"/>
        </w:rPr>
        <w:t>concom</w:t>
      </w:r>
      <w:r w:rsidR="00405CE3" w:rsidRPr="00405CE3">
        <w:rPr>
          <w:b/>
          <w:u w:val="single"/>
        </w:rPr>
        <w:t>.</w:t>
      </w:r>
      <w:r w:rsidR="00405CE3">
        <w:rPr>
          <w:b/>
          <w:u w:val="single"/>
          <w:lang w:val="en-US"/>
        </w:rPr>
        <w:t>msu</w:t>
      </w:r>
      <w:r w:rsidR="00405CE3" w:rsidRPr="00405CE3">
        <w:rPr>
          <w:b/>
          <w:u w:val="single"/>
        </w:rPr>
        <w:t>.</w:t>
      </w:r>
      <w:r w:rsidR="00405CE3">
        <w:rPr>
          <w:b/>
          <w:u w:val="single"/>
          <w:lang w:val="en-US"/>
        </w:rPr>
        <w:t>ru</w:t>
      </w:r>
      <w:r w:rsidR="00405CE3" w:rsidRPr="00405CE3">
        <w:rPr>
          <w:b/>
          <w:u w:val="single"/>
        </w:rPr>
        <w:t>/</w:t>
      </w:r>
      <w:r w:rsidR="00405CE3">
        <w:rPr>
          <w:b/>
          <w:u w:val="single"/>
          <w:lang w:val="en-US"/>
        </w:rPr>
        <w:t>new</w:t>
      </w:r>
      <w:r w:rsidR="00405CE3" w:rsidRPr="00405CE3">
        <w:rPr>
          <w:b/>
          <w:u w:val="single"/>
        </w:rPr>
        <w:t>)</w:t>
      </w:r>
      <w:r w:rsidR="00E9479F">
        <w:rPr>
          <w:b/>
          <w:u w:val="single"/>
        </w:rPr>
        <w:t>.</w:t>
      </w:r>
      <w:r w:rsidR="008373E4">
        <w:rPr>
          <w:b/>
          <w:u w:val="single"/>
        </w:rPr>
        <w:t xml:space="preserve"> </w:t>
      </w:r>
      <w:r w:rsidR="00E9479F" w:rsidRPr="00E9479F">
        <w:rPr>
          <w:b/>
          <w:u w:val="single"/>
        </w:rPr>
        <w:t>В</w:t>
      </w:r>
      <w:r w:rsidR="008373E4" w:rsidRPr="00E9479F">
        <w:rPr>
          <w:b/>
          <w:u w:val="single"/>
        </w:rPr>
        <w:t xml:space="preserve"> случае, если в документе, подтверждающем финансирование, указано наименование закупки, на которую предоставлено финансирование, то оно также должно быть идентично формулировкам </w:t>
      </w:r>
      <w:r w:rsidR="0026323D">
        <w:rPr>
          <w:b/>
          <w:u w:val="single"/>
        </w:rPr>
        <w:t>ТЗ</w:t>
      </w:r>
      <w:r w:rsidR="008373E4" w:rsidRPr="00E9479F">
        <w:rPr>
          <w:b/>
          <w:u w:val="single"/>
        </w:rPr>
        <w:t xml:space="preserve"> и заявки</w:t>
      </w:r>
      <w:r w:rsidRPr="00E9479F">
        <w:rPr>
          <w:b/>
          <w:u w:val="single"/>
        </w:rPr>
        <w:t>.</w:t>
      </w:r>
    </w:p>
    <w:p w:rsidR="00C53DAE" w:rsidRPr="00213FCD" w:rsidRDefault="00C53DAE" w:rsidP="00C53DAE">
      <w:pPr>
        <w:ind w:right="-6" w:firstLine="709"/>
        <w:jc w:val="both"/>
        <w:rPr>
          <w:b/>
          <w:u w:val="single"/>
        </w:rPr>
      </w:pPr>
    </w:p>
    <w:p w:rsidR="00C53DAE" w:rsidRPr="00213FCD" w:rsidRDefault="00C53DAE" w:rsidP="00C53DAE">
      <w:pPr>
        <w:ind w:firstLine="709"/>
        <w:jc w:val="both"/>
      </w:pPr>
      <w:r w:rsidRPr="00213FCD">
        <w:t xml:space="preserve">В наименовании ТЗ </w:t>
      </w:r>
      <w:r w:rsidRPr="002710F3">
        <w:rPr>
          <w:b/>
          <w:u w:val="single"/>
        </w:rPr>
        <w:t>обязательно</w:t>
      </w:r>
      <w:r w:rsidRPr="00213FCD">
        <w:t xml:space="preserve"> должны содержаться:</w:t>
      </w:r>
    </w:p>
    <w:p w:rsidR="00C53DAE" w:rsidRPr="00213FCD" w:rsidRDefault="00C53DAE" w:rsidP="00D9206A">
      <w:pPr>
        <w:numPr>
          <w:ilvl w:val="0"/>
          <w:numId w:val="12"/>
        </w:numPr>
        <w:ind w:left="709" w:hanging="425"/>
        <w:jc w:val="both"/>
      </w:pPr>
      <w:r w:rsidRPr="00213FCD">
        <w:t>одна из трех формулировок – «заку</w:t>
      </w:r>
      <w:r>
        <w:t>пк</w:t>
      </w:r>
      <w:r w:rsidR="00FF3D32">
        <w:t>а</w:t>
      </w:r>
      <w:r>
        <w:t xml:space="preserve"> товара», «выполнение работ»,</w:t>
      </w:r>
      <w:r w:rsidRPr="00213FCD">
        <w:t xml:space="preserve"> «оказание услуг»</w:t>
      </w:r>
      <w:r>
        <w:t>;</w:t>
      </w:r>
    </w:p>
    <w:p w:rsidR="00C53DAE" w:rsidRPr="00213FCD" w:rsidRDefault="002710F3" w:rsidP="00D9206A">
      <w:pPr>
        <w:numPr>
          <w:ilvl w:val="0"/>
          <w:numId w:val="12"/>
        </w:numPr>
        <w:ind w:left="709" w:hanging="425"/>
        <w:jc w:val="both"/>
      </w:pPr>
      <w:r>
        <w:t>д</w:t>
      </w:r>
      <w:r w:rsidR="00C53DAE" w:rsidRPr="00213FCD">
        <w:t xml:space="preserve">ля товаров в наименовании </w:t>
      </w:r>
      <w:r w:rsidR="0073119E">
        <w:t>используется термин</w:t>
      </w:r>
      <w:r w:rsidR="00C53DAE" w:rsidRPr="00213FCD">
        <w:t xml:space="preserve"> «закупка», а не «поставка» - в остальном тексте </w:t>
      </w:r>
      <w:r w:rsidR="00534E36">
        <w:t xml:space="preserve">слово </w:t>
      </w:r>
      <w:r w:rsidR="00C53DAE" w:rsidRPr="00213FCD">
        <w:t>«поставк</w:t>
      </w:r>
      <w:r w:rsidR="0073119E">
        <w:t>а</w:t>
      </w:r>
      <w:r w:rsidR="00C53DAE" w:rsidRPr="00213FCD">
        <w:t xml:space="preserve">» </w:t>
      </w:r>
      <w:r w:rsidR="0073119E">
        <w:t xml:space="preserve">может быть </w:t>
      </w:r>
      <w:r w:rsidR="00534E36">
        <w:t>упомянуто</w:t>
      </w:r>
      <w:r w:rsidR="00D9192C">
        <w:t xml:space="preserve">. Это требование </w:t>
      </w:r>
      <w:r w:rsidR="00E9479F">
        <w:t>Ц</w:t>
      </w:r>
      <w:r w:rsidR="0073119E">
        <w:t>ентральной бухгалтерии</w:t>
      </w:r>
      <w:r w:rsidR="00534E36">
        <w:t xml:space="preserve"> МГУ</w:t>
      </w:r>
      <w:r w:rsidR="00C53DAE" w:rsidRPr="00213FCD">
        <w:t>;</w:t>
      </w:r>
    </w:p>
    <w:p w:rsidR="00FB55FC" w:rsidRPr="00213FCD" w:rsidRDefault="00C53DAE" w:rsidP="00D9206A">
      <w:pPr>
        <w:numPr>
          <w:ilvl w:val="0"/>
          <w:numId w:val="12"/>
        </w:numPr>
        <w:ind w:left="709" w:hanging="425"/>
        <w:jc w:val="both"/>
      </w:pPr>
      <w:r w:rsidRPr="00213FCD">
        <w:t>для какого подразделения проводится закупка</w:t>
      </w:r>
      <w:r w:rsidR="0073119E">
        <w:t>. П</w:t>
      </w:r>
      <w:r w:rsidRPr="00213FCD">
        <w:t xml:space="preserve">ричем в качестве наименования МГУ </w:t>
      </w:r>
      <w:r w:rsidR="00AC1631">
        <w:t>указывается</w:t>
      </w:r>
      <w:r w:rsidRPr="00213FCD">
        <w:t xml:space="preserve"> его официальное краткое наименование согла</w:t>
      </w:r>
      <w:r w:rsidR="00D9192C">
        <w:t>сно учредительным документам. Н</w:t>
      </w:r>
      <w:r w:rsidRPr="00213FCD">
        <w:t>апример, «для физического факультета МГУ имени М.В.</w:t>
      </w:r>
      <w:r w:rsidR="00AC1631">
        <w:t> </w:t>
      </w:r>
      <w:r w:rsidRPr="00213FCD">
        <w:t>Ломоносова» или «</w:t>
      </w:r>
      <w:r w:rsidR="00D9192C">
        <w:t>для физического факультета МГУ»</w:t>
      </w:r>
      <w:r w:rsidR="00690517">
        <w:t>. В</w:t>
      </w:r>
      <w:r w:rsidR="00FB55FC">
        <w:t xml:space="preserve"> случае осуществления закупки за счет средств Программы развития или централизованных средств</w:t>
      </w:r>
      <w:r w:rsidR="0073119E">
        <w:t>, в том числе</w:t>
      </w:r>
      <w:r w:rsidR="00FB55FC">
        <w:t xml:space="preserve"> в развитие центров коллективного пользования (ЦКП)</w:t>
      </w:r>
      <w:r w:rsidR="0073119E">
        <w:t>,</w:t>
      </w:r>
      <w:r w:rsidR="00FB55FC">
        <w:t xml:space="preserve"> в наименовании закупки НЕ ПИШЕТСЯ название подразделения.</w:t>
      </w:r>
    </w:p>
    <w:p w:rsidR="0092542D" w:rsidRDefault="00C53DAE" w:rsidP="00AB7E76">
      <w:pPr>
        <w:ind w:firstLine="709"/>
        <w:jc w:val="both"/>
      </w:pPr>
      <w:r w:rsidRPr="00213FCD">
        <w:t>ТЗ должно подписывать</w:t>
      </w:r>
      <w:r>
        <w:t xml:space="preserve">ся руководителем подразделения и </w:t>
      </w:r>
      <w:r w:rsidRPr="00213FCD">
        <w:t>ответственным лицом за осуществление закупки.</w:t>
      </w:r>
      <w:r w:rsidR="009C3367">
        <w:t xml:space="preserve"> </w:t>
      </w:r>
    </w:p>
    <w:p w:rsidR="00D9192C" w:rsidRDefault="009C3367" w:rsidP="00AB7E76">
      <w:pPr>
        <w:ind w:firstLine="709"/>
        <w:jc w:val="both"/>
      </w:pPr>
      <w:r>
        <w:t xml:space="preserve">При выполнении </w:t>
      </w:r>
      <w:r w:rsidRPr="002E3F2E">
        <w:rPr>
          <w:b/>
        </w:rPr>
        <w:t>ремонтно-строительных работ</w:t>
      </w:r>
      <w:r>
        <w:t xml:space="preserve"> </w:t>
      </w:r>
      <w:r w:rsidR="00730009">
        <w:t>Т</w:t>
      </w:r>
      <w:r w:rsidR="00534E36">
        <w:t>З</w:t>
      </w:r>
      <w:r w:rsidR="00730009">
        <w:t xml:space="preserve"> </w:t>
      </w:r>
      <w:r>
        <w:t xml:space="preserve">должно быть подписано </w:t>
      </w:r>
      <w:r w:rsidR="000A01AA" w:rsidRPr="002E3F2E">
        <w:t xml:space="preserve">всеми членами комиссии </w:t>
      </w:r>
      <w:r w:rsidR="00C33CC9" w:rsidRPr="002E3F2E">
        <w:t xml:space="preserve">по приёмке </w:t>
      </w:r>
      <w:r w:rsidR="001654BD" w:rsidRPr="002E3F2E">
        <w:t>выполненных ремонтно-строительных работ</w:t>
      </w:r>
      <w:r w:rsidR="004C3245" w:rsidRPr="002E3F2E">
        <w:t>, согласно приказ</w:t>
      </w:r>
      <w:r w:rsidR="004A5A1B">
        <w:t>ам</w:t>
      </w:r>
      <w:r w:rsidR="004C3245" w:rsidRPr="002E3F2E">
        <w:t xml:space="preserve"> №</w:t>
      </w:r>
      <w:r w:rsidR="0026323D">
        <w:t> </w:t>
      </w:r>
      <w:r w:rsidR="004C3245" w:rsidRPr="002E3F2E">
        <w:t>1455 от 07 декабря 2017 года</w:t>
      </w:r>
      <w:r w:rsidR="00750C31" w:rsidRPr="00A16FC7">
        <w:t xml:space="preserve"> </w:t>
      </w:r>
      <w:r w:rsidR="004A5A1B">
        <w:t xml:space="preserve">и № 1523 от 19.12.2017 года </w:t>
      </w:r>
      <w:r w:rsidR="00827DFC">
        <w:t>(приказ</w:t>
      </w:r>
      <w:r w:rsidR="004A5A1B">
        <w:t>ы</w:t>
      </w:r>
      <w:r w:rsidR="00827DFC">
        <w:t xml:space="preserve"> опубликован</w:t>
      </w:r>
      <w:r w:rsidR="004A5A1B">
        <w:t>ы</w:t>
      </w:r>
      <w:r w:rsidR="00827DFC">
        <w:t xml:space="preserve"> в разделе «Документация» в закрытой части сайта</w:t>
      </w:r>
      <w:r w:rsidR="00690517">
        <w:t>)</w:t>
      </w:r>
      <w:r w:rsidR="00480034">
        <w:t xml:space="preserve"> </w:t>
      </w:r>
      <w:r w:rsidR="00480034" w:rsidRPr="002E3F2E">
        <w:t>и</w:t>
      </w:r>
      <w:r w:rsidR="00750C31" w:rsidRPr="002E3F2E">
        <w:t>ли</w:t>
      </w:r>
      <w:r w:rsidR="00480034" w:rsidRPr="002E3F2E">
        <w:t xml:space="preserve"> рабочей комиссией </w:t>
      </w:r>
      <w:r w:rsidR="0000534F" w:rsidRPr="002E3F2E">
        <w:t xml:space="preserve">при выполнении ремонтно-строительных работ на объектах культурного наследия, согласно </w:t>
      </w:r>
      <w:r w:rsidR="00DA32B1" w:rsidRPr="002E3F2E">
        <w:t>п.16 Порядка организации планирования, проведения и последующей приёмки работ по сохранению объектов культурного наследия МГУ</w:t>
      </w:r>
      <w:r w:rsidR="00DA32B1">
        <w:t>.</w:t>
      </w:r>
      <w:r w:rsidR="002E3F2E">
        <w:t xml:space="preserve"> </w:t>
      </w:r>
    </w:p>
    <w:p w:rsidR="00C53DAE" w:rsidRPr="00213FCD" w:rsidRDefault="00C53DAE" w:rsidP="00AB7E76">
      <w:pPr>
        <w:ind w:firstLine="709"/>
        <w:jc w:val="both"/>
      </w:pPr>
      <w:r w:rsidRPr="00213FCD">
        <w:t xml:space="preserve">Каждое новое наименование </w:t>
      </w:r>
      <w:r w:rsidR="003D42DE">
        <w:t>ТРУ</w:t>
      </w:r>
      <w:r w:rsidRPr="00213FCD">
        <w:t>, а также каждое требование (например, минимальный срок гарантии, доставка, наладка, предоставление на конкурс сметы и др.) должно быть обозначено и пронумеровано отдельным пунктом ТЗ.</w:t>
      </w:r>
    </w:p>
    <w:p w:rsidR="00F644A0" w:rsidRDefault="00C53DAE" w:rsidP="00AB7E76">
      <w:pPr>
        <w:ind w:firstLine="709"/>
        <w:jc w:val="both"/>
      </w:pPr>
      <w:r w:rsidRPr="00213FCD">
        <w:t xml:space="preserve">В ТЗ не должны быть указаны телефоны и контактные лица. </w:t>
      </w:r>
    </w:p>
    <w:p w:rsidR="00C53DAE" w:rsidRPr="00213FCD" w:rsidRDefault="002E3F2E" w:rsidP="00AB7E76">
      <w:pPr>
        <w:ind w:firstLine="709"/>
        <w:jc w:val="both"/>
      </w:pPr>
      <w:r>
        <w:t>В ТЗ обязательно</w:t>
      </w:r>
      <w:r w:rsidR="00C53DAE" w:rsidRPr="00213FCD">
        <w:t xml:space="preserve"> указание </w:t>
      </w:r>
      <w:r w:rsidR="005A709E">
        <w:t>НМЦД</w:t>
      </w:r>
      <w:r w:rsidR="009F4CFF">
        <w:t xml:space="preserve"> </w:t>
      </w:r>
      <w:r w:rsidR="00C53DAE" w:rsidRPr="00213FCD">
        <w:t xml:space="preserve">или </w:t>
      </w:r>
      <w:r w:rsidR="005A709E">
        <w:t>НМЦ</w:t>
      </w:r>
      <w:r w:rsidR="00C53DAE" w:rsidRPr="00213FCD">
        <w:t xml:space="preserve"> единиц </w:t>
      </w:r>
      <w:r w:rsidR="003D42DE">
        <w:t>ТРУ</w:t>
      </w:r>
      <w:r w:rsidR="00D9192C">
        <w:t>. П</w:t>
      </w:r>
      <w:r w:rsidR="00C53DAE" w:rsidRPr="00213FCD">
        <w:t>ри этом</w:t>
      </w:r>
      <w:r w:rsidR="00985E82">
        <w:t>,</w:t>
      </w:r>
      <w:r w:rsidR="00C53DAE" w:rsidRPr="00213FCD">
        <w:t xml:space="preserve"> обяза</w:t>
      </w:r>
      <w:r>
        <w:t xml:space="preserve">тельно должна быть указана </w:t>
      </w:r>
      <w:r w:rsidR="00C53DAE" w:rsidRPr="00213FCD">
        <w:t xml:space="preserve">цена единиц </w:t>
      </w:r>
      <w:r w:rsidR="003D42DE">
        <w:t>ТРУ</w:t>
      </w:r>
      <w:r w:rsidR="00C53DAE" w:rsidRPr="00213FCD">
        <w:t xml:space="preserve"> при осуществлении </w:t>
      </w:r>
      <w:r w:rsidR="00C53DAE" w:rsidRPr="00AB7E76">
        <w:t>закупки с поэтапной выборкой</w:t>
      </w:r>
      <w:r w:rsidR="00C53DAE" w:rsidRPr="00213FCD">
        <w:t xml:space="preserve"> и по единичным расценкам.</w:t>
      </w:r>
    </w:p>
    <w:p w:rsidR="00C53DAE" w:rsidRPr="00213FCD" w:rsidRDefault="00C53DAE" w:rsidP="00AB7E76">
      <w:pPr>
        <w:ind w:firstLine="709"/>
        <w:jc w:val="both"/>
      </w:pPr>
      <w:r w:rsidRPr="00213FCD">
        <w:t>Техническое задание должно быть оформлено в форматах doc</w:t>
      </w:r>
      <w:r w:rsidR="00534E36">
        <w:t>,</w:t>
      </w:r>
      <w:r w:rsidRPr="00213FCD">
        <w:t xml:space="preserve"> </w:t>
      </w:r>
      <w:r w:rsidR="00F644A0" w:rsidRPr="00213FCD">
        <w:t>doc</w:t>
      </w:r>
      <w:r w:rsidR="00F644A0">
        <w:rPr>
          <w:lang w:val="en-US"/>
        </w:rPr>
        <w:t>x</w:t>
      </w:r>
      <w:r w:rsidR="00F644A0" w:rsidRPr="00213FCD">
        <w:t xml:space="preserve"> </w:t>
      </w:r>
      <w:r w:rsidRPr="00213FCD">
        <w:t>или rtf.</w:t>
      </w:r>
    </w:p>
    <w:p w:rsidR="00C53DAE" w:rsidRDefault="00C53DAE" w:rsidP="00AB7E76">
      <w:pPr>
        <w:ind w:firstLine="709"/>
        <w:jc w:val="both"/>
      </w:pPr>
      <w:r w:rsidRPr="00213FCD">
        <w:rPr>
          <w:b/>
        </w:rPr>
        <w:lastRenderedPageBreak/>
        <w:t>Внимание!</w:t>
      </w:r>
      <w:r w:rsidRPr="00213FCD">
        <w:t xml:space="preserve"> На файлах, содержащих техническое задание, устанавливать защиту от копирования </w:t>
      </w:r>
      <w:r w:rsidRPr="00213FCD">
        <w:rPr>
          <w:b/>
        </w:rPr>
        <w:t>запрещено</w:t>
      </w:r>
      <w:r w:rsidR="00AB7E76">
        <w:t>.</w:t>
      </w:r>
    </w:p>
    <w:p w:rsidR="00E9479F" w:rsidRDefault="00E9479F" w:rsidP="00AB7E76">
      <w:pPr>
        <w:ind w:firstLine="709"/>
        <w:jc w:val="both"/>
        <w:rPr>
          <w:u w:val="single"/>
        </w:rPr>
      </w:pPr>
      <w:r>
        <w:t xml:space="preserve">В случае указания </w:t>
      </w:r>
      <w:r w:rsidR="005A709E">
        <w:t>НМЦ</w:t>
      </w:r>
      <w:r>
        <w:t xml:space="preserve"> за единицу в разделе 8 </w:t>
      </w:r>
      <w:r w:rsidR="00F644A0">
        <w:t xml:space="preserve">ТЗ </w:t>
      </w:r>
      <w:r>
        <w:t xml:space="preserve">обязательно указание следующих </w:t>
      </w:r>
      <w:r w:rsidR="005A709E">
        <w:t>условий (дословная формулировка)</w:t>
      </w:r>
      <w:r>
        <w:t>:</w:t>
      </w:r>
      <w:r w:rsidRPr="00DC26CB">
        <w:rPr>
          <w:u w:val="single"/>
        </w:rPr>
        <w:t xml:space="preserve"> </w:t>
      </w:r>
    </w:p>
    <w:p w:rsidR="00495FA5" w:rsidRPr="00313093" w:rsidRDefault="00313093" w:rsidP="00313093">
      <w:pPr>
        <w:ind w:firstLine="709"/>
        <w:jc w:val="both"/>
      </w:pPr>
      <w:r>
        <w:t>«</w:t>
      </w:r>
      <w:r w:rsidR="00495FA5" w:rsidRPr="00313093">
        <w:t>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r>
        <w:t>»</w:t>
      </w:r>
    </w:p>
    <w:p w:rsidR="00BA70B8" w:rsidRDefault="00930234" w:rsidP="003547C6">
      <w:pPr>
        <w:pStyle w:val="afc"/>
        <w:spacing w:after="0" w:line="240" w:lineRule="auto"/>
        <w:ind w:left="0" w:firstLine="708"/>
        <w:jc w:val="both"/>
        <w:rPr>
          <w:rFonts w:ascii="Times New Roman" w:hAnsi="Times New Roman"/>
          <w:sz w:val="24"/>
          <w:szCs w:val="24"/>
        </w:rPr>
      </w:pPr>
      <w:r w:rsidRPr="003547C6">
        <w:rPr>
          <w:rFonts w:ascii="Times New Roman" w:hAnsi="Times New Roman"/>
          <w:b/>
          <w:sz w:val="24"/>
          <w:szCs w:val="24"/>
        </w:rPr>
        <w:t>Внимание!</w:t>
      </w:r>
      <w:r w:rsidR="00495FA5">
        <w:rPr>
          <w:rFonts w:ascii="Times New Roman" w:hAnsi="Times New Roman"/>
          <w:sz w:val="24"/>
          <w:szCs w:val="24"/>
        </w:rPr>
        <w:t xml:space="preserve"> Полные </w:t>
      </w:r>
      <w:r w:rsidR="009E58FE">
        <w:rPr>
          <w:rFonts w:ascii="Times New Roman" w:hAnsi="Times New Roman"/>
          <w:sz w:val="24"/>
          <w:szCs w:val="24"/>
        </w:rPr>
        <w:t>типовые</w:t>
      </w:r>
      <w:r w:rsidR="00495FA5">
        <w:rPr>
          <w:rFonts w:ascii="Times New Roman" w:hAnsi="Times New Roman"/>
          <w:sz w:val="24"/>
          <w:szCs w:val="24"/>
        </w:rPr>
        <w:t xml:space="preserve"> формулировки размещены в соответствующих разделах</w:t>
      </w:r>
      <w:r w:rsidR="009E58FE">
        <w:rPr>
          <w:rFonts w:ascii="Times New Roman" w:hAnsi="Times New Roman"/>
          <w:sz w:val="24"/>
          <w:szCs w:val="24"/>
        </w:rPr>
        <w:t xml:space="preserve">: </w:t>
      </w:r>
      <w:r w:rsidR="009E58FE" w:rsidRPr="009E58FE">
        <w:rPr>
          <w:rFonts w:ascii="Times New Roman" w:hAnsi="Times New Roman"/>
          <w:sz w:val="24"/>
          <w:szCs w:val="24"/>
        </w:rPr>
        <w:t>Работа (услуга) является целой и неделимой</w:t>
      </w:r>
      <w:r w:rsidR="009E58FE">
        <w:rPr>
          <w:rFonts w:ascii="Times New Roman" w:hAnsi="Times New Roman"/>
          <w:sz w:val="24"/>
          <w:szCs w:val="24"/>
        </w:rPr>
        <w:t xml:space="preserve">; </w:t>
      </w:r>
      <w:r w:rsidR="009E58FE" w:rsidRPr="009E58FE">
        <w:rPr>
          <w:rFonts w:ascii="Times New Roman" w:hAnsi="Times New Roman"/>
          <w:sz w:val="24"/>
          <w:szCs w:val="24"/>
        </w:rPr>
        <w:t>Закупка с поэтапной выборкой</w:t>
      </w:r>
      <w:r w:rsidR="009E58FE">
        <w:rPr>
          <w:rFonts w:ascii="Times New Roman" w:hAnsi="Times New Roman"/>
          <w:sz w:val="24"/>
          <w:szCs w:val="24"/>
        </w:rPr>
        <w:t>; Закупка товаров/выполнение работ/о</w:t>
      </w:r>
      <w:r w:rsidR="009E58FE" w:rsidRPr="009E58FE">
        <w:rPr>
          <w:rFonts w:ascii="Times New Roman" w:hAnsi="Times New Roman"/>
          <w:sz w:val="24"/>
          <w:szCs w:val="24"/>
        </w:rPr>
        <w:t>казание услуг по единичным расценкам</w:t>
      </w:r>
      <w:r w:rsidR="009E58FE">
        <w:rPr>
          <w:rFonts w:ascii="Times New Roman" w:hAnsi="Times New Roman"/>
          <w:sz w:val="24"/>
          <w:szCs w:val="24"/>
        </w:rPr>
        <w:t>.</w:t>
      </w:r>
    </w:p>
    <w:p w:rsidR="00690517" w:rsidRDefault="00563409" w:rsidP="00690517">
      <w:pPr>
        <w:tabs>
          <w:tab w:val="num" w:pos="709"/>
        </w:tabs>
        <w:jc w:val="both"/>
      </w:pPr>
      <w:r>
        <w:rPr>
          <w:noProof/>
        </w:rPr>
        <mc:AlternateContent>
          <mc:Choice Requires="wps">
            <w:drawing>
              <wp:anchor distT="0" distB="0" distL="114300" distR="114300" simplePos="0" relativeHeight="251629056" behindDoc="0" locked="0" layoutInCell="1" allowOverlap="1" wp14:anchorId="25E5DEBB">
                <wp:simplePos x="0" y="0"/>
                <wp:positionH relativeFrom="column">
                  <wp:posOffset>13970</wp:posOffset>
                </wp:positionH>
                <wp:positionV relativeFrom="paragraph">
                  <wp:posOffset>152400</wp:posOffset>
                </wp:positionV>
                <wp:extent cx="6373495" cy="6350"/>
                <wp:effectExtent l="0" t="0" r="8255" b="12700"/>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44AC5148" id="AutoShape 13" o:spid="_x0000_s1026" type="#_x0000_t32" style="position:absolute;margin-left:1.1pt;margin-top:12pt;width:501.85pt;height:.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sze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yzBS&#10;pIUZPR28jqlROgkN6ozLwa9UWxtKpCf1Yp41/eaQ0mVD1J5H79ezgeA0RCRvQsLGGUiz6z5qBj4E&#10;EsRunWrboloK8zUEBnDoCDrF8Zxv4+Enjyh8nE0eJtliihGFs9lkGqeXkDyghFhjnf/AdYuCUWDn&#10;LRH7xpdaKdCBtn0Gcnx2PnD8FRCCld4IKaMcpEJdgRfT8TRScloKFg6Dm7P7XSktOpIgqPjEguHk&#10;3s3qg2IRrOGErS+2J0L2NiSXKuBBbUDnYvWK+b4YLdbz9TwbZOPZepCNqmrwtCmzwWyTPkyrSVWW&#10;VfojUEuzvBGMcRXYXdWbZn+njss96nV30++tDclb9NgvIHt9R9JxzGGyvUZ2mp239jp+EGx0vlyu&#10;cCPu92Df/wJWPwEAAP//AwBQSwMEFAAGAAgAAAAhAAhpfuvdAAAACAEAAA8AAABkcnMvZG93bnJl&#10;di54bWxMj81OwzAQhO9IvIO1SNyo3ah/hDgVQgJxQJFo4e7GSxIar0PsJunbsz3BabU7o9lvsu3k&#10;WjFgHxpPGuYzBQKp9LahSsPH/vluAyJEQ9a0nlDDGQNs8+urzKTWj/SOwy5WgkMopEZDHWOXShnK&#10;Gp0JM98hsfble2cir30lbW9GDnetTJRaSWca4g+16fCpxvK4OzkNP7Q+fy7ksPkuirh6eX2rCItR&#10;69ub6fEBRMQp/pnhgs/okDPTwZ/IBtFqSBI28lhwo4us1PIexIEvSwUyz+T/AvkvAAAA//8DAFBL&#10;AQItABQABgAIAAAAIQC2gziS/gAAAOEBAAATAAAAAAAAAAAAAAAAAAAAAABbQ29udGVudF9UeXBl&#10;c10ueG1sUEsBAi0AFAAGAAgAAAAhADj9If/WAAAAlAEAAAsAAAAAAAAAAAAAAAAALwEAAF9yZWxz&#10;Ly5yZWxzUEsBAi0AFAAGAAgAAAAhAHt+zN4rAgAASgQAAA4AAAAAAAAAAAAAAAAALgIAAGRycy9l&#10;Mm9Eb2MueG1sUEsBAi0AFAAGAAgAAAAhAAhpfuvdAAAACAEAAA8AAAAAAAAAAAAAAAAAhQQAAGRy&#10;cy9kb3ducmV2LnhtbFBLBQYAAAAABAAEAPMAAACPBQAAAAA=&#10;"/>
            </w:pict>
          </mc:Fallback>
        </mc:AlternateContent>
      </w:r>
    </w:p>
    <w:p w:rsidR="00690517" w:rsidRPr="00AF1406" w:rsidRDefault="00690517" w:rsidP="00690517">
      <w:pPr>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690517" w:rsidRPr="00690517" w:rsidRDefault="00690517" w:rsidP="00690517">
      <w:pPr>
        <w:tabs>
          <w:tab w:val="num" w:pos="709"/>
        </w:tabs>
        <w:jc w:val="both"/>
      </w:pPr>
    </w:p>
    <w:p w:rsidR="00690517" w:rsidRDefault="00563409" w:rsidP="00167F4C">
      <w:pPr>
        <w:ind w:right="-6" w:firstLine="709"/>
        <w:jc w:val="both"/>
      </w:pPr>
      <w:r>
        <w:rPr>
          <w:noProof/>
        </w:rPr>
        <mc:AlternateContent>
          <mc:Choice Requires="wps">
            <w:drawing>
              <wp:anchor distT="0" distB="0" distL="114300" distR="114300" simplePos="0" relativeHeight="251632128" behindDoc="0" locked="0" layoutInCell="1" allowOverlap="1" wp14:anchorId="46FC4FC1">
                <wp:simplePos x="0" y="0"/>
                <wp:positionH relativeFrom="column">
                  <wp:posOffset>13970</wp:posOffset>
                </wp:positionH>
                <wp:positionV relativeFrom="paragraph">
                  <wp:posOffset>450215</wp:posOffset>
                </wp:positionV>
                <wp:extent cx="6373495" cy="6350"/>
                <wp:effectExtent l="0" t="0" r="8255" b="12700"/>
                <wp:wrapNone/>
                <wp:docPr id="6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15B69834" id="AutoShape 14" o:spid="_x0000_s1026" type="#_x0000_t32" style="position:absolute;margin-left:1.1pt;margin-top:35.45pt;width:501.85pt;height:.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Ld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m2Ck&#10;SAszejp4HVOjNAsN6ozLwa9UWxtKpCf1Yp41/eaQ0mVD1J5H79ezgeA0RCRvQsLGGUiz6z5qBj4E&#10;EsRunWrboloK8zUEBnDoCDrF8Zxv4+Enjyh8nE0eJtliihGFs9lkGqeXkDyghFhjnf/AdYuCUWDn&#10;LRH7xpdaKdCBtn0Gcnx2PnD8FRCCld4IKaMcpEJdgRfT8TRScloKFg6Dm7P7XSktOpIgqPjEguHk&#10;3s3qg2IRrOGErS+2J0L2NiSXKuBBbUDnYvWK+b4YLdbz9TwbZOPZepCNqmrwtCmzwWyTPkyrSVWW&#10;VfojUEuzvBGMcRXYXdWbZn+njss96nV30++tDclb9NgvIHt9R9JxzGGyvUZ2mp239jp+EGx0vlyu&#10;cCPu92Df/wJWPwEAAP//AwBQSwMEFAAGAAgAAAAhAM/8yV7dAAAACAEAAA8AAABkcnMvZG93bnJl&#10;di54bWxMj81OwzAQhO9IvIO1SNyo3Qj6k8apEBKIA4rUAnc33iaBeB1iN0nfnu0Jbrs7o9lvsu3k&#10;WjFgHxpPGuYzBQKp9LahSsPH+/PdCkSIhqxpPaGGMwbY5tdXmUmtH2mHwz5WgkMopEZDHWOXShnK&#10;Gp0JM98hsXb0vTOR176Stjcjh7tWJkotpDMN8YfadPhUY/m9PzkNP7Q8f97LYfVVFHHx8vpWERaj&#10;1rc30+MGRMQp/pnhgs/okDPTwZ/IBtFqSBI2aliqNYiLrNQDTwe+zNcg80z+L5D/AgAA//8DAFBL&#10;AQItABQABgAIAAAAIQC2gziS/gAAAOEBAAATAAAAAAAAAAAAAAAAAAAAAABbQ29udGVudF9UeXBl&#10;c10ueG1sUEsBAi0AFAAGAAgAAAAhADj9If/WAAAAlAEAAAsAAAAAAAAAAAAAAAAALwEAAF9yZWxz&#10;Ly5yZWxzUEsBAi0AFAAGAAgAAAAhAKoD0t0rAgAASgQAAA4AAAAAAAAAAAAAAAAALgIAAGRycy9l&#10;Mm9Eb2MueG1sUEsBAi0AFAAGAAgAAAAhAM/8yV7dAAAACAEAAA8AAAAAAAAAAAAAAAAAhQQAAGRy&#10;cy9kb3ducmV2LnhtbFBLBQYAAAAABAAEAPMAAACPBQAAAAA=&#10;"/>
            </w:pict>
          </mc:Fallback>
        </mc:AlternateContent>
      </w:r>
      <w:r w:rsidR="00E9479F" w:rsidRPr="00690517">
        <w:t>При закупках товаров по 223-ФЗ</w:t>
      </w:r>
      <w:r w:rsidR="00E65DA8" w:rsidRPr="00690517">
        <w:t xml:space="preserve"> обязательно указание НМЦ за единицу товара для целей применения ПП РФ №925.</w:t>
      </w:r>
    </w:p>
    <w:p w:rsidR="001B5635" w:rsidRPr="00690517" w:rsidRDefault="001B5635" w:rsidP="00167F4C">
      <w:pPr>
        <w:ind w:right="-6" w:firstLine="709"/>
        <w:jc w:val="both"/>
      </w:pPr>
    </w:p>
    <w:p w:rsidR="00C53DAE" w:rsidRDefault="00C53DAE" w:rsidP="00C53DAE">
      <w:pPr>
        <w:ind w:right="-6" w:firstLine="709"/>
        <w:jc w:val="both"/>
      </w:pPr>
      <w:r w:rsidRPr="00213FCD">
        <w:t>Для подготовки ТЗ по соответствующему виду закупки (товары/работы/услуги) необходимо в обязательном порядке заполнить по всем пунктам соответствующую форму.</w:t>
      </w:r>
    </w:p>
    <w:p w:rsidR="00C53DAE" w:rsidRPr="00B033DD" w:rsidRDefault="00C53DAE" w:rsidP="00D9206A">
      <w:pPr>
        <w:pStyle w:val="2"/>
        <w:numPr>
          <w:ilvl w:val="1"/>
          <w:numId w:val="71"/>
        </w:numPr>
        <w:rPr>
          <w:rFonts w:ascii="Times New Roman" w:hAnsi="Times New Roman" w:cs="Times New Roman"/>
          <w:i w:val="0"/>
        </w:rPr>
      </w:pPr>
      <w:bookmarkStart w:id="9" w:name="_Toc48130881"/>
      <w:r w:rsidRPr="00B033DD">
        <w:rPr>
          <w:rFonts w:ascii="Times New Roman" w:hAnsi="Times New Roman" w:cs="Times New Roman"/>
          <w:i w:val="0"/>
        </w:rPr>
        <w:t>Формы технических заданий</w:t>
      </w:r>
      <w:r w:rsidR="001B5635">
        <w:rPr>
          <w:rFonts w:ascii="Times New Roman" w:hAnsi="Times New Roman" w:cs="Times New Roman"/>
          <w:i w:val="0"/>
        </w:rPr>
        <w:t xml:space="preserve"> и шаблонов иных документов</w:t>
      </w:r>
      <w:bookmarkEnd w:id="9"/>
    </w:p>
    <w:p w:rsidR="00C53DAE" w:rsidRPr="00F276D1" w:rsidRDefault="00C53DAE" w:rsidP="00F225C5">
      <w:pPr>
        <w:numPr>
          <w:ilvl w:val="0"/>
          <w:numId w:val="6"/>
        </w:numPr>
        <w:tabs>
          <w:tab w:val="clear" w:pos="720"/>
          <w:tab w:val="num" w:pos="709"/>
        </w:tabs>
        <w:ind w:left="709" w:right="-6" w:hanging="425"/>
        <w:jc w:val="both"/>
      </w:pPr>
      <w:r w:rsidRPr="00F276D1">
        <w:t>ТЗ на запрос котировок/открытый конкурс/открытый аукцион/запрос предложений</w:t>
      </w:r>
      <w:r w:rsidR="00057643">
        <w:t>/запрос цен</w:t>
      </w:r>
      <w:r w:rsidRPr="00F276D1">
        <w:t xml:space="preserve"> на </w:t>
      </w:r>
      <w:r w:rsidRPr="00F276D1">
        <w:rPr>
          <w:b/>
          <w:i/>
        </w:rPr>
        <w:t xml:space="preserve">закупку товара </w:t>
      </w:r>
      <w:r w:rsidRPr="00F276D1">
        <w:t>(</w:t>
      </w:r>
      <w:r w:rsidR="00C33A21">
        <w:fldChar w:fldCharType="begin"/>
      </w:r>
      <w:r w:rsidR="00277E16">
        <w:instrText xml:space="preserve"> REF _Ref528656595 \h </w:instrText>
      </w:r>
      <w:r w:rsidR="00C33A21">
        <w:fldChar w:fldCharType="separate"/>
      </w:r>
      <w:r w:rsidR="00A153A4" w:rsidRPr="00EB51DC">
        <w:t>Приложение 1</w:t>
      </w:r>
      <w:r w:rsidR="00A153A4">
        <w:t>. Форма ТЗ на закупку товаров</w:t>
      </w:r>
      <w:r w:rsidR="00C33A21">
        <w:fldChar w:fldCharType="end"/>
      </w:r>
      <w:r w:rsidRPr="00F276D1">
        <w:t>)</w:t>
      </w:r>
      <w:r w:rsidR="001B5635">
        <w:t>;</w:t>
      </w:r>
    </w:p>
    <w:p w:rsidR="00C53DAE" w:rsidRPr="00F276D1" w:rsidRDefault="00C53DAE" w:rsidP="00F225C5">
      <w:pPr>
        <w:numPr>
          <w:ilvl w:val="0"/>
          <w:numId w:val="6"/>
        </w:numPr>
        <w:tabs>
          <w:tab w:val="clear" w:pos="720"/>
          <w:tab w:val="num" w:pos="709"/>
        </w:tabs>
        <w:ind w:left="709" w:right="-6" w:hanging="425"/>
        <w:jc w:val="both"/>
      </w:pPr>
      <w:r w:rsidRPr="00F276D1">
        <w:t>ТЗ на запрос котировок/открытый конкурс/открытый аукцион/запрос предложений</w:t>
      </w:r>
      <w:r w:rsidR="00057643">
        <w:t>/запрос цен</w:t>
      </w:r>
      <w:r w:rsidRPr="00F276D1">
        <w:t xml:space="preserve"> на </w:t>
      </w:r>
      <w:r w:rsidRPr="00F276D1">
        <w:rPr>
          <w:b/>
          <w:i/>
        </w:rPr>
        <w:t>выполнение работ</w:t>
      </w:r>
      <w:r w:rsidRPr="00F276D1">
        <w:t xml:space="preserve"> (</w:t>
      </w:r>
      <w:r w:rsidR="00C33A21">
        <w:fldChar w:fldCharType="begin"/>
      </w:r>
      <w:r w:rsidR="00277E16">
        <w:instrText xml:space="preserve"> REF _Ref528656612 \h </w:instrText>
      </w:r>
      <w:r w:rsidR="00C33A21">
        <w:fldChar w:fldCharType="separate"/>
      </w:r>
      <w:r w:rsidR="00A153A4" w:rsidRPr="00EB51DC">
        <w:t>Приложение</w:t>
      </w:r>
      <w:r w:rsidR="00A153A4" w:rsidRPr="00213FCD">
        <w:t xml:space="preserve"> 2</w:t>
      </w:r>
      <w:r w:rsidR="00A153A4">
        <w:t>. Форма ТЗ на выполнение работ</w:t>
      </w:r>
      <w:r w:rsidR="00C33A21">
        <w:fldChar w:fldCharType="end"/>
      </w:r>
      <w:r w:rsidRPr="00F276D1">
        <w:t>)</w:t>
      </w:r>
      <w:r w:rsidR="001B5635">
        <w:t>;</w:t>
      </w:r>
    </w:p>
    <w:p w:rsidR="00C53DAE" w:rsidRPr="00F276D1" w:rsidRDefault="002445A4" w:rsidP="00F225C5">
      <w:pPr>
        <w:numPr>
          <w:ilvl w:val="0"/>
          <w:numId w:val="6"/>
        </w:numPr>
        <w:tabs>
          <w:tab w:val="clear" w:pos="720"/>
          <w:tab w:val="num" w:pos="709"/>
        </w:tabs>
        <w:ind w:left="709" w:right="-6" w:hanging="425"/>
        <w:jc w:val="both"/>
      </w:pPr>
      <w:r w:rsidRPr="00F276D1">
        <w:t>ТЗ на запрос котировок</w:t>
      </w:r>
      <w:r w:rsidR="00C53DAE" w:rsidRPr="00F276D1">
        <w:t>/открытый конкурс/открытый аукцион/запрос предложений</w:t>
      </w:r>
      <w:r w:rsidR="00057643">
        <w:t>/запрос цен</w:t>
      </w:r>
      <w:r w:rsidR="00C53DAE" w:rsidRPr="00F276D1">
        <w:t xml:space="preserve"> на </w:t>
      </w:r>
      <w:r w:rsidR="00C53DAE" w:rsidRPr="00F276D1">
        <w:rPr>
          <w:b/>
          <w:i/>
        </w:rPr>
        <w:t xml:space="preserve">оказание услуг </w:t>
      </w:r>
      <w:r w:rsidR="00C53DAE" w:rsidRPr="00F276D1">
        <w:t>(</w:t>
      </w:r>
      <w:r w:rsidR="00C33A21">
        <w:fldChar w:fldCharType="begin"/>
      </w:r>
      <w:r w:rsidR="00277E16">
        <w:instrText xml:space="preserve"> REF _Ref528656621 \h </w:instrText>
      </w:r>
      <w:r w:rsidR="00C33A21">
        <w:fldChar w:fldCharType="separate"/>
      </w:r>
      <w:r w:rsidR="00A153A4" w:rsidRPr="00213FCD">
        <w:t>Приложение 3</w:t>
      </w:r>
      <w:r w:rsidR="00A153A4">
        <w:t>. Форма ТЗ на оказание услуг</w:t>
      </w:r>
      <w:r w:rsidR="00C33A21">
        <w:fldChar w:fldCharType="end"/>
      </w:r>
      <w:r w:rsidR="00C53DAE" w:rsidRPr="00F276D1">
        <w:t>)</w:t>
      </w:r>
      <w:r w:rsidR="001B5635">
        <w:t>;</w:t>
      </w:r>
    </w:p>
    <w:p w:rsidR="001B5635" w:rsidRPr="00F276D1" w:rsidRDefault="001B5635" w:rsidP="00F225C5">
      <w:pPr>
        <w:pStyle w:val="afc"/>
        <w:numPr>
          <w:ilvl w:val="0"/>
          <w:numId w:val="6"/>
        </w:numPr>
        <w:tabs>
          <w:tab w:val="clear" w:pos="720"/>
          <w:tab w:val="num" w:pos="0"/>
          <w:tab w:val="num" w:pos="709"/>
        </w:tabs>
        <w:ind w:left="709" w:hanging="425"/>
        <w:rPr>
          <w:rFonts w:ascii="Times New Roman" w:hAnsi="Times New Roman"/>
          <w:sz w:val="24"/>
          <w:szCs w:val="24"/>
        </w:rPr>
      </w:pPr>
      <w:r w:rsidRPr="00F276D1">
        <w:rPr>
          <w:rFonts w:ascii="Times New Roman" w:hAnsi="Times New Roman"/>
          <w:sz w:val="24"/>
          <w:szCs w:val="24"/>
        </w:rPr>
        <w:t>ТЗ на выполнение работ по сохранению объекта культурного наследия (</w:t>
      </w:r>
      <w:r w:rsidR="00D820F3">
        <w:fldChar w:fldCharType="begin"/>
      </w:r>
      <w:r w:rsidR="00D820F3">
        <w:instrText xml:space="preserve"> REF _Ref528656669 \h  \* MERGEFORMAT </w:instrText>
      </w:r>
      <w:r w:rsidR="00D820F3">
        <w:fldChar w:fldCharType="separate"/>
      </w:r>
      <w:r w:rsidR="00A153A4" w:rsidRPr="00A153A4">
        <w:rPr>
          <w:rFonts w:ascii="Times New Roman" w:hAnsi="Times New Roman"/>
          <w:sz w:val="24"/>
          <w:szCs w:val="24"/>
        </w:rPr>
        <w:t>Приложение 6. Форма ТЗ по ремонту ОКН</w:t>
      </w:r>
      <w:r w:rsidR="00D820F3">
        <w:fldChar w:fldCharType="end"/>
      </w:r>
      <w:r w:rsidRPr="00F276D1">
        <w:rPr>
          <w:rFonts w:ascii="Times New Roman" w:hAnsi="Times New Roman"/>
          <w:sz w:val="24"/>
          <w:szCs w:val="24"/>
        </w:rPr>
        <w:t>)</w:t>
      </w:r>
      <w:r>
        <w:rPr>
          <w:rFonts w:ascii="Times New Roman" w:hAnsi="Times New Roman"/>
          <w:sz w:val="24"/>
          <w:szCs w:val="24"/>
        </w:rPr>
        <w:t>;</w:t>
      </w:r>
    </w:p>
    <w:p w:rsidR="001B5635" w:rsidRPr="00F276D1" w:rsidRDefault="001B5635" w:rsidP="00F225C5">
      <w:pPr>
        <w:pStyle w:val="afc"/>
        <w:numPr>
          <w:ilvl w:val="0"/>
          <w:numId w:val="6"/>
        </w:numPr>
        <w:tabs>
          <w:tab w:val="clear" w:pos="720"/>
          <w:tab w:val="num" w:pos="0"/>
          <w:tab w:val="num" w:pos="709"/>
        </w:tabs>
        <w:ind w:left="709" w:hanging="425"/>
        <w:rPr>
          <w:rFonts w:ascii="Times New Roman" w:hAnsi="Times New Roman"/>
          <w:sz w:val="24"/>
          <w:szCs w:val="24"/>
        </w:rPr>
      </w:pPr>
      <w:r w:rsidRPr="00F276D1">
        <w:rPr>
          <w:rFonts w:ascii="Times New Roman" w:hAnsi="Times New Roman"/>
          <w:sz w:val="24"/>
          <w:szCs w:val="24"/>
        </w:rPr>
        <w:t>ТЗ на закупку мед</w:t>
      </w:r>
      <w:r>
        <w:rPr>
          <w:rFonts w:ascii="Times New Roman" w:hAnsi="Times New Roman"/>
          <w:sz w:val="24"/>
          <w:szCs w:val="24"/>
        </w:rPr>
        <w:t xml:space="preserve">ицинских </w:t>
      </w:r>
      <w:r w:rsidRPr="00F276D1">
        <w:rPr>
          <w:rFonts w:ascii="Times New Roman" w:hAnsi="Times New Roman"/>
          <w:sz w:val="24"/>
          <w:szCs w:val="24"/>
        </w:rPr>
        <w:t xml:space="preserve">изделий </w:t>
      </w:r>
      <w:r w:rsidR="00AB7E76">
        <w:rPr>
          <w:rFonts w:ascii="Times New Roman" w:hAnsi="Times New Roman"/>
          <w:sz w:val="24"/>
          <w:szCs w:val="24"/>
        </w:rPr>
        <w:t xml:space="preserve">на </w:t>
      </w:r>
      <w:r w:rsidR="00AB7E76" w:rsidRPr="00AB7E76">
        <w:rPr>
          <w:rFonts w:ascii="Times New Roman" w:hAnsi="Times New Roman"/>
          <w:sz w:val="24"/>
          <w:szCs w:val="24"/>
        </w:rPr>
        <w:t>условиях</w:t>
      </w:r>
      <w:r w:rsidRPr="00AB7E76">
        <w:rPr>
          <w:rFonts w:ascii="Times New Roman" w:hAnsi="Times New Roman"/>
          <w:sz w:val="24"/>
          <w:szCs w:val="24"/>
        </w:rPr>
        <w:t xml:space="preserve"> Типового контракта</w:t>
      </w:r>
      <w:r w:rsidR="00142972">
        <w:rPr>
          <w:rFonts w:ascii="Times New Roman" w:hAnsi="Times New Roman"/>
          <w:sz w:val="24"/>
          <w:szCs w:val="24"/>
        </w:rPr>
        <w:t xml:space="preserve"> (договора)</w:t>
      </w:r>
      <w:r w:rsidRPr="00F276D1">
        <w:rPr>
          <w:rFonts w:ascii="Times New Roman" w:hAnsi="Times New Roman"/>
          <w:sz w:val="24"/>
          <w:szCs w:val="24"/>
        </w:rPr>
        <w:t xml:space="preserve"> (</w:t>
      </w:r>
      <w:r w:rsidR="00D820F3">
        <w:fldChar w:fldCharType="begin"/>
      </w:r>
      <w:r w:rsidR="00D820F3">
        <w:instrText xml:space="preserve"> REF _Ref528656724 \h  \* MERGEFORMAT </w:instrText>
      </w:r>
      <w:r w:rsidR="00D820F3">
        <w:fldChar w:fldCharType="separate"/>
      </w:r>
      <w:r w:rsidR="00A153A4" w:rsidRPr="00A153A4">
        <w:rPr>
          <w:rFonts w:ascii="Times New Roman" w:hAnsi="Times New Roman"/>
          <w:sz w:val="24"/>
          <w:szCs w:val="24"/>
        </w:rPr>
        <w:t>Приложение 7. Формы ТЗ на закупку мед.</w:t>
      </w:r>
      <w:r w:rsidR="003373FD">
        <w:rPr>
          <w:rFonts w:ascii="Times New Roman" w:hAnsi="Times New Roman"/>
          <w:sz w:val="24"/>
          <w:szCs w:val="24"/>
        </w:rPr>
        <w:t xml:space="preserve"> </w:t>
      </w:r>
      <w:r w:rsidR="00A153A4" w:rsidRPr="00A153A4">
        <w:rPr>
          <w:rFonts w:ascii="Times New Roman" w:hAnsi="Times New Roman"/>
          <w:sz w:val="24"/>
          <w:szCs w:val="24"/>
        </w:rPr>
        <w:t>изделий</w:t>
      </w:r>
      <w:r w:rsidR="00D820F3">
        <w:fldChar w:fldCharType="end"/>
      </w:r>
      <w:r w:rsidRPr="00F276D1">
        <w:rPr>
          <w:rFonts w:ascii="Times New Roman" w:hAnsi="Times New Roman"/>
          <w:sz w:val="24"/>
          <w:szCs w:val="24"/>
        </w:rPr>
        <w:t>)</w:t>
      </w:r>
      <w:r>
        <w:rPr>
          <w:rFonts w:ascii="Times New Roman" w:hAnsi="Times New Roman"/>
          <w:sz w:val="24"/>
          <w:szCs w:val="24"/>
        </w:rPr>
        <w:t>;</w:t>
      </w:r>
    </w:p>
    <w:p w:rsidR="001B5635" w:rsidRPr="00AB7E76" w:rsidRDefault="001B5635" w:rsidP="00F225C5">
      <w:pPr>
        <w:pStyle w:val="afc"/>
        <w:numPr>
          <w:ilvl w:val="0"/>
          <w:numId w:val="6"/>
        </w:numPr>
        <w:tabs>
          <w:tab w:val="clear" w:pos="720"/>
          <w:tab w:val="num" w:pos="0"/>
          <w:tab w:val="num" w:pos="709"/>
        </w:tabs>
        <w:ind w:left="709" w:hanging="425"/>
        <w:rPr>
          <w:rFonts w:ascii="Times New Roman" w:hAnsi="Times New Roman"/>
          <w:b/>
          <w:sz w:val="24"/>
          <w:szCs w:val="24"/>
        </w:rPr>
      </w:pPr>
      <w:r w:rsidRPr="00F276D1">
        <w:rPr>
          <w:rFonts w:ascii="Times New Roman" w:hAnsi="Times New Roman"/>
          <w:sz w:val="24"/>
          <w:szCs w:val="24"/>
        </w:rPr>
        <w:t xml:space="preserve">ТЗ на закупку лекарственных препаратов для </w:t>
      </w:r>
      <w:r w:rsidRPr="00AB7E76">
        <w:rPr>
          <w:rFonts w:ascii="Times New Roman" w:hAnsi="Times New Roman"/>
          <w:sz w:val="24"/>
          <w:szCs w:val="24"/>
        </w:rPr>
        <w:t xml:space="preserve">медицинского применения </w:t>
      </w:r>
      <w:r w:rsidR="00135065">
        <w:rPr>
          <w:rFonts w:ascii="Times New Roman" w:hAnsi="Times New Roman"/>
          <w:sz w:val="24"/>
          <w:szCs w:val="24"/>
        </w:rPr>
        <w:t xml:space="preserve">на </w:t>
      </w:r>
      <w:r w:rsidR="00AB7E76" w:rsidRPr="00AB7E76">
        <w:rPr>
          <w:rFonts w:ascii="Times New Roman" w:hAnsi="Times New Roman"/>
          <w:sz w:val="24"/>
          <w:szCs w:val="24"/>
        </w:rPr>
        <w:t>условиях Типового контракта</w:t>
      </w:r>
      <w:r w:rsidR="00142972">
        <w:rPr>
          <w:rFonts w:ascii="Times New Roman" w:hAnsi="Times New Roman"/>
          <w:sz w:val="24"/>
          <w:szCs w:val="24"/>
        </w:rPr>
        <w:t xml:space="preserve"> (договора)</w:t>
      </w:r>
      <w:r w:rsidR="00AB7E76" w:rsidRPr="00AB7E76">
        <w:rPr>
          <w:rFonts w:ascii="Times New Roman" w:hAnsi="Times New Roman"/>
          <w:sz w:val="24"/>
          <w:szCs w:val="24"/>
        </w:rPr>
        <w:t xml:space="preserve"> </w:t>
      </w:r>
      <w:r w:rsidRPr="00AB7E76">
        <w:rPr>
          <w:rFonts w:ascii="Times New Roman" w:hAnsi="Times New Roman"/>
          <w:sz w:val="24"/>
          <w:szCs w:val="24"/>
        </w:rPr>
        <w:t>(</w:t>
      </w:r>
      <w:r w:rsidR="00D820F3">
        <w:fldChar w:fldCharType="begin"/>
      </w:r>
      <w:r w:rsidR="00D820F3">
        <w:instrText xml:space="preserve"> REF _Ref528656797 \h  \* MERGEFORMAT </w:instrText>
      </w:r>
      <w:r w:rsidR="00D820F3">
        <w:fldChar w:fldCharType="separate"/>
      </w:r>
      <w:r w:rsidR="00A153A4" w:rsidRPr="00A153A4">
        <w:rPr>
          <w:rFonts w:ascii="Times New Roman" w:hAnsi="Times New Roman"/>
          <w:sz w:val="24"/>
          <w:szCs w:val="24"/>
        </w:rPr>
        <w:t>Приложение 8. Форма ТЗ на закупку лекарственных препаратов</w:t>
      </w:r>
      <w:r w:rsidR="00D820F3">
        <w:fldChar w:fldCharType="end"/>
      </w:r>
      <w:r w:rsidR="00277E16">
        <w:rPr>
          <w:rFonts w:ascii="Times New Roman" w:hAnsi="Times New Roman"/>
          <w:sz w:val="24"/>
          <w:szCs w:val="24"/>
        </w:rPr>
        <w:t>);</w:t>
      </w:r>
    </w:p>
    <w:p w:rsidR="002445A4" w:rsidRPr="00F276D1" w:rsidRDefault="002445A4" w:rsidP="00277E16">
      <w:pPr>
        <w:pStyle w:val="afc"/>
        <w:numPr>
          <w:ilvl w:val="0"/>
          <w:numId w:val="6"/>
        </w:numPr>
        <w:jc w:val="both"/>
        <w:rPr>
          <w:rFonts w:ascii="Times New Roman" w:hAnsi="Times New Roman"/>
          <w:sz w:val="24"/>
          <w:szCs w:val="24"/>
        </w:rPr>
      </w:pPr>
      <w:r w:rsidRPr="00F276D1">
        <w:rPr>
          <w:rFonts w:ascii="Times New Roman" w:hAnsi="Times New Roman"/>
          <w:sz w:val="24"/>
          <w:szCs w:val="24"/>
        </w:rPr>
        <w:t>Шаблон обоснования невозможности соблюдения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D820F3">
        <w:fldChar w:fldCharType="begin"/>
      </w:r>
      <w:r w:rsidR="00D820F3">
        <w:instrText xml:space="preserve"> REF _Ref528656943 \h  \* MERGEFORMAT </w:instrText>
      </w:r>
      <w:r w:rsidR="00D820F3">
        <w:fldChar w:fldCharType="separate"/>
      </w:r>
      <w:r w:rsidR="00A153A4" w:rsidRPr="00A153A4">
        <w:rPr>
          <w:rFonts w:ascii="Times New Roman" w:hAnsi="Times New Roman"/>
          <w:sz w:val="24"/>
          <w:szCs w:val="24"/>
        </w:rPr>
        <w:t>Приложение 4. Шаблон обоснования для ПО</w:t>
      </w:r>
      <w:r w:rsidR="00D820F3">
        <w:fldChar w:fldCharType="end"/>
      </w:r>
      <w:r w:rsidRPr="00F276D1">
        <w:rPr>
          <w:rFonts w:ascii="Times New Roman" w:hAnsi="Times New Roman"/>
          <w:sz w:val="24"/>
          <w:szCs w:val="24"/>
        </w:rPr>
        <w:t>)</w:t>
      </w:r>
      <w:r w:rsidR="001B5635">
        <w:rPr>
          <w:rFonts w:ascii="Times New Roman" w:hAnsi="Times New Roman"/>
          <w:sz w:val="24"/>
          <w:szCs w:val="24"/>
        </w:rPr>
        <w:t>;</w:t>
      </w:r>
    </w:p>
    <w:p w:rsidR="002445A4" w:rsidRPr="00311F1E" w:rsidRDefault="002445A4" w:rsidP="00A952F1">
      <w:pPr>
        <w:pStyle w:val="afc"/>
        <w:numPr>
          <w:ilvl w:val="0"/>
          <w:numId w:val="6"/>
        </w:numPr>
        <w:tabs>
          <w:tab w:val="num" w:pos="0"/>
        </w:tabs>
        <w:ind w:left="709" w:hanging="425"/>
        <w:jc w:val="both"/>
        <w:rPr>
          <w:rFonts w:ascii="Times New Roman" w:hAnsi="Times New Roman"/>
          <w:sz w:val="24"/>
          <w:szCs w:val="24"/>
        </w:rPr>
      </w:pPr>
      <w:r w:rsidRPr="00311F1E">
        <w:rPr>
          <w:rFonts w:ascii="Times New Roman" w:hAnsi="Times New Roman"/>
          <w:sz w:val="24"/>
          <w:szCs w:val="24"/>
        </w:rPr>
        <w:t>Шаблон справки об отнесении выполняемых работ к работам по сохранению объекта культурного наследия (памятника истории и культуры</w:t>
      </w:r>
      <w:r w:rsidR="00F708E5" w:rsidRPr="00311F1E">
        <w:rPr>
          <w:rFonts w:ascii="Times New Roman" w:hAnsi="Times New Roman"/>
          <w:sz w:val="24"/>
          <w:szCs w:val="24"/>
        </w:rPr>
        <w:t>) народов Российской Федерации</w:t>
      </w:r>
      <w:r w:rsidR="00F708E5" w:rsidRPr="00311F1E">
        <w:rPr>
          <w:rFonts w:ascii="Times New Roman" w:hAnsi="Times New Roman"/>
          <w:sz w:val="24"/>
          <w:szCs w:val="24"/>
        </w:rPr>
        <w:br/>
        <w:t>(</w:t>
      </w:r>
      <w:r w:rsidR="00D820F3">
        <w:fldChar w:fldCharType="begin"/>
      </w:r>
      <w:r w:rsidR="00D820F3">
        <w:instrText xml:space="preserve"> REF _Ref528656962 \h  \* MERGEFORMAT </w:instrText>
      </w:r>
      <w:r w:rsidR="00D820F3">
        <w:fldChar w:fldCharType="separate"/>
      </w:r>
      <w:r w:rsidR="00A153A4" w:rsidRPr="00311F1E">
        <w:rPr>
          <w:rFonts w:ascii="Times New Roman" w:hAnsi="Times New Roman"/>
          <w:sz w:val="24"/>
          <w:szCs w:val="24"/>
        </w:rPr>
        <w:t>Приложение 5. Форма справки по</w:t>
      </w:r>
      <w:r w:rsidR="00A153A4" w:rsidRPr="00311F1E">
        <w:rPr>
          <w:rFonts w:ascii="Times New Roman" w:hAnsi="Times New Roman"/>
        </w:rPr>
        <w:t xml:space="preserve"> ОКН</w:t>
      </w:r>
      <w:r w:rsidR="00D820F3">
        <w:fldChar w:fldCharType="end"/>
      </w:r>
      <w:r w:rsidRPr="00311F1E">
        <w:rPr>
          <w:rFonts w:ascii="Times New Roman" w:hAnsi="Times New Roman"/>
          <w:sz w:val="24"/>
          <w:szCs w:val="24"/>
        </w:rPr>
        <w:t>)</w:t>
      </w:r>
      <w:r w:rsidR="00AB7E76" w:rsidRPr="00311F1E">
        <w:rPr>
          <w:rFonts w:ascii="Times New Roman" w:hAnsi="Times New Roman"/>
          <w:sz w:val="24"/>
          <w:szCs w:val="24"/>
        </w:rPr>
        <w:t>.</w:t>
      </w:r>
    </w:p>
    <w:p w:rsidR="00C53DAE" w:rsidRPr="00213FCD" w:rsidRDefault="00C53DAE" w:rsidP="00C53DAE">
      <w:pPr>
        <w:ind w:right="-6" w:firstLine="709"/>
        <w:jc w:val="both"/>
      </w:pPr>
      <w:r w:rsidRPr="00213FCD">
        <w:t>В форме ТЗ желтым цветом выделены места, которые нужно заполнить</w:t>
      </w:r>
      <w:r w:rsidR="00A524E6">
        <w:t xml:space="preserve">, </w:t>
      </w:r>
      <w:r w:rsidR="005A709E">
        <w:t xml:space="preserve">серым прописным шрифтом </w:t>
      </w:r>
      <w:r w:rsidR="00A524E6">
        <w:t>дано описание по заполнению</w:t>
      </w:r>
      <w:r w:rsidRPr="00213FCD">
        <w:t xml:space="preserve">. </w:t>
      </w:r>
      <w:r w:rsidRPr="00690517">
        <w:t>Остальные пункты формы</w:t>
      </w:r>
      <w:r w:rsidRPr="00213FCD">
        <w:t xml:space="preserve"> ТЗ должны оставаться без изменений, так как они описывают общие положения </w:t>
      </w:r>
      <w:r w:rsidR="000F397B">
        <w:t>Договора</w:t>
      </w:r>
      <w:r w:rsidRPr="00213FCD">
        <w:t>.</w:t>
      </w:r>
    </w:p>
    <w:p w:rsidR="00ED611D" w:rsidRDefault="00C53DAE" w:rsidP="00C53DAE">
      <w:pPr>
        <w:ind w:right="-6" w:firstLine="709"/>
        <w:jc w:val="both"/>
        <w:rPr>
          <w:b/>
          <w:u w:val="single"/>
        </w:rPr>
      </w:pPr>
      <w:r w:rsidRPr="00213FCD">
        <w:rPr>
          <w:b/>
          <w:u w:val="single"/>
        </w:rPr>
        <w:lastRenderedPageBreak/>
        <w:t xml:space="preserve">Внимание! После заполнения ТЗ </w:t>
      </w:r>
      <w:r w:rsidR="000606EA">
        <w:rPr>
          <w:b/>
          <w:u w:val="single"/>
        </w:rPr>
        <w:t>необходимо убрать</w:t>
      </w:r>
      <w:r w:rsidRPr="00213FCD">
        <w:rPr>
          <w:b/>
          <w:u w:val="single"/>
        </w:rPr>
        <w:t xml:space="preserve"> </w:t>
      </w:r>
      <w:r w:rsidR="00F86016">
        <w:rPr>
          <w:b/>
          <w:u w:val="single"/>
        </w:rPr>
        <w:t>выделен</w:t>
      </w:r>
      <w:r w:rsidR="00BF7F9D">
        <w:rPr>
          <w:b/>
          <w:u w:val="single"/>
        </w:rPr>
        <w:t>ие</w:t>
      </w:r>
      <w:r w:rsidRPr="00ED611D">
        <w:rPr>
          <w:b/>
          <w:u w:val="single"/>
        </w:rPr>
        <w:t xml:space="preserve"> цветом</w:t>
      </w:r>
      <w:r w:rsidR="00A524E6">
        <w:rPr>
          <w:b/>
          <w:u w:val="single"/>
        </w:rPr>
        <w:t xml:space="preserve"> и пояснения по заполнению</w:t>
      </w:r>
      <w:r w:rsidR="00ED611D" w:rsidRPr="00ED611D">
        <w:rPr>
          <w:b/>
          <w:u w:val="single"/>
        </w:rPr>
        <w:t>.</w:t>
      </w:r>
      <w:r>
        <w:rPr>
          <w:b/>
          <w:u w:val="single"/>
        </w:rPr>
        <w:t xml:space="preserve"> </w:t>
      </w:r>
      <w:r w:rsidR="00A524E6">
        <w:rPr>
          <w:b/>
          <w:u w:val="single"/>
        </w:rPr>
        <w:t xml:space="preserve">Пояснения по заполнению полей для участника </w:t>
      </w:r>
      <w:r w:rsidR="00BF7F9D">
        <w:rPr>
          <w:b/>
          <w:u w:val="single"/>
        </w:rPr>
        <w:t xml:space="preserve">закупки </w:t>
      </w:r>
      <w:r w:rsidR="00A524E6">
        <w:rPr>
          <w:b/>
          <w:u w:val="single"/>
        </w:rPr>
        <w:t>при этом удалять не следует.</w:t>
      </w:r>
    </w:p>
    <w:p w:rsidR="00C53DAE" w:rsidRPr="00213FCD" w:rsidRDefault="00C53DAE" w:rsidP="00C53DAE">
      <w:pPr>
        <w:ind w:right="-6" w:firstLine="709"/>
        <w:jc w:val="both"/>
      </w:pPr>
      <w:r w:rsidRPr="00213FCD">
        <w:t xml:space="preserve">Название должно указываться </w:t>
      </w:r>
      <w:r w:rsidR="000F397B">
        <w:t>с учетом информации, указанной в разделе 3 настоящей Инструкции</w:t>
      </w:r>
      <w:r w:rsidRPr="00213FCD">
        <w:t>.</w:t>
      </w:r>
    </w:p>
    <w:p w:rsidR="00C53DAE" w:rsidRDefault="00C53DAE" w:rsidP="00C53DAE">
      <w:pPr>
        <w:ind w:right="-6" w:firstLine="709"/>
        <w:jc w:val="both"/>
        <w:rPr>
          <w:b/>
          <w:bCs/>
          <w:u w:val="single"/>
        </w:rPr>
      </w:pPr>
      <w:r w:rsidRPr="00167F4C">
        <w:rPr>
          <w:b/>
          <w:bCs/>
          <w:u w:val="single"/>
        </w:rPr>
        <w:t xml:space="preserve">Возможны следующие единицы измерения: В, Вт, баллон, га, кг, км, км/ч, комплект, л, м, м2, м3, набор, пар, т, упак., ч, шт, дней, месяц, мин и другие в соответствии со справочником ОКЕИ. </w:t>
      </w:r>
      <w:r w:rsidR="00057643">
        <w:rPr>
          <w:b/>
          <w:bCs/>
          <w:u w:val="single"/>
        </w:rPr>
        <w:t>Е</w:t>
      </w:r>
      <w:r w:rsidRPr="00167F4C">
        <w:rPr>
          <w:b/>
          <w:bCs/>
          <w:u w:val="single"/>
        </w:rPr>
        <w:t>диницы измерения</w:t>
      </w:r>
      <w:r w:rsidR="0063606F">
        <w:rPr>
          <w:b/>
          <w:bCs/>
          <w:u w:val="single"/>
        </w:rPr>
        <w:t>, не предусмотренные справочником ОКЕИ,</w:t>
      </w:r>
      <w:r w:rsidRPr="00167F4C">
        <w:rPr>
          <w:b/>
          <w:bCs/>
          <w:u w:val="single"/>
        </w:rPr>
        <w:t xml:space="preserve"> указывать нельзя!</w:t>
      </w:r>
    </w:p>
    <w:p w:rsidR="00C53DAE" w:rsidRPr="00ED611D" w:rsidRDefault="00C53DAE" w:rsidP="00C53DAE">
      <w:pPr>
        <w:ind w:right="-6" w:firstLine="709"/>
        <w:jc w:val="both"/>
      </w:pPr>
      <w:r w:rsidRPr="00ED611D">
        <w:t>При подготовке ТЗ по проектным и ремонтно-строительным работам единицу</w:t>
      </w:r>
      <w:r w:rsidR="00057643">
        <w:rPr>
          <w:b/>
          <w:bCs/>
          <w:u w:val="single"/>
        </w:rPr>
        <w:t xml:space="preserve"> </w:t>
      </w:r>
      <w:r w:rsidRPr="00ED611D">
        <w:t xml:space="preserve">измерения «набор» использовать нельзя. </w:t>
      </w:r>
    </w:p>
    <w:p w:rsidR="00C53DAE" w:rsidRPr="00213FCD" w:rsidRDefault="00C53DAE" w:rsidP="00C53DAE"/>
    <w:p w:rsidR="00C53DAE" w:rsidRPr="00213FCD" w:rsidRDefault="00C53DAE" w:rsidP="00A5155E">
      <w:pPr>
        <w:pStyle w:val="1"/>
        <w:numPr>
          <w:ilvl w:val="0"/>
          <w:numId w:val="7"/>
        </w:numPr>
        <w:ind w:right="-6"/>
        <w:jc w:val="both"/>
        <w:rPr>
          <w:rFonts w:ascii="Times New Roman" w:hAnsi="Times New Roman" w:cs="Times New Roman"/>
        </w:rPr>
      </w:pPr>
      <w:bookmarkStart w:id="10" w:name="_Toc48130882"/>
      <w:r w:rsidRPr="00213FCD">
        <w:rPr>
          <w:rFonts w:ascii="Times New Roman" w:hAnsi="Times New Roman" w:cs="Times New Roman"/>
        </w:rPr>
        <w:t>Пояснение по заполнению формы ТЗ на закупку товара</w:t>
      </w:r>
      <w:bookmarkEnd w:id="10"/>
    </w:p>
    <w:p w:rsidR="00C53DAE" w:rsidRPr="00CE7C99" w:rsidRDefault="00C53DAE" w:rsidP="00C53DAE"/>
    <w:p w:rsidR="00C53DAE" w:rsidRPr="00B033DD" w:rsidRDefault="00C53DAE" w:rsidP="00D9206A">
      <w:pPr>
        <w:pStyle w:val="2"/>
        <w:numPr>
          <w:ilvl w:val="1"/>
          <w:numId w:val="72"/>
        </w:numPr>
        <w:rPr>
          <w:rFonts w:ascii="Times New Roman" w:hAnsi="Times New Roman" w:cs="Times New Roman"/>
          <w:i w:val="0"/>
        </w:rPr>
      </w:pPr>
      <w:bookmarkStart w:id="11" w:name="_Toc48130883"/>
      <w:r w:rsidRPr="00B033DD">
        <w:rPr>
          <w:rFonts w:ascii="Times New Roman" w:hAnsi="Times New Roman" w:cs="Times New Roman"/>
          <w:i w:val="0"/>
        </w:rPr>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w:t>
      </w:r>
      <w:bookmarkEnd w:id="11"/>
    </w:p>
    <w:p w:rsidR="00C53DAE" w:rsidRPr="00CE7C99" w:rsidRDefault="00C53DAE" w:rsidP="00346BA8">
      <w:pPr>
        <w:ind w:right="-6"/>
        <w:jc w:val="both"/>
      </w:pPr>
      <w:r w:rsidRPr="00CE7C99">
        <w:rPr>
          <w:b/>
        </w:rPr>
        <w:t>Каждый</w:t>
      </w:r>
      <w:r w:rsidRPr="00CE7C99">
        <w:t xml:space="preserve"> подпункт данного пункта должен быть пронумерован.</w:t>
      </w:r>
    </w:p>
    <w:p w:rsidR="00C53DAE" w:rsidRDefault="00C53DAE" w:rsidP="00346BA8">
      <w:pPr>
        <w:ind w:right="-6"/>
        <w:jc w:val="both"/>
      </w:pPr>
      <w:r w:rsidRPr="00390289">
        <w:t>Описание товаров должно быть представлено в виде таблицы по следующей форме:</w:t>
      </w:r>
    </w:p>
    <w:tbl>
      <w:tblPr>
        <w:tblStyle w:val="27"/>
        <w:tblW w:w="4965" w:type="pct"/>
        <w:tblInd w:w="108" w:type="dxa"/>
        <w:tblLayout w:type="fixed"/>
        <w:tblLook w:val="04A0" w:firstRow="1" w:lastRow="0" w:firstColumn="1" w:lastColumn="0" w:noHBand="0" w:noVBand="1"/>
      </w:tblPr>
      <w:tblGrid>
        <w:gridCol w:w="764"/>
        <w:gridCol w:w="2902"/>
        <w:gridCol w:w="2140"/>
        <w:gridCol w:w="2140"/>
        <w:gridCol w:w="2294"/>
      </w:tblGrid>
      <w:tr w:rsidR="008B05C0" w:rsidRPr="00B96CCB" w:rsidTr="0055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B05C0" w:rsidRPr="00B3670B" w:rsidRDefault="008B05C0" w:rsidP="00FA263F">
            <w:pPr>
              <w:jc w:val="center"/>
              <w:rPr>
                <w:color w:val="auto"/>
                <w:sz w:val="20"/>
                <w:szCs w:val="20"/>
              </w:rPr>
            </w:pPr>
            <w:r w:rsidRPr="00B3670B">
              <w:rPr>
                <w:color w:val="auto"/>
                <w:sz w:val="20"/>
                <w:szCs w:val="20"/>
              </w:rPr>
              <w:t>№ п/п</w:t>
            </w:r>
          </w:p>
        </w:tc>
        <w:tc>
          <w:tcPr>
            <w:tcW w:w="1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B05C0" w:rsidRPr="00B3670B" w:rsidRDefault="008B05C0" w:rsidP="00FA263F">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3670B">
              <w:rPr>
                <w:color w:val="auto"/>
                <w:sz w:val="20"/>
                <w:szCs w:val="20"/>
              </w:rPr>
              <w:t>Наименование товара</w:t>
            </w:r>
          </w:p>
        </w:tc>
        <w:tc>
          <w:tcPr>
            <w:tcW w:w="10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B05C0" w:rsidRPr="00B3670B" w:rsidRDefault="008B05C0" w:rsidP="00FA263F">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3670B">
              <w:rPr>
                <w:color w:val="auto"/>
                <w:sz w:val="20"/>
                <w:szCs w:val="20"/>
              </w:rPr>
              <w:t>Значение</w:t>
            </w:r>
          </w:p>
        </w:tc>
        <w:tc>
          <w:tcPr>
            <w:tcW w:w="1045"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8B05C0" w:rsidRPr="00B3670B" w:rsidRDefault="008B05C0" w:rsidP="00FA263F">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Обоснование установленного показателя</w:t>
            </w:r>
          </w:p>
        </w:tc>
        <w:tc>
          <w:tcPr>
            <w:tcW w:w="1120" w:type="pct"/>
            <w:tcBorders>
              <w:top w:val="thinThickSmallGap" w:sz="12"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8B05C0" w:rsidRPr="00B3670B" w:rsidRDefault="008B05C0" w:rsidP="00FA263F">
            <w:pPr>
              <w:ind w:left="-76"/>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3670B">
              <w:rPr>
                <w:color w:val="auto"/>
                <w:sz w:val="20"/>
                <w:szCs w:val="20"/>
              </w:rPr>
              <w:t>Предложение участника закупки</w:t>
            </w:r>
          </w:p>
        </w:tc>
      </w:tr>
      <w:tr w:rsidR="008B05C0" w:rsidRPr="00C34917"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8B05C0" w:rsidRDefault="008B05C0" w:rsidP="00FA263F">
            <w:pPr>
              <w:jc w:val="both"/>
            </w:pPr>
            <w:r>
              <w:rPr>
                <w:sz w:val="20"/>
              </w:rPr>
              <w:t>2.1</w:t>
            </w:r>
          </w:p>
        </w:tc>
        <w:tc>
          <w:tcPr>
            <w:tcW w:w="1417" w:type="pct"/>
            <w:tcBorders>
              <w:top w:val="single" w:sz="4" w:space="0" w:color="auto"/>
              <w:left w:val="single" w:sz="4" w:space="0" w:color="auto"/>
              <w:bottom w:val="single" w:sz="4" w:space="0" w:color="auto"/>
              <w:right w:val="single" w:sz="4" w:space="0" w:color="auto"/>
            </w:tcBorders>
          </w:tcPr>
          <w:p w:rsidR="008B05C0" w:rsidRPr="005A750B" w:rsidRDefault="008B05C0" w:rsidP="00FA263F">
            <w:pPr>
              <w:jc w:val="center"/>
              <w:cnfStyle w:val="000000100000" w:firstRow="0" w:lastRow="0" w:firstColumn="0" w:lastColumn="0" w:oddVBand="0" w:evenVBand="0" w:oddHBand="1"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045" w:type="pct"/>
            <w:tcBorders>
              <w:top w:val="single" w:sz="4" w:space="0" w:color="auto"/>
              <w:left w:val="single" w:sz="4" w:space="0" w:color="auto"/>
              <w:bottom w:val="single" w:sz="4" w:space="0" w:color="auto"/>
              <w:right w:val="single" w:sz="4" w:space="0" w:color="auto"/>
            </w:tcBorders>
          </w:tcPr>
          <w:p w:rsidR="008B05C0" w:rsidRDefault="008B05C0" w:rsidP="00FA263F">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045" w:type="pct"/>
            <w:tcBorders>
              <w:top w:val="single" w:sz="4" w:space="0" w:color="auto"/>
              <w:left w:val="single" w:sz="4" w:space="0" w:color="auto"/>
              <w:bottom w:val="single" w:sz="4" w:space="0" w:color="auto"/>
              <w:right w:val="thinThickSmallGap" w:sz="12" w:space="0" w:color="auto"/>
            </w:tcBorders>
          </w:tcPr>
          <w:p w:rsidR="008B05C0" w:rsidRPr="00420EA6" w:rsidRDefault="008B05C0" w:rsidP="00FA263F">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8B05C0" w:rsidRPr="00BC03C7" w:rsidRDefault="008B05C0" w:rsidP="00FA263F">
            <w:pPr>
              <w:jc w:val="center"/>
              <w:cnfStyle w:val="000000100000" w:firstRow="0" w:lastRow="0" w:firstColumn="0" w:lastColumn="0" w:oddVBand="0" w:evenVBand="0" w:oddHBand="1"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8B05C0" w:rsidRPr="00420EA6" w:rsidTr="0055117A">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8B05C0" w:rsidRPr="00736415" w:rsidRDefault="008B05C0" w:rsidP="00FA263F">
            <w:pPr>
              <w:jc w:val="both"/>
              <w:rPr>
                <w:sz w:val="20"/>
              </w:rPr>
            </w:pPr>
            <w:r>
              <w:rPr>
                <w:sz w:val="20"/>
              </w:rPr>
              <w:t>2.1.1</w:t>
            </w:r>
          </w:p>
        </w:tc>
        <w:tc>
          <w:tcPr>
            <w:tcW w:w="1417" w:type="pct"/>
            <w:tcBorders>
              <w:top w:val="single" w:sz="4" w:space="0" w:color="auto"/>
              <w:left w:val="single" w:sz="4" w:space="0" w:color="auto"/>
              <w:bottom w:val="single" w:sz="4" w:space="0" w:color="auto"/>
              <w:right w:val="single" w:sz="4" w:space="0" w:color="auto"/>
            </w:tcBorders>
          </w:tcPr>
          <w:p w:rsidR="008B05C0" w:rsidRPr="00A0212F" w:rsidRDefault="008B05C0" w:rsidP="00FA263F">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Количество</w:t>
            </w:r>
          </w:p>
        </w:tc>
        <w:tc>
          <w:tcPr>
            <w:tcW w:w="1045" w:type="pct"/>
            <w:tcBorders>
              <w:top w:val="single" w:sz="4" w:space="0" w:color="auto"/>
              <w:left w:val="single" w:sz="4" w:space="0" w:color="auto"/>
              <w:bottom w:val="single" w:sz="4" w:space="0" w:color="auto"/>
              <w:right w:val="single" w:sz="4" w:space="0" w:color="auto"/>
            </w:tcBorders>
          </w:tcPr>
          <w:p w:rsidR="008B05C0" w:rsidRPr="005D4383" w:rsidRDefault="008B05C0" w:rsidP="00FA263F">
            <w:pP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45" w:type="pct"/>
            <w:tcBorders>
              <w:top w:val="single" w:sz="4" w:space="0" w:color="auto"/>
              <w:left w:val="single" w:sz="4" w:space="0" w:color="auto"/>
              <w:bottom w:val="single" w:sz="4" w:space="0" w:color="auto"/>
              <w:right w:val="thinThickSmallGap" w:sz="12" w:space="0" w:color="auto"/>
            </w:tcBorders>
          </w:tcPr>
          <w:p w:rsidR="008B05C0" w:rsidRDefault="008B05C0" w:rsidP="00FA263F">
            <w:pPr>
              <w:jc w:val="center"/>
              <w:cnfStyle w:val="000000000000" w:firstRow="0" w:lastRow="0" w:firstColumn="0" w:lastColumn="0" w:oddVBand="0" w:evenVBand="0" w:oddHBand="0" w:evenHBand="0" w:firstRowFirstColumn="0" w:firstRowLastColumn="0" w:lastRowFirstColumn="0" w:lastRowLastColumn="0"/>
            </w:pPr>
            <w:r w:rsidRPr="00EE4D67">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8B05C0" w:rsidRPr="00BC03C7" w:rsidRDefault="008B05C0" w:rsidP="00FA263F">
            <w:pPr>
              <w:jc w:val="center"/>
              <w:cnfStyle w:val="000000000000" w:firstRow="0" w:lastRow="0" w:firstColumn="0" w:lastColumn="0" w:oddVBand="0" w:evenVBand="0" w:oddHBand="0" w:evenHBand="0" w:firstRowFirstColumn="0" w:firstRowLastColumn="0" w:lastRowFirstColumn="0" w:lastRowLastColumn="0"/>
              <w:rPr>
                <w:szCs w:val="20"/>
              </w:rPr>
            </w:pPr>
          </w:p>
        </w:tc>
      </w:tr>
      <w:tr w:rsidR="008B05C0" w:rsidRPr="00420EA6"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8B05C0" w:rsidRPr="00736415" w:rsidRDefault="008B05C0" w:rsidP="00FA263F">
            <w:pPr>
              <w:jc w:val="both"/>
              <w:rPr>
                <w:sz w:val="20"/>
              </w:rPr>
            </w:pPr>
            <w:r>
              <w:rPr>
                <w:sz w:val="20"/>
              </w:rPr>
              <w:t>2.1.2</w:t>
            </w:r>
          </w:p>
        </w:tc>
        <w:tc>
          <w:tcPr>
            <w:tcW w:w="1417" w:type="pct"/>
            <w:tcBorders>
              <w:top w:val="single" w:sz="4" w:space="0" w:color="auto"/>
              <w:left w:val="single" w:sz="4" w:space="0" w:color="auto"/>
              <w:bottom w:val="single" w:sz="4" w:space="0" w:color="auto"/>
              <w:right w:val="single" w:sz="4" w:space="0" w:color="auto"/>
            </w:tcBorders>
          </w:tcPr>
          <w:p w:rsidR="008B05C0" w:rsidRPr="008C20FB" w:rsidRDefault="008B05C0" w:rsidP="00FA263F">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Ед. измерения (ОКЕИ)</w:t>
            </w:r>
          </w:p>
        </w:tc>
        <w:tc>
          <w:tcPr>
            <w:tcW w:w="1045" w:type="pct"/>
            <w:tcBorders>
              <w:top w:val="single" w:sz="4" w:space="0" w:color="auto"/>
              <w:left w:val="single" w:sz="4" w:space="0" w:color="auto"/>
              <w:bottom w:val="single" w:sz="4" w:space="0" w:color="auto"/>
              <w:right w:val="single" w:sz="4" w:space="0" w:color="auto"/>
            </w:tcBorders>
          </w:tcPr>
          <w:p w:rsidR="008B05C0" w:rsidRDefault="008B05C0" w:rsidP="00FA263F">
            <w:pP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045" w:type="pct"/>
            <w:tcBorders>
              <w:top w:val="single" w:sz="4" w:space="0" w:color="auto"/>
              <w:left w:val="single" w:sz="4" w:space="0" w:color="auto"/>
              <w:bottom w:val="single" w:sz="4" w:space="0" w:color="auto"/>
              <w:right w:val="thinThickSmallGap" w:sz="12" w:space="0" w:color="auto"/>
            </w:tcBorders>
          </w:tcPr>
          <w:p w:rsidR="008B05C0" w:rsidRDefault="008B05C0" w:rsidP="00FA263F">
            <w:pPr>
              <w:jc w:val="center"/>
              <w:cnfStyle w:val="000000100000" w:firstRow="0" w:lastRow="0" w:firstColumn="0" w:lastColumn="0" w:oddVBand="0" w:evenVBand="0" w:oddHBand="1" w:evenHBand="0" w:firstRowFirstColumn="0" w:firstRowLastColumn="0" w:lastRowFirstColumn="0" w:lastRowLastColumn="0"/>
            </w:pPr>
            <w:r w:rsidRPr="00EE4D67">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8B05C0" w:rsidRPr="00BC03C7" w:rsidRDefault="008B05C0" w:rsidP="00FA263F">
            <w:pPr>
              <w:jc w:val="center"/>
              <w:cnfStyle w:val="000000100000" w:firstRow="0" w:lastRow="0" w:firstColumn="0" w:lastColumn="0" w:oddVBand="0" w:evenVBand="0" w:oddHBand="1" w:evenHBand="0" w:firstRowFirstColumn="0" w:firstRowLastColumn="0" w:lastRowFirstColumn="0" w:lastRowLastColumn="0"/>
              <w:rPr>
                <w:szCs w:val="20"/>
              </w:rPr>
            </w:pPr>
          </w:p>
        </w:tc>
      </w:tr>
      <w:tr w:rsidR="008B05C0" w:rsidRPr="00C34917" w:rsidTr="0055117A">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8B05C0" w:rsidRPr="00736415" w:rsidRDefault="008B05C0" w:rsidP="00FA263F">
            <w:pPr>
              <w:jc w:val="both"/>
              <w:rPr>
                <w:sz w:val="20"/>
              </w:rPr>
            </w:pPr>
            <w:r>
              <w:rPr>
                <w:sz w:val="20"/>
              </w:rPr>
              <w:t>2.1.3</w:t>
            </w:r>
          </w:p>
        </w:tc>
        <w:tc>
          <w:tcPr>
            <w:tcW w:w="1417" w:type="pct"/>
            <w:tcBorders>
              <w:top w:val="single" w:sz="4" w:space="0" w:color="auto"/>
              <w:left w:val="single" w:sz="4" w:space="0" w:color="auto"/>
              <w:bottom w:val="single" w:sz="4" w:space="0" w:color="auto"/>
              <w:right w:val="single" w:sz="4" w:space="0" w:color="auto"/>
            </w:tcBorders>
          </w:tcPr>
          <w:p w:rsidR="008B05C0" w:rsidRPr="008C20FB" w:rsidRDefault="008B05C0" w:rsidP="00FA263F">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Начальная (максимальная) цена за ед., руб.</w:t>
            </w:r>
          </w:p>
        </w:tc>
        <w:tc>
          <w:tcPr>
            <w:tcW w:w="1045" w:type="pct"/>
            <w:tcBorders>
              <w:top w:val="single" w:sz="4" w:space="0" w:color="auto"/>
              <w:left w:val="single" w:sz="4" w:space="0" w:color="auto"/>
              <w:bottom w:val="single" w:sz="4" w:space="0" w:color="auto"/>
              <w:right w:val="single" w:sz="4" w:space="0" w:color="auto"/>
            </w:tcBorders>
          </w:tcPr>
          <w:p w:rsidR="008B05C0" w:rsidRDefault="008B05C0" w:rsidP="00FA263F">
            <w:pPr>
              <w:cnfStyle w:val="000000000000" w:firstRow="0" w:lastRow="0" w:firstColumn="0" w:lastColumn="0" w:oddVBand="0" w:evenVBand="0" w:oddHBand="0" w:evenHBand="0" w:firstRowFirstColumn="0" w:firstRowLastColumn="0" w:lastRowFirstColumn="0" w:lastRowLastColumn="0"/>
            </w:pPr>
            <w:r w:rsidRPr="00220E29">
              <w:rPr>
                <w:i/>
                <w:color w:val="808080" w:themeColor="background1" w:themeShade="80"/>
                <w:sz w:val="18"/>
                <w:szCs w:val="16"/>
              </w:rPr>
              <w:t>Указать</w:t>
            </w:r>
          </w:p>
        </w:tc>
        <w:tc>
          <w:tcPr>
            <w:tcW w:w="1045" w:type="pct"/>
            <w:tcBorders>
              <w:top w:val="single" w:sz="4" w:space="0" w:color="auto"/>
              <w:left w:val="single" w:sz="4" w:space="0" w:color="auto"/>
              <w:bottom w:val="single" w:sz="4" w:space="0" w:color="auto"/>
              <w:right w:val="thinThickSmallGap" w:sz="12" w:space="0" w:color="auto"/>
            </w:tcBorders>
          </w:tcPr>
          <w:p w:rsidR="008B05C0" w:rsidRDefault="008B05C0" w:rsidP="00FA263F">
            <w:pPr>
              <w:jc w:val="center"/>
              <w:cnfStyle w:val="000000000000" w:firstRow="0" w:lastRow="0" w:firstColumn="0" w:lastColumn="0" w:oddVBand="0" w:evenVBand="0" w:oddHBand="0" w:evenHBand="0" w:firstRowFirstColumn="0" w:firstRowLastColumn="0" w:lastRowFirstColumn="0" w:lastRowLastColumn="0"/>
            </w:pPr>
            <w:r w:rsidRPr="00EE4D67">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8B05C0" w:rsidRPr="00BC03C7" w:rsidRDefault="00250DAC" w:rsidP="00FA263F">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8B05C0" w:rsidRPr="00420EA6"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8B05C0" w:rsidRPr="00736415" w:rsidRDefault="008B05C0" w:rsidP="00FA263F">
            <w:pPr>
              <w:jc w:val="both"/>
              <w:rPr>
                <w:sz w:val="20"/>
              </w:rPr>
            </w:pPr>
            <w:r>
              <w:rPr>
                <w:sz w:val="20"/>
              </w:rPr>
              <w:t>2.1.4</w:t>
            </w:r>
          </w:p>
        </w:tc>
        <w:tc>
          <w:tcPr>
            <w:tcW w:w="1417" w:type="pct"/>
            <w:tcBorders>
              <w:top w:val="single" w:sz="4" w:space="0" w:color="auto"/>
              <w:left w:val="single" w:sz="4" w:space="0" w:color="auto"/>
              <w:bottom w:val="single" w:sz="4" w:space="0" w:color="auto"/>
              <w:right w:val="single" w:sz="4" w:space="0" w:color="auto"/>
            </w:tcBorders>
          </w:tcPr>
          <w:p w:rsidR="008B05C0" w:rsidRPr="008C20FB" w:rsidRDefault="008B05C0" w:rsidP="00FA263F">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45" w:type="pct"/>
            <w:tcBorders>
              <w:top w:val="single" w:sz="4" w:space="0" w:color="auto"/>
              <w:left w:val="single" w:sz="4" w:space="0" w:color="auto"/>
              <w:bottom w:val="single" w:sz="4" w:space="0" w:color="auto"/>
              <w:right w:val="single" w:sz="4" w:space="0" w:color="auto"/>
            </w:tcBorders>
          </w:tcPr>
          <w:p w:rsidR="008B05C0" w:rsidRPr="00C34917" w:rsidRDefault="008B05C0" w:rsidP="00FA263F">
            <w:pP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45" w:type="pct"/>
            <w:tcBorders>
              <w:top w:val="single" w:sz="4" w:space="0" w:color="auto"/>
              <w:left w:val="single" w:sz="4" w:space="0" w:color="auto"/>
              <w:bottom w:val="single" w:sz="4" w:space="0" w:color="auto"/>
              <w:right w:val="thinThickSmallGap" w:sz="12" w:space="0" w:color="auto"/>
            </w:tcBorders>
          </w:tcPr>
          <w:p w:rsidR="008B05C0" w:rsidRDefault="008B05C0" w:rsidP="00FA263F">
            <w:pPr>
              <w:jc w:val="center"/>
              <w:cnfStyle w:val="000000100000" w:firstRow="0" w:lastRow="0" w:firstColumn="0" w:lastColumn="0" w:oddVBand="0" w:evenVBand="0" w:oddHBand="1" w:evenHBand="0" w:firstRowFirstColumn="0" w:firstRowLastColumn="0" w:lastRowFirstColumn="0" w:lastRowLastColumn="0"/>
            </w:pPr>
            <w:r w:rsidRPr="00EE4D67">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8B05C0" w:rsidRPr="00BC03C7" w:rsidRDefault="008B05C0" w:rsidP="00FA263F">
            <w:pPr>
              <w:jc w:val="center"/>
              <w:cnfStyle w:val="000000100000" w:firstRow="0" w:lastRow="0" w:firstColumn="0" w:lastColumn="0" w:oddVBand="0" w:evenVBand="0" w:oddHBand="1" w:evenHBand="0" w:firstRowFirstColumn="0" w:firstRowLastColumn="0" w:lastRowFirstColumn="0" w:lastRowLastColumn="0"/>
              <w:rPr>
                <w:szCs w:val="20"/>
              </w:rPr>
            </w:pPr>
          </w:p>
        </w:tc>
      </w:tr>
      <w:tr w:rsidR="008B05C0" w:rsidRPr="00C83B32" w:rsidTr="0055117A">
        <w:trPr>
          <w:trHeight w:val="261"/>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05C0" w:rsidRPr="002626F0" w:rsidRDefault="008B05C0" w:rsidP="00FA263F">
            <w:pPr>
              <w:jc w:val="both"/>
              <w:rPr>
                <w:sz w:val="20"/>
              </w:rPr>
            </w:pPr>
            <w:r w:rsidRPr="002626F0">
              <w:rPr>
                <w:sz w:val="20"/>
              </w:rPr>
              <w:t>2.</w:t>
            </w:r>
            <w:r>
              <w:rPr>
                <w:sz w:val="20"/>
              </w:rPr>
              <w:t>1</w:t>
            </w:r>
            <w:r w:rsidRPr="002626F0">
              <w:rPr>
                <w:sz w:val="20"/>
              </w:rPr>
              <w:t>.</w:t>
            </w:r>
            <w:r>
              <w:rPr>
                <w:sz w:val="20"/>
              </w:rPr>
              <w:t>5</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05C0" w:rsidRPr="002626F0" w:rsidRDefault="008B05C0" w:rsidP="00FA263F">
            <w:pPr>
              <w:cnfStyle w:val="000000000000" w:firstRow="0" w:lastRow="0" w:firstColumn="0" w:lastColumn="0" w:oddVBand="0" w:evenVBand="0" w:oddHBand="0" w:evenHBand="0" w:firstRowFirstColumn="0" w:firstRowLastColumn="0" w:lastRowFirstColumn="0" w:lastRowLastColumn="0"/>
            </w:pPr>
            <w:r w:rsidRPr="002626F0">
              <w:t>Страна происхождения товара</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tcPr>
          <w:p w:rsidR="008B05C0" w:rsidRDefault="008B05C0" w:rsidP="00FA263F">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8B05C0" w:rsidRPr="002626F0" w:rsidRDefault="008B05C0" w:rsidP="00FA263F">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6C3A13" w:rsidRPr="006A5BFD" w:rsidRDefault="008B05C0" w:rsidP="006A5BFD">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6A5BFD">
              <w:rPr>
                <w:color w:val="808080" w:themeColor="background1" w:themeShade="80"/>
                <w:sz w:val="16"/>
                <w:szCs w:val="16"/>
              </w:rPr>
              <w:t>Указывается участником в заявке</w:t>
            </w:r>
          </w:p>
        </w:tc>
      </w:tr>
      <w:tr w:rsidR="008B05C0" w:rsidRPr="00C83B32" w:rsidTr="0055117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05C0" w:rsidRPr="002626F0" w:rsidRDefault="008B05C0" w:rsidP="00FA263F">
            <w:pPr>
              <w:jc w:val="both"/>
              <w:rPr>
                <w:sz w:val="20"/>
              </w:rPr>
            </w:pPr>
            <w:r w:rsidRPr="002626F0">
              <w:rPr>
                <w:sz w:val="20"/>
              </w:rPr>
              <w:t>2.</w:t>
            </w:r>
            <w:r>
              <w:rPr>
                <w:sz w:val="20"/>
              </w:rPr>
              <w:t>1</w:t>
            </w:r>
            <w:r w:rsidRPr="002626F0">
              <w:rPr>
                <w:sz w:val="20"/>
              </w:rPr>
              <w:t>.</w:t>
            </w:r>
            <w:r>
              <w:rPr>
                <w:sz w:val="20"/>
              </w:rPr>
              <w:t>6</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05C0" w:rsidRPr="002626F0" w:rsidRDefault="008B05C0" w:rsidP="00FA263F">
            <w:pPr>
              <w:cnfStyle w:val="000000100000" w:firstRow="0" w:lastRow="0" w:firstColumn="0" w:lastColumn="0" w:oddVBand="0" w:evenVBand="0" w:oddHBand="1" w:evenHBand="0" w:firstRowFirstColumn="0" w:firstRowLastColumn="0" w:lastRowFirstColumn="0" w:lastRowLastColumn="0"/>
            </w:pPr>
            <w:r w:rsidRPr="002626F0">
              <w:t>Ставка НДС, %</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tcPr>
          <w:p w:rsidR="008B05C0" w:rsidRDefault="008B05C0" w:rsidP="00FA263F">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8B05C0" w:rsidRPr="002626F0" w:rsidRDefault="008B05C0" w:rsidP="00FA263F">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8B05C0" w:rsidRPr="00BC03C7" w:rsidRDefault="008B05C0" w:rsidP="00FA263F">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6C3A13" w:rsidRPr="00C83B32" w:rsidTr="0055117A">
        <w:trPr>
          <w:trHeight w:val="261"/>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A13" w:rsidRPr="00D47094" w:rsidRDefault="006C3A13" w:rsidP="006C3A13">
            <w:pPr>
              <w:jc w:val="both"/>
              <w:rPr>
                <w:sz w:val="20"/>
              </w:rPr>
            </w:pPr>
            <w:r w:rsidRPr="00D47094">
              <w:rPr>
                <w:sz w:val="20"/>
              </w:rPr>
              <w:t>2.1.7</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A13" w:rsidRPr="00D47094" w:rsidRDefault="006C3A13" w:rsidP="001A2DAD">
            <w:pPr>
              <w:cnfStyle w:val="000000000000" w:firstRow="0" w:lastRow="0" w:firstColumn="0" w:lastColumn="0" w:oddVBand="0" w:evenVBand="0" w:oddHBand="0" w:evenHBand="0" w:firstRowFirstColumn="0" w:firstRowLastColumn="0" w:lastRowFirstColumn="0" w:lastRowLastColumn="0"/>
            </w:pPr>
            <w:r w:rsidRPr="00D47094">
              <w:t xml:space="preserve">Номер реестровой записи в едином реестре российской радиоэлектронной продукции </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A13" w:rsidRPr="00D47094" w:rsidRDefault="006C3A13" w:rsidP="001A2DAD">
            <w:pPr>
              <w:jc w:val="center"/>
              <w:cnfStyle w:val="000000000000" w:firstRow="0" w:lastRow="0" w:firstColumn="0" w:lastColumn="0" w:oddVBand="0" w:evenVBand="0" w:oddHBand="0" w:evenHBand="0" w:firstRowFirstColumn="0" w:firstRowLastColumn="0" w:lastRowFirstColumn="0" w:lastRowLastColumn="0"/>
            </w:pPr>
            <w:r w:rsidRPr="00D47094">
              <w:t>Х</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6C3A13" w:rsidRPr="00D47094" w:rsidRDefault="006C3A13" w:rsidP="00D47094">
            <w:pPr>
              <w:jc w:val="center"/>
              <w:cnfStyle w:val="000000000000" w:firstRow="0" w:lastRow="0" w:firstColumn="0" w:lastColumn="0" w:oddVBand="0" w:evenVBand="0" w:oddHBand="0" w:evenHBand="0" w:firstRowFirstColumn="0" w:firstRowLastColumn="0" w:lastRowFirstColumn="0" w:lastRowLastColumn="0"/>
            </w:pPr>
            <w:r w:rsidRPr="00D47094">
              <w:t>Х</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6C3A13" w:rsidRPr="001A2DAD" w:rsidRDefault="001A2DAD" w:rsidP="001A2DAD">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w:t>
            </w:r>
            <w:r w:rsidR="006C3A13" w:rsidRPr="001A2DAD">
              <w:rPr>
                <w:color w:val="808080" w:themeColor="background1" w:themeShade="80"/>
                <w:sz w:val="16"/>
                <w:szCs w:val="16"/>
              </w:rPr>
              <w:t xml:space="preserve"> участником при наличии</w:t>
            </w:r>
            <w:r w:rsidRPr="001A2DAD">
              <w:rPr>
                <w:color w:val="808080" w:themeColor="background1" w:themeShade="80"/>
                <w:sz w:val="16"/>
                <w:szCs w:val="16"/>
              </w:rPr>
              <w:t xml:space="preserve"> (</w:t>
            </w:r>
            <w:r w:rsidR="001829C5">
              <w:rPr>
                <w:color w:val="808080" w:themeColor="background1" w:themeShade="80"/>
                <w:sz w:val="16"/>
                <w:szCs w:val="16"/>
              </w:rPr>
              <w:t>в 44-фз указывается в случае, если установлено  ограничения в соответствии с ПП №878; в 223-фз указывается для получения преимуществ в соответствии с ПП №925)</w:t>
            </w:r>
          </w:p>
        </w:tc>
      </w:tr>
      <w:tr w:rsidR="00D7008A" w:rsidRPr="00C83B32" w:rsidTr="0055117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8A" w:rsidRPr="00D47094" w:rsidRDefault="00D7008A" w:rsidP="006C3A13">
            <w:pPr>
              <w:jc w:val="both"/>
              <w:rPr>
                <w:sz w:val="20"/>
              </w:rPr>
            </w:pPr>
            <w:r>
              <w:rPr>
                <w:sz w:val="20"/>
              </w:rPr>
              <w:lastRenderedPageBreak/>
              <w:t>2.1.8</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8A" w:rsidRPr="00D47094" w:rsidRDefault="00D7008A" w:rsidP="003B4E1F">
            <w:pPr>
              <w:cnfStyle w:val="000000100000" w:firstRow="0" w:lastRow="0" w:firstColumn="0" w:lastColumn="0" w:oddVBand="0" w:evenVBand="0" w:oddHBand="1"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w:t>
            </w:r>
            <w:r w:rsidR="003B4E1F" w:rsidRPr="003B4E1F">
              <w:t xml:space="preserve"> </w:t>
            </w:r>
            <w:r w:rsidRPr="003B4E1F">
              <w:t>ЕЭС</w:t>
            </w:r>
            <w:r w:rsidR="00F4716B">
              <w:t xml:space="preserve"> и</w:t>
            </w:r>
            <w:r w:rsidR="00575DCB">
              <w:t xml:space="preserve"> (или)</w:t>
            </w:r>
            <w:r w:rsidR="00F4716B">
              <w:t xml:space="preserve"> баллы (если предусмотрены)</w:t>
            </w:r>
            <w:r w:rsidRPr="003B4E1F">
              <w:t>/сертификат о происхождении промышленного товара</w:t>
            </w:r>
            <w:r w:rsidR="003B4E1F" w:rsidRPr="003B4E1F">
              <w:t xml:space="preserve"> из ЕЭС</w:t>
            </w:r>
            <w:r w:rsidR="00967968">
              <w:t>*</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8A" w:rsidRPr="00D7008A" w:rsidRDefault="00D7008A" w:rsidP="001A2DAD">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X</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D7008A" w:rsidRPr="00D7008A" w:rsidRDefault="00D7008A" w:rsidP="00D47094">
            <w:pPr>
              <w:jc w:val="center"/>
              <w:cnfStyle w:val="000000100000" w:firstRow="0" w:lastRow="0" w:firstColumn="0" w:lastColumn="0" w:oddVBand="0" w:evenVBand="0" w:oddHBand="1" w:evenHBand="0" w:firstRowFirstColumn="0" w:firstRowLastColumn="0" w:lastRowFirstColumn="0" w:lastRowLastColumn="0"/>
            </w:pPr>
            <w:r>
              <w:rPr>
                <w:lang w:val="en-US"/>
              </w:rPr>
              <w:t>X</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D7008A" w:rsidRPr="001A2DAD" w:rsidRDefault="00D7008A" w:rsidP="003B4E1F">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sidR="003B4E1F">
              <w:rPr>
                <w:color w:val="808080" w:themeColor="background1" w:themeShade="80"/>
                <w:sz w:val="16"/>
                <w:szCs w:val="16"/>
              </w:rPr>
              <w:t>только 44-фз, если установлен запрет</w:t>
            </w:r>
            <w:r>
              <w:rPr>
                <w:color w:val="808080" w:themeColor="background1" w:themeShade="80"/>
                <w:sz w:val="16"/>
                <w:szCs w:val="16"/>
              </w:rPr>
              <w:t xml:space="preserve"> в соответствии с ПП №616</w:t>
            </w:r>
            <w:r w:rsidR="003B4E1F">
              <w:rPr>
                <w:color w:val="808080" w:themeColor="background1" w:themeShade="80"/>
                <w:sz w:val="16"/>
                <w:szCs w:val="16"/>
              </w:rPr>
              <w:t>/ или ограничение в соответствии с ПП №617</w:t>
            </w:r>
            <w:r>
              <w:rPr>
                <w:color w:val="808080" w:themeColor="background1" w:themeShade="80"/>
                <w:sz w:val="16"/>
                <w:szCs w:val="16"/>
              </w:rPr>
              <w:t>)</w:t>
            </w:r>
          </w:p>
        </w:tc>
      </w:tr>
      <w:tr w:rsidR="00D47094" w:rsidRPr="00556122" w:rsidTr="0055117A">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47094" w:rsidRPr="00B130DA" w:rsidRDefault="00D47094" w:rsidP="00D47094">
            <w:pPr>
              <w:rPr>
                <w:b w:val="0"/>
                <w:sz w:val="16"/>
                <w:szCs w:val="20"/>
              </w:rPr>
            </w:pPr>
          </w:p>
        </w:tc>
        <w:tc>
          <w:tcPr>
            <w:tcW w:w="1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47094" w:rsidRPr="002255CA" w:rsidRDefault="00D47094" w:rsidP="00D47094">
            <w:pPr>
              <w:jc w:val="center"/>
              <w:cnfStyle w:val="000000000000" w:firstRow="0" w:lastRow="0" w:firstColumn="0" w:lastColumn="0" w:oddVBand="0" w:evenVBand="0" w:oddHBand="0" w:evenHBand="0" w:firstRowFirstColumn="0" w:firstRowLastColumn="0" w:lastRowFirstColumn="0" w:lastRowLastColumn="0"/>
              <w:rPr>
                <w:b/>
                <w:sz w:val="18"/>
                <w:szCs w:val="20"/>
              </w:rPr>
            </w:pPr>
            <w:r>
              <w:rPr>
                <w:b/>
                <w:sz w:val="18"/>
                <w:szCs w:val="20"/>
              </w:rPr>
              <w:t>Наименование параметра</w:t>
            </w:r>
          </w:p>
        </w:tc>
        <w:tc>
          <w:tcPr>
            <w:tcW w:w="104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47094" w:rsidRPr="002255CA" w:rsidRDefault="00D47094" w:rsidP="00D47094">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2255CA">
              <w:rPr>
                <w:b/>
                <w:sz w:val="18"/>
                <w:szCs w:val="20"/>
              </w:rPr>
              <w:t>Требуемое значение</w:t>
            </w:r>
          </w:p>
        </w:tc>
        <w:tc>
          <w:tcPr>
            <w:tcW w:w="1045"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D47094" w:rsidRDefault="00D47094" w:rsidP="00D47094">
            <w:pPr>
              <w:jc w:val="center"/>
              <w:cnfStyle w:val="000000000000" w:firstRow="0" w:lastRow="0" w:firstColumn="0" w:lastColumn="0" w:oddVBand="0" w:evenVBand="0" w:oddHBand="0"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D47094" w:rsidRPr="00D77511" w:rsidRDefault="00D47094" w:rsidP="00D47094">
            <w:pPr>
              <w:ind w:left="-76"/>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D47094" w:rsidRPr="00556122"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5E3F20" w:rsidRDefault="00D47094" w:rsidP="00D47094">
            <w:pPr>
              <w:jc w:val="both"/>
              <w:rPr>
                <w:sz w:val="20"/>
              </w:rPr>
            </w:pPr>
            <w:r w:rsidRPr="005E3F20">
              <w:rPr>
                <w:sz w:val="20"/>
              </w:rPr>
              <w:t>2.1.</w:t>
            </w:r>
            <w:r w:rsidR="00476C4F">
              <w:rPr>
                <w:sz w:val="20"/>
              </w:rPr>
              <w:t>9</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C34917" w:rsidRDefault="00D47094" w:rsidP="00D47094">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C34917" w:rsidRDefault="00D47094" w:rsidP="00D47094">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D47094" w:rsidRPr="00C34917" w:rsidRDefault="00D47094" w:rsidP="00D47094">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D47094" w:rsidRPr="005E3F20" w:rsidRDefault="00D47094" w:rsidP="00D4709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D47094" w:rsidRPr="00556122" w:rsidTr="0055117A">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5E3F20" w:rsidRDefault="00D47094" w:rsidP="00D47094">
            <w:pPr>
              <w:jc w:val="both"/>
              <w:rPr>
                <w:sz w:val="20"/>
              </w:rPr>
            </w:pPr>
            <w:r w:rsidRPr="005E3F20">
              <w:rPr>
                <w:sz w:val="20"/>
              </w:rPr>
              <w:t>2.1.</w:t>
            </w:r>
            <w:r w:rsidR="00476C4F">
              <w:rPr>
                <w:sz w:val="20"/>
              </w:rPr>
              <w:t>10</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C34917" w:rsidRDefault="00D47094" w:rsidP="00D47094">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C34917" w:rsidRDefault="00D47094" w:rsidP="00D47094">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D47094" w:rsidRPr="00C34917" w:rsidRDefault="00D47094" w:rsidP="00D47094">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D47094" w:rsidRPr="00556122" w:rsidRDefault="00D47094" w:rsidP="00D47094">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47094" w:rsidRPr="00C7794A"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47094" w:rsidRPr="00D77511" w:rsidRDefault="00D47094" w:rsidP="00D47094">
            <w:pPr>
              <w:jc w:val="center"/>
              <w:rPr>
                <w:sz w:val="20"/>
                <w:szCs w:val="20"/>
              </w:rPr>
            </w:pPr>
            <w:r w:rsidRPr="00D77511">
              <w:rPr>
                <w:sz w:val="20"/>
                <w:szCs w:val="20"/>
              </w:rPr>
              <w:t>№ п/п</w:t>
            </w:r>
          </w:p>
        </w:tc>
        <w:tc>
          <w:tcPr>
            <w:tcW w:w="1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47094" w:rsidRPr="00D77511" w:rsidRDefault="00D47094" w:rsidP="00D4709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77511">
              <w:rPr>
                <w:b/>
                <w:sz w:val="20"/>
                <w:szCs w:val="20"/>
              </w:rPr>
              <w:t>Наименование товара</w:t>
            </w:r>
          </w:p>
        </w:tc>
        <w:tc>
          <w:tcPr>
            <w:tcW w:w="10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47094" w:rsidRPr="00D77511" w:rsidRDefault="00D47094" w:rsidP="00D4709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Значение</w:t>
            </w:r>
          </w:p>
        </w:tc>
        <w:tc>
          <w:tcPr>
            <w:tcW w:w="1045"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D47094" w:rsidRPr="00D77511" w:rsidRDefault="00D47094" w:rsidP="00D4709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Обоснование установленного показателя</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D47094" w:rsidRPr="00D77511" w:rsidRDefault="00D47094" w:rsidP="00D47094">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D47094" w:rsidRPr="00C7794A" w:rsidTr="0055117A">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D47094" w:rsidRDefault="00D47094" w:rsidP="00D47094">
            <w:pPr>
              <w:jc w:val="both"/>
            </w:pPr>
            <w:r>
              <w:rPr>
                <w:sz w:val="20"/>
              </w:rPr>
              <w:t>2.2</w:t>
            </w:r>
          </w:p>
        </w:tc>
        <w:tc>
          <w:tcPr>
            <w:tcW w:w="1417" w:type="pct"/>
            <w:tcBorders>
              <w:top w:val="single" w:sz="4" w:space="0" w:color="auto"/>
              <w:left w:val="single" w:sz="4" w:space="0" w:color="auto"/>
              <w:bottom w:val="single" w:sz="4" w:space="0" w:color="auto"/>
              <w:right w:val="single" w:sz="4" w:space="0" w:color="auto"/>
            </w:tcBorders>
          </w:tcPr>
          <w:p w:rsidR="00D47094" w:rsidRPr="005A750B" w:rsidRDefault="00D47094" w:rsidP="00D47094">
            <w:pPr>
              <w:jc w:val="center"/>
              <w:cnfStyle w:val="000000000000" w:firstRow="0" w:lastRow="0" w:firstColumn="0" w:lastColumn="0" w:oddVBand="0" w:evenVBand="0" w:oddHBand="0"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045" w:type="pct"/>
            <w:tcBorders>
              <w:top w:val="single" w:sz="4" w:space="0" w:color="auto"/>
              <w:left w:val="single" w:sz="4" w:space="0" w:color="auto"/>
              <w:bottom w:val="single" w:sz="4" w:space="0" w:color="auto"/>
              <w:right w:val="single" w:sz="4" w:space="0" w:color="auto"/>
            </w:tcBorders>
          </w:tcPr>
          <w:p w:rsidR="00D47094" w:rsidRDefault="00D47094" w:rsidP="00D47094">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045" w:type="pct"/>
            <w:tcBorders>
              <w:top w:val="single" w:sz="4" w:space="0" w:color="auto"/>
              <w:left w:val="single" w:sz="4" w:space="0" w:color="auto"/>
              <w:bottom w:val="single" w:sz="4" w:space="0" w:color="auto"/>
              <w:right w:val="thinThickSmallGap" w:sz="12" w:space="0" w:color="auto"/>
            </w:tcBorders>
          </w:tcPr>
          <w:p w:rsidR="00D47094" w:rsidRPr="00420EA6" w:rsidRDefault="00D47094" w:rsidP="00D47094">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BC03C7" w:rsidRDefault="00D47094" w:rsidP="00D47094">
            <w:pPr>
              <w:jc w:val="center"/>
              <w:cnfStyle w:val="000000000000" w:firstRow="0" w:lastRow="0" w:firstColumn="0" w:lastColumn="0" w:oddVBand="0" w:evenVBand="0" w:oddHBand="0"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D47094" w:rsidRPr="00420EA6"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D47094" w:rsidRPr="00736415" w:rsidRDefault="00D47094" w:rsidP="00D47094">
            <w:pPr>
              <w:jc w:val="both"/>
              <w:rPr>
                <w:sz w:val="20"/>
              </w:rPr>
            </w:pPr>
            <w:r>
              <w:rPr>
                <w:sz w:val="20"/>
              </w:rPr>
              <w:t>2.2.1</w:t>
            </w:r>
          </w:p>
        </w:tc>
        <w:tc>
          <w:tcPr>
            <w:tcW w:w="1417" w:type="pct"/>
            <w:tcBorders>
              <w:top w:val="single" w:sz="4" w:space="0" w:color="auto"/>
              <w:left w:val="single" w:sz="4" w:space="0" w:color="auto"/>
              <w:bottom w:val="single" w:sz="4" w:space="0" w:color="auto"/>
              <w:right w:val="single" w:sz="4" w:space="0" w:color="auto"/>
            </w:tcBorders>
          </w:tcPr>
          <w:p w:rsidR="00D47094" w:rsidRPr="00A0212F" w:rsidRDefault="00D47094" w:rsidP="00D47094">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Количество</w:t>
            </w:r>
          </w:p>
        </w:tc>
        <w:tc>
          <w:tcPr>
            <w:tcW w:w="1045" w:type="pct"/>
            <w:tcBorders>
              <w:top w:val="single" w:sz="4" w:space="0" w:color="auto"/>
              <w:left w:val="single" w:sz="4" w:space="0" w:color="auto"/>
              <w:bottom w:val="single" w:sz="4" w:space="0" w:color="auto"/>
              <w:right w:val="single" w:sz="4" w:space="0" w:color="auto"/>
            </w:tcBorders>
          </w:tcPr>
          <w:p w:rsidR="00D47094" w:rsidRPr="005D4383" w:rsidRDefault="00D47094" w:rsidP="00D47094">
            <w:pP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45" w:type="pct"/>
            <w:tcBorders>
              <w:top w:val="single" w:sz="4" w:space="0" w:color="auto"/>
              <w:left w:val="single" w:sz="4" w:space="0" w:color="auto"/>
              <w:bottom w:val="single" w:sz="4" w:space="0" w:color="auto"/>
              <w:right w:val="thinThickSmallGap" w:sz="12" w:space="0" w:color="auto"/>
            </w:tcBorders>
          </w:tcPr>
          <w:p w:rsidR="00D47094" w:rsidRDefault="00D47094" w:rsidP="00D47094">
            <w:pPr>
              <w:jc w:val="center"/>
              <w:cnfStyle w:val="000000100000" w:firstRow="0" w:lastRow="0" w:firstColumn="0" w:lastColumn="0" w:oddVBand="0" w:evenVBand="0" w:oddHBand="1" w:evenHBand="0" w:firstRowFirstColumn="0" w:firstRowLastColumn="0" w:lastRowFirstColumn="0" w:lastRowLastColumn="0"/>
            </w:pPr>
            <w:r w:rsidRPr="00D77EBF">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BC03C7" w:rsidRDefault="00D47094" w:rsidP="00D47094">
            <w:pPr>
              <w:jc w:val="center"/>
              <w:cnfStyle w:val="000000100000" w:firstRow="0" w:lastRow="0" w:firstColumn="0" w:lastColumn="0" w:oddVBand="0" w:evenVBand="0" w:oddHBand="1" w:evenHBand="0" w:firstRowFirstColumn="0" w:firstRowLastColumn="0" w:lastRowFirstColumn="0" w:lastRowLastColumn="0"/>
              <w:rPr>
                <w:szCs w:val="20"/>
              </w:rPr>
            </w:pPr>
          </w:p>
        </w:tc>
      </w:tr>
      <w:tr w:rsidR="00D47094" w:rsidRPr="00420EA6" w:rsidTr="0055117A">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D47094" w:rsidRPr="00736415" w:rsidRDefault="00D47094" w:rsidP="00D47094">
            <w:pPr>
              <w:jc w:val="both"/>
              <w:rPr>
                <w:sz w:val="20"/>
              </w:rPr>
            </w:pPr>
            <w:r>
              <w:rPr>
                <w:sz w:val="20"/>
              </w:rPr>
              <w:t>2.2.2</w:t>
            </w:r>
          </w:p>
        </w:tc>
        <w:tc>
          <w:tcPr>
            <w:tcW w:w="1417" w:type="pct"/>
            <w:tcBorders>
              <w:top w:val="single" w:sz="4" w:space="0" w:color="auto"/>
              <w:left w:val="single" w:sz="4" w:space="0" w:color="auto"/>
              <w:bottom w:val="single" w:sz="4" w:space="0" w:color="auto"/>
              <w:right w:val="single" w:sz="4" w:space="0" w:color="auto"/>
            </w:tcBorders>
          </w:tcPr>
          <w:p w:rsidR="00D47094" w:rsidRPr="008C20FB" w:rsidRDefault="00D47094" w:rsidP="00D47094">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Ед. измерения (ОКЕИ)</w:t>
            </w:r>
          </w:p>
        </w:tc>
        <w:tc>
          <w:tcPr>
            <w:tcW w:w="1045" w:type="pct"/>
            <w:tcBorders>
              <w:top w:val="single" w:sz="4" w:space="0" w:color="auto"/>
              <w:left w:val="single" w:sz="4" w:space="0" w:color="auto"/>
              <w:bottom w:val="single" w:sz="4" w:space="0" w:color="auto"/>
              <w:right w:val="single" w:sz="4" w:space="0" w:color="auto"/>
            </w:tcBorders>
          </w:tcPr>
          <w:p w:rsidR="00D47094" w:rsidRDefault="00D47094" w:rsidP="00D47094">
            <w:pPr>
              <w:cnfStyle w:val="000000000000" w:firstRow="0" w:lastRow="0" w:firstColumn="0" w:lastColumn="0" w:oddVBand="0" w:evenVBand="0" w:oddHBand="0" w:evenHBand="0" w:firstRowFirstColumn="0" w:firstRowLastColumn="0" w:lastRowFirstColumn="0" w:lastRowLastColumn="0"/>
            </w:pPr>
            <w:r w:rsidRPr="00220E29">
              <w:rPr>
                <w:i/>
                <w:color w:val="808080" w:themeColor="background1" w:themeShade="80"/>
                <w:sz w:val="18"/>
                <w:szCs w:val="16"/>
              </w:rPr>
              <w:t>Указать</w:t>
            </w:r>
          </w:p>
        </w:tc>
        <w:tc>
          <w:tcPr>
            <w:tcW w:w="1045" w:type="pct"/>
            <w:tcBorders>
              <w:top w:val="single" w:sz="4" w:space="0" w:color="auto"/>
              <w:left w:val="single" w:sz="4" w:space="0" w:color="auto"/>
              <w:bottom w:val="single" w:sz="4" w:space="0" w:color="auto"/>
              <w:right w:val="thinThickSmallGap" w:sz="12" w:space="0" w:color="auto"/>
            </w:tcBorders>
          </w:tcPr>
          <w:p w:rsidR="00D47094" w:rsidRDefault="00D47094" w:rsidP="00D47094">
            <w:pPr>
              <w:jc w:val="center"/>
              <w:cnfStyle w:val="000000000000" w:firstRow="0" w:lastRow="0" w:firstColumn="0" w:lastColumn="0" w:oddVBand="0" w:evenVBand="0" w:oddHBand="0" w:evenHBand="0" w:firstRowFirstColumn="0" w:firstRowLastColumn="0" w:lastRowFirstColumn="0" w:lastRowLastColumn="0"/>
            </w:pPr>
            <w:r w:rsidRPr="00D77EBF">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BC03C7" w:rsidRDefault="00D47094" w:rsidP="00D47094">
            <w:pPr>
              <w:jc w:val="center"/>
              <w:cnfStyle w:val="000000000000" w:firstRow="0" w:lastRow="0" w:firstColumn="0" w:lastColumn="0" w:oddVBand="0" w:evenVBand="0" w:oddHBand="0" w:evenHBand="0" w:firstRowFirstColumn="0" w:firstRowLastColumn="0" w:lastRowFirstColumn="0" w:lastRowLastColumn="0"/>
              <w:rPr>
                <w:szCs w:val="20"/>
              </w:rPr>
            </w:pPr>
          </w:p>
        </w:tc>
      </w:tr>
      <w:tr w:rsidR="00D47094" w:rsidRPr="00B77657"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D47094" w:rsidRPr="00736415" w:rsidRDefault="00D47094" w:rsidP="00D47094">
            <w:pPr>
              <w:jc w:val="both"/>
              <w:rPr>
                <w:sz w:val="20"/>
              </w:rPr>
            </w:pPr>
            <w:r>
              <w:rPr>
                <w:sz w:val="20"/>
              </w:rPr>
              <w:t>2.2.3</w:t>
            </w:r>
          </w:p>
        </w:tc>
        <w:tc>
          <w:tcPr>
            <w:tcW w:w="1417" w:type="pct"/>
            <w:tcBorders>
              <w:top w:val="single" w:sz="4" w:space="0" w:color="auto"/>
              <w:left w:val="single" w:sz="4" w:space="0" w:color="auto"/>
              <w:bottom w:val="single" w:sz="4" w:space="0" w:color="auto"/>
              <w:right w:val="single" w:sz="4" w:space="0" w:color="auto"/>
            </w:tcBorders>
          </w:tcPr>
          <w:p w:rsidR="00D47094" w:rsidRPr="008C20FB" w:rsidRDefault="00D47094" w:rsidP="00D47094">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Начальная (максимальная) цена за ед., руб.</w:t>
            </w:r>
          </w:p>
        </w:tc>
        <w:tc>
          <w:tcPr>
            <w:tcW w:w="1045" w:type="pct"/>
            <w:tcBorders>
              <w:top w:val="single" w:sz="4" w:space="0" w:color="auto"/>
              <w:left w:val="single" w:sz="4" w:space="0" w:color="auto"/>
              <w:bottom w:val="single" w:sz="4" w:space="0" w:color="auto"/>
              <w:right w:val="single" w:sz="4" w:space="0" w:color="auto"/>
            </w:tcBorders>
          </w:tcPr>
          <w:p w:rsidR="00D47094" w:rsidRDefault="00D47094" w:rsidP="00D47094">
            <w:pP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045" w:type="pct"/>
            <w:tcBorders>
              <w:top w:val="single" w:sz="4" w:space="0" w:color="auto"/>
              <w:left w:val="single" w:sz="4" w:space="0" w:color="auto"/>
              <w:bottom w:val="single" w:sz="4" w:space="0" w:color="auto"/>
              <w:right w:val="thinThickSmallGap" w:sz="12" w:space="0" w:color="auto"/>
            </w:tcBorders>
          </w:tcPr>
          <w:p w:rsidR="00D47094" w:rsidRDefault="00D47094" w:rsidP="00D47094">
            <w:pPr>
              <w:jc w:val="center"/>
              <w:cnfStyle w:val="000000100000" w:firstRow="0" w:lastRow="0" w:firstColumn="0" w:lastColumn="0" w:oddVBand="0" w:evenVBand="0" w:oddHBand="1" w:evenHBand="0" w:firstRowFirstColumn="0" w:firstRowLastColumn="0" w:lastRowFirstColumn="0" w:lastRowLastColumn="0"/>
            </w:pPr>
            <w:r w:rsidRPr="00D77EBF">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BC03C7" w:rsidRDefault="00D47094" w:rsidP="00D47094">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D47094" w:rsidRPr="00420EA6" w:rsidTr="0055117A">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D47094" w:rsidRPr="00736415" w:rsidRDefault="00D47094" w:rsidP="00D47094">
            <w:pPr>
              <w:jc w:val="both"/>
              <w:rPr>
                <w:sz w:val="20"/>
              </w:rPr>
            </w:pPr>
            <w:r>
              <w:rPr>
                <w:sz w:val="20"/>
              </w:rPr>
              <w:t>2.2.4</w:t>
            </w:r>
          </w:p>
        </w:tc>
        <w:tc>
          <w:tcPr>
            <w:tcW w:w="1417" w:type="pct"/>
            <w:tcBorders>
              <w:top w:val="single" w:sz="4" w:space="0" w:color="auto"/>
              <w:left w:val="single" w:sz="4" w:space="0" w:color="auto"/>
              <w:bottom w:val="single" w:sz="4" w:space="0" w:color="auto"/>
              <w:right w:val="single" w:sz="4" w:space="0" w:color="auto"/>
            </w:tcBorders>
          </w:tcPr>
          <w:p w:rsidR="00D47094" w:rsidRPr="008C20FB" w:rsidRDefault="00D47094" w:rsidP="00D47094">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45" w:type="pct"/>
            <w:tcBorders>
              <w:top w:val="single" w:sz="4" w:space="0" w:color="auto"/>
              <w:left w:val="single" w:sz="4" w:space="0" w:color="auto"/>
              <w:bottom w:val="single" w:sz="4" w:space="0" w:color="auto"/>
              <w:right w:val="single" w:sz="4" w:space="0" w:color="auto"/>
            </w:tcBorders>
          </w:tcPr>
          <w:p w:rsidR="00D47094" w:rsidRPr="00C34917" w:rsidRDefault="00D47094" w:rsidP="00D47094">
            <w:pP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45" w:type="pct"/>
            <w:tcBorders>
              <w:top w:val="single" w:sz="4" w:space="0" w:color="auto"/>
              <w:left w:val="single" w:sz="4" w:space="0" w:color="auto"/>
              <w:bottom w:val="single" w:sz="4" w:space="0" w:color="auto"/>
              <w:right w:val="thinThickSmallGap" w:sz="12" w:space="0" w:color="auto"/>
            </w:tcBorders>
          </w:tcPr>
          <w:p w:rsidR="00D47094" w:rsidRDefault="00D47094" w:rsidP="00D47094">
            <w:pPr>
              <w:jc w:val="center"/>
              <w:cnfStyle w:val="000000000000" w:firstRow="0" w:lastRow="0" w:firstColumn="0" w:lastColumn="0" w:oddVBand="0" w:evenVBand="0" w:oddHBand="0" w:evenHBand="0" w:firstRowFirstColumn="0" w:firstRowLastColumn="0" w:lastRowFirstColumn="0" w:lastRowLastColumn="0"/>
            </w:pPr>
            <w:r w:rsidRPr="00D77EBF">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BC03C7" w:rsidRDefault="00D47094" w:rsidP="00D47094">
            <w:pPr>
              <w:jc w:val="center"/>
              <w:cnfStyle w:val="000000000000" w:firstRow="0" w:lastRow="0" w:firstColumn="0" w:lastColumn="0" w:oddVBand="0" w:evenVBand="0" w:oddHBand="0" w:evenHBand="0" w:firstRowFirstColumn="0" w:firstRowLastColumn="0" w:lastRowFirstColumn="0" w:lastRowLastColumn="0"/>
              <w:rPr>
                <w:szCs w:val="20"/>
              </w:rPr>
            </w:pPr>
          </w:p>
        </w:tc>
      </w:tr>
      <w:tr w:rsidR="00D47094" w:rsidRPr="00C83B32" w:rsidTr="0055117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jc w:val="both"/>
              <w:rPr>
                <w:sz w:val="20"/>
              </w:rPr>
            </w:pPr>
            <w:r w:rsidRPr="00D47094">
              <w:rPr>
                <w:sz w:val="20"/>
              </w:rPr>
              <w:t>2.2.5</w:t>
            </w:r>
          </w:p>
        </w:tc>
        <w:tc>
          <w:tcPr>
            <w:tcW w:w="1417"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cnfStyle w:val="000000100000" w:firstRow="0" w:lastRow="0" w:firstColumn="0" w:lastColumn="0" w:oddVBand="0" w:evenVBand="0" w:oddHBand="1" w:evenHBand="0" w:firstRowFirstColumn="0" w:firstRowLastColumn="0" w:lastRowFirstColumn="0" w:lastRowLastColumn="0"/>
            </w:pPr>
            <w:r w:rsidRPr="00D47094">
              <w:t>Страна происхождения товара</w:t>
            </w:r>
          </w:p>
        </w:tc>
        <w:tc>
          <w:tcPr>
            <w:tcW w:w="1045"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jc w:val="center"/>
              <w:cnfStyle w:val="000000100000" w:firstRow="0" w:lastRow="0" w:firstColumn="0" w:lastColumn="0" w:oddVBand="0" w:evenVBand="0" w:oddHBand="1" w:evenHBand="0" w:firstRowFirstColumn="0" w:firstRowLastColumn="0" w:lastRowFirstColumn="0" w:lastRowLastColumn="0"/>
            </w:pPr>
            <w:r w:rsidRPr="00D47094">
              <w:rPr>
                <w:szCs w:val="20"/>
              </w:rPr>
              <w:t>Х</w:t>
            </w:r>
          </w:p>
        </w:tc>
        <w:tc>
          <w:tcPr>
            <w:tcW w:w="1045" w:type="pct"/>
            <w:tcBorders>
              <w:top w:val="single" w:sz="4" w:space="0" w:color="auto"/>
              <w:left w:val="single" w:sz="4" w:space="0" w:color="auto"/>
              <w:bottom w:val="single" w:sz="4" w:space="0" w:color="auto"/>
              <w:right w:val="thinThickSmallGap" w:sz="12" w:space="0" w:color="auto"/>
            </w:tcBorders>
          </w:tcPr>
          <w:p w:rsidR="00D47094" w:rsidRPr="00D47094" w:rsidRDefault="00D47094" w:rsidP="00D47094">
            <w:pPr>
              <w:jc w:val="center"/>
              <w:cnfStyle w:val="000000100000" w:firstRow="0" w:lastRow="0" w:firstColumn="0" w:lastColumn="0" w:oddVBand="0" w:evenVBand="0" w:oddHBand="1" w:evenHBand="0" w:firstRowFirstColumn="0" w:firstRowLastColumn="0" w:lastRowFirstColumn="0" w:lastRowLastColumn="0"/>
            </w:pPr>
            <w:r w:rsidRPr="00D47094">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D47094" w:rsidRDefault="00D47094" w:rsidP="00D47094">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47094">
              <w:rPr>
                <w:color w:val="808080" w:themeColor="background1" w:themeShade="80"/>
                <w:sz w:val="16"/>
                <w:szCs w:val="16"/>
              </w:rPr>
              <w:t>Указывается участником в заявке</w:t>
            </w:r>
          </w:p>
        </w:tc>
      </w:tr>
      <w:tr w:rsidR="00D47094" w:rsidRPr="00C83B32" w:rsidTr="0055117A">
        <w:trPr>
          <w:trHeight w:val="261"/>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jc w:val="both"/>
              <w:rPr>
                <w:sz w:val="20"/>
              </w:rPr>
            </w:pPr>
            <w:r w:rsidRPr="00D47094">
              <w:rPr>
                <w:sz w:val="20"/>
              </w:rPr>
              <w:t>2.2.6</w:t>
            </w:r>
          </w:p>
        </w:tc>
        <w:tc>
          <w:tcPr>
            <w:tcW w:w="1417"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cnfStyle w:val="000000000000" w:firstRow="0" w:lastRow="0" w:firstColumn="0" w:lastColumn="0" w:oddVBand="0" w:evenVBand="0" w:oddHBand="0" w:evenHBand="0" w:firstRowFirstColumn="0" w:firstRowLastColumn="0" w:lastRowFirstColumn="0" w:lastRowLastColumn="0"/>
            </w:pPr>
            <w:r w:rsidRPr="00D47094">
              <w:t>Ставка НДС, %</w:t>
            </w:r>
          </w:p>
        </w:tc>
        <w:tc>
          <w:tcPr>
            <w:tcW w:w="1045"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jc w:val="center"/>
              <w:cnfStyle w:val="000000000000" w:firstRow="0" w:lastRow="0" w:firstColumn="0" w:lastColumn="0" w:oddVBand="0" w:evenVBand="0" w:oddHBand="0" w:evenHBand="0" w:firstRowFirstColumn="0" w:firstRowLastColumn="0" w:lastRowFirstColumn="0" w:lastRowLastColumn="0"/>
            </w:pPr>
            <w:r w:rsidRPr="00D47094">
              <w:rPr>
                <w:szCs w:val="20"/>
              </w:rPr>
              <w:t>Х</w:t>
            </w:r>
          </w:p>
        </w:tc>
        <w:tc>
          <w:tcPr>
            <w:tcW w:w="1045" w:type="pct"/>
            <w:tcBorders>
              <w:top w:val="single" w:sz="4" w:space="0" w:color="auto"/>
              <w:left w:val="single" w:sz="4" w:space="0" w:color="auto"/>
              <w:bottom w:val="single" w:sz="4" w:space="0" w:color="auto"/>
              <w:right w:val="thinThickSmallGap" w:sz="12" w:space="0" w:color="auto"/>
            </w:tcBorders>
          </w:tcPr>
          <w:p w:rsidR="00D47094" w:rsidRPr="00D47094" w:rsidRDefault="00D47094" w:rsidP="00D47094">
            <w:pPr>
              <w:jc w:val="center"/>
              <w:cnfStyle w:val="000000000000" w:firstRow="0" w:lastRow="0" w:firstColumn="0" w:lastColumn="0" w:oddVBand="0" w:evenVBand="0" w:oddHBand="0" w:evenHBand="0" w:firstRowFirstColumn="0" w:firstRowLastColumn="0" w:lastRowFirstColumn="0" w:lastRowLastColumn="0"/>
            </w:pPr>
            <w:r w:rsidRPr="00D47094">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D47094" w:rsidRDefault="00D47094" w:rsidP="00D4709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D47094">
              <w:rPr>
                <w:color w:val="808080" w:themeColor="background1" w:themeShade="80"/>
                <w:sz w:val="16"/>
                <w:szCs w:val="16"/>
              </w:rPr>
              <w:t>Указывается участником в заявке</w:t>
            </w:r>
          </w:p>
        </w:tc>
      </w:tr>
      <w:tr w:rsidR="00AD3C68" w:rsidRPr="00C83B32" w:rsidTr="0055117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AD3C68" w:rsidRPr="00D47094" w:rsidRDefault="00AD3C68" w:rsidP="00D47094">
            <w:pPr>
              <w:jc w:val="both"/>
              <w:rPr>
                <w:sz w:val="20"/>
              </w:rPr>
            </w:pPr>
            <w:r w:rsidRPr="00D47094">
              <w:rPr>
                <w:sz w:val="20"/>
              </w:rPr>
              <w:t>2.2.7</w:t>
            </w:r>
          </w:p>
        </w:tc>
        <w:tc>
          <w:tcPr>
            <w:tcW w:w="1417" w:type="pct"/>
            <w:tcBorders>
              <w:top w:val="single" w:sz="4" w:space="0" w:color="auto"/>
              <w:left w:val="single" w:sz="4" w:space="0" w:color="auto"/>
              <w:bottom w:val="single" w:sz="4" w:space="0" w:color="auto"/>
              <w:right w:val="single" w:sz="4" w:space="0" w:color="auto"/>
            </w:tcBorders>
            <w:vAlign w:val="center"/>
          </w:tcPr>
          <w:p w:rsidR="00AD3C68" w:rsidRPr="00D47094" w:rsidRDefault="00AD3C68" w:rsidP="00EC6AB3">
            <w:pPr>
              <w:cnfStyle w:val="000000100000" w:firstRow="0" w:lastRow="0" w:firstColumn="0" w:lastColumn="0" w:oddVBand="0" w:evenVBand="0" w:oddHBand="1" w:evenHBand="0" w:firstRowFirstColumn="0" w:firstRowLastColumn="0" w:lastRowFirstColumn="0" w:lastRowLastColumn="0"/>
            </w:pPr>
            <w:r w:rsidRPr="00D47094">
              <w:t xml:space="preserve">Номер реестровой записи в едином реестре российской радиоэлектронной продукции </w:t>
            </w:r>
          </w:p>
        </w:tc>
        <w:tc>
          <w:tcPr>
            <w:tcW w:w="1045" w:type="pct"/>
            <w:tcBorders>
              <w:top w:val="single" w:sz="4" w:space="0" w:color="auto"/>
              <w:left w:val="single" w:sz="4" w:space="0" w:color="auto"/>
              <w:bottom w:val="single" w:sz="4" w:space="0" w:color="auto"/>
              <w:right w:val="single" w:sz="4" w:space="0" w:color="auto"/>
            </w:tcBorders>
            <w:vAlign w:val="center"/>
          </w:tcPr>
          <w:p w:rsidR="00AD3C68" w:rsidRPr="00D47094" w:rsidRDefault="00AD3C68" w:rsidP="00EC6AB3">
            <w:pPr>
              <w:jc w:val="center"/>
              <w:cnfStyle w:val="000000100000" w:firstRow="0" w:lastRow="0" w:firstColumn="0" w:lastColumn="0" w:oddVBand="0" w:evenVBand="0" w:oddHBand="1" w:evenHBand="0" w:firstRowFirstColumn="0" w:firstRowLastColumn="0" w:lastRowFirstColumn="0" w:lastRowLastColumn="0"/>
            </w:pPr>
            <w:r w:rsidRPr="00D47094">
              <w:t>Х</w:t>
            </w:r>
          </w:p>
        </w:tc>
        <w:tc>
          <w:tcPr>
            <w:tcW w:w="1045" w:type="pct"/>
            <w:tcBorders>
              <w:top w:val="single" w:sz="4" w:space="0" w:color="auto"/>
              <w:left w:val="single" w:sz="4" w:space="0" w:color="auto"/>
              <w:bottom w:val="single" w:sz="4" w:space="0" w:color="auto"/>
              <w:right w:val="thinThickSmallGap" w:sz="12" w:space="0" w:color="auto"/>
            </w:tcBorders>
            <w:vAlign w:val="center"/>
          </w:tcPr>
          <w:p w:rsidR="00AD3C68" w:rsidRPr="00D47094" w:rsidRDefault="00AD3C68" w:rsidP="00EC6AB3">
            <w:pPr>
              <w:jc w:val="center"/>
              <w:cnfStyle w:val="000000100000" w:firstRow="0" w:lastRow="0" w:firstColumn="0" w:lastColumn="0" w:oddVBand="0" w:evenVBand="0" w:oddHBand="1" w:evenHBand="0" w:firstRowFirstColumn="0" w:firstRowLastColumn="0" w:lastRowFirstColumn="0" w:lastRowLastColumn="0"/>
            </w:pPr>
            <w:r w:rsidRPr="00D47094">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AD3C68" w:rsidRPr="001A2DAD" w:rsidRDefault="00AD3C68" w:rsidP="00EC6AB3">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sidR="001829C5">
              <w:rPr>
                <w:color w:val="808080" w:themeColor="background1" w:themeShade="80"/>
                <w:sz w:val="16"/>
                <w:szCs w:val="16"/>
              </w:rPr>
              <w:t>в 44-фз указывается в случае, если установлено  ограничения в соответствии с ПП №878; в 223-фз указывается для получения преимуществ в соответствии с ПП №925)</w:t>
            </w:r>
          </w:p>
        </w:tc>
      </w:tr>
      <w:tr w:rsidR="00F00878"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vAlign w:val="center"/>
          </w:tcPr>
          <w:p w:rsidR="00F00878" w:rsidRPr="00D47094" w:rsidRDefault="00F00878" w:rsidP="00D47094">
            <w:pPr>
              <w:jc w:val="both"/>
              <w:rPr>
                <w:sz w:val="20"/>
              </w:rPr>
            </w:pPr>
            <w:r>
              <w:rPr>
                <w:sz w:val="20"/>
              </w:rPr>
              <w:t>2.2.8</w:t>
            </w:r>
          </w:p>
        </w:tc>
        <w:tc>
          <w:tcPr>
            <w:tcW w:w="1417" w:type="pct"/>
            <w:tcBorders>
              <w:top w:val="single" w:sz="4" w:space="0" w:color="auto"/>
              <w:left w:val="single" w:sz="4" w:space="0" w:color="auto"/>
              <w:bottom w:val="single" w:sz="4" w:space="0" w:color="auto"/>
              <w:right w:val="single" w:sz="4" w:space="0" w:color="auto"/>
            </w:tcBorders>
            <w:vAlign w:val="center"/>
          </w:tcPr>
          <w:p w:rsidR="00F00878" w:rsidRPr="00D47094" w:rsidRDefault="00F00878" w:rsidP="00EC6AB3">
            <w:pPr>
              <w:cnfStyle w:val="000000000000" w:firstRow="0" w:lastRow="0" w:firstColumn="0" w:lastColumn="0" w:oddVBand="0" w:evenVBand="0" w:oddHBand="0"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w:t>
            </w:r>
            <w:r w:rsidRPr="003B4E1F">
              <w:lastRenderedPageBreak/>
              <w:t>кат о происхождении промышленного товара из ЕЭС</w:t>
            </w:r>
            <w:r>
              <w:t>*</w:t>
            </w:r>
          </w:p>
        </w:tc>
        <w:tc>
          <w:tcPr>
            <w:tcW w:w="1045" w:type="pct"/>
            <w:tcBorders>
              <w:top w:val="single" w:sz="4" w:space="0" w:color="auto"/>
              <w:left w:val="single" w:sz="4" w:space="0" w:color="auto"/>
              <w:bottom w:val="single" w:sz="4" w:space="0" w:color="auto"/>
              <w:right w:val="single" w:sz="4" w:space="0" w:color="auto"/>
            </w:tcBorders>
            <w:vAlign w:val="center"/>
          </w:tcPr>
          <w:p w:rsidR="00F00878" w:rsidRPr="00D47094" w:rsidRDefault="00F00878" w:rsidP="00EC6AB3">
            <w:pPr>
              <w:jc w:val="center"/>
              <w:cnfStyle w:val="000000000000" w:firstRow="0" w:lastRow="0" w:firstColumn="0" w:lastColumn="0" w:oddVBand="0" w:evenVBand="0" w:oddHBand="0" w:evenHBand="0" w:firstRowFirstColumn="0" w:firstRowLastColumn="0" w:lastRowFirstColumn="0" w:lastRowLastColumn="0"/>
            </w:pPr>
            <w:r>
              <w:rPr>
                <w:lang w:val="en-US"/>
              </w:rPr>
              <w:lastRenderedPageBreak/>
              <w:t>X</w:t>
            </w:r>
          </w:p>
        </w:tc>
        <w:tc>
          <w:tcPr>
            <w:tcW w:w="1045" w:type="pct"/>
            <w:tcBorders>
              <w:top w:val="single" w:sz="4" w:space="0" w:color="auto"/>
              <w:left w:val="single" w:sz="4" w:space="0" w:color="auto"/>
              <w:bottom w:val="single" w:sz="4" w:space="0" w:color="auto"/>
              <w:right w:val="thinThickSmallGap" w:sz="12" w:space="0" w:color="auto"/>
            </w:tcBorders>
            <w:vAlign w:val="center"/>
          </w:tcPr>
          <w:p w:rsidR="00F00878" w:rsidRPr="00D47094" w:rsidRDefault="00F00878" w:rsidP="00EC6AB3">
            <w:pPr>
              <w:jc w:val="center"/>
              <w:cnfStyle w:val="000000000000" w:firstRow="0" w:lastRow="0" w:firstColumn="0" w:lastColumn="0" w:oddVBand="0" w:evenVBand="0" w:oddHBand="0" w:evenHBand="0" w:firstRowFirstColumn="0" w:firstRowLastColumn="0" w:lastRowFirstColumn="0" w:lastRowLastColumn="0"/>
            </w:pPr>
            <w:r>
              <w:rPr>
                <w:lang w:val="en-US"/>
              </w:rPr>
              <w:t>X</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F00878" w:rsidRPr="001A2DAD" w:rsidRDefault="00F00878" w:rsidP="00EC6AB3">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F00878" w:rsidRPr="00556122"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00878" w:rsidRPr="00B130DA" w:rsidRDefault="00F00878" w:rsidP="00D47094">
            <w:pPr>
              <w:rPr>
                <w:b w:val="0"/>
                <w:sz w:val="16"/>
                <w:szCs w:val="20"/>
              </w:rPr>
            </w:pPr>
          </w:p>
        </w:tc>
        <w:tc>
          <w:tcPr>
            <w:tcW w:w="1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00878" w:rsidRPr="002255CA" w:rsidRDefault="00F00878" w:rsidP="00D47094">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104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00878" w:rsidRPr="002255CA" w:rsidRDefault="00F00878" w:rsidP="00D47094">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045"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tcPr>
          <w:p w:rsidR="00F00878" w:rsidRDefault="00F00878" w:rsidP="00D47094">
            <w:pPr>
              <w:jc w:val="center"/>
              <w:cnfStyle w:val="000000100000" w:firstRow="0" w:lastRow="0" w:firstColumn="0" w:lastColumn="0" w:oddVBand="0" w:evenVBand="0" w:oddHBand="1"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F00878" w:rsidRPr="00D77511" w:rsidRDefault="00F00878" w:rsidP="00D47094">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F00878" w:rsidRPr="005E3F20" w:rsidTr="0055117A">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F00878" w:rsidRPr="005E3F20" w:rsidRDefault="00F00878" w:rsidP="00D47094">
            <w:pPr>
              <w:jc w:val="both"/>
              <w:rPr>
                <w:sz w:val="20"/>
              </w:rPr>
            </w:pPr>
            <w:r>
              <w:rPr>
                <w:sz w:val="20"/>
              </w:rPr>
              <w:t>2.2</w:t>
            </w:r>
            <w:r w:rsidRPr="005E3F20">
              <w:rPr>
                <w:sz w:val="20"/>
              </w:rPr>
              <w:t>.</w:t>
            </w:r>
            <w:r>
              <w:rPr>
                <w:sz w:val="20"/>
              </w:rPr>
              <w:t>9</w:t>
            </w:r>
          </w:p>
        </w:tc>
        <w:tc>
          <w:tcPr>
            <w:tcW w:w="1417" w:type="pct"/>
            <w:tcBorders>
              <w:top w:val="single" w:sz="4" w:space="0" w:color="auto"/>
              <w:left w:val="single" w:sz="4" w:space="0" w:color="auto"/>
              <w:bottom w:val="single" w:sz="4" w:space="0" w:color="auto"/>
              <w:right w:val="single" w:sz="4" w:space="0" w:color="auto"/>
            </w:tcBorders>
          </w:tcPr>
          <w:p w:rsidR="00F00878" w:rsidRPr="00C34917" w:rsidRDefault="00F00878" w:rsidP="00D47094">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5" w:type="pct"/>
            <w:tcBorders>
              <w:top w:val="single" w:sz="4" w:space="0" w:color="auto"/>
              <w:left w:val="single" w:sz="4" w:space="0" w:color="auto"/>
              <w:bottom w:val="single" w:sz="4" w:space="0" w:color="auto"/>
              <w:right w:val="single" w:sz="4" w:space="0" w:color="auto"/>
            </w:tcBorders>
          </w:tcPr>
          <w:p w:rsidR="00F00878" w:rsidRPr="00C34917" w:rsidRDefault="00F00878" w:rsidP="00D47094">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45" w:type="pct"/>
            <w:tcBorders>
              <w:top w:val="single" w:sz="4" w:space="0" w:color="auto"/>
              <w:left w:val="single" w:sz="4" w:space="0" w:color="auto"/>
              <w:bottom w:val="single" w:sz="4" w:space="0" w:color="auto"/>
              <w:right w:val="thinThickSmallGap" w:sz="12" w:space="0" w:color="auto"/>
            </w:tcBorders>
          </w:tcPr>
          <w:p w:rsidR="00F00878" w:rsidRPr="00C34917" w:rsidRDefault="00F00878" w:rsidP="00D47094">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120" w:type="pct"/>
            <w:tcBorders>
              <w:top w:val="single" w:sz="6" w:space="0" w:color="auto"/>
              <w:left w:val="thinThickSmallGap" w:sz="12" w:space="0" w:color="auto"/>
              <w:bottom w:val="single" w:sz="6" w:space="0" w:color="auto"/>
              <w:right w:val="thickThinSmallGap" w:sz="12" w:space="0" w:color="auto"/>
            </w:tcBorders>
          </w:tcPr>
          <w:p w:rsidR="00F00878" w:rsidRPr="00BC03C7" w:rsidRDefault="00F00878" w:rsidP="00D4709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F00878" w:rsidRPr="00556122"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auto"/>
              <w:left w:val="single" w:sz="4" w:space="0" w:color="auto"/>
              <w:bottom w:val="single" w:sz="4" w:space="0" w:color="auto"/>
              <w:right w:val="single" w:sz="4" w:space="0" w:color="auto"/>
            </w:tcBorders>
          </w:tcPr>
          <w:p w:rsidR="00F00878" w:rsidRPr="005E3F20" w:rsidRDefault="00F00878" w:rsidP="00D47094">
            <w:pPr>
              <w:jc w:val="both"/>
              <w:rPr>
                <w:sz w:val="20"/>
              </w:rPr>
            </w:pPr>
            <w:r>
              <w:rPr>
                <w:sz w:val="20"/>
              </w:rPr>
              <w:t>2.2</w:t>
            </w:r>
            <w:r w:rsidRPr="005E3F20">
              <w:rPr>
                <w:sz w:val="20"/>
              </w:rPr>
              <w:t>.</w:t>
            </w:r>
            <w:r>
              <w:rPr>
                <w:sz w:val="20"/>
              </w:rPr>
              <w:t>10</w:t>
            </w:r>
          </w:p>
        </w:tc>
        <w:tc>
          <w:tcPr>
            <w:tcW w:w="1417" w:type="pct"/>
            <w:tcBorders>
              <w:top w:val="single" w:sz="4" w:space="0" w:color="auto"/>
              <w:left w:val="single" w:sz="4" w:space="0" w:color="auto"/>
              <w:bottom w:val="single" w:sz="4" w:space="0" w:color="auto"/>
              <w:right w:val="single" w:sz="4" w:space="0" w:color="auto"/>
            </w:tcBorders>
          </w:tcPr>
          <w:p w:rsidR="00F00878" w:rsidRPr="00C34917" w:rsidRDefault="00F00878" w:rsidP="00D47094">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5" w:type="pct"/>
            <w:tcBorders>
              <w:top w:val="single" w:sz="4" w:space="0" w:color="auto"/>
              <w:left w:val="single" w:sz="4" w:space="0" w:color="auto"/>
              <w:bottom w:val="single" w:sz="4" w:space="0" w:color="auto"/>
              <w:right w:val="single" w:sz="4" w:space="0" w:color="auto"/>
            </w:tcBorders>
          </w:tcPr>
          <w:p w:rsidR="00F00878" w:rsidRPr="00C34917" w:rsidRDefault="00F00878" w:rsidP="00D47094">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45" w:type="pct"/>
            <w:tcBorders>
              <w:top w:val="single" w:sz="4" w:space="0" w:color="auto"/>
              <w:left w:val="single" w:sz="4" w:space="0" w:color="auto"/>
              <w:bottom w:val="single" w:sz="4" w:space="0" w:color="auto"/>
              <w:right w:val="thinThickSmallGap" w:sz="12" w:space="0" w:color="auto"/>
            </w:tcBorders>
          </w:tcPr>
          <w:p w:rsidR="00F00878" w:rsidRPr="00C34917" w:rsidRDefault="00F00878" w:rsidP="00D47094">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120" w:type="pct"/>
            <w:tcBorders>
              <w:top w:val="single" w:sz="6" w:space="0" w:color="auto"/>
              <w:left w:val="thinThickSmallGap" w:sz="12" w:space="0" w:color="auto"/>
              <w:bottom w:val="thickThinSmallGap" w:sz="12" w:space="0" w:color="auto"/>
              <w:right w:val="thickThinSmallGap" w:sz="12" w:space="0" w:color="auto"/>
            </w:tcBorders>
          </w:tcPr>
          <w:p w:rsidR="00F00878" w:rsidRPr="00556122" w:rsidRDefault="00F00878" w:rsidP="00D47094">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tbl>
      <w:tblPr>
        <w:tblStyle w:val="a3"/>
        <w:tblW w:w="10490" w:type="dxa"/>
        <w:tblInd w:w="108" w:type="dxa"/>
        <w:tblLook w:val="04A0" w:firstRow="1" w:lastRow="0" w:firstColumn="1" w:lastColumn="0" w:noHBand="0" w:noVBand="1"/>
      </w:tblPr>
      <w:tblGrid>
        <w:gridCol w:w="10490"/>
      </w:tblGrid>
      <w:tr w:rsidR="00C60C74" w:rsidRPr="00C60C74" w:rsidTr="0055117A">
        <w:tc>
          <w:tcPr>
            <w:tcW w:w="10490" w:type="dxa"/>
          </w:tcPr>
          <w:p w:rsidR="00C722ED" w:rsidRPr="00C60C74" w:rsidRDefault="00C722ED" w:rsidP="00C722ED">
            <w:pPr>
              <w:jc w:val="center"/>
              <w:rPr>
                <w:b/>
                <w:color w:val="C00000"/>
              </w:rPr>
            </w:pPr>
            <w:r w:rsidRPr="00C60C74">
              <w:rPr>
                <w:b/>
                <w:color w:val="C00000"/>
              </w:rPr>
              <w:t>ВНИМАНИЕ!!!</w:t>
            </w:r>
          </w:p>
          <w:p w:rsidR="00C722ED" w:rsidRPr="00C60C74" w:rsidRDefault="00C722ED" w:rsidP="00C722ED">
            <w:pPr>
              <w:jc w:val="center"/>
              <w:rPr>
                <w:b/>
                <w:color w:val="C00000"/>
              </w:rPr>
            </w:pPr>
          </w:p>
          <w:p w:rsidR="00DE3B01" w:rsidRDefault="00C722ED" w:rsidP="00C722ED">
            <w:pPr>
              <w:jc w:val="center"/>
              <w:rPr>
                <w:b/>
                <w:color w:val="C00000"/>
              </w:rPr>
            </w:pPr>
            <w:r w:rsidRPr="00C60C74">
              <w:rPr>
                <w:b/>
                <w:color w:val="C00000"/>
              </w:rPr>
              <w:t>Столб</w:t>
            </w:r>
            <w:r w:rsidR="00A524E6">
              <w:rPr>
                <w:b/>
                <w:color w:val="C00000"/>
              </w:rPr>
              <w:t>ец</w:t>
            </w:r>
            <w:r w:rsidRPr="00C60C74">
              <w:rPr>
                <w:b/>
                <w:color w:val="C00000"/>
              </w:rPr>
              <w:t xml:space="preserve"> «</w:t>
            </w:r>
            <w:r w:rsidR="00A524E6" w:rsidRPr="000606EA">
              <w:rPr>
                <w:b/>
                <w:color w:val="C00000"/>
              </w:rPr>
              <w:t>Предложение участника закупки</w:t>
            </w:r>
            <w:r w:rsidRPr="00C60C74">
              <w:rPr>
                <w:b/>
                <w:color w:val="C00000"/>
              </w:rPr>
              <w:t>»</w:t>
            </w:r>
            <w:r w:rsidR="00A524E6">
              <w:rPr>
                <w:b/>
                <w:color w:val="C00000"/>
              </w:rPr>
              <w:t xml:space="preserve"> </w:t>
            </w:r>
            <w:r w:rsidRPr="00C60C74">
              <w:rPr>
                <w:b/>
                <w:color w:val="C00000"/>
              </w:rPr>
              <w:t xml:space="preserve">при составлении </w:t>
            </w:r>
            <w:r w:rsidR="00495C89">
              <w:rPr>
                <w:b/>
                <w:color w:val="C00000"/>
              </w:rPr>
              <w:t>ТЗ</w:t>
            </w:r>
            <w:r w:rsidR="00DE3B01">
              <w:rPr>
                <w:b/>
                <w:color w:val="C00000"/>
              </w:rPr>
              <w:t xml:space="preserve"> подразделением не заполня</w:t>
            </w:r>
            <w:r w:rsidR="00A524E6">
              <w:rPr>
                <w:b/>
                <w:color w:val="C00000"/>
              </w:rPr>
              <w:t>е</w:t>
            </w:r>
            <w:r w:rsidR="00DE3B01">
              <w:rPr>
                <w:b/>
                <w:color w:val="C00000"/>
              </w:rPr>
              <w:t>тся!</w:t>
            </w:r>
          </w:p>
          <w:p w:rsidR="00C722ED" w:rsidRPr="00C60C74" w:rsidRDefault="00C722ED" w:rsidP="00C722ED">
            <w:pPr>
              <w:jc w:val="center"/>
              <w:rPr>
                <w:b/>
                <w:color w:val="C00000"/>
              </w:rPr>
            </w:pPr>
            <w:r w:rsidRPr="00C60C74">
              <w:rPr>
                <w:b/>
                <w:color w:val="C00000"/>
              </w:rPr>
              <w:t>Данны</w:t>
            </w:r>
            <w:r w:rsidR="00A524E6">
              <w:rPr>
                <w:b/>
                <w:color w:val="C00000"/>
              </w:rPr>
              <w:t>й</w:t>
            </w:r>
            <w:r w:rsidRPr="00C60C74">
              <w:rPr>
                <w:b/>
                <w:color w:val="C00000"/>
              </w:rPr>
              <w:t xml:space="preserve"> столб</w:t>
            </w:r>
            <w:r w:rsidR="00A524E6">
              <w:rPr>
                <w:b/>
                <w:color w:val="C00000"/>
              </w:rPr>
              <w:t>ец</w:t>
            </w:r>
            <w:r w:rsidRPr="00C60C74">
              <w:rPr>
                <w:b/>
                <w:color w:val="C00000"/>
              </w:rPr>
              <w:t xml:space="preserve"> буд</w:t>
            </w:r>
            <w:r w:rsidR="00A524E6">
              <w:rPr>
                <w:b/>
                <w:color w:val="C00000"/>
              </w:rPr>
              <w:t>ет</w:t>
            </w:r>
            <w:r w:rsidRPr="00C60C74">
              <w:rPr>
                <w:b/>
                <w:color w:val="C00000"/>
              </w:rPr>
              <w:t xml:space="preserve"> заполнен участником при оформлении заявки!</w:t>
            </w:r>
          </w:p>
          <w:p w:rsidR="00C722ED" w:rsidRPr="00C60C74" w:rsidRDefault="00C722ED" w:rsidP="00346BA8">
            <w:pPr>
              <w:jc w:val="both"/>
              <w:rPr>
                <w:b/>
                <w:color w:val="C00000"/>
              </w:rPr>
            </w:pPr>
          </w:p>
        </w:tc>
      </w:tr>
    </w:tbl>
    <w:p w:rsidR="00967968" w:rsidRPr="00967968" w:rsidRDefault="00967968" w:rsidP="00346BA8">
      <w:pPr>
        <w:ind w:right="-6" w:firstLine="709"/>
        <w:jc w:val="both"/>
        <w:rPr>
          <w:highlight w:val="yellow"/>
        </w:rPr>
      </w:pPr>
      <w:r>
        <w:t>*</w:t>
      </w:r>
      <w:r w:rsidR="00C33A21" w:rsidRPr="00C33A21">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967968" w:rsidRDefault="00967968" w:rsidP="00346BA8">
      <w:pPr>
        <w:ind w:right="-6" w:firstLine="709"/>
        <w:jc w:val="both"/>
      </w:pPr>
    </w:p>
    <w:p w:rsidR="00C53DAE" w:rsidRPr="004631A8" w:rsidRDefault="00C53DAE" w:rsidP="00346BA8">
      <w:pPr>
        <w:ind w:right="-6" w:firstLine="709"/>
        <w:jc w:val="both"/>
      </w:pPr>
      <w:r w:rsidRPr="004631A8">
        <w:t>В разделе 2 указываются требования к функциональным, техническим</w:t>
      </w:r>
      <w:r w:rsidR="00A9584E">
        <w:t xml:space="preserve">, </w:t>
      </w:r>
      <w:r w:rsidRPr="004631A8">
        <w:t xml:space="preserve">качественным и эксплуатационным характеристикам объекта (при необходимости), требования к размерам, к результатам работ и иные показатели, связанные с определением соответствия поставляемого товара, выполняемых работ, оказываемых услуг потребностям </w:t>
      </w:r>
      <w:r w:rsidR="00CF37A5">
        <w:t>З</w:t>
      </w:r>
      <w:r w:rsidRPr="004631A8">
        <w:t>аказчика.</w:t>
      </w:r>
    </w:p>
    <w:p w:rsidR="00C53DAE" w:rsidRPr="004631A8" w:rsidRDefault="00C53DAE" w:rsidP="00346BA8">
      <w:pPr>
        <w:pStyle w:val="ConsPlusNormal"/>
        <w:ind w:firstLine="709"/>
        <w:jc w:val="both"/>
        <w:rPr>
          <w:rFonts w:ascii="Times New Roman" w:hAnsi="Times New Roman" w:cs="Times New Roman"/>
          <w:sz w:val="24"/>
          <w:szCs w:val="24"/>
        </w:rPr>
      </w:pPr>
      <w:r w:rsidRPr="004631A8">
        <w:rPr>
          <w:rFonts w:ascii="Times New Roman" w:hAnsi="Times New Roman" w:cs="Times New Roman"/>
          <w:sz w:val="24"/>
          <w:szCs w:val="24"/>
        </w:rPr>
        <w:t xml:space="preserve">ТЗ должно содержать показатели, позволяющие определить соответствие закупаемых </w:t>
      </w:r>
      <w:r w:rsidR="00DE3B01">
        <w:rPr>
          <w:rFonts w:ascii="Times New Roman" w:hAnsi="Times New Roman" w:cs="Times New Roman"/>
          <w:sz w:val="24"/>
          <w:szCs w:val="24"/>
        </w:rPr>
        <w:t>ТРУ</w:t>
      </w:r>
      <w:r w:rsidRPr="004631A8">
        <w:rPr>
          <w:rFonts w:ascii="Times New Roman" w:hAnsi="Times New Roman" w:cs="Times New Roman"/>
          <w:sz w:val="24"/>
          <w:szCs w:val="24"/>
        </w:rPr>
        <w:t xml:space="preserve"> установленным </w:t>
      </w:r>
      <w:r w:rsidR="00517FED" w:rsidRPr="00A346C3">
        <w:rPr>
          <w:rFonts w:ascii="Times New Roman" w:hAnsi="Times New Roman" w:cs="Times New Roman"/>
          <w:sz w:val="24"/>
          <w:szCs w:val="24"/>
        </w:rPr>
        <w:t>З</w:t>
      </w:r>
      <w:r w:rsidRPr="004631A8">
        <w:rPr>
          <w:rFonts w:ascii="Times New Roman" w:hAnsi="Times New Roman" w:cs="Times New Roman"/>
          <w:sz w:val="24"/>
          <w:szCs w:val="24"/>
        </w:rPr>
        <w:t>аказчиком требованиям. При этом указываются максимальные и (или) минимальные значения таких показателей, а также значения показателей, которые не могут изменяться.</w:t>
      </w:r>
    </w:p>
    <w:p w:rsidR="00C53DAE" w:rsidRDefault="00C53DAE" w:rsidP="00346BA8">
      <w:pPr>
        <w:ind w:right="-6" w:firstLine="709"/>
        <w:jc w:val="both"/>
      </w:pPr>
      <w:r w:rsidRPr="004631A8">
        <w:t>Необходимо писать полно и подробно. Следует избегать точных значений и заменять их на условие</w:t>
      </w:r>
      <w:r w:rsidR="00827DFC">
        <w:t xml:space="preserve">. </w:t>
      </w:r>
      <w:r w:rsidR="00FC2511">
        <w:t>При указании точного значения</w:t>
      </w:r>
      <w:r w:rsidR="00A524E6">
        <w:t xml:space="preserve"> в ТЗ должно содержаться обоснование необходимости его использования и установленного значения (для каких целей оно установлено с точки зрения потребности МГУ для реализации его целей и задач, установленных </w:t>
      </w:r>
      <w:r w:rsidR="00BF7F9D">
        <w:t>У</w:t>
      </w:r>
      <w:r w:rsidR="00A524E6">
        <w:t>ставом)</w:t>
      </w:r>
      <w:r w:rsidRPr="004631A8">
        <w:t>.</w:t>
      </w:r>
    </w:p>
    <w:p w:rsidR="00A5155E" w:rsidRPr="004631A8" w:rsidRDefault="00A5155E" w:rsidP="00346BA8">
      <w:pPr>
        <w:ind w:right="-6" w:firstLine="709"/>
        <w:jc w:val="both"/>
      </w:pPr>
      <w:r>
        <w:t>В поле «наименование товара» должно быть указано только наименование. Все требуемые характеристики товара должны быть указаны в колонках «Наименование параметра» и «Требуемое значение». Все, что не указано в данных полях участник может не предлагать и товар может этому не соответствовать. Важно помнить, что участник не должен предоставляет информацию о наименовании предлагаемого товара, он предоставляет только информацию о характеристиках предлагаемого к поставке товара.</w:t>
      </w:r>
    </w:p>
    <w:p w:rsidR="00C53DAE" w:rsidRDefault="00FC2511" w:rsidP="00346BA8">
      <w:pPr>
        <w:ind w:right="-6" w:firstLine="709"/>
        <w:jc w:val="both"/>
      </w:pPr>
      <w:r>
        <w:t xml:space="preserve">Значения показателей </w:t>
      </w:r>
      <w:r w:rsidR="00C53DAE" w:rsidRPr="004631A8">
        <w:t>указыва</w:t>
      </w:r>
      <w:r w:rsidR="00BF7F9D">
        <w:t>ю</w:t>
      </w:r>
      <w:r>
        <w:t>тся</w:t>
      </w:r>
      <w:r w:rsidR="00BF7F9D">
        <w:t>,</w:t>
      </w:r>
      <w:r w:rsidR="00C53DAE" w:rsidRPr="004631A8">
        <w:t xml:space="preserve"> используя слова «не более», «не менее» (для температурных показателей </w:t>
      </w:r>
      <w:r w:rsidR="00BF7F9D">
        <w:t xml:space="preserve">- </w:t>
      </w:r>
      <w:r w:rsidR="00C53DAE" w:rsidRPr="004631A8">
        <w:t xml:space="preserve">«не выше», «не ниже»), «от ___ до ___», диапазон </w:t>
      </w:r>
      <w:r>
        <w:t>указывается</w:t>
      </w:r>
      <w:r w:rsidR="00C53DAE" w:rsidRPr="004631A8">
        <w:t xml:space="preserve"> </w:t>
      </w:r>
      <w:r w:rsidR="00C53DAE" w:rsidRPr="0001293A">
        <w:t>в следующем формате</w:t>
      </w:r>
      <w:r w:rsidR="00BF7F9D">
        <w:t>:</w:t>
      </w:r>
      <w:r w:rsidR="00C53DAE" w:rsidRPr="0001293A">
        <w:t xml:space="preserve"> «</w:t>
      </w:r>
      <w:r w:rsidR="00C53DAE">
        <w:t>любой диапазон, включающий от ___ до ___</w:t>
      </w:r>
      <w:r w:rsidR="00C53DAE" w:rsidRPr="0001293A">
        <w:t>»</w:t>
      </w:r>
      <w:r w:rsidR="00C53DAE">
        <w:t xml:space="preserve">, в том случае, если указываются типы, марки, то нужно указать </w:t>
      </w:r>
      <w:r w:rsidR="00827DFC">
        <w:t>все</w:t>
      </w:r>
      <w:r w:rsidR="00C53DAE">
        <w:t xml:space="preserve"> подходящи</w:t>
      </w:r>
      <w:r w:rsidR="00827DFC">
        <w:t>е</w:t>
      </w:r>
      <w:r w:rsidR="00C53DAE">
        <w:t xml:space="preserve"> через союз «или»</w:t>
      </w:r>
      <w:r w:rsidR="00C53DAE" w:rsidRPr="0001293A">
        <w:t>.</w:t>
      </w:r>
    </w:p>
    <w:p w:rsidR="00502C98" w:rsidRDefault="00502C98" w:rsidP="00502C98">
      <w:pPr>
        <w:suppressAutoHyphens/>
        <w:ind w:firstLine="567"/>
        <w:jc w:val="both"/>
      </w:pPr>
      <w:r>
        <w:t>При описании параметров товара или материала следует учитывать:</w:t>
      </w:r>
    </w:p>
    <w:p w:rsidR="00502C98" w:rsidRPr="000D141A" w:rsidRDefault="00502C98" w:rsidP="00502C98">
      <w:pPr>
        <w:suppressAutoHyphens/>
        <w:ind w:firstLine="567"/>
        <w:jc w:val="both"/>
      </w:pPr>
      <w:r>
        <w:t>1. п</w:t>
      </w:r>
      <w:r w:rsidR="003F5E15" w:rsidRPr="000D141A">
        <w:t xml:space="preserve">равила чтения математических символов: символ «≥» следует читать как больше либо равно, символ «≤» следует читать как меньше либо равно, символ «&lt;» следует читать как менее, символ «&gt;» следует читать как более (математические символы «&gt;» и «&lt;» не включают граничные значения). </w:t>
      </w:r>
    </w:p>
    <w:p w:rsidR="00502C98" w:rsidRPr="000D141A" w:rsidRDefault="00502C98" w:rsidP="00502C98">
      <w:pPr>
        <w:suppressAutoHyphens/>
        <w:ind w:firstLine="567"/>
        <w:jc w:val="both"/>
      </w:pPr>
      <w:r>
        <w:t>2.у</w:t>
      </w:r>
      <w:r w:rsidR="003F5E15" w:rsidRPr="000D141A">
        <w:t xml:space="preserve">казание в Техническом задании интервалов значений показателей, сопровождающихся предлогами «от» и/или «до» означает, что граничные значения указанных показателей включаются в данный интервал значений (например, характеристика показателя «от 1 до 5 (мм)» включает граничные значения, обозначенные числами «1» и «5»). </w:t>
      </w:r>
    </w:p>
    <w:p w:rsidR="00502C98" w:rsidRPr="000D141A" w:rsidRDefault="00502C98" w:rsidP="00502C98">
      <w:pPr>
        <w:suppressAutoHyphens/>
        <w:ind w:firstLine="567"/>
        <w:jc w:val="both"/>
      </w:pPr>
      <w:r>
        <w:lastRenderedPageBreak/>
        <w:t>3.е</w:t>
      </w:r>
      <w:r w:rsidR="003F5E15" w:rsidRPr="000D141A">
        <w:t>сли в Техническом задании словами «не более» и/или «не менее» обозначаются максимальные и/или минимальные значения требуемых показателей, то такие показатели включают указанные граничные значения (например, показатель «не менее 16 мм» включает указанное граничное значение «16 мм» и любые показатели</w:t>
      </w:r>
      <w:r>
        <w:t>,</w:t>
      </w:r>
      <w:r w:rsidR="003F5E15" w:rsidRPr="000D141A">
        <w:t xml:space="preserve"> превышающие это значение).</w:t>
      </w:r>
    </w:p>
    <w:p w:rsidR="00502C98" w:rsidRDefault="00502C98" w:rsidP="00346BA8">
      <w:pPr>
        <w:ind w:right="-6" w:firstLine="709"/>
        <w:jc w:val="both"/>
      </w:pPr>
    </w:p>
    <w:p w:rsidR="00A524E6" w:rsidRDefault="00A524E6" w:rsidP="00346BA8">
      <w:pPr>
        <w:ind w:right="-6" w:firstLine="709"/>
        <w:jc w:val="both"/>
      </w:pPr>
    </w:p>
    <w:p w:rsidR="00C53DAE" w:rsidRDefault="00C53DAE" w:rsidP="00346BA8">
      <w:pPr>
        <w:ind w:right="-6" w:firstLine="709"/>
        <w:jc w:val="both"/>
        <w:rPr>
          <w:i/>
        </w:rPr>
      </w:pPr>
      <w:r w:rsidRPr="004A2F8A">
        <w:rPr>
          <w:i/>
        </w:rPr>
        <w:t xml:space="preserve">Например: «Объем памяти </w:t>
      </w:r>
      <w:r w:rsidRPr="004A2F8A">
        <w:rPr>
          <w:i/>
          <w:u w:val="single"/>
        </w:rPr>
        <w:t>не менее</w:t>
      </w:r>
      <w:r w:rsidRPr="004A2F8A">
        <w:rPr>
          <w:i/>
        </w:rPr>
        <w:t xml:space="preserve"> 300</w:t>
      </w:r>
      <w:r w:rsidR="000606EA">
        <w:rPr>
          <w:i/>
        </w:rPr>
        <w:t xml:space="preserve"> </w:t>
      </w:r>
      <w:r w:rsidRPr="004A2F8A">
        <w:rPr>
          <w:i/>
        </w:rPr>
        <w:t>Гб» (вместо «Объем памяти 300 Гб»).</w:t>
      </w:r>
    </w:p>
    <w:p w:rsidR="00954577" w:rsidRPr="004A2F8A" w:rsidRDefault="00954577" w:rsidP="00346BA8">
      <w:pPr>
        <w:ind w:right="-6" w:firstLine="709"/>
        <w:jc w:val="both"/>
        <w:rPr>
          <w:i/>
        </w:rPr>
      </w:pPr>
    </w:p>
    <w:p w:rsidR="00C53DAE" w:rsidRPr="004A2F8A" w:rsidRDefault="00C53DAE" w:rsidP="00346BA8">
      <w:pPr>
        <w:ind w:right="-6" w:firstLine="709"/>
        <w:jc w:val="both"/>
        <w:rPr>
          <w:i/>
        </w:rPr>
      </w:pPr>
      <w:r w:rsidRPr="004A2F8A">
        <w:rPr>
          <w:i/>
        </w:rPr>
        <w:t xml:space="preserve">Например: «Копировальный аппарат должен обеспечивать скорость копирования не менее 15 листов в минуту». </w:t>
      </w:r>
    </w:p>
    <w:p w:rsidR="00954577" w:rsidRDefault="00954577" w:rsidP="00346BA8">
      <w:pPr>
        <w:ind w:right="-6" w:firstLine="709"/>
        <w:jc w:val="both"/>
        <w:rPr>
          <w:i/>
        </w:rPr>
      </w:pPr>
    </w:p>
    <w:p w:rsidR="00954577" w:rsidRDefault="00954577" w:rsidP="00346BA8">
      <w:pPr>
        <w:ind w:right="-6" w:firstLine="709"/>
        <w:jc w:val="both"/>
        <w:rPr>
          <w:i/>
        </w:rPr>
      </w:pPr>
    </w:p>
    <w:p w:rsidR="00C53DAE" w:rsidRDefault="00C53DAE" w:rsidP="00346BA8">
      <w:pPr>
        <w:ind w:right="-6" w:firstLine="709"/>
        <w:jc w:val="both"/>
        <w:rPr>
          <w:i/>
        </w:rPr>
      </w:pPr>
      <w:r w:rsidRPr="004A2F8A">
        <w:rPr>
          <w:i/>
        </w:rPr>
        <w:t xml:space="preserve">Например: «Совместимость с имеющимся на кафедре биоинженерии кластером на основе </w:t>
      </w:r>
      <w:r w:rsidR="000606EA">
        <w:rPr>
          <w:i/>
        </w:rPr>
        <w:t>процессоров Ромашка</w:t>
      </w:r>
      <w:r w:rsidRPr="004A2F8A">
        <w:rPr>
          <w:i/>
        </w:rPr>
        <w:t xml:space="preserve"> и его терминальными устройствами». (Далее следует привести подробное описание имеющегося на кафедре кластера).</w:t>
      </w:r>
    </w:p>
    <w:p w:rsidR="00A524E6" w:rsidRPr="004631A8" w:rsidRDefault="00A524E6" w:rsidP="00346BA8">
      <w:pPr>
        <w:ind w:right="-6" w:firstLine="709"/>
        <w:jc w:val="both"/>
        <w:rPr>
          <w:i/>
        </w:rPr>
      </w:pPr>
    </w:p>
    <w:p w:rsidR="00C53DAE" w:rsidRDefault="00C53DAE" w:rsidP="00346BA8">
      <w:pPr>
        <w:ind w:right="-6" w:firstLine="709"/>
        <w:jc w:val="both"/>
      </w:pPr>
      <w:r w:rsidRPr="004631A8">
        <w:t xml:space="preserve">При закупке запасных частей и расходных материалов к машинам и оборудованию, используемым </w:t>
      </w:r>
      <w:r w:rsidR="00CF37A5">
        <w:t>З</w:t>
      </w:r>
      <w:r w:rsidRPr="004631A8">
        <w:t>аказчиком, в соответствии с их технической документацией можно указывать торговые знаки и модели без с</w:t>
      </w:r>
      <w:r>
        <w:t>лов «или эквивалент». В</w:t>
      </w:r>
      <w:r w:rsidRPr="004631A8">
        <w:t xml:space="preserve"> техническом задании необходимо сослаться на условия тех</w:t>
      </w:r>
      <w:r w:rsidR="005A2629">
        <w:t>нической</w:t>
      </w:r>
      <w:r w:rsidRPr="004631A8">
        <w:t xml:space="preserve"> документации и иметь соответствующее подтверждение.</w:t>
      </w:r>
    </w:p>
    <w:p w:rsidR="00BF7F9D" w:rsidRDefault="00C53DAE" w:rsidP="00346BA8">
      <w:pPr>
        <w:ind w:right="-6" w:firstLine="709"/>
        <w:jc w:val="both"/>
      </w:pPr>
      <w:r w:rsidRPr="00C22823">
        <w:t xml:space="preserve">При этом рядом с товарным знаком в таблице </w:t>
      </w:r>
      <w:r w:rsidR="0063606F">
        <w:t xml:space="preserve">2.1. (закупка товаров),  </w:t>
      </w:r>
      <w:r w:rsidRPr="00C22823">
        <w:t>2.2.</w:t>
      </w:r>
      <w:r w:rsidR="0063606F">
        <w:t xml:space="preserve"> или 2.3 (выполнение работ)</w:t>
      </w:r>
      <w:r w:rsidRPr="00C22823">
        <w:t xml:space="preserve"> нужно поставить *. После таблицы указать следующую фразу «*поставка эквивалентных товарных знаков не допускается в связи с требованиями имеющейся у </w:t>
      </w:r>
      <w:r w:rsidR="00CF37A5" w:rsidRPr="00C22823">
        <w:t>З</w:t>
      </w:r>
      <w:r w:rsidRPr="00C22823">
        <w:t>аказчика технической документации на оборудование, к которому поставляются запасные части.».</w:t>
      </w:r>
      <w:r w:rsidR="00A33974" w:rsidRPr="00C22823">
        <w:t xml:space="preserve"> В соответствии с п.7 ч.1 ст.33 44-ФЗ при отсутствии данной формулировки участник вправе предложить совместимый товар</w:t>
      </w:r>
      <w:r w:rsidR="00A524E6">
        <w:t>, от которог</w:t>
      </w:r>
      <w:r w:rsidR="00E0065F">
        <w:t>о Заказчик не сможет отказаться.</w:t>
      </w:r>
      <w:r w:rsidR="00BF7F9D">
        <w:t xml:space="preserve"> </w:t>
      </w:r>
    </w:p>
    <w:p w:rsidR="00BF7F9D" w:rsidRDefault="00BF7F9D" w:rsidP="00346BA8">
      <w:pPr>
        <w:ind w:right="-6" w:firstLine="709"/>
        <w:jc w:val="both"/>
      </w:pPr>
      <w:r>
        <w:t>При описании товаров, имеющихся у заказчика, для которых производится закупка ТРУ, в ТЗ указывается конкретное наименование, модель и производитель товара</w:t>
      </w:r>
      <w:r w:rsidR="002D3091">
        <w:t>,</w:t>
      </w:r>
      <w:r w:rsidR="00D95EE6">
        <w:t xml:space="preserve"> </w:t>
      </w:r>
      <w:r w:rsidR="002D3091">
        <w:t>и</w:t>
      </w:r>
      <w:r>
        <w:t>меющегося у заказчика</w:t>
      </w:r>
      <w:r w:rsidR="002D3091">
        <w:t>,</w:t>
      </w:r>
      <w:r>
        <w:t xml:space="preserve"> без использования слов «или эквивалент». </w:t>
      </w:r>
    </w:p>
    <w:p w:rsidR="00C53DAE" w:rsidRDefault="00BF7F9D" w:rsidP="00346BA8">
      <w:pPr>
        <w:ind w:right="-6" w:firstLine="709"/>
        <w:jc w:val="both"/>
      </w:pPr>
      <w:r>
        <w:t xml:space="preserve">Подробное описание случаев указания слов «или эквивалент» приведено в </w:t>
      </w:r>
      <w:r w:rsidR="00A5155E">
        <w:t xml:space="preserve">п. </w:t>
      </w:r>
      <w:r w:rsidR="00C33A21">
        <w:fldChar w:fldCharType="begin"/>
      </w:r>
      <w:r w:rsidR="00A5155E">
        <w:instrText xml:space="preserve"> REF _Ref528657463 \r \h </w:instrText>
      </w:r>
      <w:r w:rsidR="00C33A21">
        <w:fldChar w:fldCharType="separate"/>
      </w:r>
      <w:r w:rsidR="00A153A4">
        <w:t>7</w:t>
      </w:r>
      <w:r w:rsidR="00C33A21">
        <w:fldChar w:fldCharType="end"/>
      </w:r>
      <w:r w:rsidR="00A5155E">
        <w:t xml:space="preserve"> настоящей И</w:t>
      </w:r>
      <w:r>
        <w:t>нструкции.</w:t>
      </w:r>
    </w:p>
    <w:p w:rsidR="00C53DAE" w:rsidRPr="004631A8" w:rsidRDefault="00C53DAE" w:rsidP="00346BA8">
      <w:pPr>
        <w:ind w:right="-6" w:firstLine="709"/>
        <w:jc w:val="both"/>
      </w:pPr>
      <w:r w:rsidRPr="004631A8">
        <w:t xml:space="preserve">По умолчанию поставляемый товар должен быть новым. Это установлено в </w:t>
      </w:r>
      <w:r w:rsidR="00442353">
        <w:t>формах</w:t>
      </w:r>
      <w:r w:rsidRPr="004631A8">
        <w:t xml:space="preserve"> ТЗ. Если </w:t>
      </w:r>
      <w:r w:rsidR="00442353">
        <w:t>в закупке допускается поставка</w:t>
      </w:r>
      <w:r w:rsidRPr="004631A8">
        <w:t xml:space="preserve"> б/у товар</w:t>
      </w:r>
      <w:r w:rsidR="00442353">
        <w:t xml:space="preserve">а, то </w:t>
      </w:r>
      <w:r w:rsidRPr="004631A8">
        <w:t xml:space="preserve">в данном разделе </w:t>
      </w:r>
      <w:r w:rsidR="00442353">
        <w:t>ТЗ соответствующая формулировка должна быть изменена</w:t>
      </w:r>
      <w:r w:rsidRPr="004631A8">
        <w:t>.</w:t>
      </w:r>
    </w:p>
    <w:p w:rsidR="00E65DA8" w:rsidRPr="004631A8" w:rsidRDefault="00E65DA8" w:rsidP="00346BA8">
      <w:pPr>
        <w:ind w:right="-6" w:firstLine="709"/>
        <w:jc w:val="both"/>
      </w:pPr>
      <w:r>
        <w:t>Следует обратить внимание, что в ТЗ должны быть</w:t>
      </w:r>
      <w:r w:rsidR="00442353">
        <w:t xml:space="preserve"> установлены</w:t>
      </w:r>
      <w:r>
        <w:t xml:space="preserve"> только требования</w:t>
      </w:r>
      <w:r w:rsidR="00D70DEA">
        <w:t xml:space="preserve"> действительно необходимые Заказчику. </w:t>
      </w:r>
      <w:r w:rsidR="00442353">
        <w:t>Установление избыточных требований не допускается</w:t>
      </w:r>
      <w:r w:rsidR="00495C89">
        <w:t>. Н</w:t>
      </w:r>
      <w:r w:rsidR="00D70DEA">
        <w:t>апример, требования к цвету, размеру, весу, расходу материала в случае проведения работ должны устанавливаться только в случае необходимости</w:t>
      </w:r>
      <w:r w:rsidR="00495C89">
        <w:t>. Е</w:t>
      </w:r>
      <w:r w:rsidR="00D70DEA">
        <w:t xml:space="preserve">сли эти параметры критичны с потребительской точки зрения (размеры, если закупаемый товар должен вставляться в имеющееся у Заказчика оборудование; цвет, если создается единая цветовая гамма), </w:t>
      </w:r>
      <w:r w:rsidR="00495C89">
        <w:t>то</w:t>
      </w:r>
      <w:r w:rsidR="00D70DEA">
        <w:t xml:space="preserve"> в ТЗ </w:t>
      </w:r>
      <w:r w:rsidR="00442353">
        <w:t>должно быть приведено</w:t>
      </w:r>
      <w:r w:rsidR="00D70DEA">
        <w:t xml:space="preserve"> обоснование применения данной характеристики.</w:t>
      </w:r>
    </w:p>
    <w:p w:rsidR="00C53DAE" w:rsidRDefault="00C53DAE" w:rsidP="00346BA8">
      <w:pPr>
        <w:ind w:right="-6"/>
        <w:jc w:val="both"/>
      </w:pPr>
    </w:p>
    <w:p w:rsidR="00C53DAE" w:rsidRPr="00B033DD" w:rsidRDefault="00C53DAE" w:rsidP="00D9206A">
      <w:pPr>
        <w:pStyle w:val="2"/>
        <w:numPr>
          <w:ilvl w:val="1"/>
          <w:numId w:val="72"/>
        </w:numPr>
        <w:rPr>
          <w:rFonts w:ascii="Times New Roman" w:hAnsi="Times New Roman" w:cs="Times New Roman"/>
          <w:i w:val="0"/>
        </w:rPr>
      </w:pPr>
      <w:bookmarkStart w:id="12" w:name="_Toc48130884"/>
      <w:r w:rsidRPr="00B033DD">
        <w:rPr>
          <w:rFonts w:ascii="Times New Roman" w:hAnsi="Times New Roman" w:cs="Times New Roman"/>
          <w:i w:val="0"/>
        </w:rPr>
        <w:t>Необходимые расходные материалы и запасные части, поставляемые вместе с товаром, их характеристики</w:t>
      </w:r>
      <w:bookmarkEnd w:id="12"/>
    </w:p>
    <w:p w:rsidR="00C53DAE" w:rsidRPr="004631A8" w:rsidRDefault="00C53DAE" w:rsidP="00346BA8">
      <w:pPr>
        <w:ind w:right="-6" w:firstLine="709"/>
        <w:jc w:val="both"/>
      </w:pPr>
      <w:r w:rsidRPr="004631A8">
        <w:t xml:space="preserve">В этом разделе </w:t>
      </w:r>
      <w:r w:rsidR="00442353">
        <w:t>должны быть перечислены</w:t>
      </w:r>
      <w:r w:rsidRPr="004631A8">
        <w:t xml:space="preserve"> товары, которые </w:t>
      </w:r>
      <w:r w:rsidR="00442353">
        <w:t>Заказчику необходимо</w:t>
      </w:r>
      <w:r w:rsidRPr="004631A8">
        <w:t xml:space="preserve"> получить вместе с </w:t>
      </w:r>
      <w:r w:rsidR="00676993">
        <w:t>основным предметом закупки</w:t>
      </w:r>
      <w:r w:rsidRPr="004631A8">
        <w:t xml:space="preserve">. </w:t>
      </w:r>
    </w:p>
    <w:p w:rsidR="00C53DAE" w:rsidRDefault="00C53DAE" w:rsidP="00346BA8">
      <w:pPr>
        <w:ind w:right="-6" w:firstLine="709"/>
        <w:jc w:val="both"/>
      </w:pPr>
      <w:r w:rsidRPr="004631A8">
        <w:t>Если расходные материалы и запасные части не нужны, указать: «не требуется».</w:t>
      </w:r>
    </w:p>
    <w:p w:rsidR="009F62E4" w:rsidRPr="004631A8" w:rsidRDefault="009F62E4" w:rsidP="00346BA8">
      <w:pPr>
        <w:ind w:right="-6" w:firstLine="709"/>
        <w:jc w:val="both"/>
      </w:pPr>
    </w:p>
    <w:p w:rsidR="00C53DAE" w:rsidRPr="004631A8" w:rsidRDefault="00C53DAE" w:rsidP="00346BA8">
      <w:pPr>
        <w:ind w:right="-6" w:firstLine="709"/>
        <w:jc w:val="both"/>
        <w:rPr>
          <w:i/>
        </w:rPr>
      </w:pPr>
      <w:r w:rsidRPr="004631A8">
        <w:rPr>
          <w:i/>
        </w:rPr>
        <w:t>Например: «Вместе с принтером должны быть поставлены 2 запасных картриджа».</w:t>
      </w:r>
    </w:p>
    <w:p w:rsidR="009F62E4" w:rsidRDefault="009F62E4" w:rsidP="00346BA8">
      <w:pPr>
        <w:ind w:right="-6" w:firstLine="709"/>
        <w:jc w:val="both"/>
      </w:pPr>
    </w:p>
    <w:p w:rsidR="00C53DAE" w:rsidRDefault="00C53DAE" w:rsidP="00346BA8">
      <w:pPr>
        <w:ind w:right="-6" w:firstLine="709"/>
        <w:jc w:val="both"/>
      </w:pPr>
      <w:r w:rsidRPr="004631A8">
        <w:t>При этом необходимо обратить внимание на то, что при покупке</w:t>
      </w:r>
      <w:r w:rsidR="00E0065F">
        <w:t xml:space="preserve">, например, </w:t>
      </w:r>
      <w:r w:rsidRPr="004631A8">
        <w:t>нового принтера, в случае необходимости в расходных материалах, в данном разделе ТЗ не указывается товарный знак картриджа, а пишется, что необходимы картриджи к поставляемым принтерам.</w:t>
      </w:r>
    </w:p>
    <w:p w:rsidR="00423152" w:rsidRDefault="00442353" w:rsidP="00423152">
      <w:pPr>
        <w:ind w:right="-6" w:firstLine="709"/>
        <w:jc w:val="both"/>
      </w:pPr>
      <w:r>
        <w:t xml:space="preserve">Если допускается </w:t>
      </w:r>
      <w:r w:rsidR="005A2629">
        <w:t xml:space="preserve">поставка </w:t>
      </w:r>
      <w:r>
        <w:t>картридж</w:t>
      </w:r>
      <w:r w:rsidR="005A2629">
        <w:t>ей</w:t>
      </w:r>
      <w:r>
        <w:t xml:space="preserve"> только оригинального производства, </w:t>
      </w:r>
      <w:r w:rsidR="00407376">
        <w:t>то это должно быть указано в ТЗ. При этом необходимо дать определение «оригинальности», т.к. в общем случае любой товар определенного производителя является оригинальным.</w:t>
      </w:r>
    </w:p>
    <w:p w:rsidR="00407376" w:rsidRPr="00213FCD" w:rsidRDefault="00407376" w:rsidP="00442353">
      <w:pPr>
        <w:ind w:right="-6" w:firstLine="709"/>
        <w:jc w:val="both"/>
      </w:pPr>
    </w:p>
    <w:p w:rsidR="00423152" w:rsidRPr="00152E67" w:rsidRDefault="00423152" w:rsidP="00423152">
      <w:pPr>
        <w:pStyle w:val="2"/>
        <w:numPr>
          <w:ilvl w:val="1"/>
          <w:numId w:val="72"/>
        </w:numPr>
        <w:rPr>
          <w:rFonts w:ascii="Times New Roman" w:hAnsi="Times New Roman" w:cs="Times New Roman"/>
          <w:i w:val="0"/>
          <w:color w:val="000000" w:themeColor="text1"/>
        </w:rPr>
      </w:pPr>
      <w:r w:rsidRPr="00B35386">
        <w:rPr>
          <w:rFonts w:ascii="Times New Roman" w:hAnsi="Times New Roman" w:cs="Times New Roman"/>
          <w:i w:val="0"/>
          <w:color w:val="FF0000"/>
        </w:rPr>
        <w:tab/>
      </w:r>
      <w:bookmarkStart w:id="13" w:name="_Toc48130885"/>
      <w:r w:rsidRPr="00152E67">
        <w:rPr>
          <w:rFonts w:ascii="Times New Roman" w:hAnsi="Times New Roman" w:cs="Times New Roman"/>
          <w:i w:val="0"/>
          <w:color w:val="000000" w:themeColor="text1"/>
        </w:rPr>
        <w:t>Список документации, передаваемой вместе с товаром:</w:t>
      </w:r>
      <w:bookmarkEnd w:id="13"/>
    </w:p>
    <w:p w:rsidR="00F501E0" w:rsidRPr="00152E67" w:rsidRDefault="00C53DAE" w:rsidP="00346BA8">
      <w:pPr>
        <w:ind w:right="-6" w:firstLine="709"/>
        <w:jc w:val="both"/>
        <w:rPr>
          <w:color w:val="000000" w:themeColor="text1"/>
        </w:rPr>
      </w:pPr>
      <w:r w:rsidRPr="00152E67">
        <w:rPr>
          <w:color w:val="000000" w:themeColor="text1"/>
        </w:rPr>
        <w:t>В этом разделе необходимо перечислить</w:t>
      </w:r>
      <w:r w:rsidR="00F501E0" w:rsidRPr="00152E67">
        <w:rPr>
          <w:color w:val="000000" w:themeColor="text1"/>
        </w:rPr>
        <w:t>:</w:t>
      </w:r>
    </w:p>
    <w:p w:rsidR="00F501E0" w:rsidRPr="00152E67" w:rsidRDefault="00F501E0" w:rsidP="00F501E0">
      <w:pPr>
        <w:pStyle w:val="afc"/>
        <w:numPr>
          <w:ilvl w:val="0"/>
          <w:numId w:val="99"/>
        </w:numPr>
        <w:ind w:right="-6"/>
        <w:jc w:val="both"/>
        <w:rPr>
          <w:rFonts w:ascii="Times New Roman" w:hAnsi="Times New Roman"/>
          <w:color w:val="000000" w:themeColor="text1"/>
          <w:sz w:val="24"/>
          <w:szCs w:val="24"/>
        </w:rPr>
      </w:pPr>
      <w:r w:rsidRPr="00152E67">
        <w:rPr>
          <w:rFonts w:ascii="Times New Roman" w:hAnsi="Times New Roman"/>
          <w:color w:val="000000" w:themeColor="text1"/>
          <w:sz w:val="24"/>
          <w:szCs w:val="24"/>
        </w:rPr>
        <w:t xml:space="preserve">А) </w:t>
      </w:r>
      <w:r w:rsidRPr="00152E67">
        <w:rPr>
          <w:rFonts w:ascii="Times New Roman" w:hAnsi="Times New Roman"/>
          <w:b/>
          <w:color w:val="000000" w:themeColor="text1"/>
          <w:sz w:val="24"/>
          <w:szCs w:val="24"/>
        </w:rPr>
        <w:t>Сертификаты. При поставке товара должны быть предоставлены следующие сертификационные документы на каждую позицию:</w:t>
      </w:r>
      <w:r w:rsidRPr="00152E67">
        <w:rPr>
          <w:rFonts w:ascii="Times New Roman" w:hAnsi="Times New Roman"/>
          <w:color w:val="000000" w:themeColor="text1"/>
          <w:sz w:val="24"/>
          <w:szCs w:val="24"/>
        </w:rPr>
        <w:t xml:space="preserve"> - наименование всех сертификатов (если поставляемый товар, подлежит обязательной сертификации, например, «Регистрационное удостоверение Минздрава РФ».). Если соответствие сертификатам не нужно, указать: «не требуется». (п.4.1. ТЗ)</w:t>
      </w:r>
    </w:p>
    <w:p w:rsidR="00F501E0" w:rsidRPr="00152E67" w:rsidRDefault="00F501E0" w:rsidP="00F501E0">
      <w:pPr>
        <w:pStyle w:val="afc"/>
        <w:numPr>
          <w:ilvl w:val="0"/>
          <w:numId w:val="99"/>
        </w:numPr>
        <w:tabs>
          <w:tab w:val="left" w:pos="567"/>
        </w:tabs>
        <w:ind w:left="1418" w:right="-6" w:hanging="284"/>
        <w:jc w:val="both"/>
        <w:rPr>
          <w:rFonts w:ascii="Times New Roman" w:hAnsi="Times New Roman"/>
          <w:color w:val="000000" w:themeColor="text1"/>
          <w:sz w:val="24"/>
          <w:szCs w:val="24"/>
        </w:rPr>
      </w:pPr>
      <w:r w:rsidRPr="00152E67">
        <w:rPr>
          <w:rFonts w:ascii="Times New Roman" w:hAnsi="Times New Roman"/>
          <w:color w:val="000000" w:themeColor="text1"/>
          <w:sz w:val="24"/>
          <w:szCs w:val="24"/>
        </w:rPr>
        <w:t xml:space="preserve">Б) </w:t>
      </w:r>
      <w:r w:rsidRPr="00152E67">
        <w:rPr>
          <w:rFonts w:ascii="Times New Roman" w:hAnsi="Times New Roman"/>
          <w:b/>
          <w:color w:val="000000" w:themeColor="text1"/>
          <w:sz w:val="24"/>
          <w:szCs w:val="24"/>
        </w:rPr>
        <w:t>Перечень иной документации</w:t>
      </w:r>
      <w:r w:rsidRPr="00152E67">
        <w:rPr>
          <w:rFonts w:ascii="Times New Roman" w:hAnsi="Times New Roman"/>
          <w:color w:val="000000" w:themeColor="text1"/>
          <w:sz w:val="24"/>
          <w:szCs w:val="24"/>
        </w:rPr>
        <w:t xml:space="preserve">: - документы, которые поставщик обязан одновременно с передачей товара передать заказчику относящиеся к ней документы (например, технический паспорт, инструкцию по эксплуатации, технические описания, гарантийный талон, паспорт качества, сервисные книжки, таможенные декларации и т.п.). Если к товару не нужно прилагать документацию, указать: «не требуется». (п.4.2. ТЗ). </w:t>
      </w:r>
    </w:p>
    <w:p w:rsidR="00F501E0" w:rsidRPr="00152E67" w:rsidRDefault="00F501E0" w:rsidP="00F501E0">
      <w:pPr>
        <w:pStyle w:val="afc"/>
        <w:numPr>
          <w:ilvl w:val="0"/>
          <w:numId w:val="99"/>
        </w:numPr>
        <w:tabs>
          <w:tab w:val="left" w:pos="567"/>
        </w:tabs>
        <w:ind w:left="1418" w:right="-6" w:hanging="284"/>
        <w:jc w:val="both"/>
        <w:rPr>
          <w:rFonts w:ascii="Times New Roman" w:hAnsi="Times New Roman"/>
          <w:color w:val="000000" w:themeColor="text1"/>
          <w:sz w:val="24"/>
          <w:szCs w:val="24"/>
        </w:rPr>
      </w:pPr>
      <w:r w:rsidRPr="00152E67">
        <w:rPr>
          <w:rFonts w:ascii="Times New Roman" w:hAnsi="Times New Roman"/>
          <w:color w:val="000000" w:themeColor="text1"/>
          <w:sz w:val="24"/>
          <w:szCs w:val="24"/>
        </w:rPr>
        <w:t xml:space="preserve">В) </w:t>
      </w:r>
      <w:r w:rsidRPr="00152E67">
        <w:rPr>
          <w:rFonts w:ascii="Times New Roman" w:hAnsi="Times New Roman"/>
          <w:b/>
          <w:color w:val="000000" w:themeColor="text1"/>
          <w:sz w:val="24"/>
          <w:szCs w:val="24"/>
        </w:rPr>
        <w:t xml:space="preserve">Перечень документов, подтверждающих предоставление гарантийных обязательств: </w:t>
      </w:r>
    </w:p>
    <w:p w:rsidR="00F501E0" w:rsidRPr="00152E67" w:rsidRDefault="00F501E0" w:rsidP="00F501E0">
      <w:pPr>
        <w:pStyle w:val="afc"/>
        <w:numPr>
          <w:ilvl w:val="0"/>
          <w:numId w:val="6"/>
        </w:numPr>
        <w:ind w:left="2127" w:right="-6"/>
        <w:jc w:val="both"/>
        <w:rPr>
          <w:rFonts w:ascii="Times New Roman" w:hAnsi="Times New Roman"/>
          <w:color w:val="000000" w:themeColor="text1"/>
          <w:sz w:val="24"/>
          <w:szCs w:val="24"/>
        </w:rPr>
      </w:pPr>
      <w:r w:rsidRPr="00152E67">
        <w:rPr>
          <w:rFonts w:ascii="Times New Roman" w:hAnsi="Times New Roman"/>
          <w:b/>
          <w:color w:val="000000" w:themeColor="text1"/>
          <w:sz w:val="24"/>
          <w:szCs w:val="24"/>
        </w:rPr>
        <w:t xml:space="preserve">Гарантийный талон Производителя или иной документ, подтверждающий предоставление гарантию производителя </w:t>
      </w:r>
      <w:r w:rsidRPr="00152E67">
        <w:rPr>
          <w:rFonts w:ascii="Times New Roman" w:hAnsi="Times New Roman"/>
          <w:color w:val="000000" w:themeColor="text1"/>
          <w:sz w:val="24"/>
          <w:szCs w:val="24"/>
          <w:highlight w:val="yellow"/>
        </w:rPr>
        <w:t>(в случае установления требования к сроку в п. 6.1. ТЗ).</w:t>
      </w:r>
      <w:r w:rsidRPr="00152E67">
        <w:rPr>
          <w:rFonts w:ascii="Times New Roman" w:hAnsi="Times New Roman"/>
          <w:color w:val="000000" w:themeColor="text1"/>
          <w:sz w:val="24"/>
          <w:szCs w:val="24"/>
        </w:rPr>
        <w:t xml:space="preserve"> указать наличие/ не требуется</w:t>
      </w:r>
    </w:p>
    <w:p w:rsidR="00F501E0" w:rsidRPr="00152E67" w:rsidRDefault="00F501E0" w:rsidP="00F501E0">
      <w:pPr>
        <w:pStyle w:val="afc"/>
        <w:numPr>
          <w:ilvl w:val="0"/>
          <w:numId w:val="6"/>
        </w:numPr>
        <w:ind w:left="2127" w:right="-6"/>
        <w:jc w:val="both"/>
        <w:rPr>
          <w:rFonts w:ascii="Times New Roman" w:hAnsi="Times New Roman"/>
          <w:color w:val="000000" w:themeColor="text1"/>
          <w:sz w:val="24"/>
          <w:szCs w:val="24"/>
        </w:rPr>
      </w:pPr>
      <w:r w:rsidRPr="00152E67">
        <w:rPr>
          <w:rFonts w:ascii="Times New Roman" w:hAnsi="Times New Roman"/>
          <w:b/>
          <w:color w:val="000000" w:themeColor="text1"/>
          <w:sz w:val="24"/>
          <w:szCs w:val="24"/>
        </w:rPr>
        <w:t>Гарантийный талон Поставщика или иной документ, подтверждающий предоставление гарантию производителя</w:t>
      </w:r>
      <w:r w:rsidRPr="00152E67">
        <w:rPr>
          <w:rFonts w:ascii="Times New Roman" w:hAnsi="Times New Roman"/>
          <w:color w:val="000000" w:themeColor="text1"/>
          <w:sz w:val="24"/>
          <w:szCs w:val="24"/>
        </w:rPr>
        <w:t xml:space="preserve"> </w:t>
      </w:r>
      <w:r w:rsidRPr="00152E67">
        <w:rPr>
          <w:rFonts w:ascii="Times New Roman" w:hAnsi="Times New Roman"/>
          <w:i/>
          <w:color w:val="000000" w:themeColor="text1"/>
          <w:sz w:val="24"/>
          <w:szCs w:val="24"/>
          <w:highlight w:val="yellow"/>
        </w:rPr>
        <w:t>(в случае установления требования к сроку в п. 6.1. ТЗ).</w:t>
      </w:r>
      <w:r w:rsidRPr="00152E67">
        <w:rPr>
          <w:rFonts w:ascii="Times New Roman" w:hAnsi="Times New Roman"/>
          <w:i/>
          <w:color w:val="000000" w:themeColor="text1"/>
          <w:sz w:val="24"/>
          <w:szCs w:val="24"/>
        </w:rPr>
        <w:t xml:space="preserve"> </w:t>
      </w:r>
      <w:r w:rsidRPr="00152E67">
        <w:rPr>
          <w:rFonts w:ascii="Times New Roman" w:hAnsi="Times New Roman"/>
          <w:color w:val="000000" w:themeColor="text1"/>
          <w:sz w:val="24"/>
          <w:szCs w:val="24"/>
        </w:rPr>
        <w:t>указать наличие/ не требуется</w:t>
      </w:r>
    </w:p>
    <w:p w:rsidR="00F501E0" w:rsidRPr="00152E67" w:rsidRDefault="00F501E0" w:rsidP="00F501E0">
      <w:pPr>
        <w:pStyle w:val="afc"/>
        <w:numPr>
          <w:ilvl w:val="0"/>
          <w:numId w:val="6"/>
        </w:numPr>
        <w:ind w:left="2127" w:right="-6"/>
        <w:jc w:val="both"/>
        <w:rPr>
          <w:rFonts w:ascii="Times New Roman" w:hAnsi="Times New Roman"/>
          <w:color w:val="000000" w:themeColor="text1"/>
          <w:sz w:val="24"/>
          <w:szCs w:val="24"/>
        </w:rPr>
      </w:pPr>
      <w:r w:rsidRPr="00152E67">
        <w:rPr>
          <w:rFonts w:ascii="Times New Roman" w:hAnsi="Times New Roman"/>
          <w:b/>
          <w:color w:val="000000" w:themeColor="text1"/>
          <w:sz w:val="24"/>
          <w:szCs w:val="24"/>
        </w:rPr>
        <w:t>Документ, подтверждающий предоставление обеспечения гарантийных обязательств, согласно разделу 10 Договора.</w:t>
      </w:r>
      <w:r w:rsidRPr="00152E67">
        <w:rPr>
          <w:rFonts w:ascii="Times New Roman" w:hAnsi="Times New Roman"/>
          <w:color w:val="000000" w:themeColor="text1"/>
          <w:sz w:val="24"/>
          <w:szCs w:val="24"/>
        </w:rPr>
        <w:t xml:space="preserve"> </w:t>
      </w:r>
      <w:r w:rsidRPr="00152E67">
        <w:rPr>
          <w:rFonts w:ascii="Times New Roman" w:hAnsi="Times New Roman"/>
          <w:color w:val="000000" w:themeColor="text1"/>
          <w:sz w:val="24"/>
          <w:szCs w:val="24"/>
          <w:highlight w:val="yellow"/>
        </w:rPr>
        <w:t>(в случае установления такого требования в п. 6.3. ТЗ).</w:t>
      </w:r>
      <w:r w:rsidRPr="00152E67">
        <w:rPr>
          <w:rFonts w:ascii="Times New Roman" w:hAnsi="Times New Roman"/>
          <w:color w:val="000000" w:themeColor="text1"/>
          <w:sz w:val="24"/>
          <w:szCs w:val="24"/>
        </w:rPr>
        <w:t xml:space="preserve"> </w:t>
      </w:r>
    </w:p>
    <w:p w:rsidR="00F501E0" w:rsidRDefault="00F501E0" w:rsidP="00F501E0">
      <w:pPr>
        <w:ind w:right="-6" w:firstLine="709"/>
        <w:jc w:val="both"/>
        <w:rPr>
          <w:b/>
        </w:rPr>
      </w:pPr>
      <w:r w:rsidRPr="004631A8">
        <w:rPr>
          <w:b/>
        </w:rPr>
        <w:t xml:space="preserve">Внимание! </w:t>
      </w:r>
    </w:p>
    <w:p w:rsidR="00F501E0" w:rsidRDefault="00F501E0" w:rsidP="00F501E0">
      <w:pPr>
        <w:ind w:right="-6" w:firstLine="709"/>
        <w:jc w:val="both"/>
      </w:pPr>
      <w:r>
        <w:t>Правовое регулирование отношений в сфере стандартизации осуществляется:</w:t>
      </w:r>
    </w:p>
    <w:p w:rsidR="00F501E0" w:rsidRDefault="00F501E0" w:rsidP="00F501E0">
      <w:pPr>
        <w:ind w:right="-6" w:firstLine="709"/>
        <w:jc w:val="both"/>
      </w:pPr>
      <w:r>
        <w:t>•</w:t>
      </w:r>
      <w:r>
        <w:tab/>
        <w:t>Федеральным Законом от 29.06.2015 № 162-ФЗ «О стандартизации в Российской Федерации»,</w:t>
      </w:r>
    </w:p>
    <w:p w:rsidR="00F501E0" w:rsidRDefault="00F501E0" w:rsidP="00F501E0">
      <w:pPr>
        <w:ind w:right="-6" w:firstLine="709"/>
        <w:jc w:val="both"/>
      </w:pPr>
      <w:r>
        <w:t>•</w:t>
      </w:r>
      <w:r>
        <w:tab/>
        <w:t>Федеральным Законом от 27 декабря 2002 года № 184-ФЗ «О техническом регулировании» (далее — Закон «О техническом регулировании»),</w:t>
      </w:r>
    </w:p>
    <w:p w:rsidR="00F501E0" w:rsidRDefault="00F501E0" w:rsidP="00F501E0">
      <w:pPr>
        <w:ind w:right="-6" w:firstLine="709"/>
        <w:jc w:val="both"/>
      </w:pPr>
      <w:r>
        <w:t>•</w:t>
      </w:r>
      <w:r>
        <w:tab/>
        <w:t>нормативными актами правительства и ведомств, отвечающих за эту сферу</w:t>
      </w:r>
    </w:p>
    <w:p w:rsidR="00F501E0" w:rsidRDefault="00F501E0" w:rsidP="00F501E0">
      <w:pPr>
        <w:ind w:right="-6" w:firstLine="709"/>
        <w:jc w:val="both"/>
      </w:pPr>
    </w:p>
    <w:p w:rsidR="00F501E0" w:rsidRDefault="00F501E0" w:rsidP="00F501E0">
      <w:pPr>
        <w:ind w:right="-6" w:firstLine="709"/>
        <w:jc w:val="both"/>
      </w:pPr>
      <w:r w:rsidRPr="0031275A">
        <w:t xml:space="preserve">Продукция, подлежащая обязательной сертификации в России, описана в номенклатуре продукции, см. перечень, утвержденный Постановлением Правительства Российской Федерации от 01.12.2009 № 982. В системе сертификации России обязательной сертификации подлежат обычно товары и услуги, которые влияют на безопасность людей. В таких случаях оформляется обязательный </w:t>
      </w:r>
      <w:r w:rsidRPr="0031275A">
        <w:lastRenderedPageBreak/>
        <w:t>сертификат соответствия или декларация соответствия, которые выдаются на бланке установленного образца.</w:t>
      </w:r>
    </w:p>
    <w:p w:rsidR="00F501E0" w:rsidRDefault="00F501E0" w:rsidP="00F501E0">
      <w:pPr>
        <w:ind w:right="-6" w:firstLine="709"/>
        <w:jc w:val="both"/>
      </w:pPr>
      <w:r>
        <w:t xml:space="preserve">Закон предусматривает, что заказчик при описании в документации о закупке объекта закупки </w:t>
      </w:r>
      <w:r w:rsidRPr="00171BCB">
        <w:rPr>
          <w:b/>
        </w:rPr>
        <w:t>обязан</w:t>
      </w:r>
      <w:r>
        <w:t xml:space="preserve"> принимать во внимание правило использования показателей, требований, условных обозначений и терминологии, касающихся технических характеристик, функциональных характеристик (потребительских свойств) товара, работы, услуги и качественных характеристик объекта закупки, которые предусмотрены техническими регламентами. </w:t>
      </w:r>
    </w:p>
    <w:p w:rsidR="00F501E0" w:rsidRDefault="00F501E0" w:rsidP="00F501E0">
      <w:pPr>
        <w:ind w:right="-6" w:firstLine="709"/>
        <w:jc w:val="both"/>
      </w:pPr>
      <w:r>
        <w:t xml:space="preserve">При этом, если заказчиком не используются показатели, требования, условные обозначения и терминология, в документации о закупке </w:t>
      </w:r>
      <w:r w:rsidRPr="00171BCB">
        <w:rPr>
          <w:b/>
        </w:rPr>
        <w:t>должно содержаться обоснование необходимости</w:t>
      </w:r>
      <w:r>
        <w:t xml:space="preserve"> использования других показателей, требований, условных обозначений и терминологии. Описание объекта закупки может включать в себя, в том числе, требования подтверждения соответствия, процессов и методов производства в соответствии с требованиями технических регламентов, документов, разрабатываемых и применяемых в национальной системе стандартизации, технических условий, а также в отношении условных обозначений и терминологии.</w:t>
      </w:r>
    </w:p>
    <w:p w:rsidR="00F501E0" w:rsidRDefault="00F501E0" w:rsidP="00F501E0">
      <w:pPr>
        <w:ind w:right="-6" w:firstLine="709"/>
        <w:jc w:val="both"/>
      </w:pPr>
      <w:r w:rsidRPr="000D013D">
        <w:t xml:space="preserve">Подтверждение соответствия на территории Российской Федерации может носить </w:t>
      </w:r>
      <w:r w:rsidRPr="00171BCB">
        <w:rPr>
          <w:b/>
        </w:rPr>
        <w:t>добровольный или обязательный</w:t>
      </w:r>
      <w:r w:rsidRPr="000D013D">
        <w:t xml:space="preserve"> характер. Добровольное подтверждение соответствия осуществляется в форме добровольной сертификации. Обязательное подтверждение соответствия осуществляется в форме: 1) декларирования соответствия; 2) обязательной сертификации</w:t>
      </w:r>
    </w:p>
    <w:p w:rsidR="00F501E0" w:rsidRDefault="00F501E0" w:rsidP="00F501E0">
      <w:pPr>
        <w:ind w:right="-6" w:firstLine="709"/>
        <w:jc w:val="both"/>
      </w:pPr>
      <w:r>
        <w:t>Это означает, что заказчик вправе требовать от участников представить сертификаты, декларации, если по законодательству товар подлежит обязательной сертификации, декларированию (см. письмо Минэкономразвития России от 22.06.2016 № Д28и-1710). В таком случае участник обязан будет предоставить заказчику соответствующий сертификат соответствия или декларацию соответствия.</w:t>
      </w:r>
    </w:p>
    <w:p w:rsidR="00F501E0" w:rsidRDefault="00F501E0" w:rsidP="00F501E0">
      <w:pPr>
        <w:ind w:right="-6" w:firstLine="709"/>
        <w:jc w:val="both"/>
      </w:pPr>
      <w:r>
        <w:t xml:space="preserve">Требование заказчика соответствия объекта закупки документам добровольной сертификации (ГОСТ Р) должно быть обязательно обосновано в описании закупки, иначе это может быть воспринято, как ограничение конкуренции. Если такое требование есть, участник обязан будет предоставить соответствующий сертификат. </w:t>
      </w:r>
    </w:p>
    <w:p w:rsidR="00423152" w:rsidRDefault="00423152" w:rsidP="00423152">
      <w:pPr>
        <w:ind w:right="-6" w:firstLine="709"/>
        <w:jc w:val="both"/>
      </w:pPr>
      <w:r w:rsidRPr="002929D3">
        <w:rPr>
          <w:b/>
        </w:rPr>
        <w:t>Внимание!</w:t>
      </w:r>
      <w:r>
        <w:rPr>
          <w:b/>
        </w:rPr>
        <w:t xml:space="preserve"> </w:t>
      </w:r>
      <w:r>
        <w:t>Документы на оплату, акты сдачи-приемки в перечень включать нельзя, так как данная информация указана в проекте договора.</w:t>
      </w:r>
    </w:p>
    <w:p w:rsidR="00423152" w:rsidRDefault="00423152" w:rsidP="00423152">
      <w:pPr>
        <w:ind w:right="-6" w:firstLine="709"/>
        <w:jc w:val="both"/>
      </w:pPr>
      <w:r w:rsidRPr="002929D3">
        <w:rPr>
          <w:b/>
        </w:rPr>
        <w:t>Внимание!</w:t>
      </w:r>
      <w:r>
        <w:rPr>
          <w:b/>
        </w:rPr>
        <w:t xml:space="preserve"> </w:t>
      </w:r>
      <w:r>
        <w:rPr>
          <w:rFonts w:eastAsia="Calibri"/>
          <w:lang w:eastAsia="en-US"/>
        </w:rPr>
        <w:t>В разделе указывается</w:t>
      </w:r>
      <w:r w:rsidRPr="004A2F8A">
        <w:rPr>
          <w:rFonts w:eastAsia="Calibri"/>
          <w:lang w:eastAsia="en-US"/>
        </w:rPr>
        <w:t xml:space="preserve"> обязательное требование таможенной декларации </w:t>
      </w:r>
      <w:r w:rsidRPr="004A2F8A">
        <w:t>(ее заверенной копии) в случае поставки товаров</w:t>
      </w:r>
      <w:r>
        <w:t>,</w:t>
      </w:r>
      <w:r w:rsidRPr="004A2F8A">
        <w:t xml:space="preserve"> пересекающих границы РФ.</w:t>
      </w:r>
    </w:p>
    <w:p w:rsidR="00423152" w:rsidRDefault="00423152" w:rsidP="00423152">
      <w:pPr>
        <w:ind w:right="-6" w:firstLine="709"/>
        <w:jc w:val="both"/>
      </w:pPr>
      <w:r>
        <w:t>Для недорогих закупок возможна замена таможенной декларации на гарантийное письмо поставщика.</w:t>
      </w:r>
    </w:p>
    <w:p w:rsidR="00423152" w:rsidRDefault="00423152" w:rsidP="00423152">
      <w:pPr>
        <w:ind w:right="-6" w:firstLine="709"/>
        <w:jc w:val="both"/>
      </w:pPr>
    </w:p>
    <w:p w:rsidR="00423152" w:rsidRDefault="00423152" w:rsidP="00423152">
      <w:pPr>
        <w:ind w:right="-6"/>
        <w:jc w:val="both"/>
      </w:pPr>
      <w:r w:rsidRPr="00563F85">
        <w:rPr>
          <w:b/>
          <w:u w:val="single"/>
        </w:rPr>
        <w:t>Для закупок с НМЦ</w:t>
      </w:r>
      <w:r>
        <w:rPr>
          <w:b/>
          <w:u w:val="single"/>
        </w:rPr>
        <w:t>Д</w:t>
      </w:r>
      <w:r w:rsidRPr="00563F85">
        <w:rPr>
          <w:b/>
          <w:u w:val="single"/>
        </w:rPr>
        <w:t xml:space="preserve"> менее 10 млн.рублей</w:t>
      </w:r>
      <w:r>
        <w:rPr>
          <w:b/>
          <w:u w:val="single"/>
        </w:rPr>
        <w:t xml:space="preserve"> (по желанию)</w:t>
      </w:r>
      <w:r>
        <w:t>:</w:t>
      </w:r>
    </w:p>
    <w:p w:rsidR="00423152" w:rsidRDefault="00423152" w:rsidP="00423152">
      <w:pPr>
        <w:ind w:right="-6" w:firstLine="709"/>
        <w:jc w:val="both"/>
      </w:pPr>
      <w:r>
        <w:t>«</w:t>
      </w:r>
      <w:r w:rsidRPr="009749CB">
        <w:t xml:space="preserve">В случае поставки товаров, происходящих из иностранных государств, вне зависимости </w:t>
      </w:r>
      <w:r>
        <w:t xml:space="preserve">от того, </w:t>
      </w:r>
      <w:r w:rsidRPr="009749CB">
        <w:t xml:space="preserve">является ли Поставщик импортером товара в Российскую Федерацию, Поставщик обязан предоставить вместе с товаром документы, подтверждающие законность нахождения указанных в </w:t>
      </w:r>
      <w:r>
        <w:t xml:space="preserve">договоре </w:t>
      </w:r>
      <w:r w:rsidRPr="009749CB">
        <w:t>товаров на территории Р</w:t>
      </w:r>
      <w:r>
        <w:t>оссийской Федерации, как то, но</w:t>
      </w:r>
      <w:r w:rsidRPr="009749CB">
        <w:t xml:space="preserve"> не ограничиваясь, оформленной в установленном законодательством Российской Федерации Таможенной декларацией на указанные товары, с обязательным указанием ТН ВЭД (Товарной номенклатуры внешнеэкономической деятельности) и любых иных документов, предусмотренных Таможенным кодексом Таможенного союза, на основании которых представляется возможным установить законность нахождения указанных товаров на территории Российской Федерации, или Гарантийное письмо о легальности нахождения товаров, являющихся предметом поставк</w:t>
      </w:r>
      <w:r>
        <w:t>и согласно условиям настоящего Технического задания</w:t>
      </w:r>
      <w:r w:rsidRPr="009749CB">
        <w:t>, по образцу, расположенному по ссылке (http://concom.msu.ru/new/index.php?r=file/download&amp;id=313393). Указанные документы необходимо предоставить в виде копий, заверенных уполномоченным органом или оригиналом подписи единоличного исполнительного органа Поставщика, иного лица, осуществляющего указанные функции на основании уставных документов Поставщика, с приложением печати Поставщика</w:t>
      </w:r>
      <w:r>
        <w:t>».</w:t>
      </w:r>
    </w:p>
    <w:p w:rsidR="00423152" w:rsidRDefault="00423152" w:rsidP="00423152">
      <w:pPr>
        <w:ind w:right="-6" w:firstLine="709"/>
        <w:jc w:val="both"/>
      </w:pPr>
    </w:p>
    <w:p w:rsidR="00423152" w:rsidRDefault="00423152" w:rsidP="00423152">
      <w:pPr>
        <w:ind w:right="-6"/>
        <w:jc w:val="both"/>
      </w:pPr>
      <w:r w:rsidRPr="00563F85">
        <w:rPr>
          <w:b/>
          <w:u w:val="single"/>
        </w:rPr>
        <w:lastRenderedPageBreak/>
        <w:t>Для заку</w:t>
      </w:r>
      <w:r>
        <w:rPr>
          <w:b/>
          <w:u w:val="single"/>
        </w:rPr>
        <w:t xml:space="preserve">пок более 10 млн.руб., а также </w:t>
      </w:r>
      <w:r w:rsidRPr="00563F85">
        <w:rPr>
          <w:b/>
          <w:u w:val="single"/>
        </w:rPr>
        <w:t xml:space="preserve">для закупок </w:t>
      </w:r>
      <w:r>
        <w:rPr>
          <w:b/>
          <w:u w:val="single"/>
        </w:rPr>
        <w:t>с обоснованием уникальности обязательно, для остальных закупок по желанию</w:t>
      </w:r>
      <w:r>
        <w:t>:</w:t>
      </w:r>
    </w:p>
    <w:p w:rsidR="00423152" w:rsidRDefault="00423152" w:rsidP="00423152">
      <w:pPr>
        <w:ind w:right="-6" w:firstLine="709"/>
        <w:jc w:val="both"/>
      </w:pPr>
      <w:r>
        <w:t>«</w:t>
      </w:r>
      <w:r>
        <w:rPr>
          <w:rStyle w:val="afd"/>
          <w:i w:val="0"/>
        </w:rPr>
        <w:t>В случае поставки товаров, происходящих из иностранных государств, вне зависимости, от того является ли Поставщик импортером товара в Российскую Федерацию, Поставщик обязан предоставить вместе с товаром документы, подтверждающие законность нахождения указанных в договоре товаров на территории Российской Федерации, как то, но не ограничиваясь, оформленной в установленном законодательством Российской Федерации Таможенной декларацией на указанные товары, с обязательным указанием ТН ВЭД (Товарной номенклатуры внешнеэкономической деятельности) и любых иных документов, предусмотренных Таможенным кодексом Таможенного союза, на основании которых представляется возможным установить законность нахождения указанных товаров на территории Российской Федерации. Указанные документы необходимо предоставить в виде копий, заверенных уполномоченным органом или оригиналом подписи единоличного исполнительного органа Поставщика, иного лица, осуществляющего указанные функции на основании уставных документов Поставщика, с приложением печати Поставщик</w:t>
      </w:r>
      <w:r>
        <w:t>а».</w:t>
      </w:r>
    </w:p>
    <w:p w:rsidR="00423152" w:rsidRPr="009749CB" w:rsidRDefault="00423152" w:rsidP="00423152">
      <w:pPr>
        <w:ind w:right="-6" w:firstLine="709"/>
        <w:jc w:val="both"/>
      </w:pPr>
    </w:p>
    <w:p w:rsidR="00423152" w:rsidRPr="00213FCD" w:rsidRDefault="00423152" w:rsidP="00423152">
      <w:pPr>
        <w:ind w:right="-6" w:firstLine="709"/>
        <w:jc w:val="both"/>
      </w:pPr>
      <w:r w:rsidRPr="004A2F8A">
        <w:rPr>
          <w:b/>
        </w:rPr>
        <w:t>Внимание!</w:t>
      </w:r>
      <w:r w:rsidRPr="002929D3">
        <w:t xml:space="preserve"> Следует понимать, что данную документацию нельзя требовать в составе заявки на участие в </w:t>
      </w:r>
      <w:r w:rsidRPr="000F16D8">
        <w:t>закупке</w:t>
      </w:r>
      <w:r w:rsidRPr="00213FCD">
        <w:t>. Она должна быть предоставлена победителем при поставке товара.</w:t>
      </w:r>
    </w:p>
    <w:p w:rsidR="00423152" w:rsidRPr="00213FCD" w:rsidRDefault="00423152" w:rsidP="00423152">
      <w:pPr>
        <w:ind w:right="-6" w:firstLine="709"/>
        <w:jc w:val="both"/>
      </w:pPr>
      <w:r w:rsidRPr="004A2F8A">
        <w:rPr>
          <w:b/>
        </w:rPr>
        <w:t>Внимание!</w:t>
      </w:r>
      <w:r w:rsidRPr="00213FCD">
        <w:t xml:space="preserve"> </w:t>
      </w:r>
      <w:r>
        <w:t>С</w:t>
      </w:r>
      <w:r w:rsidRPr="00213FCD">
        <w:t xml:space="preserve">одержание данной позиции ТЗ </w:t>
      </w:r>
      <w:r>
        <w:t xml:space="preserve">должно быть обязательно согласовано </w:t>
      </w:r>
      <w:r w:rsidRPr="00213FCD">
        <w:t>с материально-ответственным ли</w:t>
      </w:r>
      <w:r>
        <w:t>цом подразделения и бухгалтером.</w:t>
      </w:r>
    </w:p>
    <w:p w:rsidR="00423152" w:rsidRDefault="00423152" w:rsidP="00F501E0">
      <w:pPr>
        <w:ind w:right="-6" w:firstLine="709"/>
        <w:jc w:val="both"/>
      </w:pPr>
    </w:p>
    <w:p w:rsidR="00407376" w:rsidRDefault="00407376" w:rsidP="00346BA8">
      <w:pPr>
        <w:ind w:firstLine="709"/>
        <w:jc w:val="both"/>
      </w:pPr>
    </w:p>
    <w:p w:rsidR="00C53DAE" w:rsidRPr="00B033DD" w:rsidRDefault="00C53DAE" w:rsidP="00D9206A">
      <w:pPr>
        <w:pStyle w:val="2"/>
        <w:numPr>
          <w:ilvl w:val="1"/>
          <w:numId w:val="72"/>
        </w:numPr>
        <w:rPr>
          <w:rFonts w:ascii="Times New Roman" w:hAnsi="Times New Roman" w:cs="Times New Roman"/>
          <w:i w:val="0"/>
        </w:rPr>
      </w:pPr>
      <w:bookmarkStart w:id="14" w:name="_Toc48130886"/>
      <w:r w:rsidRPr="00B033DD">
        <w:rPr>
          <w:rFonts w:ascii="Times New Roman" w:hAnsi="Times New Roman" w:cs="Times New Roman"/>
          <w:i w:val="0"/>
        </w:rPr>
        <w:t>Требования к упаковке товара</w:t>
      </w:r>
      <w:bookmarkEnd w:id="14"/>
    </w:p>
    <w:p w:rsidR="00C53DAE" w:rsidRPr="004631A8" w:rsidRDefault="00C53DAE" w:rsidP="00346BA8">
      <w:pPr>
        <w:ind w:right="-6" w:firstLine="709"/>
        <w:jc w:val="both"/>
      </w:pPr>
      <w:r w:rsidRPr="004631A8">
        <w:t>В данном пункте необходимо указать требования к упаковке товара, если требуется упаковка (размер, матери</w:t>
      </w:r>
      <w:r>
        <w:t>ал и т.п.</w:t>
      </w:r>
      <w:r w:rsidRPr="004631A8">
        <w:t xml:space="preserve">). </w:t>
      </w:r>
    </w:p>
    <w:p w:rsidR="00C53DAE" w:rsidRPr="004631A8" w:rsidRDefault="00C53DAE" w:rsidP="00346BA8">
      <w:pPr>
        <w:ind w:right="-6" w:firstLine="709"/>
        <w:jc w:val="both"/>
      </w:pPr>
      <w:r w:rsidRPr="004631A8">
        <w:t>Если упаковка товара не важна, указать: «не требуется».</w:t>
      </w:r>
    </w:p>
    <w:p w:rsidR="00827DFC" w:rsidRDefault="00C53DAE" w:rsidP="00346BA8">
      <w:pPr>
        <w:pStyle w:val="ConsPlusNormal"/>
        <w:ind w:firstLine="709"/>
        <w:jc w:val="both"/>
        <w:rPr>
          <w:rFonts w:ascii="Times New Roman" w:hAnsi="Times New Roman" w:cs="Times New Roman"/>
          <w:sz w:val="24"/>
          <w:szCs w:val="24"/>
        </w:rPr>
      </w:pPr>
      <w:r w:rsidRPr="004631A8">
        <w:rPr>
          <w:rFonts w:ascii="Times New Roman" w:hAnsi="Times New Roman" w:cs="Times New Roman"/>
          <w:sz w:val="24"/>
          <w:szCs w:val="24"/>
        </w:rPr>
        <w:t xml:space="preserve">Раздел может включать в себя требования упаковки в соответствии с требованиями Гражданского кодекса Российской Федерации, маркировки, этикеток </w:t>
      </w:r>
      <w:r w:rsidRPr="004631A8">
        <w:rPr>
          <w:rFonts w:ascii="Times New Roman" w:hAnsi="Times New Roman" w:cs="Times New Roman"/>
          <w:b/>
          <w:sz w:val="24"/>
          <w:szCs w:val="24"/>
        </w:rPr>
        <w:t>в соответствии с требованиями технических регламентов, стандартов, технических условий.</w:t>
      </w:r>
      <w:r w:rsidR="00827DFC">
        <w:rPr>
          <w:rFonts w:ascii="Times New Roman" w:hAnsi="Times New Roman" w:cs="Times New Roman"/>
          <w:b/>
          <w:sz w:val="24"/>
          <w:szCs w:val="24"/>
        </w:rPr>
        <w:t xml:space="preserve"> </w:t>
      </w:r>
      <w:r w:rsidR="00827DFC">
        <w:rPr>
          <w:rFonts w:ascii="Times New Roman" w:hAnsi="Times New Roman" w:cs="Times New Roman"/>
          <w:sz w:val="24"/>
          <w:szCs w:val="24"/>
        </w:rPr>
        <w:t xml:space="preserve">Нельзя </w:t>
      </w:r>
      <w:r w:rsidR="000230EC">
        <w:rPr>
          <w:rFonts w:ascii="Times New Roman" w:hAnsi="Times New Roman" w:cs="Times New Roman"/>
          <w:sz w:val="24"/>
          <w:szCs w:val="24"/>
        </w:rPr>
        <w:t>устанавливать требования к упаковке, ограничивающие конкуренцию. Допустимо устанавливать только те требования, которые обоснован</w:t>
      </w:r>
      <w:r w:rsidR="00BF7F9D">
        <w:rPr>
          <w:rFonts w:ascii="Times New Roman" w:hAnsi="Times New Roman" w:cs="Times New Roman"/>
          <w:sz w:val="24"/>
          <w:szCs w:val="24"/>
        </w:rPr>
        <w:t>н</w:t>
      </w:r>
      <w:r w:rsidR="000230EC">
        <w:rPr>
          <w:rFonts w:ascii="Times New Roman" w:hAnsi="Times New Roman" w:cs="Times New Roman"/>
          <w:sz w:val="24"/>
          <w:szCs w:val="24"/>
        </w:rPr>
        <w:t xml:space="preserve">о </w:t>
      </w:r>
      <w:r w:rsidR="000230EC" w:rsidRPr="00E66FBC">
        <w:rPr>
          <w:rFonts w:ascii="Times New Roman" w:hAnsi="Times New Roman" w:cs="Times New Roman"/>
          <w:sz w:val="24"/>
          <w:szCs w:val="24"/>
        </w:rPr>
        <w:t xml:space="preserve">необходимы </w:t>
      </w:r>
      <w:r w:rsidR="00E66FBC" w:rsidRPr="00E66FBC">
        <w:rPr>
          <w:rFonts w:ascii="Times New Roman" w:hAnsi="Times New Roman" w:cs="Times New Roman"/>
          <w:sz w:val="24"/>
          <w:szCs w:val="24"/>
        </w:rPr>
        <w:t>З</w:t>
      </w:r>
      <w:r w:rsidR="000230EC" w:rsidRPr="00E66FBC">
        <w:rPr>
          <w:rFonts w:ascii="Times New Roman" w:hAnsi="Times New Roman" w:cs="Times New Roman"/>
          <w:sz w:val="24"/>
          <w:szCs w:val="24"/>
        </w:rPr>
        <w:t>аказчику</w:t>
      </w:r>
      <w:r w:rsidR="000230EC">
        <w:rPr>
          <w:rFonts w:ascii="Times New Roman" w:hAnsi="Times New Roman" w:cs="Times New Roman"/>
          <w:sz w:val="24"/>
          <w:szCs w:val="24"/>
        </w:rPr>
        <w:t>.</w:t>
      </w:r>
    </w:p>
    <w:p w:rsidR="00954577" w:rsidRPr="00827DFC" w:rsidRDefault="00954577" w:rsidP="00346BA8">
      <w:pPr>
        <w:pStyle w:val="ConsPlusNormal"/>
        <w:ind w:firstLine="709"/>
        <w:jc w:val="both"/>
        <w:rPr>
          <w:rFonts w:ascii="Times New Roman" w:hAnsi="Times New Roman" w:cs="Times New Roman"/>
          <w:b/>
          <w:sz w:val="24"/>
          <w:szCs w:val="24"/>
        </w:rPr>
      </w:pPr>
    </w:p>
    <w:p w:rsidR="00C53DAE" w:rsidRPr="004631A8" w:rsidRDefault="00C53DAE" w:rsidP="00346BA8">
      <w:pPr>
        <w:ind w:right="-6" w:firstLine="709"/>
        <w:jc w:val="both"/>
        <w:rPr>
          <w:i/>
        </w:rPr>
      </w:pPr>
      <w:r w:rsidRPr="004631A8">
        <w:rPr>
          <w:i/>
        </w:rPr>
        <w:t>Например: «Каждый набор должен быть упакован в отдельную картонную коробку размерами не более чем 20 на 20 на 30 сантиметров. Коробка должна помещаться в полиэтиленовый пакет».</w:t>
      </w:r>
    </w:p>
    <w:p w:rsidR="00954577" w:rsidRDefault="00954577" w:rsidP="00DC2D5B">
      <w:pPr>
        <w:ind w:right="-6" w:firstLine="709"/>
        <w:jc w:val="both"/>
        <w:rPr>
          <w:i/>
        </w:rPr>
      </w:pPr>
    </w:p>
    <w:p w:rsidR="00C53DAE" w:rsidRDefault="00C53DAE" w:rsidP="00DC2D5B">
      <w:pPr>
        <w:ind w:right="-6" w:firstLine="709"/>
        <w:jc w:val="both"/>
        <w:rPr>
          <w:i/>
        </w:rPr>
      </w:pPr>
      <w:r w:rsidRPr="004631A8">
        <w:rPr>
          <w:i/>
        </w:rPr>
        <w:t>Например: «</w:t>
      </w:r>
      <w:r>
        <w:rPr>
          <w:bCs/>
          <w:i/>
          <w:noProof/>
        </w:rPr>
        <w:t xml:space="preserve">Каждая пачка </w:t>
      </w:r>
      <w:r w:rsidRPr="004631A8">
        <w:rPr>
          <w:bCs/>
          <w:i/>
          <w:noProof/>
        </w:rPr>
        <w:t>должна быть обернута в обложку из влагопрочного/водонепроницаемого материала</w:t>
      </w:r>
      <w:r w:rsidR="00BF7F9D">
        <w:rPr>
          <w:bCs/>
          <w:i/>
          <w:noProof/>
        </w:rPr>
        <w:t>. Вся партия должна быть упакована</w:t>
      </w:r>
      <w:r w:rsidRPr="004631A8">
        <w:rPr>
          <w:bCs/>
          <w:i/>
          <w:noProof/>
        </w:rPr>
        <w:t xml:space="preserve"> по 5 пачек в коробку из гофрокартона с указанием на ней технических характеристик бумаги, ее названия, фирмы-производителя</w:t>
      </w:r>
      <w:r w:rsidRPr="004631A8">
        <w:rPr>
          <w:i/>
        </w:rPr>
        <w:t>».</w:t>
      </w:r>
    </w:p>
    <w:p w:rsidR="00407376" w:rsidRPr="00213FCD" w:rsidRDefault="00407376" w:rsidP="00DC2D5B">
      <w:pPr>
        <w:ind w:right="-6" w:firstLine="709"/>
        <w:jc w:val="both"/>
        <w:rPr>
          <w:i/>
        </w:rPr>
      </w:pPr>
    </w:p>
    <w:p w:rsidR="00C53DAE" w:rsidRPr="00B033DD" w:rsidRDefault="00C53DAE" w:rsidP="00D9206A">
      <w:pPr>
        <w:pStyle w:val="2"/>
        <w:numPr>
          <w:ilvl w:val="1"/>
          <w:numId w:val="72"/>
        </w:numPr>
        <w:rPr>
          <w:rFonts w:ascii="Times New Roman" w:hAnsi="Times New Roman" w:cs="Times New Roman"/>
          <w:i w:val="0"/>
        </w:rPr>
      </w:pPr>
      <w:bookmarkStart w:id="15" w:name="_Toc48130887"/>
      <w:r w:rsidRPr="00B033DD">
        <w:rPr>
          <w:rFonts w:ascii="Times New Roman" w:hAnsi="Times New Roman" w:cs="Times New Roman"/>
          <w:i w:val="0"/>
        </w:rPr>
        <w:t>Требования к гарантийному сроку</w:t>
      </w:r>
      <w:bookmarkEnd w:id="15"/>
    </w:p>
    <w:p w:rsidR="00C53DAE" w:rsidRPr="002929D3" w:rsidRDefault="00C53DAE" w:rsidP="00346BA8">
      <w:pPr>
        <w:ind w:right="-6" w:firstLine="709"/>
        <w:jc w:val="both"/>
      </w:pPr>
      <w:r w:rsidRPr="00390289">
        <w:t xml:space="preserve">В данном разделе </w:t>
      </w:r>
      <w:r w:rsidR="00EC3502">
        <w:t>должен быть указан</w:t>
      </w:r>
      <w:r w:rsidRPr="00390289">
        <w:t xml:space="preserve"> требуемый срок гаранти</w:t>
      </w:r>
      <w:r w:rsidR="00E0065F">
        <w:t>и, гарантийных обязательств</w:t>
      </w:r>
      <w:r w:rsidRPr="00390289">
        <w:t xml:space="preserve"> (если требуется)</w:t>
      </w:r>
      <w:r w:rsidRPr="002929D3">
        <w:t xml:space="preserve">. </w:t>
      </w:r>
    </w:p>
    <w:p w:rsidR="00C53DAE" w:rsidRPr="002929D3" w:rsidRDefault="00C53DAE" w:rsidP="00346BA8">
      <w:pPr>
        <w:ind w:right="-6" w:firstLine="709"/>
        <w:jc w:val="both"/>
      </w:pPr>
      <w:r w:rsidRPr="002929D3">
        <w:t>Если гарантия на товар не нужна, указ</w:t>
      </w:r>
      <w:r w:rsidR="00EC3502">
        <w:t>ывается</w:t>
      </w:r>
      <w:r w:rsidRPr="002929D3">
        <w:t>: «не требуется».</w:t>
      </w:r>
    </w:p>
    <w:p w:rsidR="00C53DAE" w:rsidRPr="00213FCD" w:rsidRDefault="00C53DAE" w:rsidP="00346BA8">
      <w:pPr>
        <w:ind w:right="-6" w:firstLine="709"/>
        <w:jc w:val="both"/>
      </w:pPr>
      <w:r w:rsidRPr="00213FCD">
        <w:t>Требования к гарантийному сроку устанавливаются в следующих случаях:</w:t>
      </w:r>
    </w:p>
    <w:p w:rsidR="00C53DAE" w:rsidRDefault="00C53DAE" w:rsidP="00D9206A">
      <w:pPr>
        <w:numPr>
          <w:ilvl w:val="0"/>
          <w:numId w:val="44"/>
        </w:numPr>
        <w:tabs>
          <w:tab w:val="clear" w:pos="720"/>
          <w:tab w:val="num" w:pos="1276"/>
        </w:tabs>
        <w:ind w:left="1276" w:right="-6" w:hanging="567"/>
        <w:jc w:val="both"/>
      </w:pPr>
      <w:r w:rsidRPr="00213FCD">
        <w:t xml:space="preserve">при закупке НОВЫХ машин и оборудования – необходимо установить как срок гарантии производителя (п. 6.1), так и срок гарантии поставщика (п. 6.2). При этом срок гарантии поставщика не может быть меньше </w:t>
      </w:r>
      <w:r w:rsidR="00676993">
        <w:t>срока гарантии производителя;</w:t>
      </w:r>
    </w:p>
    <w:p w:rsidR="00BB52F2" w:rsidRPr="00213FCD" w:rsidRDefault="00BB52F2" w:rsidP="00D9206A">
      <w:pPr>
        <w:numPr>
          <w:ilvl w:val="0"/>
          <w:numId w:val="44"/>
        </w:numPr>
        <w:tabs>
          <w:tab w:val="clear" w:pos="720"/>
          <w:tab w:val="num" w:pos="1276"/>
        </w:tabs>
        <w:ind w:left="1276" w:right="-6" w:hanging="567"/>
        <w:jc w:val="both"/>
      </w:pPr>
      <w:r w:rsidRPr="00213FCD">
        <w:lastRenderedPageBreak/>
        <w:t xml:space="preserve">при закупке машин и оборудования – необходимо установить срок гарантии </w:t>
      </w:r>
      <w:r>
        <w:t>поставщика</w:t>
      </w:r>
      <w:r w:rsidRPr="00213FCD">
        <w:t xml:space="preserve"> (п. 6.</w:t>
      </w:r>
      <w:r>
        <w:t>2</w:t>
      </w:r>
      <w:r w:rsidRPr="00213FCD">
        <w:t>)</w:t>
      </w:r>
      <w:r>
        <w:t>;</w:t>
      </w:r>
    </w:p>
    <w:p w:rsidR="00C53DAE" w:rsidRDefault="00783991" w:rsidP="00D9206A">
      <w:pPr>
        <w:numPr>
          <w:ilvl w:val="0"/>
          <w:numId w:val="44"/>
        </w:numPr>
        <w:tabs>
          <w:tab w:val="clear" w:pos="720"/>
          <w:tab w:val="num" w:pos="1276"/>
        </w:tabs>
        <w:ind w:left="1276" w:right="-6" w:hanging="567"/>
        <w:jc w:val="both"/>
      </w:pPr>
      <w:r>
        <w:t>п</w:t>
      </w:r>
      <w:r w:rsidR="00C53DAE" w:rsidRPr="00213FCD">
        <w:t>ри закупке товаров, не являющихся машинами и оборудованием</w:t>
      </w:r>
      <w:r w:rsidR="005A2629">
        <w:t>,</w:t>
      </w:r>
      <w:r w:rsidR="00C53DAE" w:rsidRPr="00213FCD">
        <w:t xml:space="preserve"> устанавливается только срок гарантии поставщика (п. 6.2). В п. 6.1 при этом указывается «не требуется».</w:t>
      </w:r>
    </w:p>
    <w:p w:rsidR="00BE1EC9" w:rsidRDefault="00BE1EC9" w:rsidP="00167F4C">
      <w:pPr>
        <w:ind w:right="-6" w:firstLine="709"/>
        <w:jc w:val="both"/>
      </w:pPr>
      <w:r w:rsidRPr="00D517CC">
        <w:t xml:space="preserve">В соответствии с договором Заказчик вправе устанавливать </w:t>
      </w:r>
      <w:r w:rsidR="00D17173">
        <w:t>обеспечение исполнения</w:t>
      </w:r>
      <w:r w:rsidRPr="00D517CC">
        <w:t xml:space="preserve"> гарантийных обязательств</w:t>
      </w:r>
      <w:r w:rsidR="00D517CC" w:rsidRPr="00D517CC">
        <w:t>. В п. 6.3 необходимо указать</w:t>
      </w:r>
      <w:r w:rsidR="00BF7F9D">
        <w:t>,</w:t>
      </w:r>
      <w:r w:rsidR="00D517CC" w:rsidRPr="00D517CC">
        <w:t xml:space="preserve"> </w:t>
      </w:r>
      <w:r w:rsidR="00D517CC">
        <w:t xml:space="preserve">требуется ли </w:t>
      </w:r>
      <w:r w:rsidR="00D517CC" w:rsidRPr="00D517CC">
        <w:t>предостав</w:t>
      </w:r>
      <w:r w:rsidR="00D517CC">
        <w:t xml:space="preserve">ление </w:t>
      </w:r>
      <w:r w:rsidR="00BF7F9D">
        <w:t>Поставщиком</w:t>
      </w:r>
      <w:r w:rsidR="00D517CC" w:rsidRPr="00D517CC">
        <w:t xml:space="preserve"> обеспечени</w:t>
      </w:r>
      <w:r w:rsidR="00E0065F">
        <w:t>я</w:t>
      </w:r>
      <w:r w:rsidR="00D517CC" w:rsidRPr="00D517CC">
        <w:t xml:space="preserve"> исполнения гарантийных обязательств</w:t>
      </w:r>
      <w:r w:rsidR="00D517CC">
        <w:t xml:space="preserve"> (</w:t>
      </w:r>
      <w:r w:rsidR="00D517CC" w:rsidRPr="00D517CC">
        <w:t>требуется/не требуется</w:t>
      </w:r>
      <w:r w:rsidR="00D517CC">
        <w:t>)</w:t>
      </w:r>
      <w:r w:rsidR="00D517CC" w:rsidRPr="00D517CC">
        <w:t>.</w:t>
      </w:r>
      <w:r w:rsidR="00D517CC">
        <w:t xml:space="preserve"> Если установлено «требуется», то </w:t>
      </w:r>
      <w:r w:rsidR="00BF7F9D">
        <w:t>Поставщик</w:t>
      </w:r>
      <w:r>
        <w:t xml:space="preserve"> при поставке товара обязан дать такое обеспечение</w:t>
      </w:r>
      <w:r w:rsidR="00E0065F">
        <w:t xml:space="preserve"> в виде залога денежных средств или банковской гарантии на весь срок гарантии</w:t>
      </w:r>
      <w:r>
        <w:t xml:space="preserve">. </w:t>
      </w:r>
      <w:r w:rsidR="00E0065F">
        <w:t>Данная мера направлена на обеспечение того, что в течение срока гарантии обя</w:t>
      </w:r>
      <w:r w:rsidR="00BF7F9D">
        <w:t>зательства П</w:t>
      </w:r>
      <w:r w:rsidR="00E0065F">
        <w:t>оставщика по ней будут выполнены. В противном случае</w:t>
      </w:r>
      <w:r w:rsidR="00783991">
        <w:t xml:space="preserve"> МГУ взыщет указанную сумму. Р</w:t>
      </w:r>
      <w:r>
        <w:t xml:space="preserve">азмер </w:t>
      </w:r>
      <w:r w:rsidR="00783991">
        <w:t xml:space="preserve">такого обеспечения </w:t>
      </w:r>
      <w:r>
        <w:t xml:space="preserve">согласно договору </w:t>
      </w:r>
      <w:r w:rsidR="00783991">
        <w:t>-</w:t>
      </w:r>
      <w:r>
        <w:t xml:space="preserve"> 5%</w:t>
      </w:r>
      <w:r w:rsidR="00BF7F9D">
        <w:t xml:space="preserve"> от цены Договора</w:t>
      </w:r>
      <w:r>
        <w:t xml:space="preserve">. В случае если в конкурсе, запросе предложений по 223-ФЗ был предусмотрен критерий «Срок гарантии», то установление данного требования обязательно, в остальных случаях </w:t>
      </w:r>
      <w:r w:rsidR="00EC3502">
        <w:t>на усмотрение Заказчика</w:t>
      </w:r>
      <w:r>
        <w:t>.</w:t>
      </w:r>
      <w:r w:rsidR="00783991">
        <w:t xml:space="preserve"> В связи с этим, требование такого обеспечения целесообразно устанавливать при поставках дорогого оборудования, высокорискованных постав</w:t>
      </w:r>
      <w:r w:rsidR="00D95EE6">
        <w:t>ках</w:t>
      </w:r>
      <w:r w:rsidR="00783991">
        <w:t>. При закупках простых</w:t>
      </w:r>
      <w:r w:rsidR="00676993">
        <w:t>,</w:t>
      </w:r>
      <w:r w:rsidR="00783991">
        <w:t xml:space="preserve"> распространенных, надежных товаров, а также расходных материалов его установление нецелесообразно.</w:t>
      </w:r>
    </w:p>
    <w:p w:rsidR="006E7570" w:rsidRDefault="006E7570" w:rsidP="00783991">
      <w:pPr>
        <w:tabs>
          <w:tab w:val="num" w:pos="1276"/>
        </w:tabs>
        <w:ind w:left="1276" w:hanging="567"/>
        <w:jc w:val="both"/>
        <w:rPr>
          <w:i/>
        </w:rPr>
      </w:pPr>
    </w:p>
    <w:p w:rsidR="006C3A13" w:rsidRDefault="006C3A13" w:rsidP="006C3A13">
      <w:pPr>
        <w:ind w:firstLine="709"/>
        <w:jc w:val="both"/>
        <w:rPr>
          <w:i/>
        </w:rPr>
      </w:pPr>
      <w:r w:rsidRPr="00213FCD">
        <w:rPr>
          <w:i/>
        </w:rPr>
        <w:t>Например</w:t>
      </w:r>
      <w:r>
        <w:rPr>
          <w:i/>
        </w:rPr>
        <w:t xml:space="preserve"> (по 223-ФЗ)</w:t>
      </w:r>
      <w:r w:rsidRPr="00213FCD">
        <w:rPr>
          <w:i/>
        </w:rPr>
        <w:t xml:space="preserve">: </w:t>
      </w:r>
    </w:p>
    <w:p w:rsidR="006C3A13" w:rsidRPr="00213FCD" w:rsidRDefault="006C3A13" w:rsidP="006C3A13">
      <w:pPr>
        <w:ind w:firstLine="709"/>
        <w:jc w:val="both"/>
        <w:rPr>
          <w:b/>
        </w:rPr>
      </w:pPr>
      <w:r w:rsidRPr="00213FCD">
        <w:rPr>
          <w:b/>
        </w:rPr>
        <w:t>Требования к гарантийному сроку:</w:t>
      </w:r>
    </w:p>
    <w:p w:rsidR="006C3A13" w:rsidRPr="00213FCD" w:rsidRDefault="006C3A13" w:rsidP="006C3A13">
      <w:pPr>
        <w:numPr>
          <w:ilvl w:val="1"/>
          <w:numId w:val="88"/>
        </w:numPr>
        <w:jc w:val="both"/>
        <w:rPr>
          <w:b/>
        </w:rPr>
      </w:pPr>
      <w:r w:rsidRPr="00213FCD">
        <w:rPr>
          <w:b/>
        </w:rPr>
        <w:t xml:space="preserve">При поставке товара требуется предоставить гарантию производителя на срок: </w:t>
      </w:r>
      <w:r w:rsidRPr="00213FCD">
        <w:rPr>
          <w:i/>
        </w:rPr>
        <w:t xml:space="preserve"> 3 года с момента </w:t>
      </w:r>
      <w:r>
        <w:rPr>
          <w:i/>
        </w:rPr>
        <w:t>подписания Акта сдачи-приемки</w:t>
      </w:r>
      <w:r w:rsidRPr="00213FCD">
        <w:rPr>
          <w:i/>
        </w:rPr>
        <w:t xml:space="preserve"> </w:t>
      </w:r>
      <w:r>
        <w:rPr>
          <w:i/>
        </w:rPr>
        <w:t xml:space="preserve"> поставленного товара</w:t>
      </w:r>
    </w:p>
    <w:p w:rsidR="006C3A13" w:rsidRPr="00D17173" w:rsidRDefault="006C3A13" w:rsidP="006C3A13">
      <w:pPr>
        <w:numPr>
          <w:ilvl w:val="1"/>
          <w:numId w:val="88"/>
        </w:numPr>
        <w:jc w:val="both"/>
        <w:rPr>
          <w:i/>
        </w:rPr>
      </w:pPr>
      <w:r w:rsidRPr="00213FCD">
        <w:rPr>
          <w:b/>
        </w:rPr>
        <w:t xml:space="preserve">При поставке товара требуется предоставить гарантию поставщика на срок: </w:t>
      </w:r>
      <w:r w:rsidRPr="00D17173">
        <w:rPr>
          <w:b/>
        </w:rPr>
        <w:t xml:space="preserve"> </w:t>
      </w:r>
      <w:r w:rsidRPr="00D17173">
        <w:rPr>
          <w:i/>
        </w:rPr>
        <w:t xml:space="preserve">3 года с момента </w:t>
      </w:r>
      <w:r>
        <w:rPr>
          <w:i/>
        </w:rPr>
        <w:t>подписания Акта сдачи-приемки поставленного товара</w:t>
      </w:r>
    </w:p>
    <w:p w:rsidR="006C3A13" w:rsidRPr="006C3A13" w:rsidRDefault="006C3A13" w:rsidP="006C3A13">
      <w:pPr>
        <w:numPr>
          <w:ilvl w:val="1"/>
          <w:numId w:val="88"/>
        </w:numPr>
        <w:jc w:val="both"/>
        <w:rPr>
          <w:b/>
        </w:rPr>
      </w:pPr>
      <w:r w:rsidRPr="00D517CC">
        <w:rPr>
          <w:b/>
        </w:rPr>
        <w:t xml:space="preserve">При поставке товара требуется предоставить обеспечение исполнения гарантийных обязательств: </w:t>
      </w:r>
      <w:r w:rsidRPr="00D17173">
        <w:rPr>
          <w:i/>
        </w:rPr>
        <w:t>не требуется.</w:t>
      </w:r>
    </w:p>
    <w:p w:rsidR="0055117A" w:rsidRDefault="0055117A" w:rsidP="006C3A13">
      <w:pPr>
        <w:ind w:firstLine="709"/>
        <w:jc w:val="both"/>
        <w:rPr>
          <w:i/>
        </w:rPr>
      </w:pPr>
    </w:p>
    <w:p w:rsidR="0055117A" w:rsidRDefault="0055117A" w:rsidP="006C3A13">
      <w:pPr>
        <w:ind w:firstLine="709"/>
        <w:jc w:val="both"/>
        <w:rPr>
          <w:i/>
        </w:rPr>
      </w:pPr>
    </w:p>
    <w:p w:rsidR="006C3A13" w:rsidRDefault="006C3A13" w:rsidP="006C3A13">
      <w:pPr>
        <w:ind w:firstLine="709"/>
        <w:jc w:val="both"/>
        <w:rPr>
          <w:i/>
        </w:rPr>
      </w:pPr>
      <w:r w:rsidRPr="00213FCD">
        <w:rPr>
          <w:i/>
        </w:rPr>
        <w:t>Например</w:t>
      </w:r>
      <w:r>
        <w:rPr>
          <w:i/>
        </w:rPr>
        <w:t xml:space="preserve"> (по 44-ФЗ)</w:t>
      </w:r>
      <w:r w:rsidRPr="00213FCD">
        <w:rPr>
          <w:i/>
        </w:rPr>
        <w:t xml:space="preserve">: </w:t>
      </w:r>
    </w:p>
    <w:p w:rsidR="006C3A13" w:rsidRPr="00213FCD" w:rsidRDefault="006C3A13" w:rsidP="006C3A13">
      <w:pPr>
        <w:ind w:firstLine="709"/>
        <w:jc w:val="both"/>
        <w:rPr>
          <w:b/>
        </w:rPr>
      </w:pPr>
      <w:r w:rsidRPr="00213FCD">
        <w:rPr>
          <w:b/>
        </w:rPr>
        <w:t>Требования к гарантийному сроку:</w:t>
      </w:r>
    </w:p>
    <w:p w:rsidR="006C3A13" w:rsidRPr="00213FCD" w:rsidRDefault="006C3A13" w:rsidP="006C3A13">
      <w:pPr>
        <w:numPr>
          <w:ilvl w:val="1"/>
          <w:numId w:val="89"/>
        </w:numPr>
        <w:jc w:val="both"/>
        <w:rPr>
          <w:b/>
        </w:rPr>
      </w:pPr>
      <w:r w:rsidRPr="00213FCD">
        <w:rPr>
          <w:b/>
        </w:rPr>
        <w:t xml:space="preserve">При поставке товара требуется предоставить гарантию производителя на срок: </w:t>
      </w:r>
      <w:r w:rsidRPr="00213FCD">
        <w:rPr>
          <w:i/>
        </w:rPr>
        <w:t xml:space="preserve"> 3 года с момента </w:t>
      </w:r>
      <w:r>
        <w:rPr>
          <w:i/>
        </w:rPr>
        <w:t>подписания Акта сдачи-приемки</w:t>
      </w:r>
      <w:r w:rsidRPr="00213FCD">
        <w:rPr>
          <w:i/>
        </w:rPr>
        <w:t xml:space="preserve"> </w:t>
      </w:r>
      <w:r>
        <w:rPr>
          <w:i/>
        </w:rPr>
        <w:t xml:space="preserve"> поставленного товара</w:t>
      </w:r>
    </w:p>
    <w:p w:rsidR="006C3A13" w:rsidRPr="006C3A13" w:rsidRDefault="006C3A13" w:rsidP="006C3A13">
      <w:pPr>
        <w:numPr>
          <w:ilvl w:val="1"/>
          <w:numId w:val="89"/>
        </w:numPr>
        <w:jc w:val="both"/>
        <w:rPr>
          <w:i/>
        </w:rPr>
      </w:pPr>
      <w:r w:rsidRPr="00213FCD">
        <w:rPr>
          <w:b/>
        </w:rPr>
        <w:t xml:space="preserve">При поставке товара требуется предоставить гарантию поставщика на срок: </w:t>
      </w:r>
      <w:r w:rsidRPr="00D17173">
        <w:rPr>
          <w:b/>
        </w:rPr>
        <w:t xml:space="preserve"> </w:t>
      </w:r>
      <w:r w:rsidRPr="00D17173">
        <w:rPr>
          <w:i/>
        </w:rPr>
        <w:t xml:space="preserve">3 года с момента </w:t>
      </w:r>
      <w:r w:rsidRPr="006C3A13">
        <w:rPr>
          <w:i/>
        </w:rPr>
        <w:t>подписания Акта сдачи-приемки поставленного товара</w:t>
      </w:r>
    </w:p>
    <w:p w:rsidR="006C3A13" w:rsidRPr="00D517CC" w:rsidRDefault="006C3A13" w:rsidP="006C3A13">
      <w:pPr>
        <w:numPr>
          <w:ilvl w:val="1"/>
          <w:numId w:val="89"/>
        </w:numPr>
        <w:jc w:val="both"/>
        <w:rPr>
          <w:b/>
        </w:rPr>
      </w:pPr>
      <w:r w:rsidRPr="006C3A13">
        <w:rPr>
          <w:b/>
        </w:rPr>
        <w:t xml:space="preserve">При поставке товара требуется предоставить обеспечение исполнения гарантийных обязательств: </w:t>
      </w:r>
      <w:r w:rsidRPr="006C3A13">
        <w:rPr>
          <w:i/>
        </w:rPr>
        <w:t xml:space="preserve"> требуется.(в соответствии с Законом 44-ФЗ, если установлено требовани</w:t>
      </w:r>
      <w:r w:rsidR="005E72A0">
        <w:rPr>
          <w:i/>
        </w:rPr>
        <w:t>е</w:t>
      </w:r>
      <w:r w:rsidRPr="006C3A13">
        <w:rPr>
          <w:i/>
        </w:rPr>
        <w:t xml:space="preserve"> к гарантийным обязательствам</w:t>
      </w:r>
      <w:r>
        <w:rPr>
          <w:i/>
        </w:rPr>
        <w:t xml:space="preserve">, то обязательно установление </w:t>
      </w:r>
      <w:r w:rsidR="005E72A0">
        <w:rPr>
          <w:i/>
        </w:rPr>
        <w:t xml:space="preserve">обеспечения </w:t>
      </w:r>
      <w:r>
        <w:rPr>
          <w:i/>
        </w:rPr>
        <w:t xml:space="preserve">исполнения гарантийных обязательств </w:t>
      </w:r>
      <w:r w:rsidR="005E72A0">
        <w:rPr>
          <w:i/>
        </w:rPr>
        <w:t>(</w:t>
      </w:r>
      <w:r>
        <w:rPr>
          <w:i/>
        </w:rPr>
        <w:t>ОИГ</w:t>
      </w:r>
      <w:r w:rsidR="005E72A0">
        <w:rPr>
          <w:i/>
        </w:rPr>
        <w:t>)</w:t>
      </w:r>
      <w:r>
        <w:rPr>
          <w:i/>
        </w:rPr>
        <w:t>)</w:t>
      </w:r>
    </w:p>
    <w:p w:rsidR="00C53DAE" w:rsidRPr="00213FCD" w:rsidRDefault="00C53DAE" w:rsidP="00BE1EC9">
      <w:pPr>
        <w:ind w:right="-6" w:firstLine="360"/>
        <w:jc w:val="both"/>
      </w:pPr>
    </w:p>
    <w:p w:rsidR="00C53DAE" w:rsidRPr="004E587B" w:rsidRDefault="00C53DAE" w:rsidP="00D9206A">
      <w:pPr>
        <w:pStyle w:val="2"/>
        <w:numPr>
          <w:ilvl w:val="1"/>
          <w:numId w:val="72"/>
        </w:numPr>
        <w:rPr>
          <w:rFonts w:ascii="Times New Roman" w:hAnsi="Times New Roman" w:cs="Times New Roman"/>
          <w:i w:val="0"/>
        </w:rPr>
      </w:pPr>
      <w:bookmarkStart w:id="16" w:name="_Toc48130888"/>
      <w:r w:rsidRPr="004E587B">
        <w:rPr>
          <w:rFonts w:ascii="Times New Roman" w:hAnsi="Times New Roman" w:cs="Times New Roman"/>
          <w:i w:val="0"/>
        </w:rPr>
        <w:t>Объем предоставления гарантии качества (перечень гарантийных случаев, включение которых в объем предоставляемого участником гарантийного обслуживания обязательно)</w:t>
      </w:r>
      <w:bookmarkEnd w:id="16"/>
    </w:p>
    <w:p w:rsidR="00C53DAE" w:rsidRPr="004E587B" w:rsidRDefault="00EC3502" w:rsidP="00346BA8">
      <w:pPr>
        <w:tabs>
          <w:tab w:val="num" w:pos="1410"/>
        </w:tabs>
        <w:ind w:right="-6" w:firstLine="709"/>
        <w:jc w:val="both"/>
      </w:pPr>
      <w:r>
        <w:t>В данном пункте указывается</w:t>
      </w:r>
      <w:r w:rsidR="00C53DAE" w:rsidRPr="004E587B">
        <w:t xml:space="preserve"> объем гаранти</w:t>
      </w:r>
      <w:r w:rsidR="00783991">
        <w:t>и качества</w:t>
      </w:r>
      <w:r w:rsidR="00C53DAE" w:rsidRPr="004E587B">
        <w:t>: на какого рода поломки распространяется гарант</w:t>
      </w:r>
      <w:r w:rsidR="00783991">
        <w:t>ия</w:t>
      </w:r>
      <w:r w:rsidR="000230EC" w:rsidRPr="004E587B">
        <w:t xml:space="preserve"> и условия е</w:t>
      </w:r>
      <w:r w:rsidR="00783991">
        <w:t>е</w:t>
      </w:r>
      <w:r w:rsidR="000230EC" w:rsidRPr="004E587B">
        <w:t xml:space="preserve"> предоставления</w:t>
      </w:r>
      <w:r w:rsidR="00C53DAE" w:rsidRPr="004E587B">
        <w:t>.</w:t>
      </w:r>
    </w:p>
    <w:p w:rsidR="00C53DAE" w:rsidRPr="004E587B" w:rsidRDefault="00C53DAE" w:rsidP="00346BA8">
      <w:pPr>
        <w:tabs>
          <w:tab w:val="num" w:pos="0"/>
        </w:tabs>
        <w:ind w:right="-6" w:firstLine="709"/>
        <w:jc w:val="both"/>
      </w:pPr>
      <w:r w:rsidRPr="004E587B">
        <w:rPr>
          <w:b/>
        </w:rPr>
        <w:t>Внимание!</w:t>
      </w:r>
      <w:r w:rsidRPr="004E587B">
        <w:t xml:space="preserve"> Если установлены «Требования к гаранти</w:t>
      </w:r>
      <w:r w:rsidR="00783991">
        <w:t>йному сроку</w:t>
      </w:r>
      <w:r w:rsidRPr="004E587B">
        <w:t xml:space="preserve">», то и </w:t>
      </w:r>
      <w:r w:rsidR="005E4D71">
        <w:t>о</w:t>
      </w:r>
      <w:r w:rsidRPr="004E587B">
        <w:t xml:space="preserve">бъем </w:t>
      </w:r>
      <w:r w:rsidR="005E4D71">
        <w:t xml:space="preserve">предоставления гарантии качества и требования к гарантийному обслуживанию </w:t>
      </w:r>
      <w:r w:rsidRPr="004E587B">
        <w:t xml:space="preserve"> долж</w:t>
      </w:r>
      <w:r w:rsidR="005E4D71">
        <w:t>ны</w:t>
      </w:r>
      <w:r w:rsidRPr="004E587B">
        <w:t xml:space="preserve"> быть обязательно установлен</w:t>
      </w:r>
      <w:r w:rsidR="005E4D71">
        <w:t>ы</w:t>
      </w:r>
      <w:r w:rsidR="00676993">
        <w:t>. Верно и обратное.</w:t>
      </w:r>
    </w:p>
    <w:p w:rsidR="00C53DAE" w:rsidRDefault="00C53DAE" w:rsidP="00346BA8">
      <w:pPr>
        <w:tabs>
          <w:tab w:val="num" w:pos="0"/>
        </w:tabs>
        <w:ind w:right="-6" w:firstLine="709"/>
        <w:jc w:val="both"/>
      </w:pPr>
      <w:r w:rsidRPr="004E587B">
        <w:t>Если гарантия на товар не нужна, указать: «не требуется».</w:t>
      </w:r>
    </w:p>
    <w:p w:rsidR="00407376" w:rsidRPr="004E587B" w:rsidRDefault="00407376" w:rsidP="00346BA8">
      <w:pPr>
        <w:tabs>
          <w:tab w:val="num" w:pos="0"/>
        </w:tabs>
        <w:ind w:right="-6" w:firstLine="709"/>
        <w:jc w:val="both"/>
      </w:pPr>
    </w:p>
    <w:p w:rsidR="00C53DAE" w:rsidRPr="004E587B" w:rsidRDefault="00C53DAE" w:rsidP="00D9206A">
      <w:pPr>
        <w:pStyle w:val="2"/>
        <w:numPr>
          <w:ilvl w:val="1"/>
          <w:numId w:val="72"/>
        </w:numPr>
        <w:rPr>
          <w:rFonts w:ascii="Times New Roman" w:hAnsi="Times New Roman" w:cs="Times New Roman"/>
          <w:i w:val="0"/>
        </w:rPr>
      </w:pPr>
      <w:bookmarkStart w:id="17" w:name="_Toc48130889"/>
      <w:r w:rsidRPr="004E587B">
        <w:rPr>
          <w:rFonts w:ascii="Times New Roman" w:hAnsi="Times New Roman" w:cs="Times New Roman"/>
          <w:i w:val="0"/>
        </w:rPr>
        <w:lastRenderedPageBreak/>
        <w:t>Требования к гарантийному обслуживанию товара</w:t>
      </w:r>
      <w:bookmarkEnd w:id="17"/>
    </w:p>
    <w:p w:rsidR="00C53DAE" w:rsidRPr="004E587B" w:rsidRDefault="00EC3502" w:rsidP="00346BA8">
      <w:pPr>
        <w:tabs>
          <w:tab w:val="num" w:pos="0"/>
        </w:tabs>
        <w:ind w:right="-6" w:firstLine="709"/>
        <w:jc w:val="both"/>
      </w:pPr>
      <w:r>
        <w:t>В данном пункте указываются</w:t>
      </w:r>
      <w:r w:rsidR="00C53DAE" w:rsidRPr="004E587B">
        <w:t xml:space="preserve"> требования </w:t>
      </w:r>
      <w:r w:rsidR="005B0F5D">
        <w:t>З</w:t>
      </w:r>
      <w:r w:rsidR="00C53DAE" w:rsidRPr="004E587B">
        <w:t>аказчика по гарантийному обслуживанию товара и порядок его проведения с указанием максимальных сроков с момента уведомления о гарантийном случае, в рамках которых гарантийное обсл</w:t>
      </w:r>
      <w:r>
        <w:t>уживание должно быть проведено; указывается</w:t>
      </w:r>
      <w:r w:rsidR="00BF7F9D">
        <w:t>,</w:t>
      </w:r>
      <w:r w:rsidR="00C53DAE" w:rsidRPr="004E587B">
        <w:t xml:space="preserve"> должна ли предоставляться </w:t>
      </w:r>
      <w:r w:rsidR="00EF4485">
        <w:t xml:space="preserve">эквивалентная </w:t>
      </w:r>
      <w:r w:rsidR="00C53DAE" w:rsidRPr="004E587B">
        <w:t>замена на в</w:t>
      </w:r>
      <w:r w:rsidR="00EF4485">
        <w:t>ремя неработоспособности товара,</w:t>
      </w:r>
      <w:r w:rsidR="00C53DAE" w:rsidRPr="004E587B">
        <w:t xml:space="preserve"> срок замены (ремонта) товара</w:t>
      </w:r>
      <w:r w:rsidR="00EF4485">
        <w:t>,</w:t>
      </w:r>
      <w:r w:rsidR="00C53DAE" w:rsidRPr="004E587B">
        <w:t xml:space="preserve"> наличие технической поддержки по телефону в течение гарантийного срока</w:t>
      </w:r>
      <w:r w:rsidR="00EF4485" w:rsidRPr="00EF4485">
        <w:t xml:space="preserve"> </w:t>
      </w:r>
      <w:r w:rsidR="00EF4485" w:rsidRPr="004E587B">
        <w:t>и др.</w:t>
      </w:r>
    </w:p>
    <w:p w:rsidR="00D8088A" w:rsidRDefault="00D8088A" w:rsidP="00346BA8">
      <w:pPr>
        <w:tabs>
          <w:tab w:val="num" w:pos="0"/>
        </w:tabs>
        <w:ind w:right="-6" w:firstLine="709"/>
        <w:jc w:val="both"/>
        <w:rPr>
          <w:color w:val="FFC000"/>
        </w:rPr>
      </w:pPr>
    </w:p>
    <w:p w:rsidR="00954577" w:rsidRDefault="00C8351F" w:rsidP="00C8351F">
      <w:pPr>
        <w:tabs>
          <w:tab w:val="num" w:pos="0"/>
        </w:tabs>
        <w:ind w:right="-6" w:firstLine="709"/>
        <w:jc w:val="both"/>
        <w:rPr>
          <w:i/>
        </w:rPr>
      </w:pPr>
      <w:r w:rsidRPr="00C8351F">
        <w:rPr>
          <w:i/>
        </w:rPr>
        <w:t xml:space="preserve">Например: </w:t>
      </w:r>
    </w:p>
    <w:p w:rsidR="00C8351F" w:rsidRPr="00C8351F" w:rsidRDefault="00C8351F" w:rsidP="00C8351F">
      <w:pPr>
        <w:tabs>
          <w:tab w:val="num" w:pos="0"/>
        </w:tabs>
        <w:ind w:right="-6" w:firstLine="709"/>
        <w:jc w:val="both"/>
        <w:rPr>
          <w:i/>
        </w:rPr>
      </w:pPr>
      <w:r w:rsidRPr="00C8351F">
        <w:rPr>
          <w:i/>
        </w:rPr>
        <w:t>«</w:t>
      </w:r>
      <w:r>
        <w:rPr>
          <w:i/>
        </w:rPr>
        <w:t>6.</w:t>
      </w:r>
      <w:r w:rsidRPr="00C8351F">
        <w:rPr>
          <w:i/>
        </w:rPr>
        <w:t xml:space="preserve">  Объем предоставления гарантии качества</w:t>
      </w:r>
    </w:p>
    <w:p w:rsidR="00C8351F" w:rsidRPr="00C8351F" w:rsidRDefault="00C8351F" w:rsidP="00C8351F">
      <w:pPr>
        <w:tabs>
          <w:tab w:val="num" w:pos="0"/>
        </w:tabs>
        <w:ind w:right="-6" w:firstLine="709"/>
        <w:jc w:val="both"/>
        <w:rPr>
          <w:i/>
        </w:rPr>
      </w:pPr>
      <w:r w:rsidRPr="00C8351F">
        <w:rPr>
          <w:i/>
        </w:rPr>
        <w:t>Гарантийные обязательства включают в себя: выезд специалиста на место установки оборудования, диагностику, транспортировку неисправного оборудования в сервисный центр Поставщика и обратно Заказчику, а</w:t>
      </w:r>
      <w:r w:rsidR="00BF7F9D">
        <w:rPr>
          <w:i/>
        </w:rPr>
        <w:t xml:space="preserve"> также замену вышедших из строя по вине производителя</w:t>
      </w:r>
      <w:r w:rsidRPr="00C8351F">
        <w:rPr>
          <w:i/>
        </w:rPr>
        <w:t xml:space="preserve"> элементов. Обязательно наличие сервис центра для проведения гарантийного и послегарантийного обслуживания на территории РФ. Необходима возможность бесплатной консультации на русском язык</w:t>
      </w:r>
      <w:r w:rsidR="00BF7F9D">
        <w:rPr>
          <w:i/>
        </w:rPr>
        <w:t>е с техническими специалистами П</w:t>
      </w:r>
      <w:r w:rsidRPr="00C8351F">
        <w:rPr>
          <w:i/>
        </w:rPr>
        <w:t>оставщика или компании-производителя по телефону или через Интернет.</w:t>
      </w:r>
    </w:p>
    <w:p w:rsidR="00C8351F" w:rsidRPr="00C8351F" w:rsidRDefault="00C8351F" w:rsidP="00C8351F">
      <w:pPr>
        <w:tabs>
          <w:tab w:val="num" w:pos="0"/>
        </w:tabs>
        <w:ind w:right="-6" w:firstLine="709"/>
        <w:jc w:val="both"/>
        <w:rPr>
          <w:i/>
        </w:rPr>
      </w:pPr>
      <w:r>
        <w:rPr>
          <w:i/>
        </w:rPr>
        <w:t>7.</w:t>
      </w:r>
      <w:r w:rsidRPr="00C8351F">
        <w:rPr>
          <w:i/>
        </w:rPr>
        <w:t xml:space="preserve">  Требования к гарантийному обслуживанию товара</w:t>
      </w:r>
    </w:p>
    <w:p w:rsidR="00C8351F" w:rsidRDefault="00C8351F" w:rsidP="00C8351F">
      <w:pPr>
        <w:tabs>
          <w:tab w:val="num" w:pos="0"/>
        </w:tabs>
        <w:ind w:right="-6" w:firstLine="709"/>
        <w:jc w:val="both"/>
        <w:rPr>
          <w:i/>
        </w:rPr>
      </w:pPr>
      <w:r w:rsidRPr="00C8351F">
        <w:rPr>
          <w:i/>
        </w:rPr>
        <w:t>Если в течение гарантийного периода поставляемое оборудование (далее также – оборудование) окажется некачественным, некомплектным или не соответству</w:t>
      </w:r>
      <w:r w:rsidR="00EF4485">
        <w:rPr>
          <w:i/>
        </w:rPr>
        <w:t>ющим</w:t>
      </w:r>
      <w:r w:rsidRPr="00C8351F">
        <w:rPr>
          <w:i/>
        </w:rPr>
        <w:t xml:space="preserve"> условиям настоящего </w:t>
      </w:r>
      <w:r w:rsidR="00B57C66">
        <w:rPr>
          <w:i/>
        </w:rPr>
        <w:t>Договора</w:t>
      </w:r>
      <w:r w:rsidRPr="00C8351F">
        <w:rPr>
          <w:i/>
        </w:rPr>
        <w:t xml:space="preserve">, то Заказчик в течение 5 (пяти) рабочих дней извещает об этом Поставщика, предоставляя ему по факсу либо электронной почте описание дефекта и событий, предшествующих этому. Гарантия, в случае выхода оборудования из строя, предусматривает выезд сотрудников сервисной службы Поставщика или Производителя на место его установки в течение 10 (десяти) рабочих дней с момента информирования об этом Поставщика Заказчиком. Согласованный Сторонами срок ремонта оборудования в любом случае не может превышать 30 (Тридцать) дней с даты извещения Поставщика Заказчиком о несоответствии оборудования условиям </w:t>
      </w:r>
      <w:r w:rsidR="00B57C66">
        <w:rPr>
          <w:i/>
        </w:rPr>
        <w:t>Договора</w:t>
      </w:r>
      <w:r w:rsidR="00B57C66" w:rsidRPr="00C8351F">
        <w:rPr>
          <w:i/>
        </w:rPr>
        <w:t xml:space="preserve"> </w:t>
      </w:r>
      <w:r w:rsidR="00EF4485">
        <w:rPr>
          <w:i/>
        </w:rPr>
        <w:t>по качеству</w:t>
      </w:r>
      <w:r w:rsidRPr="00C8351F">
        <w:rPr>
          <w:i/>
        </w:rPr>
        <w:t>. В случае необходимости доставки оборудования в течение гарантийного срока в сервисный центр для гарантийного ремонта или его замены на исправный, доставку организует и обеспечивает Поставщик, и он же оплачивает все транспортные расходы. Срок замены соглас</w:t>
      </w:r>
      <w:r w:rsidR="00F438A7">
        <w:rPr>
          <w:i/>
        </w:rPr>
        <w:t>овывается</w:t>
      </w:r>
      <w:r w:rsidRPr="00C8351F">
        <w:rPr>
          <w:i/>
        </w:rPr>
        <w:t xml:space="preserve"> Сторонами дополнительно. В таких случаях гарантийный период для этой конкретной единицы оборудования, которая оказалась дефектной, некомплектной или не соответствующей спецификации </w:t>
      </w:r>
      <w:r w:rsidR="00B57C66">
        <w:rPr>
          <w:i/>
        </w:rPr>
        <w:t>Договора</w:t>
      </w:r>
      <w:r w:rsidR="00F438A7">
        <w:rPr>
          <w:i/>
        </w:rPr>
        <w:t>,</w:t>
      </w:r>
      <w:r w:rsidR="00B57C66" w:rsidRPr="00C8351F">
        <w:rPr>
          <w:i/>
        </w:rPr>
        <w:t xml:space="preserve"> </w:t>
      </w:r>
      <w:r w:rsidRPr="00C8351F">
        <w:rPr>
          <w:i/>
        </w:rPr>
        <w:t>продлевается на период простоя.»</w:t>
      </w:r>
    </w:p>
    <w:p w:rsidR="00407376" w:rsidRPr="00C8351F" w:rsidRDefault="00407376" w:rsidP="00C8351F">
      <w:pPr>
        <w:tabs>
          <w:tab w:val="num" w:pos="0"/>
        </w:tabs>
        <w:ind w:right="-6" w:firstLine="709"/>
        <w:jc w:val="both"/>
        <w:rPr>
          <w:i/>
        </w:rPr>
      </w:pPr>
    </w:p>
    <w:p w:rsidR="00C53DAE" w:rsidRPr="00B033DD" w:rsidRDefault="00C53DAE" w:rsidP="00D9206A">
      <w:pPr>
        <w:pStyle w:val="2"/>
        <w:numPr>
          <w:ilvl w:val="1"/>
          <w:numId w:val="72"/>
        </w:numPr>
        <w:rPr>
          <w:rFonts w:ascii="Times New Roman" w:hAnsi="Times New Roman" w:cs="Times New Roman"/>
          <w:i w:val="0"/>
        </w:rPr>
      </w:pPr>
      <w:bookmarkStart w:id="18" w:name="_Toc48130890"/>
      <w:r w:rsidRPr="00B033DD">
        <w:rPr>
          <w:rFonts w:ascii="Times New Roman" w:hAnsi="Times New Roman" w:cs="Times New Roman"/>
          <w:i w:val="0"/>
        </w:rPr>
        <w:t>Требования к расходам на эксплуатацию товара в гарантийный срок</w:t>
      </w:r>
      <w:bookmarkEnd w:id="18"/>
    </w:p>
    <w:p w:rsidR="00C53DAE" w:rsidRPr="00213FCD" w:rsidRDefault="00526B3E" w:rsidP="00346BA8">
      <w:pPr>
        <w:ind w:right="-6" w:firstLine="709"/>
        <w:jc w:val="both"/>
      </w:pPr>
      <w:r>
        <w:t>В данном пункте указывается максимальная сумма</w:t>
      </w:r>
      <w:r w:rsidR="00C53DAE" w:rsidRPr="00213FCD">
        <w:t xml:space="preserve">, которую </w:t>
      </w:r>
      <w:r w:rsidR="005B0F5D">
        <w:t>З</w:t>
      </w:r>
      <w:r w:rsidR="00C53DAE" w:rsidRPr="00213FCD">
        <w:t>аказчик будет нести при эксплуатации закупаемых товаров за единицу времени</w:t>
      </w:r>
      <w:r w:rsidR="005E4D71">
        <w:t>,</w:t>
      </w:r>
      <w:r w:rsidR="00407376">
        <w:t xml:space="preserve"> и </w:t>
      </w:r>
      <w:r w:rsidR="00C53DAE" w:rsidRPr="00213FCD">
        <w:t>сам</w:t>
      </w:r>
      <w:r w:rsidR="005E4D71">
        <w:t>а</w:t>
      </w:r>
      <w:r w:rsidR="00C53DAE" w:rsidRPr="00213FCD">
        <w:t xml:space="preserve"> единиц</w:t>
      </w:r>
      <w:r w:rsidR="005E4D71">
        <w:t>а</w:t>
      </w:r>
      <w:r w:rsidR="00C53DAE" w:rsidRPr="00213FCD">
        <w:t xml:space="preserve"> времени (период).</w:t>
      </w:r>
    </w:p>
    <w:p w:rsidR="00C53DAE" w:rsidRPr="00213FCD" w:rsidRDefault="00C53DAE" w:rsidP="00346BA8">
      <w:pPr>
        <w:ind w:right="-6" w:firstLine="709"/>
        <w:jc w:val="both"/>
      </w:pPr>
      <w:r w:rsidRPr="00213FCD">
        <w:t xml:space="preserve">Если </w:t>
      </w:r>
      <w:r w:rsidR="00405CE3">
        <w:t>требования</w:t>
      </w:r>
      <w:r w:rsidRPr="00213FCD">
        <w:t xml:space="preserve"> к расходам на эксплуатацию и обслуживание товара в гарантийный срок </w:t>
      </w:r>
      <w:r w:rsidR="005B0F5D">
        <w:t>З</w:t>
      </w:r>
      <w:r w:rsidRPr="00213FCD">
        <w:t>аказчику не важны, указать: «не предъявляются».</w:t>
      </w:r>
    </w:p>
    <w:p w:rsidR="00954577" w:rsidRDefault="00954577" w:rsidP="00346BA8">
      <w:pPr>
        <w:ind w:right="-6" w:firstLine="709"/>
        <w:jc w:val="both"/>
        <w:rPr>
          <w:i/>
        </w:rPr>
      </w:pPr>
    </w:p>
    <w:p w:rsidR="00C53DAE" w:rsidRDefault="00C53DAE" w:rsidP="00346BA8">
      <w:pPr>
        <w:ind w:right="-6" w:firstLine="709"/>
        <w:jc w:val="both"/>
        <w:rPr>
          <w:i/>
        </w:rPr>
      </w:pPr>
      <w:r w:rsidRPr="00346BA8">
        <w:rPr>
          <w:i/>
        </w:rPr>
        <w:t>Например: не более 10 000 руб. в месяц на электричество и 2 000 рублей в месяц на наладку.</w:t>
      </w:r>
    </w:p>
    <w:p w:rsidR="00407376" w:rsidRPr="00346BA8" w:rsidRDefault="00407376" w:rsidP="00346BA8">
      <w:pPr>
        <w:ind w:right="-6" w:firstLine="709"/>
        <w:jc w:val="both"/>
        <w:rPr>
          <w:i/>
        </w:rPr>
      </w:pPr>
    </w:p>
    <w:p w:rsidR="00C53DAE" w:rsidRPr="00B033DD" w:rsidRDefault="00C53DAE" w:rsidP="00D9206A">
      <w:pPr>
        <w:pStyle w:val="2"/>
        <w:numPr>
          <w:ilvl w:val="1"/>
          <w:numId w:val="72"/>
        </w:numPr>
        <w:rPr>
          <w:rFonts w:ascii="Times New Roman" w:hAnsi="Times New Roman" w:cs="Times New Roman"/>
          <w:i w:val="0"/>
        </w:rPr>
      </w:pPr>
      <w:bookmarkStart w:id="19" w:name="_Toc48130891"/>
      <w:r w:rsidRPr="00B033DD">
        <w:rPr>
          <w:rFonts w:ascii="Times New Roman" w:hAnsi="Times New Roman" w:cs="Times New Roman"/>
          <w:i w:val="0"/>
        </w:rPr>
        <w:t>Требования обязательности осуществления монтажа и наладки товара</w:t>
      </w:r>
      <w:bookmarkEnd w:id="19"/>
    </w:p>
    <w:p w:rsidR="00C53DAE" w:rsidRPr="00213FCD" w:rsidRDefault="00BF120C" w:rsidP="00346BA8">
      <w:pPr>
        <w:ind w:right="-6" w:firstLine="709"/>
        <w:jc w:val="both"/>
      </w:pPr>
      <w:r>
        <w:t>В данном пункте указываются</w:t>
      </w:r>
      <w:r w:rsidR="00C53DAE" w:rsidRPr="00213FCD">
        <w:t xml:space="preserve"> требования к монтажу и наладке товара: сроки и др.</w:t>
      </w:r>
      <w:r w:rsidR="00362D94">
        <w:t xml:space="preserve"> При этом следует высчитать и установить реальные временные затраты на </w:t>
      </w:r>
      <w:r w:rsidR="00785AC2">
        <w:t xml:space="preserve">их </w:t>
      </w:r>
      <w:r w:rsidR="00362D94">
        <w:t>выполнение</w:t>
      </w:r>
      <w:r w:rsidR="00785AC2">
        <w:t xml:space="preserve">, а также </w:t>
      </w:r>
      <w:r w:rsidR="00362D94">
        <w:t>учесть их при подсчете сроков постав</w:t>
      </w:r>
      <w:r w:rsidR="00C852C3">
        <w:t xml:space="preserve">ки товара и исполнения </w:t>
      </w:r>
      <w:r w:rsidR="00FF3D32">
        <w:t>договора</w:t>
      </w:r>
      <w:r w:rsidR="00362D94">
        <w:t xml:space="preserve">, </w:t>
      </w:r>
      <w:r w:rsidR="004A274F">
        <w:t>который указывается в заявке</w:t>
      </w:r>
      <w:r w:rsidR="005E4D71">
        <w:t>. П</w:t>
      </w:r>
      <w:r w:rsidR="00362D94">
        <w:t xml:space="preserve">росрочка или невыполнение </w:t>
      </w:r>
      <w:r w:rsidR="005E4D71">
        <w:t xml:space="preserve">данного </w:t>
      </w:r>
      <w:r w:rsidR="00362D94">
        <w:t>пункта приведут к</w:t>
      </w:r>
      <w:r w:rsidR="004A274F">
        <w:t xml:space="preserve"> штрафным санкциям в адрес поставщика или</w:t>
      </w:r>
      <w:r w:rsidR="00362D94">
        <w:t xml:space="preserve"> невоз</w:t>
      </w:r>
      <w:r w:rsidR="004A274F">
        <w:t>м</w:t>
      </w:r>
      <w:r w:rsidR="00362D94">
        <w:t>ожнос</w:t>
      </w:r>
      <w:r w:rsidR="00C852C3">
        <w:t xml:space="preserve">ти приемки результатов </w:t>
      </w:r>
      <w:r w:rsidR="00FF3D32">
        <w:t>договора</w:t>
      </w:r>
      <w:r w:rsidR="00362D94">
        <w:t>.</w:t>
      </w:r>
    </w:p>
    <w:p w:rsidR="00C53DAE" w:rsidRDefault="00C53DAE" w:rsidP="00346BA8">
      <w:pPr>
        <w:ind w:right="-6" w:firstLine="709"/>
        <w:jc w:val="both"/>
      </w:pPr>
      <w:r w:rsidRPr="00213FCD">
        <w:t>Если монтаж и наладка не нужны, указать: «не требуется»</w:t>
      </w:r>
      <w:r w:rsidR="00954577">
        <w:t>.</w:t>
      </w:r>
    </w:p>
    <w:p w:rsidR="00954577" w:rsidRPr="00213FCD" w:rsidRDefault="00954577" w:rsidP="00346BA8">
      <w:pPr>
        <w:ind w:right="-6" w:firstLine="709"/>
        <w:jc w:val="both"/>
        <w:rPr>
          <w:i/>
        </w:rPr>
      </w:pPr>
    </w:p>
    <w:p w:rsidR="00C53DAE" w:rsidRPr="00213FCD" w:rsidRDefault="00C53DAE" w:rsidP="00346BA8">
      <w:pPr>
        <w:ind w:right="-6" w:firstLine="709"/>
        <w:jc w:val="both"/>
        <w:rPr>
          <w:i/>
        </w:rPr>
      </w:pPr>
      <w:r w:rsidRPr="00213FCD">
        <w:rPr>
          <w:i/>
        </w:rPr>
        <w:t>Например: «</w:t>
      </w:r>
      <w:r w:rsidR="00517FED" w:rsidRPr="00A346C3">
        <w:rPr>
          <w:i/>
        </w:rPr>
        <w:t>Установка и настройка необходимого для работы комплекта высокопроизводительных кластерных узлов оборудования кафедры биоинженерии системного, сетевого, кластерного. Подборка необходимых установок для корректной работы комплекса с сетевыми ресурсами Заказчика и ресурсами Интернета. Поэтапная настройка, наладка и оптимизация всего комплекта программ Заказчика и корректная интеграция всех системных, сетевых и специализированных ресурсов Заказчика. Наладка и запуск всего комплекса оборудования и комплекта программного обеспечения Заказчика. Срок выполнения всех указанных работ, услуг должен составлять не более 30 дней после доставки комплекта, но не позднее срока исполнения Договора.</w:t>
      </w:r>
      <w:r w:rsidRPr="00213FCD">
        <w:rPr>
          <w:i/>
        </w:rPr>
        <w:t>»</w:t>
      </w:r>
    </w:p>
    <w:p w:rsidR="00C53DAE" w:rsidRPr="00213FCD" w:rsidRDefault="00C53DAE" w:rsidP="00346BA8">
      <w:pPr>
        <w:ind w:right="-6"/>
        <w:jc w:val="both"/>
      </w:pPr>
    </w:p>
    <w:p w:rsidR="00C53DAE" w:rsidRPr="00B033DD" w:rsidRDefault="00C53DAE" w:rsidP="00D9206A">
      <w:pPr>
        <w:pStyle w:val="2"/>
        <w:numPr>
          <w:ilvl w:val="1"/>
          <w:numId w:val="72"/>
        </w:numPr>
        <w:rPr>
          <w:rFonts w:ascii="Times New Roman" w:hAnsi="Times New Roman" w:cs="Times New Roman"/>
          <w:i w:val="0"/>
        </w:rPr>
      </w:pPr>
      <w:bookmarkStart w:id="20" w:name="_Toc48130892"/>
      <w:r w:rsidRPr="00B033DD">
        <w:rPr>
          <w:rFonts w:ascii="Times New Roman" w:hAnsi="Times New Roman" w:cs="Times New Roman"/>
          <w:i w:val="0"/>
        </w:rPr>
        <w:t xml:space="preserve">Обучение лиц </w:t>
      </w:r>
      <w:r w:rsidR="005B0F5D">
        <w:rPr>
          <w:rFonts w:ascii="Times New Roman" w:hAnsi="Times New Roman" w:cs="Times New Roman"/>
          <w:i w:val="0"/>
        </w:rPr>
        <w:t>З</w:t>
      </w:r>
      <w:r w:rsidRPr="00B033DD">
        <w:rPr>
          <w:rFonts w:ascii="Times New Roman" w:hAnsi="Times New Roman" w:cs="Times New Roman"/>
          <w:i w:val="0"/>
        </w:rPr>
        <w:t>аказчика, осуществляющих использование и обслуживание поставленного товара</w:t>
      </w:r>
      <w:bookmarkEnd w:id="20"/>
    </w:p>
    <w:p w:rsidR="00C53DAE" w:rsidRPr="00213FCD" w:rsidRDefault="00BF120C" w:rsidP="00346BA8">
      <w:pPr>
        <w:ind w:right="-6" w:firstLine="709"/>
        <w:jc w:val="both"/>
      </w:pPr>
      <w:r>
        <w:t>В данном пункте указываются</w:t>
      </w:r>
      <w:r w:rsidR="00C53DAE" w:rsidRPr="00213FCD">
        <w:t xml:space="preserve"> требования к обучению персонала Заказчика: предмет обучения, сроки, количество обучаемых сотрудников, наличие методических материалов, объем обучения, программу обучения и др.</w:t>
      </w:r>
      <w:r w:rsidR="000230EC">
        <w:t xml:space="preserve"> При установлении данного требования необходимо указать, что обучение проводится силами и за счет </w:t>
      </w:r>
      <w:r w:rsidR="005E4D71">
        <w:t>Поставщика</w:t>
      </w:r>
      <w:r w:rsidR="000230EC">
        <w:t>.</w:t>
      </w:r>
    </w:p>
    <w:p w:rsidR="00C53DAE" w:rsidRDefault="00C53DAE" w:rsidP="00346BA8">
      <w:pPr>
        <w:ind w:right="-6" w:firstLine="709"/>
        <w:jc w:val="both"/>
      </w:pPr>
      <w:r w:rsidRPr="00213FCD">
        <w:t>Если обучение персонала не</w:t>
      </w:r>
      <w:r w:rsidR="00954577">
        <w:t xml:space="preserve"> нужно, указать: «не требуется</w:t>
      </w:r>
      <w:r w:rsidR="00B23707">
        <w:t>»</w:t>
      </w:r>
      <w:r w:rsidR="00954577">
        <w:t>.</w:t>
      </w:r>
    </w:p>
    <w:p w:rsidR="00954577" w:rsidRPr="00213FCD" w:rsidRDefault="00954577" w:rsidP="00346BA8">
      <w:pPr>
        <w:ind w:right="-6" w:firstLine="709"/>
        <w:jc w:val="both"/>
        <w:rPr>
          <w:i/>
        </w:rPr>
      </w:pPr>
    </w:p>
    <w:p w:rsidR="00C53DAE" w:rsidRDefault="00C53DAE" w:rsidP="00346BA8">
      <w:pPr>
        <w:ind w:right="-6" w:firstLine="709"/>
        <w:jc w:val="both"/>
        <w:rPr>
          <w:i/>
        </w:rPr>
      </w:pPr>
      <w:r w:rsidRPr="00213FCD">
        <w:rPr>
          <w:i/>
        </w:rPr>
        <w:t xml:space="preserve">Например: «В программу обучения должны войти: обучение работе с оборудованием, а также по его функционалу в полном объеме и настройке. Обучение 3-ех сотрудников Заказчика производится на территории Заказчика, не позднее срока исполнения </w:t>
      </w:r>
      <w:r w:rsidR="00F5550E">
        <w:rPr>
          <w:i/>
        </w:rPr>
        <w:t>Д</w:t>
      </w:r>
      <w:r w:rsidR="00B57C66">
        <w:rPr>
          <w:i/>
        </w:rPr>
        <w:t>оговора</w:t>
      </w:r>
      <w:r w:rsidR="000230EC">
        <w:rPr>
          <w:i/>
        </w:rPr>
        <w:t>. Об</w:t>
      </w:r>
      <w:r w:rsidR="005E4D71">
        <w:rPr>
          <w:i/>
        </w:rPr>
        <w:t>у</w:t>
      </w:r>
      <w:r w:rsidR="000230EC">
        <w:rPr>
          <w:i/>
        </w:rPr>
        <w:t>чен</w:t>
      </w:r>
      <w:r w:rsidR="00F438A7">
        <w:rPr>
          <w:i/>
        </w:rPr>
        <w:t>ие проводится силами и за счет П</w:t>
      </w:r>
      <w:r w:rsidR="000230EC">
        <w:rPr>
          <w:i/>
        </w:rPr>
        <w:t>оставщика</w:t>
      </w:r>
      <w:r w:rsidRPr="00213FCD">
        <w:rPr>
          <w:i/>
        </w:rPr>
        <w:t>».</w:t>
      </w:r>
    </w:p>
    <w:p w:rsidR="00954577" w:rsidRPr="00213FCD" w:rsidRDefault="00954577" w:rsidP="00346BA8">
      <w:pPr>
        <w:ind w:right="-6" w:firstLine="709"/>
        <w:jc w:val="both"/>
        <w:rPr>
          <w:i/>
        </w:rPr>
      </w:pPr>
    </w:p>
    <w:p w:rsidR="00C53DAE" w:rsidRDefault="004A274F" w:rsidP="00954577">
      <w:pPr>
        <w:ind w:right="-6" w:firstLine="709"/>
        <w:jc w:val="both"/>
      </w:pPr>
      <w:r w:rsidRPr="004A274F">
        <w:t xml:space="preserve">Сроки проведения данного обучения также входят в срок исполнения </w:t>
      </w:r>
      <w:r w:rsidR="00FF3D32">
        <w:t>договора</w:t>
      </w:r>
      <w:r w:rsidRPr="004A274F">
        <w:t>, указываемый в заявке</w:t>
      </w:r>
      <w:r w:rsidR="00F438A7">
        <w:t xml:space="preserve"> на проведение закупки в </w:t>
      </w:r>
      <w:r w:rsidR="009C19C1">
        <w:t xml:space="preserve">АИС </w:t>
      </w:r>
      <w:r w:rsidR="00F438A7">
        <w:t>«Закупки»</w:t>
      </w:r>
      <w:r w:rsidRPr="004A274F">
        <w:t>.</w:t>
      </w:r>
    </w:p>
    <w:p w:rsidR="00E0065F" w:rsidRDefault="00E0065F" w:rsidP="00346BA8">
      <w:pPr>
        <w:ind w:right="-6"/>
        <w:jc w:val="both"/>
      </w:pPr>
    </w:p>
    <w:p w:rsidR="00E0065F" w:rsidRPr="00B033DD" w:rsidRDefault="00E0065F" w:rsidP="00D9206A">
      <w:pPr>
        <w:pStyle w:val="2"/>
        <w:numPr>
          <w:ilvl w:val="1"/>
          <w:numId w:val="72"/>
        </w:numPr>
        <w:rPr>
          <w:rFonts w:ascii="Times New Roman" w:hAnsi="Times New Roman" w:cs="Times New Roman"/>
          <w:i w:val="0"/>
        </w:rPr>
      </w:pPr>
      <w:bookmarkStart w:id="21" w:name="_Ref528666074"/>
      <w:bookmarkStart w:id="22" w:name="_Toc48130893"/>
      <w:r w:rsidRPr="00B033DD">
        <w:rPr>
          <w:rFonts w:ascii="Times New Roman" w:hAnsi="Times New Roman" w:cs="Times New Roman"/>
          <w:i w:val="0"/>
        </w:rPr>
        <w:t>Поставка товара по данной закупке является целой и неделимой</w:t>
      </w:r>
      <w:bookmarkEnd w:id="21"/>
      <w:bookmarkEnd w:id="22"/>
    </w:p>
    <w:p w:rsidR="00E0065F" w:rsidRPr="004631A8" w:rsidRDefault="00E0065F" w:rsidP="00E0065F">
      <w:pPr>
        <w:ind w:right="-6" w:firstLine="709"/>
        <w:jc w:val="both"/>
      </w:pPr>
      <w:r w:rsidRPr="004631A8">
        <w:t>Данное выражение необходимо оставить без изменений в случае, если поставка товаров по данной закупке является целой и неделимой и не может быть разбита на этапы. В этом случ</w:t>
      </w:r>
      <w:r>
        <w:t>ае по факту исполнения договора</w:t>
      </w:r>
      <w:r w:rsidRPr="004631A8">
        <w:t xml:space="preserve"> составляется один раз акт сдачи-приемки и происходит оплата.</w:t>
      </w:r>
    </w:p>
    <w:p w:rsidR="00E0065F" w:rsidRDefault="00E0065F" w:rsidP="00E0065F">
      <w:pPr>
        <w:ind w:right="-6" w:firstLine="709"/>
        <w:jc w:val="both"/>
      </w:pPr>
      <w:r w:rsidRPr="004631A8">
        <w:t>Если поставка товара по данн</w:t>
      </w:r>
      <w:r>
        <w:t>ой закупке разбивается на этапы и</w:t>
      </w:r>
      <w:r w:rsidRPr="004631A8">
        <w:t xml:space="preserve"> по окончани</w:t>
      </w:r>
      <w:r w:rsidR="00F5550E">
        <w:t>и</w:t>
      </w:r>
      <w:r w:rsidRPr="004631A8">
        <w:t xml:space="preserve"> каждого этапа составляется акт сдачи-приемки и происходит опл</w:t>
      </w:r>
      <w:r>
        <w:t>ата части поставленных товаров</w:t>
      </w:r>
      <w:r w:rsidRPr="004631A8">
        <w:t xml:space="preserve">, </w:t>
      </w:r>
      <w:r>
        <w:t>то в данном пункте фраза</w:t>
      </w:r>
      <w:r w:rsidRPr="004631A8">
        <w:t xml:space="preserve"> «поставка товаров по данной закупке является целой и неделимой»</w:t>
      </w:r>
      <w:r>
        <w:t xml:space="preserve"> должна быть исключена, а наименование раздела изменено на «Этапы/периодичность поставки товаров</w:t>
      </w:r>
      <w:r w:rsidR="009C19C1">
        <w:t>/оказания услуг/выполнения работ</w:t>
      </w:r>
      <w:r>
        <w:t>»</w:t>
      </w:r>
      <w:r w:rsidR="005E4D71">
        <w:t xml:space="preserve">. В таком разделе </w:t>
      </w:r>
      <w:r>
        <w:t xml:space="preserve"> должны быть перечислены</w:t>
      </w:r>
      <w:r w:rsidRPr="004631A8">
        <w:t xml:space="preserve"> эт</w:t>
      </w:r>
      <w:r>
        <w:t>апы поставки товаров</w:t>
      </w:r>
      <w:r w:rsidR="009C19C1">
        <w:t>/оказания услуг/выполнения работ</w:t>
      </w:r>
      <w:r>
        <w:t xml:space="preserve"> или указан</w:t>
      </w:r>
      <w:r w:rsidRPr="004631A8">
        <w:t xml:space="preserve"> гра</w:t>
      </w:r>
      <w:r>
        <w:t>фик поставки товара</w:t>
      </w:r>
      <w:r w:rsidR="009C19C1">
        <w:t>/оказания услуг/выполнения работ</w:t>
      </w:r>
      <w:r w:rsidRPr="004631A8">
        <w:t>.</w:t>
      </w:r>
    </w:p>
    <w:p w:rsidR="00954577" w:rsidRDefault="00954577" w:rsidP="00E0065F">
      <w:pPr>
        <w:ind w:right="-6" w:firstLine="709"/>
        <w:jc w:val="both"/>
      </w:pPr>
    </w:p>
    <w:p w:rsidR="00E0065F" w:rsidRDefault="00E0065F" w:rsidP="00E0065F">
      <w:pPr>
        <w:ind w:right="-6" w:firstLine="709"/>
        <w:jc w:val="both"/>
        <w:rPr>
          <w:i/>
        </w:rPr>
      </w:pPr>
      <w:r w:rsidRPr="004631A8">
        <w:rPr>
          <w:i/>
        </w:rPr>
        <w:t>Например (конкурс на поставку мебели): «Товар по</w:t>
      </w:r>
      <w:r>
        <w:rPr>
          <w:i/>
        </w:rPr>
        <w:t>ставляется партиями по заявкам З</w:t>
      </w:r>
      <w:r w:rsidRPr="004631A8">
        <w:rPr>
          <w:i/>
        </w:rPr>
        <w:t xml:space="preserve">аказчика (заявки подаются раз в месяц). Оплата осуществляется поэтапно, </w:t>
      </w:r>
      <w:r>
        <w:rPr>
          <w:i/>
        </w:rPr>
        <w:t xml:space="preserve">пропорционально объему поставленного товара, согласно цене за единицу товара, указанной в Договоре, </w:t>
      </w:r>
      <w:r w:rsidRPr="004631A8">
        <w:rPr>
          <w:i/>
        </w:rPr>
        <w:t xml:space="preserve">после подписания </w:t>
      </w:r>
      <w:r>
        <w:rPr>
          <w:i/>
        </w:rPr>
        <w:t>З</w:t>
      </w:r>
      <w:r w:rsidRPr="004631A8">
        <w:rPr>
          <w:i/>
        </w:rPr>
        <w:t>аказчиком акта сдачи-приемки каждой партии товара».</w:t>
      </w:r>
    </w:p>
    <w:p w:rsidR="00954577" w:rsidRPr="004631A8" w:rsidRDefault="00954577" w:rsidP="00E0065F">
      <w:pPr>
        <w:ind w:right="-6" w:firstLine="709"/>
        <w:jc w:val="both"/>
        <w:rPr>
          <w:i/>
        </w:rPr>
      </w:pPr>
    </w:p>
    <w:p w:rsidR="00E0065F" w:rsidRDefault="00E0065F" w:rsidP="00E0065F">
      <w:pPr>
        <w:ind w:right="-6" w:firstLine="709"/>
        <w:jc w:val="both"/>
      </w:pPr>
      <w:r>
        <w:rPr>
          <w:b/>
          <w:u w:val="single"/>
        </w:rPr>
        <w:t>В</w:t>
      </w:r>
      <w:r w:rsidRPr="00D751B0">
        <w:rPr>
          <w:b/>
          <w:u w:val="single"/>
        </w:rPr>
        <w:t>нимание!</w:t>
      </w:r>
      <w:r>
        <w:t xml:space="preserve"> </w:t>
      </w:r>
    </w:p>
    <w:p w:rsidR="006445CC" w:rsidRDefault="00E0065F" w:rsidP="006445CC">
      <w:pPr>
        <w:ind w:right="-6" w:firstLine="709"/>
        <w:jc w:val="both"/>
      </w:pPr>
      <w:r>
        <w:t>В том случае, если закупка разбивается на этапы</w:t>
      </w:r>
      <w:r w:rsidR="006445CC">
        <w:t xml:space="preserve"> и </w:t>
      </w:r>
      <w:r w:rsidR="006445CC" w:rsidRPr="006445CC">
        <w:t xml:space="preserve">если предметом </w:t>
      </w:r>
      <w:r w:rsidR="006445CC">
        <w:t>договора</w:t>
      </w:r>
      <w:r w:rsidR="006445CC" w:rsidRPr="006445CC">
        <w:t xml:space="preserve"> является выполнение работ по строительству, реконструкции, капитальному ремонту объектов кап. строительства, по сохранению объектов </w:t>
      </w:r>
      <w:r w:rsidR="006445CC">
        <w:t xml:space="preserve">культурного наследия народов РФ либо </w:t>
      </w:r>
      <w:r w:rsidR="006445CC" w:rsidRPr="006445CC">
        <w:t xml:space="preserve">если цена </w:t>
      </w:r>
      <w:r w:rsidR="006445CC">
        <w:t xml:space="preserve">договора </w:t>
      </w:r>
      <w:r w:rsidR="006445CC" w:rsidRPr="006445CC">
        <w:lastRenderedPageBreak/>
        <w:t>превышает 1 (Один) миллиард рублей</w:t>
      </w:r>
      <w:r>
        <w:t xml:space="preserve">, то документы по каждому этапу нужно будет регистрировать в ЕИС. </w:t>
      </w:r>
    </w:p>
    <w:p w:rsidR="00E0065F" w:rsidRDefault="006445CC" w:rsidP="006445CC">
      <w:pPr>
        <w:ind w:right="-6" w:firstLine="709"/>
        <w:jc w:val="both"/>
      </w:pPr>
      <w:r>
        <w:t>В остальных случаях в договоре могут быть установлены этапы исполнения или э</w:t>
      </w:r>
      <w:r w:rsidR="00E0065F">
        <w:t>тап может быть заменен на временной промежуток (количество календарных дней, месяц (определенное количество месяцев), квартал).</w:t>
      </w:r>
    </w:p>
    <w:p w:rsidR="00954577" w:rsidRDefault="00954577" w:rsidP="00E0065F">
      <w:pPr>
        <w:ind w:right="-6" w:firstLine="709"/>
        <w:jc w:val="both"/>
      </w:pPr>
    </w:p>
    <w:p w:rsidR="00E0065F" w:rsidRDefault="00E0065F" w:rsidP="00E0065F">
      <w:pPr>
        <w:ind w:right="-6" w:firstLine="709"/>
        <w:jc w:val="both"/>
        <w:rPr>
          <w:i/>
        </w:rPr>
      </w:pPr>
      <w:r w:rsidRPr="00E50B09">
        <w:rPr>
          <w:i/>
        </w:rPr>
        <w:t>Например</w:t>
      </w:r>
      <w:r>
        <w:rPr>
          <w:i/>
        </w:rPr>
        <w:t>:</w:t>
      </w:r>
      <w:r w:rsidRPr="00E50B09">
        <w:rPr>
          <w:i/>
        </w:rPr>
        <w:t xml:space="preserve"> «Оплата производится ежемесячно, пропорционально объему </w:t>
      </w:r>
      <w:r>
        <w:rPr>
          <w:i/>
        </w:rPr>
        <w:t>поставленных товаров</w:t>
      </w:r>
      <w:r w:rsidRPr="00E50B09">
        <w:rPr>
          <w:i/>
        </w:rPr>
        <w:t xml:space="preserve"> за меся</w:t>
      </w:r>
      <w:r>
        <w:rPr>
          <w:i/>
        </w:rPr>
        <w:t>ц, согласно указанной в договор</w:t>
      </w:r>
      <w:r w:rsidRPr="00E50B09">
        <w:rPr>
          <w:i/>
        </w:rPr>
        <w:t>е цене за единицу, после подписания Заказчиком акта сда</w:t>
      </w:r>
      <w:r>
        <w:rPr>
          <w:i/>
        </w:rPr>
        <w:t>чи-приемки соответствующих товаров</w:t>
      </w:r>
      <w:r w:rsidRPr="00E50B09">
        <w:rPr>
          <w:i/>
        </w:rPr>
        <w:t xml:space="preserve"> за </w:t>
      </w:r>
      <w:r w:rsidR="005E4D71">
        <w:rPr>
          <w:i/>
        </w:rPr>
        <w:t xml:space="preserve">календарный </w:t>
      </w:r>
      <w:r w:rsidRPr="00E50B09">
        <w:rPr>
          <w:i/>
        </w:rPr>
        <w:t>месяц».</w:t>
      </w:r>
    </w:p>
    <w:p w:rsidR="00954577" w:rsidRPr="002E079B" w:rsidRDefault="00954577" w:rsidP="00E0065F">
      <w:pPr>
        <w:ind w:right="-6" w:firstLine="709"/>
        <w:jc w:val="both"/>
        <w:rPr>
          <w:i/>
        </w:rPr>
      </w:pPr>
    </w:p>
    <w:p w:rsidR="00E0065F" w:rsidRDefault="00E0065F" w:rsidP="00E0065F">
      <w:pPr>
        <w:ind w:right="-6" w:firstLine="709"/>
        <w:jc w:val="both"/>
      </w:pPr>
      <w:r w:rsidRPr="004631A8">
        <w:t xml:space="preserve">Для облегчения контроля за исполнением </w:t>
      </w:r>
      <w:r>
        <w:t>договора</w:t>
      </w:r>
      <w:r w:rsidRPr="004631A8">
        <w:t xml:space="preserve"> рекомендуется в ТЗ уста</w:t>
      </w:r>
      <w:r>
        <w:t>навливать график исполнения договора</w:t>
      </w:r>
      <w:r w:rsidRPr="004631A8">
        <w:t>, в котором следует прописывать этапы</w:t>
      </w:r>
      <w:r>
        <w:t>/периоды</w:t>
      </w:r>
      <w:r w:rsidRPr="004631A8">
        <w:t xml:space="preserve"> исполнения </w:t>
      </w:r>
      <w:r>
        <w:t>договора</w:t>
      </w:r>
      <w:r w:rsidRPr="004631A8">
        <w:t xml:space="preserve"> с указанием входящего в них объема поставки</w:t>
      </w:r>
      <w:r>
        <w:t>, оказанных услуг</w:t>
      </w:r>
      <w:r w:rsidRPr="004631A8">
        <w:t xml:space="preserve"> или выполнения работ. При оплате поэтапно необходимо также указать начальную стоимость каждого этапа в % соотношении от </w:t>
      </w:r>
      <w:r w:rsidR="00F5550E">
        <w:t>Н</w:t>
      </w:r>
      <w:r w:rsidRPr="004631A8">
        <w:t>МЦ</w:t>
      </w:r>
      <w:r w:rsidR="00F5550E">
        <w:t>Д</w:t>
      </w:r>
      <w:r w:rsidRPr="004631A8">
        <w:t xml:space="preserve"> или в денежном выражении. </w:t>
      </w:r>
      <w:r w:rsidR="00B511DE">
        <w:t xml:space="preserve">Данная информация может быть указана как в этой таблице, так и в заявке в порядке оплаты. </w:t>
      </w:r>
      <w:r w:rsidRPr="004631A8">
        <w:t xml:space="preserve">В </w:t>
      </w:r>
      <w:r w:rsidR="00B511DE">
        <w:t xml:space="preserve">обоих </w:t>
      </w:r>
      <w:r w:rsidRPr="004631A8">
        <w:t>случа</w:t>
      </w:r>
      <w:r w:rsidR="00B511DE">
        <w:t>ях</w:t>
      </w:r>
      <w:r w:rsidRPr="004631A8">
        <w:t xml:space="preserve"> следует помнить, что общая сумма этапов</w:t>
      </w:r>
      <w:r w:rsidR="00F5550E">
        <w:t xml:space="preserve"> должна быть в точности равна НМЦД</w:t>
      </w:r>
      <w:r w:rsidR="00B511DE">
        <w:t xml:space="preserve">. В случае использования таблицы в ТЗ, после нее </w:t>
      </w:r>
      <w:r w:rsidRPr="004631A8">
        <w:t xml:space="preserve"> должно быть указано следующее:</w:t>
      </w:r>
    </w:p>
    <w:p w:rsidR="00E0065F" w:rsidRDefault="00E0065F" w:rsidP="00E0065F">
      <w:pPr>
        <w:ind w:right="-6" w:firstLine="709"/>
        <w:jc w:val="both"/>
      </w:pPr>
    </w:p>
    <w:p w:rsidR="00BA70B8" w:rsidRDefault="00542553" w:rsidP="003547C6">
      <w:pPr>
        <w:ind w:firstLine="708"/>
        <w:jc w:val="both"/>
      </w:pPr>
      <w:r w:rsidRPr="00442A76">
        <w:t>Цена единицы каждого вида товара</w:t>
      </w:r>
      <w:r w:rsidRPr="00475243">
        <w:t>/работы/услуги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r w:rsidRPr="00690517">
        <w:t>.</w:t>
      </w:r>
    </w:p>
    <w:p w:rsidR="00954577" w:rsidRDefault="00954577" w:rsidP="00E0065F">
      <w:pPr>
        <w:ind w:right="-6" w:firstLine="708"/>
        <w:jc w:val="both"/>
      </w:pPr>
    </w:p>
    <w:p w:rsidR="00E0065F" w:rsidRPr="002929D3" w:rsidRDefault="00E0065F" w:rsidP="00E0065F">
      <w:pPr>
        <w:ind w:right="-6"/>
        <w:jc w:val="both"/>
        <w:rPr>
          <w:i/>
        </w:rPr>
      </w:pPr>
      <w:r w:rsidRPr="002929D3">
        <w:rPr>
          <w:i/>
        </w:rPr>
        <w:t xml:space="preserve">Например: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402"/>
        <w:gridCol w:w="1007"/>
        <w:gridCol w:w="741"/>
        <w:gridCol w:w="4069"/>
      </w:tblGrid>
      <w:tr w:rsidR="00E0065F" w:rsidRPr="00213FCD" w:rsidTr="00A459E1">
        <w:tc>
          <w:tcPr>
            <w:tcW w:w="1101" w:type="dxa"/>
            <w:shd w:val="clear" w:color="auto" w:fill="auto"/>
          </w:tcPr>
          <w:p w:rsidR="00E0065F" w:rsidRPr="00390289" w:rsidRDefault="00E0065F" w:rsidP="0075755D">
            <w:pPr>
              <w:ind w:right="-6"/>
              <w:jc w:val="both"/>
              <w:rPr>
                <w:i/>
              </w:rPr>
            </w:pPr>
            <w:r w:rsidRPr="00390289">
              <w:rPr>
                <w:i/>
              </w:rPr>
              <w:t>Этап</w:t>
            </w:r>
          </w:p>
        </w:tc>
        <w:tc>
          <w:tcPr>
            <w:tcW w:w="3402" w:type="dxa"/>
            <w:shd w:val="clear" w:color="auto" w:fill="auto"/>
          </w:tcPr>
          <w:p w:rsidR="00E0065F" w:rsidRPr="002929D3" w:rsidRDefault="00E0065F" w:rsidP="0075755D">
            <w:pPr>
              <w:ind w:right="-6"/>
              <w:jc w:val="both"/>
              <w:rPr>
                <w:i/>
              </w:rPr>
            </w:pPr>
            <w:r w:rsidRPr="002929D3">
              <w:rPr>
                <w:i/>
              </w:rPr>
              <w:t>Содержание этапа</w:t>
            </w:r>
          </w:p>
        </w:tc>
        <w:tc>
          <w:tcPr>
            <w:tcW w:w="1001" w:type="dxa"/>
            <w:shd w:val="clear" w:color="auto" w:fill="auto"/>
          </w:tcPr>
          <w:p w:rsidR="00E0065F" w:rsidRPr="002929D3" w:rsidRDefault="00E0065F" w:rsidP="0075755D">
            <w:pPr>
              <w:ind w:right="-6"/>
              <w:jc w:val="both"/>
              <w:rPr>
                <w:i/>
              </w:rPr>
            </w:pPr>
            <w:r w:rsidRPr="002929D3">
              <w:rPr>
                <w:i/>
              </w:rPr>
              <w:t>КОСГУ</w:t>
            </w:r>
          </w:p>
        </w:tc>
        <w:tc>
          <w:tcPr>
            <w:tcW w:w="741" w:type="dxa"/>
          </w:tcPr>
          <w:p w:rsidR="00E0065F" w:rsidRPr="002929D3" w:rsidRDefault="00E0065F" w:rsidP="0075755D">
            <w:pPr>
              <w:ind w:right="-6"/>
              <w:jc w:val="both"/>
              <w:rPr>
                <w:i/>
              </w:rPr>
            </w:pPr>
            <w:r>
              <w:rPr>
                <w:i/>
              </w:rPr>
              <w:t>КВР</w:t>
            </w:r>
          </w:p>
        </w:tc>
        <w:tc>
          <w:tcPr>
            <w:tcW w:w="4069" w:type="dxa"/>
            <w:shd w:val="clear" w:color="auto" w:fill="auto"/>
          </w:tcPr>
          <w:p w:rsidR="00E0065F" w:rsidRPr="002929D3" w:rsidRDefault="00E0065F" w:rsidP="0075755D">
            <w:pPr>
              <w:ind w:right="-6"/>
              <w:jc w:val="both"/>
              <w:rPr>
                <w:i/>
              </w:rPr>
            </w:pPr>
            <w:r w:rsidRPr="002929D3">
              <w:rPr>
                <w:i/>
              </w:rPr>
              <w:t>Начальная (максимальная) стоимость этапа, руб.</w:t>
            </w:r>
          </w:p>
        </w:tc>
      </w:tr>
      <w:tr w:rsidR="00E0065F" w:rsidRPr="00213FCD" w:rsidTr="00A459E1">
        <w:tc>
          <w:tcPr>
            <w:tcW w:w="1101" w:type="dxa"/>
            <w:shd w:val="clear" w:color="auto" w:fill="auto"/>
          </w:tcPr>
          <w:p w:rsidR="00E0065F" w:rsidRPr="002929D3" w:rsidRDefault="00E0065F" w:rsidP="0075755D">
            <w:pPr>
              <w:ind w:right="-6"/>
              <w:jc w:val="both"/>
              <w:rPr>
                <w:i/>
              </w:rPr>
            </w:pPr>
            <w:r w:rsidRPr="002929D3">
              <w:rPr>
                <w:i/>
              </w:rPr>
              <w:t>Этап 1</w:t>
            </w:r>
          </w:p>
        </w:tc>
        <w:tc>
          <w:tcPr>
            <w:tcW w:w="3402" w:type="dxa"/>
            <w:shd w:val="clear" w:color="auto" w:fill="auto"/>
          </w:tcPr>
          <w:p w:rsidR="00E0065F" w:rsidRPr="000F16D8" w:rsidRDefault="00E0065F" w:rsidP="0075755D">
            <w:pPr>
              <w:ind w:right="-6"/>
              <w:jc w:val="both"/>
              <w:rPr>
                <w:i/>
              </w:rPr>
            </w:pPr>
            <w:r w:rsidRPr="000F16D8">
              <w:rPr>
                <w:i/>
              </w:rPr>
              <w:t>П. 2.1-.2.9 ТЗ</w:t>
            </w:r>
          </w:p>
        </w:tc>
        <w:tc>
          <w:tcPr>
            <w:tcW w:w="1001" w:type="dxa"/>
            <w:shd w:val="clear" w:color="auto" w:fill="auto"/>
          </w:tcPr>
          <w:p w:rsidR="00E0065F" w:rsidRPr="00213FCD" w:rsidRDefault="00E0065F" w:rsidP="0075755D">
            <w:pPr>
              <w:ind w:right="-6"/>
              <w:jc w:val="both"/>
              <w:rPr>
                <w:i/>
              </w:rPr>
            </w:pPr>
            <w:r w:rsidRPr="00213FCD">
              <w:rPr>
                <w:i/>
              </w:rPr>
              <w:t>310</w:t>
            </w:r>
          </w:p>
        </w:tc>
        <w:tc>
          <w:tcPr>
            <w:tcW w:w="741" w:type="dxa"/>
          </w:tcPr>
          <w:p w:rsidR="00E0065F" w:rsidRPr="00213FCD" w:rsidRDefault="00E0065F" w:rsidP="0075755D">
            <w:pPr>
              <w:ind w:right="-6"/>
              <w:jc w:val="both"/>
              <w:rPr>
                <w:i/>
              </w:rPr>
            </w:pPr>
            <w:r>
              <w:rPr>
                <w:i/>
              </w:rPr>
              <w:t>244</w:t>
            </w:r>
          </w:p>
        </w:tc>
        <w:tc>
          <w:tcPr>
            <w:tcW w:w="4069" w:type="dxa"/>
            <w:shd w:val="clear" w:color="auto" w:fill="auto"/>
          </w:tcPr>
          <w:p w:rsidR="00E0065F" w:rsidRPr="00213FCD" w:rsidRDefault="00E0065F" w:rsidP="0075755D">
            <w:pPr>
              <w:ind w:right="-6"/>
              <w:jc w:val="both"/>
              <w:rPr>
                <w:i/>
              </w:rPr>
            </w:pPr>
            <w:r w:rsidRPr="00213FCD">
              <w:rPr>
                <w:i/>
              </w:rPr>
              <w:t>200,00</w:t>
            </w:r>
          </w:p>
        </w:tc>
      </w:tr>
      <w:tr w:rsidR="00E0065F" w:rsidRPr="00213FCD" w:rsidTr="00A459E1">
        <w:tc>
          <w:tcPr>
            <w:tcW w:w="1101" w:type="dxa"/>
            <w:shd w:val="clear" w:color="auto" w:fill="auto"/>
          </w:tcPr>
          <w:p w:rsidR="00E0065F" w:rsidRPr="00213FCD" w:rsidRDefault="00E0065F" w:rsidP="0075755D">
            <w:pPr>
              <w:ind w:right="-6"/>
              <w:jc w:val="both"/>
              <w:rPr>
                <w:i/>
              </w:rPr>
            </w:pPr>
            <w:r w:rsidRPr="00213FCD">
              <w:rPr>
                <w:i/>
              </w:rPr>
              <w:t>Этап 2</w:t>
            </w:r>
          </w:p>
        </w:tc>
        <w:tc>
          <w:tcPr>
            <w:tcW w:w="3402" w:type="dxa"/>
            <w:shd w:val="clear" w:color="auto" w:fill="auto"/>
          </w:tcPr>
          <w:p w:rsidR="00E0065F" w:rsidRPr="00213FCD" w:rsidRDefault="00E0065F" w:rsidP="0075755D">
            <w:pPr>
              <w:ind w:right="-6"/>
              <w:jc w:val="both"/>
              <w:rPr>
                <w:i/>
              </w:rPr>
            </w:pPr>
            <w:r>
              <w:rPr>
                <w:i/>
              </w:rPr>
              <w:t xml:space="preserve">П. </w:t>
            </w:r>
            <w:r w:rsidRPr="00213FCD">
              <w:rPr>
                <w:i/>
              </w:rPr>
              <w:t>2.12 ТЗ</w:t>
            </w:r>
          </w:p>
        </w:tc>
        <w:tc>
          <w:tcPr>
            <w:tcW w:w="1001" w:type="dxa"/>
            <w:shd w:val="clear" w:color="auto" w:fill="auto"/>
          </w:tcPr>
          <w:p w:rsidR="00E0065F" w:rsidRPr="00213FCD" w:rsidRDefault="00E0065F" w:rsidP="0075755D">
            <w:pPr>
              <w:ind w:right="-6"/>
              <w:jc w:val="both"/>
              <w:rPr>
                <w:i/>
              </w:rPr>
            </w:pPr>
            <w:r w:rsidRPr="00213FCD">
              <w:rPr>
                <w:i/>
              </w:rPr>
              <w:t>226</w:t>
            </w:r>
          </w:p>
        </w:tc>
        <w:tc>
          <w:tcPr>
            <w:tcW w:w="741" w:type="dxa"/>
          </w:tcPr>
          <w:p w:rsidR="00E0065F" w:rsidRPr="00213FCD" w:rsidRDefault="00E0065F" w:rsidP="0075755D">
            <w:pPr>
              <w:ind w:right="-6"/>
              <w:jc w:val="both"/>
              <w:rPr>
                <w:i/>
              </w:rPr>
            </w:pPr>
            <w:r>
              <w:rPr>
                <w:i/>
              </w:rPr>
              <w:t>244</w:t>
            </w:r>
          </w:p>
        </w:tc>
        <w:tc>
          <w:tcPr>
            <w:tcW w:w="4069" w:type="dxa"/>
            <w:shd w:val="clear" w:color="auto" w:fill="auto"/>
          </w:tcPr>
          <w:p w:rsidR="00E0065F" w:rsidRPr="00213FCD" w:rsidRDefault="00E0065F" w:rsidP="0075755D">
            <w:pPr>
              <w:ind w:right="-6"/>
              <w:jc w:val="both"/>
              <w:rPr>
                <w:i/>
              </w:rPr>
            </w:pPr>
            <w:r w:rsidRPr="00213FCD">
              <w:rPr>
                <w:i/>
              </w:rPr>
              <w:t>50,00</w:t>
            </w:r>
          </w:p>
        </w:tc>
      </w:tr>
      <w:tr w:rsidR="00E0065F" w:rsidRPr="00213FCD" w:rsidTr="00A459E1">
        <w:tc>
          <w:tcPr>
            <w:tcW w:w="1101" w:type="dxa"/>
            <w:shd w:val="clear" w:color="auto" w:fill="auto"/>
          </w:tcPr>
          <w:p w:rsidR="00E0065F" w:rsidRPr="00213FCD" w:rsidRDefault="00E0065F" w:rsidP="0075755D">
            <w:pPr>
              <w:ind w:right="-6"/>
              <w:jc w:val="both"/>
              <w:rPr>
                <w:i/>
              </w:rPr>
            </w:pPr>
            <w:r w:rsidRPr="00213FCD">
              <w:rPr>
                <w:i/>
              </w:rPr>
              <w:t>Этап 3</w:t>
            </w:r>
          </w:p>
        </w:tc>
        <w:tc>
          <w:tcPr>
            <w:tcW w:w="3402" w:type="dxa"/>
            <w:shd w:val="clear" w:color="auto" w:fill="auto"/>
          </w:tcPr>
          <w:p w:rsidR="00E0065F" w:rsidRPr="00213FCD" w:rsidRDefault="00E0065F" w:rsidP="0075755D">
            <w:pPr>
              <w:ind w:right="-6"/>
              <w:jc w:val="both"/>
              <w:rPr>
                <w:i/>
              </w:rPr>
            </w:pPr>
            <w:r w:rsidRPr="00213FCD">
              <w:rPr>
                <w:i/>
              </w:rPr>
              <w:t>П. 2.11 ТЗ</w:t>
            </w:r>
          </w:p>
        </w:tc>
        <w:tc>
          <w:tcPr>
            <w:tcW w:w="1001" w:type="dxa"/>
            <w:shd w:val="clear" w:color="auto" w:fill="auto"/>
          </w:tcPr>
          <w:p w:rsidR="00E0065F" w:rsidRPr="00213FCD" w:rsidRDefault="00E0065F" w:rsidP="0075755D">
            <w:pPr>
              <w:ind w:right="-6"/>
              <w:jc w:val="both"/>
              <w:rPr>
                <w:i/>
              </w:rPr>
            </w:pPr>
            <w:r w:rsidRPr="00213FCD">
              <w:rPr>
                <w:i/>
              </w:rPr>
              <w:t>226</w:t>
            </w:r>
          </w:p>
        </w:tc>
        <w:tc>
          <w:tcPr>
            <w:tcW w:w="741" w:type="dxa"/>
          </w:tcPr>
          <w:p w:rsidR="00E0065F" w:rsidRPr="00213FCD" w:rsidRDefault="00E0065F" w:rsidP="0075755D">
            <w:pPr>
              <w:ind w:right="-6"/>
              <w:jc w:val="both"/>
              <w:rPr>
                <w:i/>
              </w:rPr>
            </w:pPr>
            <w:r>
              <w:rPr>
                <w:i/>
              </w:rPr>
              <w:t>244</w:t>
            </w:r>
          </w:p>
        </w:tc>
        <w:tc>
          <w:tcPr>
            <w:tcW w:w="4069" w:type="dxa"/>
            <w:shd w:val="clear" w:color="auto" w:fill="auto"/>
          </w:tcPr>
          <w:p w:rsidR="00E0065F" w:rsidRPr="00213FCD" w:rsidRDefault="00E0065F" w:rsidP="0075755D">
            <w:pPr>
              <w:ind w:right="-6"/>
              <w:jc w:val="both"/>
              <w:rPr>
                <w:i/>
              </w:rPr>
            </w:pPr>
            <w:r w:rsidRPr="00213FCD">
              <w:rPr>
                <w:i/>
              </w:rPr>
              <w:t>10,00</w:t>
            </w:r>
          </w:p>
        </w:tc>
      </w:tr>
    </w:tbl>
    <w:p w:rsidR="00542553" w:rsidRPr="003547C6" w:rsidRDefault="00930234" w:rsidP="003547C6">
      <w:pPr>
        <w:jc w:val="both"/>
        <w:rPr>
          <w:i/>
        </w:rPr>
      </w:pPr>
      <w:r w:rsidRPr="003547C6">
        <w:rPr>
          <w:i/>
        </w:rPr>
        <w:t>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p>
    <w:p w:rsidR="00954577" w:rsidRDefault="00954577" w:rsidP="00E0065F">
      <w:pPr>
        <w:ind w:right="-6"/>
        <w:jc w:val="both"/>
        <w:rPr>
          <w:i/>
        </w:rPr>
      </w:pPr>
    </w:p>
    <w:p w:rsidR="00E0065F" w:rsidRPr="00B033DD" w:rsidRDefault="00E0065F" w:rsidP="00D9206A">
      <w:pPr>
        <w:pStyle w:val="2"/>
        <w:numPr>
          <w:ilvl w:val="1"/>
          <w:numId w:val="72"/>
        </w:numPr>
        <w:rPr>
          <w:rFonts w:ascii="Times New Roman" w:hAnsi="Times New Roman" w:cs="Times New Roman"/>
          <w:i w:val="0"/>
        </w:rPr>
      </w:pPr>
      <w:bookmarkStart w:id="23" w:name="_Toc48130894"/>
      <w:r w:rsidRPr="00B033DD">
        <w:rPr>
          <w:rFonts w:ascii="Times New Roman" w:hAnsi="Times New Roman" w:cs="Times New Roman"/>
          <w:i w:val="0"/>
        </w:rPr>
        <w:t>Требования о соответствии закупаемого товара образцу, макету товара или изображаемого товара (в случае необходимости нужно добавить данное требование в ТЗ отдельным пунктом)</w:t>
      </w:r>
      <w:bookmarkEnd w:id="23"/>
    </w:p>
    <w:p w:rsidR="00E0065F" w:rsidRPr="004631A8" w:rsidRDefault="00E0065F" w:rsidP="00E0065F">
      <w:pPr>
        <w:ind w:right="-6" w:firstLine="709"/>
        <w:jc w:val="both"/>
      </w:pPr>
      <w:r>
        <w:t>ТЗ</w:t>
      </w:r>
      <w:r w:rsidRPr="004631A8">
        <w:t xml:space="preserve"> может включать в себя эскизы, фотографии, результаты работы в соответствии</w:t>
      </w:r>
      <w:r>
        <w:t xml:space="preserve"> с имеющимся образцом</w:t>
      </w:r>
      <w:r w:rsidRPr="004631A8">
        <w:t>.</w:t>
      </w:r>
    </w:p>
    <w:p w:rsidR="00E0065F" w:rsidRPr="004631A8" w:rsidRDefault="00E0065F" w:rsidP="00E0065F">
      <w:pPr>
        <w:ind w:right="-6" w:firstLine="709"/>
        <w:jc w:val="both"/>
      </w:pPr>
      <w:r w:rsidRPr="004631A8">
        <w:t xml:space="preserve">В том случае, если для достижения целей закупки, Заказчику необходимо соответствие поставленного товара эскизам, фотографиям, изображению товара, то </w:t>
      </w:r>
      <w:r>
        <w:t>необходимо осуществить</w:t>
      </w:r>
      <w:r w:rsidRPr="004631A8">
        <w:t>:</w:t>
      </w:r>
    </w:p>
    <w:p w:rsidR="00E0065F" w:rsidRPr="004631A8" w:rsidRDefault="00E0065F" w:rsidP="00D9206A">
      <w:pPr>
        <w:numPr>
          <w:ilvl w:val="0"/>
          <w:numId w:val="16"/>
        </w:numPr>
        <w:ind w:left="1276" w:right="-6" w:hanging="567"/>
        <w:jc w:val="both"/>
      </w:pPr>
      <w:r>
        <w:t>проверку</w:t>
      </w:r>
      <w:r w:rsidRPr="004631A8">
        <w:t xml:space="preserve"> соответств</w:t>
      </w:r>
      <w:r>
        <w:t>ия данного требования требованиям</w:t>
      </w:r>
      <w:r w:rsidRPr="004631A8">
        <w:t xml:space="preserve"> Гражданского кодекса Российской Федерации, технических регламентов, стандартов, технических условий, а </w:t>
      </w:r>
      <w:r w:rsidRPr="004631A8">
        <w:lastRenderedPageBreak/>
        <w:t xml:space="preserve">также </w:t>
      </w:r>
      <w:r>
        <w:t xml:space="preserve">используемых в описании формулировок </w:t>
      </w:r>
      <w:r w:rsidRPr="004631A8">
        <w:t>в отношении условных обозначений и терминологии;</w:t>
      </w:r>
    </w:p>
    <w:p w:rsidR="00E0065F" w:rsidRPr="004631A8" w:rsidRDefault="00E0065F" w:rsidP="00D9206A">
      <w:pPr>
        <w:pStyle w:val="ConsPlusNormal"/>
        <w:numPr>
          <w:ilvl w:val="0"/>
          <w:numId w:val="16"/>
        </w:numPr>
        <w:ind w:left="1276" w:hanging="567"/>
        <w:jc w:val="both"/>
        <w:rPr>
          <w:rFonts w:ascii="Times New Roman" w:hAnsi="Times New Roman" w:cs="Times New Roman"/>
          <w:sz w:val="24"/>
          <w:szCs w:val="24"/>
        </w:rPr>
      </w:pPr>
      <w:r>
        <w:rPr>
          <w:rFonts w:ascii="Times New Roman" w:hAnsi="Times New Roman" w:cs="Times New Roman"/>
          <w:sz w:val="24"/>
          <w:szCs w:val="24"/>
        </w:rPr>
        <w:t>включение</w:t>
      </w:r>
      <w:r w:rsidRPr="004631A8">
        <w:rPr>
          <w:rFonts w:ascii="Times New Roman" w:hAnsi="Times New Roman" w:cs="Times New Roman"/>
          <w:sz w:val="24"/>
          <w:szCs w:val="24"/>
        </w:rPr>
        <w:t xml:space="preserve"> в ТЗ изображени</w:t>
      </w:r>
      <w:r>
        <w:rPr>
          <w:rFonts w:ascii="Times New Roman" w:hAnsi="Times New Roman" w:cs="Times New Roman"/>
          <w:sz w:val="24"/>
          <w:szCs w:val="24"/>
        </w:rPr>
        <w:t>я</w:t>
      </w:r>
      <w:r w:rsidRPr="004631A8">
        <w:rPr>
          <w:rFonts w:ascii="Times New Roman" w:hAnsi="Times New Roman" w:cs="Times New Roman"/>
          <w:sz w:val="24"/>
          <w:szCs w:val="24"/>
        </w:rPr>
        <w:t xml:space="preserve"> поставляемого товара, позволяющее его идентифицировать</w:t>
      </w:r>
      <w:r>
        <w:rPr>
          <w:rFonts w:ascii="Times New Roman" w:hAnsi="Times New Roman" w:cs="Times New Roman"/>
          <w:sz w:val="24"/>
          <w:szCs w:val="24"/>
        </w:rPr>
        <w:t>;</w:t>
      </w:r>
      <w:r w:rsidRPr="004631A8">
        <w:rPr>
          <w:rFonts w:ascii="Times New Roman" w:hAnsi="Times New Roman" w:cs="Times New Roman"/>
          <w:sz w:val="24"/>
          <w:szCs w:val="24"/>
        </w:rPr>
        <w:t xml:space="preserve"> </w:t>
      </w:r>
    </w:p>
    <w:p w:rsidR="00E0065F" w:rsidRPr="004631A8" w:rsidRDefault="00E0065F" w:rsidP="00D9206A">
      <w:pPr>
        <w:pStyle w:val="ConsPlusNormal"/>
        <w:numPr>
          <w:ilvl w:val="0"/>
          <w:numId w:val="16"/>
        </w:numPr>
        <w:ind w:left="1276" w:hanging="567"/>
        <w:jc w:val="both"/>
        <w:rPr>
          <w:rFonts w:ascii="Times New Roman" w:hAnsi="Times New Roman" w:cs="Times New Roman"/>
          <w:sz w:val="24"/>
          <w:szCs w:val="24"/>
        </w:rPr>
      </w:pPr>
      <w:r>
        <w:rPr>
          <w:rFonts w:ascii="Times New Roman" w:hAnsi="Times New Roman" w:cs="Times New Roman"/>
          <w:sz w:val="24"/>
          <w:szCs w:val="24"/>
        </w:rPr>
        <w:t>в</w:t>
      </w:r>
      <w:r w:rsidRPr="004631A8">
        <w:rPr>
          <w:rFonts w:ascii="Times New Roman" w:hAnsi="Times New Roman" w:cs="Times New Roman"/>
          <w:sz w:val="24"/>
          <w:szCs w:val="24"/>
        </w:rPr>
        <w:t>ключ</w:t>
      </w:r>
      <w:r>
        <w:rPr>
          <w:rFonts w:ascii="Times New Roman" w:hAnsi="Times New Roman" w:cs="Times New Roman"/>
          <w:sz w:val="24"/>
          <w:szCs w:val="24"/>
        </w:rPr>
        <w:t>ение</w:t>
      </w:r>
      <w:r w:rsidRPr="004631A8">
        <w:rPr>
          <w:rFonts w:ascii="Times New Roman" w:hAnsi="Times New Roman" w:cs="Times New Roman"/>
          <w:sz w:val="24"/>
          <w:szCs w:val="24"/>
        </w:rPr>
        <w:t xml:space="preserve"> в ТЗ требовани</w:t>
      </w:r>
      <w:r>
        <w:rPr>
          <w:rFonts w:ascii="Times New Roman" w:hAnsi="Times New Roman" w:cs="Times New Roman"/>
          <w:sz w:val="24"/>
          <w:szCs w:val="24"/>
        </w:rPr>
        <w:t>я</w:t>
      </w:r>
      <w:r w:rsidRPr="004631A8">
        <w:rPr>
          <w:rFonts w:ascii="Times New Roman" w:hAnsi="Times New Roman" w:cs="Times New Roman"/>
          <w:sz w:val="24"/>
          <w:szCs w:val="24"/>
        </w:rPr>
        <w:t xml:space="preserve"> о соответствии поставляемого товара из</w:t>
      </w:r>
      <w:r>
        <w:rPr>
          <w:rFonts w:ascii="Times New Roman" w:hAnsi="Times New Roman" w:cs="Times New Roman"/>
          <w:sz w:val="24"/>
          <w:szCs w:val="24"/>
        </w:rPr>
        <w:t>ображению товара/макету товара;</w:t>
      </w:r>
    </w:p>
    <w:p w:rsidR="00E0065F" w:rsidRPr="00787738" w:rsidRDefault="00E0065F" w:rsidP="00D9206A">
      <w:pPr>
        <w:pStyle w:val="ConsPlusNormal"/>
        <w:numPr>
          <w:ilvl w:val="0"/>
          <w:numId w:val="16"/>
        </w:numPr>
        <w:ind w:left="1276" w:right="-6" w:hanging="567"/>
        <w:jc w:val="both"/>
        <w:rPr>
          <w:rFonts w:ascii="Times New Roman" w:hAnsi="Times New Roman" w:cs="Times New Roman"/>
          <w:sz w:val="24"/>
          <w:szCs w:val="24"/>
        </w:rPr>
      </w:pPr>
      <w:r>
        <w:rPr>
          <w:rFonts w:ascii="Times New Roman" w:hAnsi="Times New Roman" w:cs="Times New Roman"/>
          <w:sz w:val="24"/>
          <w:szCs w:val="24"/>
        </w:rPr>
        <w:t>е</w:t>
      </w:r>
      <w:r w:rsidRPr="00787738">
        <w:rPr>
          <w:rFonts w:ascii="Times New Roman" w:hAnsi="Times New Roman" w:cs="Times New Roman"/>
          <w:sz w:val="24"/>
          <w:szCs w:val="24"/>
        </w:rPr>
        <w:t>сли Заказчиком будет предоставлен макет либо изображение товара, которое не может быть включено в состав ТЗ, то в ТЗ должна содержаться информация о месте, датах начала и окончания, порядке и графике осмотра участниками закупки образца или макета товара.</w:t>
      </w:r>
    </w:p>
    <w:p w:rsidR="00E0065F" w:rsidRPr="004631A8" w:rsidRDefault="00E0065F" w:rsidP="00E0065F">
      <w:pPr>
        <w:ind w:right="-6" w:firstLine="709"/>
        <w:jc w:val="both"/>
      </w:pPr>
      <w:r w:rsidRPr="004631A8">
        <w:rPr>
          <w:b/>
        </w:rPr>
        <w:t xml:space="preserve">Внимание! </w:t>
      </w:r>
      <w:r w:rsidRPr="004631A8">
        <w:t>Не допускается включать в ТЗ требование к участнику закупки предоставить образец товара до заключения</w:t>
      </w:r>
      <w:r>
        <w:t xml:space="preserve"> договора</w:t>
      </w:r>
      <w:r w:rsidRPr="004631A8">
        <w:t xml:space="preserve">. Его можно только попросить. Но при этом следует понимать, что если участник закупки не предоставит его в составе заявки, то это не будет нарушением </w:t>
      </w:r>
      <w:r>
        <w:t>ТЗ</w:t>
      </w:r>
      <w:r w:rsidRPr="004631A8">
        <w:t xml:space="preserve">, и за это </w:t>
      </w:r>
      <w:r w:rsidR="00B511DE">
        <w:t>признать заявку несоответствующей требованиям документа</w:t>
      </w:r>
      <w:r w:rsidR="00954577">
        <w:t>ции о закупке</w:t>
      </w:r>
      <w:r w:rsidRPr="004631A8">
        <w:t xml:space="preserve"> нельзя. Если </w:t>
      </w:r>
      <w:r>
        <w:t>необходимо</w:t>
      </w:r>
      <w:r w:rsidRPr="004631A8">
        <w:t>, чтобы образец был предоставлен на утверждение до изготовления всей партии, то в ТЗ в разделе «Прочие условия» следует включить требование о предоставлении опытного образца на утверждение в течение определенного времени после заключения</w:t>
      </w:r>
      <w:r>
        <w:t xml:space="preserve"> договора</w:t>
      </w:r>
      <w:r w:rsidRPr="004631A8">
        <w:t>.</w:t>
      </w:r>
      <w:r>
        <w:t xml:space="preserve"> Срок должен быть указан достаточный для изготовления опытного образца, при этом он не должен ограничивать конкуренцию участников.</w:t>
      </w:r>
    </w:p>
    <w:p w:rsidR="00E0065F" w:rsidRPr="004A274F" w:rsidRDefault="00E0065F" w:rsidP="00346BA8">
      <w:pPr>
        <w:ind w:right="-6"/>
        <w:jc w:val="both"/>
      </w:pPr>
    </w:p>
    <w:p w:rsidR="00C53DAE" w:rsidRPr="00B033DD" w:rsidRDefault="00C53DAE" w:rsidP="00D9206A">
      <w:pPr>
        <w:pStyle w:val="2"/>
        <w:numPr>
          <w:ilvl w:val="1"/>
          <w:numId w:val="72"/>
        </w:numPr>
        <w:rPr>
          <w:rFonts w:ascii="Times New Roman" w:hAnsi="Times New Roman" w:cs="Times New Roman"/>
          <w:i w:val="0"/>
        </w:rPr>
      </w:pPr>
      <w:bookmarkStart w:id="24" w:name="_Toc48130895"/>
      <w:r w:rsidRPr="00B033DD">
        <w:rPr>
          <w:rFonts w:ascii="Times New Roman" w:hAnsi="Times New Roman" w:cs="Times New Roman"/>
          <w:i w:val="0"/>
        </w:rPr>
        <w:t>Прочие условия</w:t>
      </w:r>
      <w:bookmarkEnd w:id="24"/>
    </w:p>
    <w:p w:rsidR="00C53DAE" w:rsidRDefault="00C53DAE" w:rsidP="00346BA8">
      <w:pPr>
        <w:tabs>
          <w:tab w:val="left" w:pos="709"/>
        </w:tabs>
        <w:ind w:right="-6" w:firstLine="709"/>
        <w:jc w:val="both"/>
      </w:pPr>
      <w:r>
        <w:t>В</w:t>
      </w:r>
      <w:r w:rsidRPr="00213FCD">
        <w:t xml:space="preserve"> случае осуществления закупки</w:t>
      </w:r>
      <w:r w:rsidR="000A4201">
        <w:t>,</w:t>
      </w:r>
      <w:r w:rsidRPr="00213FCD">
        <w:t xml:space="preserve"> подлежащей оплате за счет средств сразу нескольких статей КОСГУ</w:t>
      </w:r>
      <w:r w:rsidR="00C91505">
        <w:t>, КВР</w:t>
      </w:r>
      <w:r w:rsidRPr="00213FCD">
        <w:t xml:space="preserve"> ТЗ необходимо дополнить таблицей с указанием пунктов ТЗ, КОСГУ</w:t>
      </w:r>
      <w:r w:rsidR="00C91505">
        <w:t>, КВР</w:t>
      </w:r>
      <w:r w:rsidRPr="00213FCD">
        <w:t xml:space="preserve"> и </w:t>
      </w:r>
      <w:r w:rsidR="00C852C3">
        <w:t xml:space="preserve"> процентов от стоимости договор</w:t>
      </w:r>
      <w:r w:rsidRPr="00213FCD">
        <w:t>а.</w:t>
      </w:r>
    </w:p>
    <w:p w:rsidR="00954577" w:rsidRPr="00213FCD" w:rsidRDefault="00954577" w:rsidP="00346BA8">
      <w:pPr>
        <w:tabs>
          <w:tab w:val="left" w:pos="709"/>
        </w:tabs>
        <w:ind w:right="-6" w:firstLine="709"/>
        <w:jc w:val="both"/>
      </w:pPr>
    </w:p>
    <w:p w:rsidR="00C53DAE" w:rsidRPr="00213FCD" w:rsidRDefault="00C53DAE" w:rsidP="00346BA8">
      <w:pPr>
        <w:ind w:right="-6"/>
        <w:jc w:val="both"/>
        <w:rPr>
          <w:i/>
        </w:rPr>
      </w:pPr>
      <w:r w:rsidRPr="00213FCD">
        <w:rPr>
          <w:i/>
        </w:rPr>
        <w:t>Например: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134"/>
        <w:gridCol w:w="850"/>
        <w:gridCol w:w="3969"/>
      </w:tblGrid>
      <w:tr w:rsidR="00C91505" w:rsidRPr="00213FCD" w:rsidTr="00A459E1">
        <w:tc>
          <w:tcPr>
            <w:tcW w:w="4361" w:type="dxa"/>
            <w:shd w:val="clear" w:color="auto" w:fill="auto"/>
          </w:tcPr>
          <w:p w:rsidR="00C91505" w:rsidRPr="00213FCD" w:rsidRDefault="00C91505" w:rsidP="00346BA8">
            <w:pPr>
              <w:ind w:right="-6"/>
              <w:jc w:val="both"/>
              <w:rPr>
                <w:i/>
              </w:rPr>
            </w:pPr>
            <w:r>
              <w:rPr>
                <w:i/>
              </w:rPr>
              <w:t>Пункты технического задания</w:t>
            </w:r>
          </w:p>
        </w:tc>
        <w:tc>
          <w:tcPr>
            <w:tcW w:w="1134" w:type="dxa"/>
            <w:shd w:val="clear" w:color="auto" w:fill="auto"/>
          </w:tcPr>
          <w:p w:rsidR="00C91505" w:rsidRPr="00213FCD" w:rsidRDefault="00C91505" w:rsidP="00346BA8">
            <w:pPr>
              <w:ind w:right="-6"/>
              <w:jc w:val="both"/>
              <w:rPr>
                <w:i/>
              </w:rPr>
            </w:pPr>
            <w:r w:rsidRPr="00213FCD">
              <w:rPr>
                <w:i/>
              </w:rPr>
              <w:t>КОСГУ</w:t>
            </w:r>
          </w:p>
        </w:tc>
        <w:tc>
          <w:tcPr>
            <w:tcW w:w="850" w:type="dxa"/>
          </w:tcPr>
          <w:p w:rsidR="00C91505" w:rsidRPr="00213FCD" w:rsidRDefault="00C91505" w:rsidP="00346BA8">
            <w:pPr>
              <w:ind w:right="-6"/>
              <w:jc w:val="both"/>
              <w:rPr>
                <w:i/>
              </w:rPr>
            </w:pPr>
            <w:r>
              <w:rPr>
                <w:i/>
              </w:rPr>
              <w:t>КВР</w:t>
            </w:r>
          </w:p>
        </w:tc>
        <w:tc>
          <w:tcPr>
            <w:tcW w:w="3969" w:type="dxa"/>
            <w:shd w:val="clear" w:color="auto" w:fill="auto"/>
          </w:tcPr>
          <w:p w:rsidR="00C91505" w:rsidRPr="00213FCD" w:rsidRDefault="00C91505" w:rsidP="00346BA8">
            <w:pPr>
              <w:ind w:right="-6"/>
              <w:jc w:val="both"/>
              <w:rPr>
                <w:i/>
              </w:rPr>
            </w:pPr>
            <w:r w:rsidRPr="00213FCD">
              <w:rPr>
                <w:i/>
              </w:rPr>
              <w:t xml:space="preserve">% </w:t>
            </w:r>
            <w:r w:rsidR="0032782F">
              <w:rPr>
                <w:i/>
              </w:rPr>
              <w:t>стоимости этапа от цены договор</w:t>
            </w:r>
            <w:r w:rsidRPr="00213FCD">
              <w:rPr>
                <w:i/>
              </w:rPr>
              <w:t>а</w:t>
            </w:r>
          </w:p>
        </w:tc>
      </w:tr>
      <w:tr w:rsidR="00C91505" w:rsidRPr="00213FCD" w:rsidTr="00A459E1">
        <w:tc>
          <w:tcPr>
            <w:tcW w:w="4361" w:type="dxa"/>
            <w:shd w:val="clear" w:color="auto" w:fill="auto"/>
          </w:tcPr>
          <w:p w:rsidR="00C91505" w:rsidRPr="00213FCD" w:rsidRDefault="00C91505" w:rsidP="00346BA8">
            <w:pPr>
              <w:ind w:right="-6"/>
              <w:jc w:val="both"/>
              <w:rPr>
                <w:i/>
              </w:rPr>
            </w:pPr>
            <w:r w:rsidRPr="00213FCD">
              <w:rPr>
                <w:i/>
              </w:rPr>
              <w:t>П. 2.1-.2.9 ТЗ</w:t>
            </w:r>
          </w:p>
        </w:tc>
        <w:tc>
          <w:tcPr>
            <w:tcW w:w="1134" w:type="dxa"/>
            <w:shd w:val="clear" w:color="auto" w:fill="auto"/>
          </w:tcPr>
          <w:p w:rsidR="00C91505" w:rsidRPr="00213FCD" w:rsidRDefault="00C91505" w:rsidP="00346BA8">
            <w:pPr>
              <w:ind w:right="-6"/>
              <w:jc w:val="both"/>
              <w:rPr>
                <w:i/>
              </w:rPr>
            </w:pPr>
            <w:r w:rsidRPr="00213FCD">
              <w:rPr>
                <w:i/>
              </w:rPr>
              <w:t>310</w:t>
            </w:r>
          </w:p>
        </w:tc>
        <w:tc>
          <w:tcPr>
            <w:tcW w:w="850" w:type="dxa"/>
          </w:tcPr>
          <w:p w:rsidR="00C91505" w:rsidRPr="00213FCD" w:rsidRDefault="00C94DA3" w:rsidP="00346BA8">
            <w:pPr>
              <w:ind w:right="-6"/>
              <w:jc w:val="both"/>
              <w:rPr>
                <w:i/>
              </w:rPr>
            </w:pPr>
            <w:r>
              <w:rPr>
                <w:i/>
              </w:rPr>
              <w:t>244</w:t>
            </w:r>
          </w:p>
        </w:tc>
        <w:tc>
          <w:tcPr>
            <w:tcW w:w="3969" w:type="dxa"/>
            <w:shd w:val="clear" w:color="auto" w:fill="auto"/>
          </w:tcPr>
          <w:p w:rsidR="00C91505" w:rsidRPr="00213FCD" w:rsidRDefault="00C91505" w:rsidP="00346BA8">
            <w:pPr>
              <w:ind w:right="-6"/>
              <w:jc w:val="both"/>
              <w:rPr>
                <w:i/>
              </w:rPr>
            </w:pPr>
            <w:r w:rsidRPr="00213FCD">
              <w:rPr>
                <w:i/>
              </w:rPr>
              <w:t>80%</w:t>
            </w:r>
          </w:p>
        </w:tc>
      </w:tr>
      <w:tr w:rsidR="00C91505" w:rsidRPr="00213FCD" w:rsidTr="00A459E1">
        <w:tc>
          <w:tcPr>
            <w:tcW w:w="4361" w:type="dxa"/>
            <w:shd w:val="clear" w:color="auto" w:fill="auto"/>
          </w:tcPr>
          <w:p w:rsidR="00C91505" w:rsidRPr="00213FCD" w:rsidRDefault="00C91505" w:rsidP="00346BA8">
            <w:pPr>
              <w:ind w:right="-6"/>
              <w:jc w:val="both"/>
              <w:rPr>
                <w:i/>
              </w:rPr>
            </w:pPr>
            <w:r w:rsidRPr="00213FCD">
              <w:rPr>
                <w:i/>
              </w:rPr>
              <w:t>П. п. 2.12 ТЗ</w:t>
            </w:r>
          </w:p>
        </w:tc>
        <w:tc>
          <w:tcPr>
            <w:tcW w:w="1134" w:type="dxa"/>
            <w:shd w:val="clear" w:color="auto" w:fill="auto"/>
          </w:tcPr>
          <w:p w:rsidR="00C91505" w:rsidRPr="00213FCD" w:rsidRDefault="00C91505" w:rsidP="00346BA8">
            <w:pPr>
              <w:ind w:right="-6"/>
              <w:jc w:val="both"/>
              <w:rPr>
                <w:i/>
              </w:rPr>
            </w:pPr>
            <w:r w:rsidRPr="00213FCD">
              <w:rPr>
                <w:i/>
              </w:rPr>
              <w:t>226</w:t>
            </w:r>
          </w:p>
        </w:tc>
        <w:tc>
          <w:tcPr>
            <w:tcW w:w="850" w:type="dxa"/>
          </w:tcPr>
          <w:p w:rsidR="00C91505" w:rsidRPr="00213FCD" w:rsidRDefault="00C94DA3" w:rsidP="00346BA8">
            <w:pPr>
              <w:ind w:right="-6"/>
              <w:jc w:val="both"/>
              <w:rPr>
                <w:i/>
              </w:rPr>
            </w:pPr>
            <w:r>
              <w:rPr>
                <w:i/>
              </w:rPr>
              <w:t>244</w:t>
            </w:r>
          </w:p>
        </w:tc>
        <w:tc>
          <w:tcPr>
            <w:tcW w:w="3969" w:type="dxa"/>
            <w:shd w:val="clear" w:color="auto" w:fill="auto"/>
          </w:tcPr>
          <w:p w:rsidR="00C91505" w:rsidRPr="00213FCD" w:rsidRDefault="00C91505" w:rsidP="00346BA8">
            <w:pPr>
              <w:ind w:right="-6"/>
              <w:jc w:val="both"/>
              <w:rPr>
                <w:i/>
              </w:rPr>
            </w:pPr>
            <w:r w:rsidRPr="00213FCD">
              <w:rPr>
                <w:i/>
              </w:rPr>
              <w:t>10%</w:t>
            </w:r>
          </w:p>
        </w:tc>
      </w:tr>
      <w:tr w:rsidR="00C91505" w:rsidRPr="00213FCD" w:rsidTr="00A459E1">
        <w:tc>
          <w:tcPr>
            <w:tcW w:w="4361" w:type="dxa"/>
            <w:shd w:val="clear" w:color="auto" w:fill="auto"/>
          </w:tcPr>
          <w:p w:rsidR="00C91505" w:rsidRPr="00213FCD" w:rsidRDefault="00C91505" w:rsidP="00346BA8">
            <w:pPr>
              <w:ind w:right="-6"/>
              <w:jc w:val="both"/>
              <w:rPr>
                <w:i/>
              </w:rPr>
            </w:pPr>
            <w:r w:rsidRPr="00213FCD">
              <w:rPr>
                <w:i/>
              </w:rPr>
              <w:t>П. 2.11 ТЗ</w:t>
            </w:r>
          </w:p>
        </w:tc>
        <w:tc>
          <w:tcPr>
            <w:tcW w:w="1134" w:type="dxa"/>
            <w:shd w:val="clear" w:color="auto" w:fill="auto"/>
          </w:tcPr>
          <w:p w:rsidR="00C91505" w:rsidRPr="00213FCD" w:rsidRDefault="00C91505" w:rsidP="00346BA8">
            <w:pPr>
              <w:ind w:right="-6"/>
              <w:jc w:val="both"/>
              <w:rPr>
                <w:i/>
              </w:rPr>
            </w:pPr>
            <w:r w:rsidRPr="00213FCD">
              <w:rPr>
                <w:i/>
              </w:rPr>
              <w:t>226</w:t>
            </w:r>
          </w:p>
        </w:tc>
        <w:tc>
          <w:tcPr>
            <w:tcW w:w="850" w:type="dxa"/>
          </w:tcPr>
          <w:p w:rsidR="00C91505" w:rsidRPr="00213FCD" w:rsidRDefault="00C94DA3" w:rsidP="00346BA8">
            <w:pPr>
              <w:ind w:right="-6"/>
              <w:jc w:val="both"/>
              <w:rPr>
                <w:i/>
              </w:rPr>
            </w:pPr>
            <w:r>
              <w:rPr>
                <w:i/>
              </w:rPr>
              <w:t>244</w:t>
            </w:r>
          </w:p>
        </w:tc>
        <w:tc>
          <w:tcPr>
            <w:tcW w:w="3969" w:type="dxa"/>
            <w:shd w:val="clear" w:color="auto" w:fill="auto"/>
          </w:tcPr>
          <w:p w:rsidR="00C91505" w:rsidRPr="00213FCD" w:rsidRDefault="00C91505" w:rsidP="00346BA8">
            <w:pPr>
              <w:ind w:right="-6"/>
              <w:jc w:val="both"/>
              <w:rPr>
                <w:i/>
              </w:rPr>
            </w:pPr>
            <w:r w:rsidRPr="00213FCD">
              <w:rPr>
                <w:i/>
              </w:rPr>
              <w:t>10%</w:t>
            </w:r>
          </w:p>
        </w:tc>
      </w:tr>
    </w:tbl>
    <w:p w:rsidR="0016744F" w:rsidRDefault="0016744F" w:rsidP="00346BA8">
      <w:pPr>
        <w:jc w:val="both"/>
      </w:pPr>
    </w:p>
    <w:p w:rsidR="00954577" w:rsidRPr="00213FCD" w:rsidRDefault="00954577" w:rsidP="00346BA8">
      <w:pPr>
        <w:jc w:val="both"/>
      </w:pPr>
    </w:p>
    <w:p w:rsidR="00C53DAE" w:rsidRPr="00FA1B97" w:rsidRDefault="00C53DAE" w:rsidP="00407376">
      <w:pPr>
        <w:pStyle w:val="1"/>
        <w:numPr>
          <w:ilvl w:val="0"/>
          <w:numId w:val="7"/>
        </w:numPr>
        <w:ind w:right="-6"/>
        <w:jc w:val="both"/>
        <w:rPr>
          <w:rFonts w:ascii="Times New Roman" w:hAnsi="Times New Roman" w:cs="Times New Roman"/>
        </w:rPr>
      </w:pPr>
      <w:bookmarkStart w:id="25" w:name="_Toc48130896"/>
      <w:r w:rsidRPr="00FA1B97">
        <w:rPr>
          <w:rFonts w:ascii="Times New Roman" w:hAnsi="Times New Roman" w:cs="Times New Roman"/>
        </w:rPr>
        <w:t>Пояснение по заполнению формы ТЗ на выполнение работ и оказание услуг</w:t>
      </w:r>
      <w:bookmarkEnd w:id="25"/>
    </w:p>
    <w:p w:rsidR="00C53DAE" w:rsidRPr="00B033DD" w:rsidRDefault="00C53DAE" w:rsidP="00D9206A">
      <w:pPr>
        <w:pStyle w:val="2"/>
        <w:numPr>
          <w:ilvl w:val="1"/>
          <w:numId w:val="73"/>
        </w:numPr>
        <w:rPr>
          <w:rFonts w:ascii="Times New Roman" w:hAnsi="Times New Roman" w:cs="Times New Roman"/>
          <w:i w:val="0"/>
        </w:rPr>
      </w:pPr>
      <w:bookmarkStart w:id="26" w:name="_Toc48130897"/>
      <w:r w:rsidRPr="00B033DD">
        <w:rPr>
          <w:rFonts w:ascii="Times New Roman" w:hAnsi="Times New Roman" w:cs="Times New Roman"/>
          <w:i w:val="0"/>
        </w:rPr>
        <w:t xml:space="preserve">Характеристики выполняемых работ (оказываемых услуг), а также используемых </w:t>
      </w:r>
      <w:r w:rsidR="00CD3086">
        <w:rPr>
          <w:rFonts w:ascii="Times New Roman" w:hAnsi="Times New Roman" w:cs="Times New Roman"/>
          <w:i w:val="0"/>
        </w:rPr>
        <w:t xml:space="preserve">и поставляемых </w:t>
      </w:r>
      <w:r w:rsidRPr="00B033DD">
        <w:rPr>
          <w:rFonts w:ascii="Times New Roman" w:hAnsi="Times New Roman" w:cs="Times New Roman"/>
          <w:i w:val="0"/>
        </w:rPr>
        <w:t>товаров и материалов.</w:t>
      </w:r>
      <w:bookmarkEnd w:id="26"/>
    </w:p>
    <w:p w:rsidR="00A23900" w:rsidRDefault="00A23900" w:rsidP="00954577">
      <w:pPr>
        <w:ind w:right="-6" w:firstLine="709"/>
        <w:jc w:val="both"/>
      </w:pPr>
      <w:r w:rsidRPr="00A23900">
        <w:t>В описании работ (услуг) нужно подробно описать требования к выполняемым работам (оказываемым услугам), объем работ (услуг), технологии.</w:t>
      </w:r>
    </w:p>
    <w:p w:rsidR="00C53DAE" w:rsidRPr="002929D3" w:rsidRDefault="00C53DAE" w:rsidP="00954577">
      <w:pPr>
        <w:ind w:right="-6" w:firstLine="709"/>
        <w:jc w:val="both"/>
      </w:pPr>
      <w:r w:rsidRPr="002929D3">
        <w:t>Каждый подпункт данного пункта должен быть пронумерован.</w:t>
      </w:r>
    </w:p>
    <w:p w:rsidR="00C53DAE" w:rsidRPr="00213FCD" w:rsidRDefault="00C53DAE" w:rsidP="009F3F9B">
      <w:pPr>
        <w:ind w:right="-6" w:firstLine="709"/>
        <w:jc w:val="both"/>
      </w:pPr>
      <w:r w:rsidRPr="002929D3">
        <w:t>Описание работ должно быть представлено в виде таблицы по след</w:t>
      </w:r>
      <w:r w:rsidRPr="000F16D8">
        <w:t>ующей форме</w:t>
      </w:r>
      <w:r w:rsidRPr="00213FCD">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5304"/>
        <w:gridCol w:w="1560"/>
        <w:gridCol w:w="992"/>
        <w:gridCol w:w="1559"/>
      </w:tblGrid>
      <w:tr w:rsidR="008A421F" w:rsidRPr="00213FCD" w:rsidTr="000D141A">
        <w:tc>
          <w:tcPr>
            <w:tcW w:w="933" w:type="dxa"/>
            <w:tcBorders>
              <w:bottom w:val="single" w:sz="4" w:space="0" w:color="auto"/>
            </w:tcBorders>
          </w:tcPr>
          <w:p w:rsidR="008A421F" w:rsidRPr="00213FCD" w:rsidRDefault="008A421F" w:rsidP="00346BA8">
            <w:pPr>
              <w:ind w:right="-6"/>
              <w:jc w:val="both"/>
            </w:pPr>
            <w:r w:rsidRPr="00213FCD">
              <w:t>№ п</w:t>
            </w:r>
            <w:r w:rsidRPr="00213FCD">
              <w:rPr>
                <w:lang w:val="en-US"/>
              </w:rPr>
              <w:t>/</w:t>
            </w:r>
            <w:r w:rsidRPr="00213FCD">
              <w:t>п</w:t>
            </w:r>
          </w:p>
        </w:tc>
        <w:tc>
          <w:tcPr>
            <w:tcW w:w="5304" w:type="dxa"/>
            <w:tcBorders>
              <w:bottom w:val="single" w:sz="4" w:space="0" w:color="auto"/>
            </w:tcBorders>
          </w:tcPr>
          <w:p w:rsidR="008A421F" w:rsidRPr="00213FCD" w:rsidRDefault="008A421F" w:rsidP="00346BA8">
            <w:pPr>
              <w:ind w:right="-6"/>
              <w:jc w:val="both"/>
            </w:pPr>
            <w:r w:rsidRPr="00213FCD">
              <w:t>Наименование работ</w:t>
            </w:r>
          </w:p>
        </w:tc>
        <w:tc>
          <w:tcPr>
            <w:tcW w:w="1560" w:type="dxa"/>
            <w:tcBorders>
              <w:bottom w:val="single" w:sz="4" w:space="0" w:color="auto"/>
            </w:tcBorders>
          </w:tcPr>
          <w:p w:rsidR="008A421F" w:rsidRPr="00213FCD" w:rsidRDefault="008A421F" w:rsidP="00346BA8">
            <w:pPr>
              <w:ind w:right="-6"/>
              <w:jc w:val="both"/>
            </w:pPr>
            <w:r w:rsidRPr="00213FCD">
              <w:t>Ед. изм.</w:t>
            </w:r>
          </w:p>
        </w:tc>
        <w:tc>
          <w:tcPr>
            <w:tcW w:w="992" w:type="dxa"/>
            <w:tcBorders>
              <w:bottom w:val="single" w:sz="4" w:space="0" w:color="auto"/>
            </w:tcBorders>
          </w:tcPr>
          <w:p w:rsidR="008A421F" w:rsidRPr="00213FCD" w:rsidRDefault="008A421F" w:rsidP="00346BA8">
            <w:pPr>
              <w:ind w:right="-6"/>
              <w:jc w:val="both"/>
            </w:pPr>
            <w:r w:rsidRPr="00213FCD">
              <w:t>Кол-во</w:t>
            </w:r>
          </w:p>
        </w:tc>
        <w:tc>
          <w:tcPr>
            <w:tcW w:w="1559" w:type="dxa"/>
          </w:tcPr>
          <w:p w:rsidR="008A421F" w:rsidRPr="00213FCD" w:rsidRDefault="008A421F" w:rsidP="00346BA8">
            <w:pPr>
              <w:ind w:right="-6"/>
              <w:jc w:val="both"/>
            </w:pPr>
            <w:r>
              <w:rPr>
                <w:color w:val="000000"/>
              </w:rPr>
              <w:t xml:space="preserve">Номер пункта таблиц 2.2 или 2.3 </w:t>
            </w:r>
          </w:p>
        </w:tc>
      </w:tr>
      <w:tr w:rsidR="008A421F" w:rsidRPr="00213FCD" w:rsidTr="000D141A">
        <w:tc>
          <w:tcPr>
            <w:tcW w:w="933" w:type="dxa"/>
            <w:shd w:val="clear" w:color="auto" w:fill="auto"/>
          </w:tcPr>
          <w:p w:rsidR="008A421F" w:rsidRPr="00213FCD" w:rsidRDefault="008A421F" w:rsidP="00346BA8">
            <w:pPr>
              <w:jc w:val="both"/>
              <w:rPr>
                <w:b/>
              </w:rPr>
            </w:pPr>
            <w:r w:rsidRPr="00213FCD">
              <w:rPr>
                <w:b/>
              </w:rPr>
              <w:t>2.1.1</w:t>
            </w:r>
          </w:p>
        </w:tc>
        <w:tc>
          <w:tcPr>
            <w:tcW w:w="5304" w:type="dxa"/>
            <w:shd w:val="clear" w:color="auto" w:fill="FFFF00"/>
          </w:tcPr>
          <w:p w:rsidR="008A421F" w:rsidRPr="00213FCD" w:rsidRDefault="008A421F" w:rsidP="00346BA8">
            <w:pPr>
              <w:ind w:right="-6"/>
              <w:jc w:val="both"/>
            </w:pPr>
          </w:p>
        </w:tc>
        <w:tc>
          <w:tcPr>
            <w:tcW w:w="1560" w:type="dxa"/>
            <w:shd w:val="clear" w:color="auto" w:fill="FFFFFF"/>
          </w:tcPr>
          <w:p w:rsidR="008A421F" w:rsidRPr="00213FCD" w:rsidRDefault="008A421F" w:rsidP="00346BA8">
            <w:pPr>
              <w:ind w:right="-6"/>
              <w:jc w:val="both"/>
            </w:pPr>
          </w:p>
        </w:tc>
        <w:tc>
          <w:tcPr>
            <w:tcW w:w="992" w:type="dxa"/>
            <w:tcBorders>
              <w:bottom w:val="single" w:sz="4" w:space="0" w:color="auto"/>
            </w:tcBorders>
            <w:shd w:val="clear" w:color="auto" w:fill="FFFFFF"/>
          </w:tcPr>
          <w:p w:rsidR="008A421F" w:rsidRPr="00213FCD" w:rsidRDefault="008A421F" w:rsidP="00346BA8">
            <w:pPr>
              <w:ind w:right="-6"/>
              <w:jc w:val="both"/>
            </w:pPr>
          </w:p>
        </w:tc>
        <w:tc>
          <w:tcPr>
            <w:tcW w:w="1559" w:type="dxa"/>
            <w:tcBorders>
              <w:bottom w:val="single" w:sz="4" w:space="0" w:color="auto"/>
            </w:tcBorders>
          </w:tcPr>
          <w:p w:rsidR="008A421F" w:rsidRPr="00213FCD" w:rsidRDefault="008A421F" w:rsidP="00346BA8">
            <w:pPr>
              <w:ind w:right="-6"/>
              <w:jc w:val="both"/>
            </w:pPr>
          </w:p>
        </w:tc>
      </w:tr>
      <w:tr w:rsidR="008A421F" w:rsidRPr="00213FCD" w:rsidTr="000D141A">
        <w:tc>
          <w:tcPr>
            <w:tcW w:w="933" w:type="dxa"/>
            <w:shd w:val="clear" w:color="auto" w:fill="auto"/>
          </w:tcPr>
          <w:p w:rsidR="008A421F" w:rsidRPr="00213FCD" w:rsidRDefault="008A421F" w:rsidP="00346BA8">
            <w:pPr>
              <w:jc w:val="both"/>
            </w:pPr>
            <w:r w:rsidRPr="00213FCD">
              <w:lastRenderedPageBreak/>
              <w:t>2.1.1.1</w:t>
            </w:r>
          </w:p>
        </w:tc>
        <w:tc>
          <w:tcPr>
            <w:tcW w:w="5304" w:type="dxa"/>
            <w:shd w:val="clear" w:color="auto" w:fill="FFFF00"/>
          </w:tcPr>
          <w:p w:rsidR="008A421F" w:rsidRPr="00213FCD" w:rsidRDefault="008A421F" w:rsidP="00346BA8">
            <w:pPr>
              <w:ind w:right="-6"/>
              <w:jc w:val="both"/>
            </w:pPr>
          </w:p>
        </w:tc>
        <w:tc>
          <w:tcPr>
            <w:tcW w:w="1560" w:type="dxa"/>
            <w:shd w:val="clear" w:color="auto" w:fill="FFFF00"/>
          </w:tcPr>
          <w:p w:rsidR="008A421F" w:rsidRPr="00213FCD" w:rsidRDefault="008A421F" w:rsidP="00346BA8">
            <w:pPr>
              <w:ind w:right="-6"/>
              <w:jc w:val="both"/>
            </w:pPr>
          </w:p>
        </w:tc>
        <w:tc>
          <w:tcPr>
            <w:tcW w:w="992" w:type="dxa"/>
            <w:shd w:val="clear" w:color="auto" w:fill="FFFF00"/>
          </w:tcPr>
          <w:p w:rsidR="008A421F" w:rsidRPr="00213FCD" w:rsidRDefault="008A421F" w:rsidP="00346BA8">
            <w:pPr>
              <w:ind w:right="-6"/>
              <w:jc w:val="both"/>
            </w:pPr>
          </w:p>
        </w:tc>
        <w:tc>
          <w:tcPr>
            <w:tcW w:w="1559" w:type="dxa"/>
            <w:shd w:val="clear" w:color="auto" w:fill="FFFF00"/>
          </w:tcPr>
          <w:p w:rsidR="008A421F" w:rsidRPr="00F8455B" w:rsidRDefault="008A421F" w:rsidP="00346BA8">
            <w:pPr>
              <w:ind w:right="-6"/>
              <w:jc w:val="both"/>
            </w:pPr>
          </w:p>
        </w:tc>
      </w:tr>
      <w:tr w:rsidR="008A421F" w:rsidRPr="00213FCD" w:rsidTr="000D141A">
        <w:tc>
          <w:tcPr>
            <w:tcW w:w="933" w:type="dxa"/>
            <w:tcBorders>
              <w:bottom w:val="single" w:sz="4" w:space="0" w:color="auto"/>
            </w:tcBorders>
            <w:shd w:val="clear" w:color="auto" w:fill="auto"/>
          </w:tcPr>
          <w:p w:rsidR="008A421F" w:rsidRPr="00213FCD" w:rsidRDefault="008A421F" w:rsidP="00346BA8">
            <w:pPr>
              <w:jc w:val="both"/>
            </w:pPr>
            <w:r w:rsidRPr="00213FCD">
              <w:t>2.1.1.2</w:t>
            </w:r>
          </w:p>
        </w:tc>
        <w:tc>
          <w:tcPr>
            <w:tcW w:w="5304" w:type="dxa"/>
            <w:tcBorders>
              <w:bottom w:val="single" w:sz="4" w:space="0" w:color="auto"/>
            </w:tcBorders>
            <w:shd w:val="clear" w:color="auto" w:fill="FFFF00"/>
          </w:tcPr>
          <w:p w:rsidR="008A421F" w:rsidRPr="00213FCD" w:rsidRDefault="008A421F" w:rsidP="00346BA8">
            <w:pPr>
              <w:ind w:right="-6"/>
              <w:jc w:val="both"/>
            </w:pPr>
          </w:p>
        </w:tc>
        <w:tc>
          <w:tcPr>
            <w:tcW w:w="1560" w:type="dxa"/>
            <w:tcBorders>
              <w:bottom w:val="single" w:sz="4" w:space="0" w:color="auto"/>
            </w:tcBorders>
            <w:shd w:val="clear" w:color="auto" w:fill="FFFF00"/>
          </w:tcPr>
          <w:p w:rsidR="008A421F" w:rsidRPr="00213FCD" w:rsidRDefault="008A421F" w:rsidP="00346BA8">
            <w:pPr>
              <w:ind w:right="-6"/>
              <w:jc w:val="both"/>
            </w:pPr>
          </w:p>
        </w:tc>
        <w:tc>
          <w:tcPr>
            <w:tcW w:w="992" w:type="dxa"/>
            <w:tcBorders>
              <w:bottom w:val="single" w:sz="4" w:space="0" w:color="auto"/>
            </w:tcBorders>
            <w:shd w:val="clear" w:color="auto" w:fill="FFFF00"/>
          </w:tcPr>
          <w:p w:rsidR="008A421F" w:rsidRPr="00213FCD" w:rsidRDefault="008A421F" w:rsidP="00346BA8">
            <w:pPr>
              <w:ind w:right="-6"/>
              <w:jc w:val="both"/>
            </w:pPr>
          </w:p>
        </w:tc>
        <w:tc>
          <w:tcPr>
            <w:tcW w:w="1559" w:type="dxa"/>
            <w:shd w:val="clear" w:color="auto" w:fill="FFFF00"/>
          </w:tcPr>
          <w:p w:rsidR="008A421F" w:rsidRPr="00F8455B" w:rsidRDefault="008A421F" w:rsidP="00346BA8">
            <w:pPr>
              <w:ind w:right="-6"/>
              <w:jc w:val="both"/>
            </w:pPr>
          </w:p>
        </w:tc>
      </w:tr>
      <w:tr w:rsidR="008A421F" w:rsidRPr="00213FCD" w:rsidTr="000D141A">
        <w:tc>
          <w:tcPr>
            <w:tcW w:w="933" w:type="dxa"/>
            <w:shd w:val="clear" w:color="auto" w:fill="auto"/>
          </w:tcPr>
          <w:p w:rsidR="008A421F" w:rsidRPr="00213FCD" w:rsidRDefault="008A421F" w:rsidP="00346BA8">
            <w:pPr>
              <w:jc w:val="both"/>
              <w:rPr>
                <w:b/>
              </w:rPr>
            </w:pPr>
            <w:r w:rsidRPr="00213FCD">
              <w:rPr>
                <w:b/>
              </w:rPr>
              <w:t>2.1.2</w:t>
            </w:r>
          </w:p>
        </w:tc>
        <w:tc>
          <w:tcPr>
            <w:tcW w:w="5304" w:type="dxa"/>
            <w:shd w:val="clear" w:color="auto" w:fill="FFFF00"/>
          </w:tcPr>
          <w:p w:rsidR="008A421F" w:rsidRPr="00213FCD" w:rsidRDefault="008A421F" w:rsidP="00346BA8">
            <w:pPr>
              <w:ind w:right="-6"/>
              <w:jc w:val="both"/>
            </w:pPr>
          </w:p>
        </w:tc>
        <w:tc>
          <w:tcPr>
            <w:tcW w:w="1560" w:type="dxa"/>
            <w:shd w:val="clear" w:color="auto" w:fill="FFFFFF"/>
          </w:tcPr>
          <w:p w:rsidR="008A421F" w:rsidRPr="00213FCD" w:rsidRDefault="008A421F" w:rsidP="00346BA8">
            <w:pPr>
              <w:ind w:right="-6"/>
              <w:jc w:val="both"/>
            </w:pPr>
          </w:p>
        </w:tc>
        <w:tc>
          <w:tcPr>
            <w:tcW w:w="992" w:type="dxa"/>
            <w:tcBorders>
              <w:bottom w:val="single" w:sz="4" w:space="0" w:color="auto"/>
            </w:tcBorders>
            <w:shd w:val="clear" w:color="auto" w:fill="FFFFFF"/>
          </w:tcPr>
          <w:p w:rsidR="008A421F" w:rsidRPr="00213FCD" w:rsidRDefault="008A421F" w:rsidP="00346BA8">
            <w:pPr>
              <w:ind w:right="-6"/>
              <w:jc w:val="both"/>
            </w:pPr>
          </w:p>
        </w:tc>
        <w:tc>
          <w:tcPr>
            <w:tcW w:w="1559" w:type="dxa"/>
            <w:tcBorders>
              <w:bottom w:val="single" w:sz="4" w:space="0" w:color="auto"/>
            </w:tcBorders>
            <w:shd w:val="clear" w:color="auto" w:fill="auto"/>
          </w:tcPr>
          <w:p w:rsidR="008A421F" w:rsidRPr="00F8455B" w:rsidRDefault="008A421F" w:rsidP="00346BA8">
            <w:pPr>
              <w:ind w:right="-6"/>
              <w:jc w:val="both"/>
            </w:pPr>
          </w:p>
        </w:tc>
      </w:tr>
      <w:tr w:rsidR="008A421F" w:rsidRPr="00213FCD" w:rsidTr="000D141A">
        <w:tc>
          <w:tcPr>
            <w:tcW w:w="933" w:type="dxa"/>
          </w:tcPr>
          <w:p w:rsidR="008A421F" w:rsidRPr="00213FCD" w:rsidRDefault="008A421F" w:rsidP="00346BA8">
            <w:pPr>
              <w:jc w:val="both"/>
            </w:pPr>
            <w:r w:rsidRPr="00213FCD">
              <w:t>2.1.2.1</w:t>
            </w:r>
          </w:p>
        </w:tc>
        <w:tc>
          <w:tcPr>
            <w:tcW w:w="5304" w:type="dxa"/>
            <w:shd w:val="clear" w:color="auto" w:fill="FFFF00"/>
          </w:tcPr>
          <w:p w:rsidR="008A421F" w:rsidRPr="00213FCD" w:rsidRDefault="008A421F" w:rsidP="00346BA8">
            <w:pPr>
              <w:ind w:right="-6"/>
              <w:jc w:val="both"/>
            </w:pPr>
          </w:p>
        </w:tc>
        <w:tc>
          <w:tcPr>
            <w:tcW w:w="1560" w:type="dxa"/>
            <w:shd w:val="clear" w:color="auto" w:fill="FFFF00"/>
          </w:tcPr>
          <w:p w:rsidR="008A421F" w:rsidRPr="00213FCD" w:rsidRDefault="008A421F" w:rsidP="00346BA8">
            <w:pPr>
              <w:ind w:right="-6"/>
              <w:jc w:val="both"/>
            </w:pPr>
          </w:p>
        </w:tc>
        <w:tc>
          <w:tcPr>
            <w:tcW w:w="992" w:type="dxa"/>
            <w:shd w:val="clear" w:color="auto" w:fill="FFFF00"/>
          </w:tcPr>
          <w:p w:rsidR="008A421F" w:rsidRPr="00213FCD" w:rsidRDefault="008A421F" w:rsidP="00346BA8">
            <w:pPr>
              <w:ind w:right="-6"/>
              <w:jc w:val="both"/>
            </w:pPr>
          </w:p>
        </w:tc>
        <w:tc>
          <w:tcPr>
            <w:tcW w:w="1559" w:type="dxa"/>
            <w:shd w:val="clear" w:color="auto" w:fill="FFFF00"/>
          </w:tcPr>
          <w:p w:rsidR="008A421F" w:rsidRPr="00F8455B" w:rsidRDefault="008A421F" w:rsidP="00346BA8">
            <w:pPr>
              <w:ind w:right="-6"/>
              <w:jc w:val="both"/>
            </w:pPr>
          </w:p>
        </w:tc>
      </w:tr>
      <w:tr w:rsidR="008A421F" w:rsidRPr="00213FCD" w:rsidTr="000D141A">
        <w:tc>
          <w:tcPr>
            <w:tcW w:w="933" w:type="dxa"/>
          </w:tcPr>
          <w:p w:rsidR="008A421F" w:rsidRPr="00213FCD" w:rsidRDefault="008A421F" w:rsidP="00346BA8">
            <w:pPr>
              <w:jc w:val="both"/>
            </w:pPr>
            <w:r w:rsidRPr="00213FCD">
              <w:t>2.1.2.2</w:t>
            </w:r>
          </w:p>
        </w:tc>
        <w:tc>
          <w:tcPr>
            <w:tcW w:w="5304" w:type="dxa"/>
            <w:shd w:val="clear" w:color="auto" w:fill="FFFF00"/>
          </w:tcPr>
          <w:p w:rsidR="008A421F" w:rsidRPr="00213FCD" w:rsidRDefault="008A421F" w:rsidP="00346BA8">
            <w:pPr>
              <w:ind w:right="-6"/>
              <w:jc w:val="both"/>
            </w:pPr>
          </w:p>
        </w:tc>
        <w:tc>
          <w:tcPr>
            <w:tcW w:w="1560" w:type="dxa"/>
            <w:shd w:val="clear" w:color="auto" w:fill="FFFF00"/>
          </w:tcPr>
          <w:p w:rsidR="008A421F" w:rsidRPr="00213FCD" w:rsidRDefault="008A421F" w:rsidP="00346BA8">
            <w:pPr>
              <w:ind w:right="-6"/>
              <w:jc w:val="both"/>
            </w:pPr>
          </w:p>
        </w:tc>
        <w:tc>
          <w:tcPr>
            <w:tcW w:w="992" w:type="dxa"/>
            <w:shd w:val="clear" w:color="auto" w:fill="FFFF00"/>
          </w:tcPr>
          <w:p w:rsidR="008A421F" w:rsidRPr="00213FCD" w:rsidRDefault="008A421F" w:rsidP="00346BA8">
            <w:pPr>
              <w:ind w:right="-6"/>
              <w:jc w:val="both"/>
            </w:pPr>
          </w:p>
        </w:tc>
        <w:tc>
          <w:tcPr>
            <w:tcW w:w="1559" w:type="dxa"/>
            <w:shd w:val="clear" w:color="auto" w:fill="FFFF00"/>
          </w:tcPr>
          <w:p w:rsidR="008A421F" w:rsidRPr="00F8455B" w:rsidRDefault="008A421F" w:rsidP="00346BA8">
            <w:pPr>
              <w:ind w:right="-6"/>
              <w:jc w:val="both"/>
            </w:pPr>
          </w:p>
        </w:tc>
      </w:tr>
    </w:tbl>
    <w:p w:rsidR="00954577" w:rsidRDefault="00954577" w:rsidP="009F3F9B">
      <w:pPr>
        <w:ind w:firstLine="709"/>
        <w:jc w:val="both"/>
        <w:rPr>
          <w:rFonts w:eastAsia="Calibri"/>
          <w:u w:val="single"/>
          <w:lang w:eastAsia="en-US"/>
        </w:rPr>
      </w:pPr>
    </w:p>
    <w:p w:rsidR="00C866C2" w:rsidRDefault="00047AB6" w:rsidP="009F3F9B">
      <w:pPr>
        <w:ind w:firstLine="709"/>
        <w:jc w:val="both"/>
        <w:rPr>
          <w:rFonts w:eastAsia="Calibri"/>
          <w:lang w:eastAsia="en-US"/>
        </w:rPr>
      </w:pPr>
      <w:r w:rsidRPr="00D8088A">
        <w:rPr>
          <w:rFonts w:eastAsia="Calibri"/>
          <w:u w:val="single"/>
          <w:lang w:eastAsia="en-US"/>
        </w:rPr>
        <w:t>Для ремонтно-строительных работ</w:t>
      </w:r>
      <w:r w:rsidR="00C866C2">
        <w:rPr>
          <w:rFonts w:eastAsia="Calibri"/>
          <w:lang w:eastAsia="en-US"/>
        </w:rPr>
        <w:t>:</w:t>
      </w:r>
    </w:p>
    <w:p w:rsidR="00C866C2" w:rsidRDefault="00C866C2" w:rsidP="009F3F9B">
      <w:pPr>
        <w:ind w:firstLine="709"/>
        <w:jc w:val="both"/>
        <w:rPr>
          <w:rFonts w:eastAsia="Calibri"/>
          <w:lang w:eastAsia="en-US"/>
        </w:rPr>
      </w:pPr>
      <w:r w:rsidRPr="00C866C2">
        <w:rPr>
          <w:rFonts w:eastAsia="Calibri"/>
          <w:lang w:eastAsia="en-US"/>
        </w:rPr>
        <w:t xml:space="preserve">1.если работы будут выполняться в соответствии с </w:t>
      </w:r>
      <w:r w:rsidRPr="000D141A">
        <w:rPr>
          <w:rFonts w:eastAsia="Calibri"/>
          <w:b/>
          <w:u w:val="single"/>
          <w:lang w:eastAsia="en-US"/>
        </w:rPr>
        <w:t>проектом</w:t>
      </w:r>
      <w:r w:rsidRPr="00C866C2">
        <w:rPr>
          <w:rFonts w:eastAsia="Calibri"/>
          <w:lang w:eastAsia="en-US"/>
        </w:rPr>
        <w:t xml:space="preserve"> и сметой, которые будут </w:t>
      </w:r>
      <w:r w:rsidR="003F5E15">
        <w:rPr>
          <w:rFonts w:eastAsia="Calibri"/>
          <w:lang w:eastAsia="en-US"/>
        </w:rPr>
        <w:t>включены в документацию, в таблице 2.1. перечень работ из сметы не указывается. В пункт т. 2.1. вклю</w:t>
      </w:r>
      <w:r>
        <w:rPr>
          <w:rFonts w:eastAsia="Calibri"/>
          <w:lang w:eastAsia="en-US"/>
        </w:rPr>
        <w:t>чается фраза «Выполнение работ производится в соответствии с проектом «Приложение №___» и смет</w:t>
      </w:r>
      <w:r w:rsidR="008A421F">
        <w:rPr>
          <w:rFonts w:eastAsia="Calibri"/>
          <w:lang w:eastAsia="en-US"/>
        </w:rPr>
        <w:t>ным расчетом</w:t>
      </w:r>
      <w:r>
        <w:rPr>
          <w:rFonts w:eastAsia="Calibri"/>
          <w:lang w:eastAsia="en-US"/>
        </w:rPr>
        <w:t xml:space="preserve"> «Приложение №___»».</w:t>
      </w:r>
    </w:p>
    <w:p w:rsidR="00F35EF1" w:rsidRPr="000D141A" w:rsidRDefault="00E077D1" w:rsidP="00F35EF1">
      <w:pPr>
        <w:ind w:firstLine="709"/>
        <w:jc w:val="both"/>
        <w:rPr>
          <w:rFonts w:eastAsia="Calibri"/>
          <w:u w:val="single"/>
          <w:lang w:eastAsia="en-US"/>
        </w:rPr>
      </w:pPr>
      <w:r>
        <w:rPr>
          <w:rFonts w:eastAsia="Calibri"/>
          <w:lang w:eastAsia="en-US"/>
        </w:rPr>
        <w:t xml:space="preserve">2.если работы будут выполняться в соответствии </w:t>
      </w:r>
      <w:r w:rsidRPr="000D141A">
        <w:rPr>
          <w:rFonts w:eastAsia="Calibri"/>
          <w:b/>
          <w:u w:val="single"/>
          <w:lang w:eastAsia="en-US"/>
        </w:rPr>
        <w:t>только</w:t>
      </w:r>
      <w:r>
        <w:rPr>
          <w:rFonts w:eastAsia="Calibri"/>
          <w:lang w:eastAsia="en-US"/>
        </w:rPr>
        <w:t xml:space="preserve"> со сметой, в т.2.1. включается фраза «Выполнение работ производится в соответствии со смет</w:t>
      </w:r>
      <w:r w:rsidR="008A421F">
        <w:rPr>
          <w:rFonts w:eastAsia="Calibri"/>
          <w:lang w:eastAsia="en-US"/>
        </w:rPr>
        <w:t>ным расчетом</w:t>
      </w:r>
      <w:r>
        <w:rPr>
          <w:rFonts w:eastAsia="Calibri"/>
          <w:lang w:eastAsia="en-US"/>
        </w:rPr>
        <w:t xml:space="preserve"> «Приложение №___»»</w:t>
      </w:r>
      <w:r w:rsidR="0012133E">
        <w:rPr>
          <w:rFonts w:eastAsia="Calibri"/>
          <w:lang w:eastAsia="en-US"/>
        </w:rPr>
        <w:t>.</w:t>
      </w:r>
      <w:r>
        <w:rPr>
          <w:rFonts w:eastAsia="Calibri"/>
          <w:lang w:eastAsia="en-US"/>
        </w:rPr>
        <w:t xml:space="preserve"> </w:t>
      </w:r>
      <w:r w:rsidR="00F35EF1">
        <w:rPr>
          <w:rFonts w:eastAsia="Calibri"/>
          <w:u w:val="single"/>
          <w:lang w:eastAsia="en-US"/>
        </w:rPr>
        <w:t xml:space="preserve">В случае использования в смете применительных расценок к видам работ такие виды работ могут быть включены в </w:t>
      </w:r>
      <w:r w:rsidR="00A346C3">
        <w:rPr>
          <w:rFonts w:eastAsia="Calibri"/>
          <w:u w:val="single"/>
          <w:lang w:eastAsia="en-US"/>
        </w:rPr>
        <w:t>п</w:t>
      </w:r>
      <w:r w:rsidR="00F35EF1">
        <w:rPr>
          <w:rFonts w:eastAsia="Calibri"/>
          <w:u w:val="single"/>
          <w:lang w:eastAsia="en-US"/>
        </w:rPr>
        <w:t xml:space="preserve">.2.1. </w:t>
      </w:r>
    </w:p>
    <w:p w:rsidR="00851F17" w:rsidRDefault="0012133E" w:rsidP="00A346C3">
      <w:pPr>
        <w:ind w:firstLine="708"/>
        <w:jc w:val="both"/>
        <w:rPr>
          <w:rFonts w:eastAsia="Calibri"/>
          <w:lang w:eastAsia="en-US"/>
        </w:rPr>
      </w:pPr>
      <w:r>
        <w:rPr>
          <w:rFonts w:eastAsia="Calibri"/>
          <w:lang w:eastAsia="en-US"/>
        </w:rPr>
        <w:t>Пр</w:t>
      </w:r>
      <w:r w:rsidR="00E077D1">
        <w:rPr>
          <w:rFonts w:eastAsia="Calibri"/>
          <w:lang w:eastAsia="en-US"/>
        </w:rPr>
        <w:t xml:space="preserve">и </w:t>
      </w:r>
      <w:r w:rsidR="00F35EF1">
        <w:rPr>
          <w:rFonts w:eastAsia="Calibri"/>
          <w:lang w:eastAsia="en-US"/>
        </w:rPr>
        <w:t xml:space="preserve">этом в раздел 4 </w:t>
      </w:r>
      <w:r w:rsidR="00E077D1">
        <w:rPr>
          <w:rFonts w:eastAsia="Calibri"/>
          <w:lang w:eastAsia="en-US"/>
        </w:rPr>
        <w:t>должны быть добавлены результаты выполненных работ, необходимые Заказчику.</w:t>
      </w:r>
    </w:p>
    <w:p w:rsidR="00E077D1" w:rsidRPr="000D141A" w:rsidRDefault="003F5E15" w:rsidP="00E077D1">
      <w:pPr>
        <w:ind w:firstLine="709"/>
        <w:jc w:val="both"/>
        <w:rPr>
          <w:rFonts w:eastAsia="Calibri"/>
          <w:i/>
          <w:lang w:eastAsia="en-US"/>
        </w:rPr>
      </w:pPr>
      <w:r w:rsidRPr="000D141A">
        <w:rPr>
          <w:rFonts w:eastAsia="Calibri"/>
          <w:i/>
          <w:lang w:eastAsia="en-US"/>
        </w:rPr>
        <w:t xml:space="preserve">Пример, </w:t>
      </w:r>
    </w:p>
    <w:p w:rsidR="00E077D1" w:rsidRPr="000D141A" w:rsidRDefault="003F5E15" w:rsidP="00E077D1">
      <w:pPr>
        <w:ind w:firstLine="709"/>
        <w:jc w:val="both"/>
        <w:rPr>
          <w:rFonts w:eastAsia="Calibri"/>
          <w:i/>
          <w:lang w:eastAsia="en-US"/>
        </w:rPr>
      </w:pPr>
      <w:r w:rsidRPr="000D141A">
        <w:rPr>
          <w:rFonts w:eastAsia="Calibri"/>
          <w:i/>
          <w:lang w:eastAsia="en-US"/>
        </w:rPr>
        <w:t>«При монтаже каркаса фасадной системы должно быть предусмотрено:</w:t>
      </w:r>
    </w:p>
    <w:p w:rsidR="00E077D1" w:rsidRPr="000D141A" w:rsidRDefault="00E077D1" w:rsidP="00E077D1">
      <w:pPr>
        <w:ind w:firstLine="709"/>
        <w:jc w:val="both"/>
        <w:rPr>
          <w:rFonts w:eastAsia="Calibri"/>
          <w:i/>
          <w:lang w:eastAsia="en-US"/>
        </w:rPr>
      </w:pPr>
      <w:r>
        <w:rPr>
          <w:rFonts w:eastAsia="Calibri"/>
          <w:i/>
          <w:lang w:eastAsia="en-US"/>
        </w:rPr>
        <w:t xml:space="preserve">  </w:t>
      </w:r>
      <w:r w:rsidR="00F35EF1">
        <w:rPr>
          <w:rFonts w:eastAsia="Calibri"/>
          <w:i/>
          <w:lang w:eastAsia="en-US"/>
        </w:rPr>
        <w:t>4</w:t>
      </w:r>
      <w:r>
        <w:rPr>
          <w:rFonts w:eastAsia="Calibri"/>
          <w:i/>
          <w:lang w:eastAsia="en-US"/>
        </w:rPr>
        <w:t>.1</w:t>
      </w:r>
      <w:r w:rsidR="003F5E15" w:rsidRPr="000D141A">
        <w:rPr>
          <w:rFonts w:eastAsia="Calibri"/>
          <w:i/>
          <w:lang w:eastAsia="en-US"/>
        </w:rPr>
        <w:t>.1. Элементы каркаса, узлы крепления, крепежные элементы должны быть выполнены из коррозионностойких материалов или защищены от коррозии.</w:t>
      </w:r>
    </w:p>
    <w:p w:rsidR="00E077D1" w:rsidRPr="000D141A" w:rsidRDefault="00F35EF1" w:rsidP="00E077D1">
      <w:pPr>
        <w:ind w:firstLine="709"/>
        <w:jc w:val="both"/>
        <w:rPr>
          <w:rFonts w:eastAsia="Calibri"/>
          <w:i/>
          <w:lang w:eastAsia="en-US"/>
        </w:rPr>
      </w:pPr>
      <w:r>
        <w:rPr>
          <w:rFonts w:eastAsia="Calibri"/>
          <w:i/>
          <w:lang w:eastAsia="en-US"/>
        </w:rPr>
        <w:t>4</w:t>
      </w:r>
      <w:r w:rsidR="00E077D1">
        <w:rPr>
          <w:rFonts w:eastAsia="Calibri"/>
          <w:i/>
          <w:lang w:eastAsia="en-US"/>
        </w:rPr>
        <w:t>.1</w:t>
      </w:r>
      <w:r w:rsidR="003F5E15" w:rsidRPr="000D141A">
        <w:rPr>
          <w:rFonts w:eastAsia="Calibri"/>
          <w:i/>
          <w:lang w:eastAsia="en-US"/>
        </w:rPr>
        <w:t>.2 Узлы и соединения каркаса фасадной системы должны обеспечивать компенсацию температурных деформаций.</w:t>
      </w:r>
    </w:p>
    <w:p w:rsidR="00E077D1" w:rsidRPr="000D141A" w:rsidRDefault="00F35EF1" w:rsidP="00E077D1">
      <w:pPr>
        <w:ind w:firstLine="709"/>
        <w:jc w:val="both"/>
        <w:rPr>
          <w:rFonts w:eastAsia="Calibri"/>
          <w:i/>
          <w:lang w:eastAsia="en-US"/>
        </w:rPr>
      </w:pPr>
      <w:r>
        <w:rPr>
          <w:rFonts w:eastAsia="Calibri"/>
          <w:i/>
          <w:lang w:eastAsia="en-US"/>
        </w:rPr>
        <w:t>4</w:t>
      </w:r>
      <w:r w:rsidR="00E077D1">
        <w:rPr>
          <w:rFonts w:eastAsia="Calibri"/>
          <w:i/>
          <w:lang w:eastAsia="en-US"/>
        </w:rPr>
        <w:t>.1</w:t>
      </w:r>
      <w:r w:rsidR="003F5E15" w:rsidRPr="000D141A">
        <w:rPr>
          <w:rFonts w:eastAsia="Calibri"/>
          <w:i/>
          <w:lang w:eastAsia="en-US"/>
        </w:rPr>
        <w:t>.3 Для минимизации проявления прогибов стекол в стеклопакете, появляющихся в результате колебаний температуры и атмосферного давления, необходимо использовать стеклопакеты с толщиной наружных стекол больше, чем внутренних.»</w:t>
      </w:r>
    </w:p>
    <w:p w:rsidR="00AC0407" w:rsidRDefault="00AC0407" w:rsidP="009F3F9B">
      <w:pPr>
        <w:ind w:firstLine="709"/>
        <w:jc w:val="both"/>
        <w:rPr>
          <w:rFonts w:eastAsia="Calibri"/>
          <w:u w:val="single"/>
          <w:lang w:eastAsia="en-US"/>
        </w:rPr>
      </w:pPr>
      <w:r>
        <w:rPr>
          <w:rFonts w:eastAsia="Calibri"/>
          <w:u w:val="single"/>
          <w:lang w:eastAsia="en-US"/>
        </w:rPr>
        <w:t xml:space="preserve">При заполнении </w:t>
      </w:r>
      <w:r w:rsidR="00F35EF1">
        <w:rPr>
          <w:rFonts w:eastAsia="Calibri"/>
          <w:u w:val="single"/>
          <w:lang w:eastAsia="en-US"/>
        </w:rPr>
        <w:t>раздела 4</w:t>
      </w:r>
      <w:r>
        <w:rPr>
          <w:rFonts w:eastAsia="Calibri"/>
          <w:u w:val="single"/>
          <w:lang w:eastAsia="en-US"/>
        </w:rPr>
        <w:t xml:space="preserve"> можно использовать ориентировочные формулировки для обозначения результатов работ, необходимых подразделению. Файл с вышеуказанными формулировками размещен в разделе с настоящей Инструкцией.</w:t>
      </w:r>
    </w:p>
    <w:p w:rsidR="009F3F9B" w:rsidRDefault="009F3F9B" w:rsidP="009F3F9B">
      <w:pPr>
        <w:ind w:firstLine="709"/>
        <w:jc w:val="both"/>
        <w:rPr>
          <w:rFonts w:eastAsia="Calibri"/>
          <w:lang w:eastAsia="en-US"/>
        </w:rPr>
      </w:pPr>
    </w:p>
    <w:p w:rsidR="00C53DAE" w:rsidRPr="00213FCD" w:rsidRDefault="00C53DAE" w:rsidP="009F3F9B">
      <w:pPr>
        <w:ind w:firstLine="709"/>
        <w:jc w:val="both"/>
      </w:pPr>
      <w:r w:rsidRPr="00213FCD">
        <w:t>Описание услуг должно быть представлено в виде таблицы по следующей форме: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6"/>
        <w:gridCol w:w="2061"/>
        <w:gridCol w:w="3686"/>
        <w:gridCol w:w="3685"/>
      </w:tblGrid>
      <w:tr w:rsidR="00753B78" w:rsidRPr="00213FCD" w:rsidTr="00A459E1">
        <w:tc>
          <w:tcPr>
            <w:tcW w:w="916" w:type="dxa"/>
          </w:tcPr>
          <w:p w:rsidR="00753B78" w:rsidRPr="00213FCD" w:rsidRDefault="00753B78" w:rsidP="00346BA8">
            <w:pPr>
              <w:ind w:right="-6"/>
              <w:jc w:val="both"/>
            </w:pPr>
            <w:r w:rsidRPr="00213FCD">
              <w:t>№ п</w:t>
            </w:r>
            <w:r w:rsidRPr="00213FCD">
              <w:rPr>
                <w:lang w:val="en-US"/>
              </w:rPr>
              <w:t>/</w:t>
            </w:r>
            <w:r w:rsidRPr="00213FCD">
              <w:t>п</w:t>
            </w:r>
          </w:p>
        </w:tc>
        <w:tc>
          <w:tcPr>
            <w:tcW w:w="2061" w:type="dxa"/>
            <w:tcBorders>
              <w:bottom w:val="single" w:sz="4" w:space="0" w:color="auto"/>
            </w:tcBorders>
          </w:tcPr>
          <w:p w:rsidR="00753B78" w:rsidRPr="00213FCD" w:rsidRDefault="00753B78" w:rsidP="00346BA8">
            <w:pPr>
              <w:ind w:right="-6"/>
              <w:jc w:val="both"/>
            </w:pPr>
            <w:r w:rsidRPr="00213FCD">
              <w:t>Наименование услуг</w:t>
            </w:r>
          </w:p>
        </w:tc>
        <w:tc>
          <w:tcPr>
            <w:tcW w:w="3686" w:type="dxa"/>
            <w:tcBorders>
              <w:bottom w:val="single" w:sz="4" w:space="0" w:color="auto"/>
            </w:tcBorders>
          </w:tcPr>
          <w:p w:rsidR="00753B78" w:rsidRPr="00213FCD" w:rsidRDefault="00753B78" w:rsidP="00346BA8">
            <w:pPr>
              <w:ind w:right="-6"/>
              <w:jc w:val="both"/>
            </w:pPr>
            <w:r w:rsidRPr="00213FCD">
              <w:t>Качественные и количественные характеристики</w:t>
            </w:r>
          </w:p>
        </w:tc>
        <w:tc>
          <w:tcPr>
            <w:tcW w:w="3685" w:type="dxa"/>
            <w:tcBorders>
              <w:bottom w:val="single" w:sz="4" w:space="0" w:color="auto"/>
            </w:tcBorders>
          </w:tcPr>
          <w:p w:rsidR="00753B78" w:rsidRPr="00586E17" w:rsidRDefault="00753B78" w:rsidP="00753B78">
            <w:pPr>
              <w:ind w:right="-6"/>
              <w:jc w:val="both"/>
              <w:rPr>
                <w:color w:val="00B050"/>
              </w:rPr>
            </w:pPr>
            <w:r w:rsidRPr="00D8088A">
              <w:t>Начальная (максимальная) цена единицы услуги, руб.</w:t>
            </w:r>
          </w:p>
        </w:tc>
      </w:tr>
      <w:tr w:rsidR="00753B78" w:rsidRPr="00213FCD" w:rsidTr="00A459E1">
        <w:tc>
          <w:tcPr>
            <w:tcW w:w="916" w:type="dxa"/>
          </w:tcPr>
          <w:p w:rsidR="00753B78" w:rsidRPr="00213FCD" w:rsidRDefault="00753B78" w:rsidP="00346BA8">
            <w:pPr>
              <w:jc w:val="both"/>
            </w:pPr>
            <w:r w:rsidRPr="00213FCD">
              <w:rPr>
                <w:b/>
              </w:rPr>
              <w:t>2.1.1</w:t>
            </w:r>
          </w:p>
        </w:tc>
        <w:tc>
          <w:tcPr>
            <w:tcW w:w="2061" w:type="dxa"/>
            <w:shd w:val="clear" w:color="auto" w:fill="FFFF00"/>
          </w:tcPr>
          <w:p w:rsidR="00753B78" w:rsidRPr="00213FCD" w:rsidRDefault="00753B78" w:rsidP="00346BA8">
            <w:pPr>
              <w:ind w:right="-6"/>
              <w:jc w:val="both"/>
            </w:pPr>
          </w:p>
        </w:tc>
        <w:tc>
          <w:tcPr>
            <w:tcW w:w="3686" w:type="dxa"/>
            <w:shd w:val="clear" w:color="auto" w:fill="FFFF00"/>
          </w:tcPr>
          <w:p w:rsidR="00753B78" w:rsidRPr="00213FCD" w:rsidRDefault="00753B78" w:rsidP="00346BA8">
            <w:pPr>
              <w:ind w:right="72"/>
              <w:jc w:val="both"/>
            </w:pPr>
          </w:p>
        </w:tc>
        <w:tc>
          <w:tcPr>
            <w:tcW w:w="3685" w:type="dxa"/>
            <w:shd w:val="clear" w:color="auto" w:fill="FFFF00"/>
          </w:tcPr>
          <w:p w:rsidR="00753B78" w:rsidRPr="00213FCD" w:rsidRDefault="00753B78" w:rsidP="00346BA8">
            <w:pPr>
              <w:ind w:right="72"/>
              <w:jc w:val="both"/>
            </w:pPr>
          </w:p>
        </w:tc>
      </w:tr>
      <w:tr w:rsidR="00753B78" w:rsidRPr="00213FCD" w:rsidTr="00A459E1">
        <w:tc>
          <w:tcPr>
            <w:tcW w:w="916" w:type="dxa"/>
          </w:tcPr>
          <w:p w:rsidR="00753B78" w:rsidRPr="00213FCD" w:rsidRDefault="00753B78" w:rsidP="00346BA8">
            <w:pPr>
              <w:jc w:val="both"/>
            </w:pPr>
            <w:r w:rsidRPr="00213FCD">
              <w:t>2.1.1.1</w:t>
            </w:r>
          </w:p>
        </w:tc>
        <w:tc>
          <w:tcPr>
            <w:tcW w:w="2061" w:type="dxa"/>
          </w:tcPr>
          <w:p w:rsidR="00753B78" w:rsidRPr="00213FCD" w:rsidRDefault="00753B78" w:rsidP="00346BA8">
            <w:pPr>
              <w:ind w:right="-6"/>
              <w:jc w:val="both"/>
            </w:pPr>
          </w:p>
        </w:tc>
        <w:tc>
          <w:tcPr>
            <w:tcW w:w="3686" w:type="dxa"/>
            <w:shd w:val="clear" w:color="auto" w:fill="FFFF00"/>
          </w:tcPr>
          <w:p w:rsidR="00753B78" w:rsidRPr="00213FCD" w:rsidRDefault="00753B78" w:rsidP="00346BA8">
            <w:pPr>
              <w:ind w:right="72"/>
              <w:jc w:val="both"/>
            </w:pPr>
          </w:p>
        </w:tc>
        <w:tc>
          <w:tcPr>
            <w:tcW w:w="3685" w:type="dxa"/>
            <w:shd w:val="clear" w:color="auto" w:fill="FFFF00"/>
          </w:tcPr>
          <w:p w:rsidR="00753B78" w:rsidRPr="00213FCD" w:rsidRDefault="00753B78" w:rsidP="00346BA8">
            <w:pPr>
              <w:ind w:right="72"/>
              <w:jc w:val="both"/>
            </w:pPr>
          </w:p>
        </w:tc>
      </w:tr>
      <w:tr w:rsidR="00753B78" w:rsidRPr="00213FCD" w:rsidTr="00A459E1">
        <w:tc>
          <w:tcPr>
            <w:tcW w:w="916" w:type="dxa"/>
          </w:tcPr>
          <w:p w:rsidR="00753B78" w:rsidRPr="00213FCD" w:rsidRDefault="00753B78" w:rsidP="00346BA8">
            <w:pPr>
              <w:jc w:val="both"/>
            </w:pPr>
            <w:r w:rsidRPr="00213FCD">
              <w:t>2.1.1.2</w:t>
            </w:r>
          </w:p>
        </w:tc>
        <w:tc>
          <w:tcPr>
            <w:tcW w:w="2061" w:type="dxa"/>
            <w:tcBorders>
              <w:bottom w:val="single" w:sz="4" w:space="0" w:color="auto"/>
            </w:tcBorders>
          </w:tcPr>
          <w:p w:rsidR="00753B78" w:rsidRPr="00213FCD" w:rsidRDefault="00753B78" w:rsidP="00346BA8">
            <w:pPr>
              <w:ind w:right="-6"/>
              <w:jc w:val="both"/>
            </w:pPr>
          </w:p>
        </w:tc>
        <w:tc>
          <w:tcPr>
            <w:tcW w:w="3686" w:type="dxa"/>
            <w:tcBorders>
              <w:bottom w:val="single" w:sz="4" w:space="0" w:color="auto"/>
            </w:tcBorders>
            <w:shd w:val="clear" w:color="auto" w:fill="FFFF00"/>
          </w:tcPr>
          <w:p w:rsidR="00753B78" w:rsidRPr="00213FCD" w:rsidRDefault="00753B78" w:rsidP="00346BA8">
            <w:pPr>
              <w:ind w:right="72"/>
              <w:jc w:val="both"/>
            </w:pPr>
          </w:p>
        </w:tc>
        <w:tc>
          <w:tcPr>
            <w:tcW w:w="3685" w:type="dxa"/>
            <w:tcBorders>
              <w:bottom w:val="single" w:sz="4" w:space="0" w:color="auto"/>
            </w:tcBorders>
            <w:shd w:val="clear" w:color="auto" w:fill="FFFF00"/>
          </w:tcPr>
          <w:p w:rsidR="00753B78" w:rsidRPr="00213FCD" w:rsidRDefault="00753B78" w:rsidP="00346BA8">
            <w:pPr>
              <w:ind w:right="72"/>
              <w:jc w:val="both"/>
            </w:pPr>
          </w:p>
        </w:tc>
      </w:tr>
      <w:tr w:rsidR="00753B78" w:rsidRPr="00213FCD" w:rsidTr="00A459E1">
        <w:tc>
          <w:tcPr>
            <w:tcW w:w="916" w:type="dxa"/>
          </w:tcPr>
          <w:p w:rsidR="00753B78" w:rsidRPr="00213FCD" w:rsidRDefault="00753B78" w:rsidP="00346BA8">
            <w:pPr>
              <w:jc w:val="both"/>
            </w:pPr>
            <w:r w:rsidRPr="00213FCD">
              <w:rPr>
                <w:b/>
              </w:rPr>
              <w:t>2.1.2</w:t>
            </w:r>
          </w:p>
        </w:tc>
        <w:tc>
          <w:tcPr>
            <w:tcW w:w="2061" w:type="dxa"/>
            <w:shd w:val="clear" w:color="auto" w:fill="FFFF00"/>
          </w:tcPr>
          <w:p w:rsidR="00753B78" w:rsidRPr="00213FCD" w:rsidRDefault="00753B78" w:rsidP="00346BA8">
            <w:pPr>
              <w:ind w:right="-6"/>
              <w:jc w:val="both"/>
            </w:pPr>
          </w:p>
        </w:tc>
        <w:tc>
          <w:tcPr>
            <w:tcW w:w="3686" w:type="dxa"/>
            <w:shd w:val="clear" w:color="auto" w:fill="FFFF00"/>
          </w:tcPr>
          <w:p w:rsidR="00753B78" w:rsidRPr="00213FCD" w:rsidRDefault="00753B78" w:rsidP="00346BA8">
            <w:pPr>
              <w:ind w:right="-6"/>
              <w:jc w:val="both"/>
            </w:pPr>
          </w:p>
        </w:tc>
        <w:tc>
          <w:tcPr>
            <w:tcW w:w="3685" w:type="dxa"/>
            <w:shd w:val="clear" w:color="auto" w:fill="FFFF00"/>
          </w:tcPr>
          <w:p w:rsidR="00753B78" w:rsidRPr="00213FCD" w:rsidRDefault="00753B78" w:rsidP="00346BA8">
            <w:pPr>
              <w:ind w:right="-6"/>
              <w:jc w:val="both"/>
            </w:pPr>
          </w:p>
        </w:tc>
      </w:tr>
      <w:tr w:rsidR="00753B78" w:rsidRPr="00213FCD" w:rsidTr="00A459E1">
        <w:tc>
          <w:tcPr>
            <w:tcW w:w="916" w:type="dxa"/>
          </w:tcPr>
          <w:p w:rsidR="00753B78" w:rsidRPr="00213FCD" w:rsidRDefault="00753B78" w:rsidP="00346BA8">
            <w:pPr>
              <w:jc w:val="both"/>
            </w:pPr>
            <w:r w:rsidRPr="00213FCD">
              <w:t>2.1.2.1</w:t>
            </w:r>
          </w:p>
        </w:tc>
        <w:tc>
          <w:tcPr>
            <w:tcW w:w="2061" w:type="dxa"/>
          </w:tcPr>
          <w:p w:rsidR="00753B78" w:rsidRPr="00213FCD" w:rsidRDefault="00753B78" w:rsidP="00346BA8">
            <w:pPr>
              <w:ind w:right="-6"/>
              <w:jc w:val="both"/>
            </w:pPr>
          </w:p>
        </w:tc>
        <w:tc>
          <w:tcPr>
            <w:tcW w:w="3686" w:type="dxa"/>
            <w:shd w:val="clear" w:color="auto" w:fill="FFFF00"/>
          </w:tcPr>
          <w:p w:rsidR="00753B78" w:rsidRPr="00213FCD" w:rsidRDefault="00753B78" w:rsidP="00346BA8">
            <w:pPr>
              <w:ind w:right="-6"/>
              <w:jc w:val="both"/>
            </w:pPr>
          </w:p>
        </w:tc>
        <w:tc>
          <w:tcPr>
            <w:tcW w:w="3685" w:type="dxa"/>
            <w:shd w:val="clear" w:color="auto" w:fill="FFFF00"/>
          </w:tcPr>
          <w:p w:rsidR="00753B78" w:rsidRPr="00213FCD" w:rsidRDefault="00753B78" w:rsidP="00346BA8">
            <w:pPr>
              <w:ind w:right="-6"/>
              <w:jc w:val="both"/>
            </w:pPr>
          </w:p>
        </w:tc>
      </w:tr>
      <w:tr w:rsidR="00753B78" w:rsidRPr="00213FCD" w:rsidTr="00A459E1">
        <w:tc>
          <w:tcPr>
            <w:tcW w:w="916" w:type="dxa"/>
          </w:tcPr>
          <w:p w:rsidR="00753B78" w:rsidRPr="00213FCD" w:rsidRDefault="00753B78" w:rsidP="00346BA8">
            <w:pPr>
              <w:jc w:val="both"/>
            </w:pPr>
            <w:r w:rsidRPr="00213FCD">
              <w:t>2.1.2.2</w:t>
            </w:r>
          </w:p>
        </w:tc>
        <w:tc>
          <w:tcPr>
            <w:tcW w:w="2061" w:type="dxa"/>
          </w:tcPr>
          <w:p w:rsidR="00753B78" w:rsidRPr="00213FCD" w:rsidRDefault="00753B78" w:rsidP="00346BA8">
            <w:pPr>
              <w:ind w:right="-6"/>
              <w:jc w:val="both"/>
            </w:pPr>
          </w:p>
        </w:tc>
        <w:tc>
          <w:tcPr>
            <w:tcW w:w="3686" w:type="dxa"/>
            <w:shd w:val="clear" w:color="auto" w:fill="FFFF00"/>
          </w:tcPr>
          <w:p w:rsidR="00753B78" w:rsidRPr="00213FCD" w:rsidRDefault="00753B78" w:rsidP="00346BA8">
            <w:pPr>
              <w:ind w:right="-6"/>
              <w:jc w:val="both"/>
            </w:pPr>
          </w:p>
        </w:tc>
        <w:tc>
          <w:tcPr>
            <w:tcW w:w="3685" w:type="dxa"/>
            <w:shd w:val="clear" w:color="auto" w:fill="FFFF00"/>
          </w:tcPr>
          <w:p w:rsidR="00753B78" w:rsidRPr="00213FCD" w:rsidRDefault="00753B78" w:rsidP="00346BA8">
            <w:pPr>
              <w:ind w:right="-6"/>
              <w:jc w:val="both"/>
            </w:pPr>
          </w:p>
        </w:tc>
      </w:tr>
    </w:tbl>
    <w:p w:rsidR="00047AB6" w:rsidRDefault="00047AB6" w:rsidP="00346BA8">
      <w:pPr>
        <w:ind w:right="-6"/>
        <w:jc w:val="both"/>
      </w:pPr>
    </w:p>
    <w:p w:rsidR="00C53DAE" w:rsidRPr="00511045" w:rsidRDefault="00047AB6" w:rsidP="009F3F9B">
      <w:pPr>
        <w:ind w:right="-6" w:firstLine="709"/>
        <w:jc w:val="both"/>
      </w:pPr>
      <w:r>
        <w:t>В ТЗ на выполнение работ и оказание услуг о</w:t>
      </w:r>
      <w:r w:rsidR="00C53DAE" w:rsidRPr="00511045">
        <w:t>писание товаров и материалов должно быть представлено в виде двух таблиц.</w:t>
      </w:r>
    </w:p>
    <w:p w:rsidR="00362D94" w:rsidRDefault="00C53DAE" w:rsidP="00362D94">
      <w:pPr>
        <w:ind w:right="-6" w:firstLine="708"/>
        <w:jc w:val="both"/>
      </w:pPr>
      <w:r w:rsidRPr="00511045">
        <w:t>В первой таблице (раздел 2.2.) должны быть указаны ос</w:t>
      </w:r>
      <w:r w:rsidR="00362D94">
        <w:t>новные</w:t>
      </w:r>
      <w:r w:rsidRPr="00511045">
        <w:t xml:space="preserve"> товары/материалы.</w:t>
      </w:r>
      <w:r w:rsidR="00A23900">
        <w:t xml:space="preserve"> Для них </w:t>
      </w:r>
      <w:r w:rsidR="005B0F5D">
        <w:t>З</w:t>
      </w:r>
      <w:r w:rsidR="00A23900">
        <w:t>аказчик устанавливает только требуемы</w:t>
      </w:r>
      <w:r w:rsidR="003D7966">
        <w:t>е</w:t>
      </w:r>
      <w:r w:rsidR="00A23900">
        <w:t xml:space="preserve"> пороговые значения и при исполнении </w:t>
      </w:r>
      <w:r w:rsidR="00F27FF5">
        <w:t xml:space="preserve">договора </w:t>
      </w:r>
      <w:r w:rsidR="00A23900">
        <w:t>следит за их соответствием. При этом товарные знаки и страна происхождения</w:t>
      </w:r>
      <w:r w:rsidR="0032782F">
        <w:t xml:space="preserve"> на данные материалы в </w:t>
      </w:r>
      <w:r w:rsidR="00FF3D32">
        <w:t>договоре</w:t>
      </w:r>
      <w:r w:rsidR="00A23900">
        <w:t xml:space="preserve"> </w:t>
      </w:r>
      <w:r w:rsidR="00362D94">
        <w:t xml:space="preserve">фиксируются только в случае, если </w:t>
      </w:r>
      <w:r w:rsidR="000A4201">
        <w:t>Исполнитель</w:t>
      </w:r>
      <w:r w:rsidR="00362D94">
        <w:t xml:space="preserve"> их указал в своей заявке</w:t>
      </w:r>
      <w:r w:rsidR="009F3F9B">
        <w:t xml:space="preserve"> (для него это необязательно)</w:t>
      </w:r>
      <w:r w:rsidR="00A23900">
        <w:t>.</w:t>
      </w:r>
      <w:r w:rsidR="00362D94" w:rsidRPr="00362D94">
        <w:t xml:space="preserve"> </w:t>
      </w:r>
      <w:r w:rsidR="008045A0">
        <w:t xml:space="preserve">В случае если они зафиксированы в договоре, Заказчик при </w:t>
      </w:r>
      <w:r w:rsidR="00B760E1">
        <w:t>приёмке</w:t>
      </w:r>
      <w:r w:rsidR="008045A0">
        <w:t xml:space="preserve"> обязан проконтролировать использование при выполнении работ именно их. При не</w:t>
      </w:r>
      <w:r w:rsidR="00F5550E">
        <w:t>обходимости их замены на другие</w:t>
      </w:r>
      <w:r w:rsidR="008045A0">
        <w:t xml:space="preserve"> это возможно только на материалы с улучшенными характеристиками после заключения соответствую</w:t>
      </w:r>
      <w:r w:rsidR="00F5550E">
        <w:t>щего дополнительного соглашения.</w:t>
      </w:r>
    </w:p>
    <w:p w:rsidR="008045A0" w:rsidRPr="00511045" w:rsidRDefault="00362D94" w:rsidP="008045A0">
      <w:pPr>
        <w:ind w:right="-6" w:firstLine="708"/>
        <w:jc w:val="both"/>
      </w:pPr>
      <w:r w:rsidRPr="00511045">
        <w:lastRenderedPageBreak/>
        <w:t xml:space="preserve">Во второй таблице (раздел 2.3.) должно быть указано технически сложное либо дорогостоящее оборудование, характеристики которого принципиальны для надлежащего исполнения </w:t>
      </w:r>
      <w:r w:rsidR="00FF3D32">
        <w:t>договор</w:t>
      </w:r>
      <w:r w:rsidR="00B57C66">
        <w:t>а</w:t>
      </w:r>
      <w:r w:rsidRPr="00511045">
        <w:t xml:space="preserve"> и получения результата работ.</w:t>
      </w:r>
      <w:r>
        <w:t xml:space="preserve"> Для данных материалов </w:t>
      </w:r>
      <w:r w:rsidR="005B0F5D">
        <w:t>З</w:t>
      </w:r>
      <w:r>
        <w:t xml:space="preserve">аказчик требует у </w:t>
      </w:r>
      <w:r w:rsidR="000A4201">
        <w:t>И</w:t>
      </w:r>
      <w:r w:rsidR="009F3F9B">
        <w:t>сполнителя</w:t>
      </w:r>
      <w:r>
        <w:t xml:space="preserve"> при исполнении </w:t>
      </w:r>
      <w:r w:rsidR="00FF3D32">
        <w:t>договора</w:t>
      </w:r>
      <w:r>
        <w:t xml:space="preserve"> все документы и фиксирует их соответствие товарному знаку и стране происхождения, а также конкретных характеристик в акте сдачи-</w:t>
      </w:r>
      <w:r w:rsidR="00B760E1">
        <w:t>приёмки</w:t>
      </w:r>
      <w:r>
        <w:t xml:space="preserve"> и экспертизе.</w:t>
      </w:r>
      <w:r w:rsidR="00C94DA3">
        <w:t xml:space="preserve"> На данные товары/материалы участник должен дать</w:t>
      </w:r>
      <w:r w:rsidR="00B760E1">
        <w:t xml:space="preserve"> всю информацию в заявке. При её</w:t>
      </w:r>
      <w:r w:rsidR="00C94DA3">
        <w:t xml:space="preserve"> отсутствии</w:t>
      </w:r>
      <w:r w:rsidR="00B760E1">
        <w:t>,</w:t>
      </w:r>
      <w:r w:rsidR="00C94DA3">
        <w:t xml:space="preserve"> заявка участника отклоняется.</w:t>
      </w:r>
    </w:p>
    <w:p w:rsidR="00C53DAE" w:rsidRDefault="008045A0" w:rsidP="00346BA8">
      <w:pPr>
        <w:ind w:right="-6" w:firstLine="709"/>
        <w:jc w:val="both"/>
      </w:pPr>
      <w:r>
        <w:t xml:space="preserve">При описании в ТЗ требований к используемым </w:t>
      </w:r>
      <w:r w:rsidR="00CD3086">
        <w:t xml:space="preserve">и поставляемым </w:t>
      </w:r>
      <w:r>
        <w:t>товарам и материалам з</w:t>
      </w:r>
      <w:r w:rsidR="00C53DAE" w:rsidRPr="004631A8">
        <w:t>начения показателей указыва</w:t>
      </w:r>
      <w:r>
        <w:t>ются</w:t>
      </w:r>
      <w:r w:rsidR="00F5550E">
        <w:t xml:space="preserve"> с </w:t>
      </w:r>
      <w:r w:rsidR="00C53DAE" w:rsidRPr="004631A8">
        <w:t>использ</w:t>
      </w:r>
      <w:r w:rsidR="00F5550E">
        <w:t>ованием слов</w:t>
      </w:r>
      <w:r w:rsidR="00C53DAE" w:rsidRPr="004631A8">
        <w:t xml:space="preserve"> «не более», «не менее» (для температурных показателей </w:t>
      </w:r>
      <w:r w:rsidR="000A4201">
        <w:t xml:space="preserve">- </w:t>
      </w:r>
      <w:r w:rsidR="00C53DAE" w:rsidRPr="004631A8">
        <w:t>«не выш</w:t>
      </w:r>
      <w:r w:rsidR="00F5550E">
        <w:t>е», «не ниже»), «от ___ до ___». Д</w:t>
      </w:r>
      <w:r w:rsidR="00C53DAE" w:rsidRPr="004631A8">
        <w:t xml:space="preserve">иапазон нужно указывать </w:t>
      </w:r>
      <w:r w:rsidR="00C53DAE" w:rsidRPr="0001293A">
        <w:t>в следующем формате</w:t>
      </w:r>
      <w:r w:rsidR="000A4201">
        <w:t>:</w:t>
      </w:r>
      <w:r w:rsidR="00C53DAE" w:rsidRPr="0001293A">
        <w:t xml:space="preserve"> «</w:t>
      </w:r>
      <w:r w:rsidR="00C53DAE">
        <w:t>любой диапазон, включающий от ___ до ___</w:t>
      </w:r>
      <w:r w:rsidR="00C53DAE" w:rsidRPr="0001293A">
        <w:t>»</w:t>
      </w:r>
      <w:r w:rsidR="00F5550E">
        <w:t>. В</w:t>
      </w:r>
      <w:r w:rsidR="00C53DAE">
        <w:t xml:space="preserve"> том случае, если указываются типы, марки, </w:t>
      </w:r>
      <w:r w:rsidR="00C53DAE" w:rsidRPr="00ED611D">
        <w:t>степени защиты, горючести и т.п</w:t>
      </w:r>
      <w:r w:rsidR="00C53DAE">
        <w:t xml:space="preserve">., то нужно указать </w:t>
      </w:r>
      <w:r w:rsidR="00A23900">
        <w:t xml:space="preserve">все подходящие </w:t>
      </w:r>
      <w:r w:rsidR="00C53DAE">
        <w:t>через союз «или»</w:t>
      </w:r>
      <w:r w:rsidR="00C53DAE" w:rsidRPr="0001293A">
        <w:t>.</w:t>
      </w:r>
    </w:p>
    <w:p w:rsidR="00502C98" w:rsidRDefault="00502C98" w:rsidP="00502C98">
      <w:pPr>
        <w:suppressAutoHyphens/>
        <w:ind w:firstLine="567"/>
        <w:jc w:val="both"/>
      </w:pPr>
      <w:r>
        <w:t>При описании параметров товара или материала следует учитывать:</w:t>
      </w:r>
    </w:p>
    <w:p w:rsidR="00502C98" w:rsidRPr="00932603" w:rsidRDefault="00502C98" w:rsidP="00502C98">
      <w:pPr>
        <w:suppressAutoHyphens/>
        <w:ind w:firstLine="567"/>
        <w:jc w:val="both"/>
      </w:pPr>
      <w:r>
        <w:t>1. п</w:t>
      </w:r>
      <w:r w:rsidRPr="00932603">
        <w:t xml:space="preserve">равила чтения математических символов: символ «≥» следует читать как больше либо равно, символ «≤» следует читать как меньше либо равно, символ «&lt;» следует читать как менее, символ «&gt;» следует читать как более (математические символы «&gt;» и «&lt;» не включают граничные значения). </w:t>
      </w:r>
    </w:p>
    <w:p w:rsidR="00502C98" w:rsidRPr="00932603" w:rsidRDefault="00502C98" w:rsidP="00502C98">
      <w:pPr>
        <w:suppressAutoHyphens/>
        <w:ind w:firstLine="567"/>
        <w:jc w:val="both"/>
      </w:pPr>
      <w:r>
        <w:t>2.у</w:t>
      </w:r>
      <w:r w:rsidRPr="00932603">
        <w:t xml:space="preserve">казание в Техническом задании интервалов значений показателей, сопровождающихся предлогами «от» и/или «до» означает, что граничные значения указанных показателей включаются в данный интервал значений (например, характеристика показателя «от 1 до 5 (мм)» включает граничные значения, обозначенные числами «1» и «5»). </w:t>
      </w:r>
    </w:p>
    <w:p w:rsidR="00502C98" w:rsidRPr="00932603" w:rsidRDefault="00502C98" w:rsidP="00502C98">
      <w:pPr>
        <w:suppressAutoHyphens/>
        <w:ind w:firstLine="567"/>
        <w:jc w:val="both"/>
      </w:pPr>
      <w:r>
        <w:t>3.е</w:t>
      </w:r>
      <w:r w:rsidRPr="00932603">
        <w:t>сли в Техническом задании словами «не более» и/или «не менее» обозначаются максимальные и/или минимальные значения требуемых показателей, то такие показатели включают указанные граничные значения (например, показатель «не менее 16 мм» включает указанное граничное значение «16 мм» и любые показатели</w:t>
      </w:r>
      <w:r>
        <w:t>,</w:t>
      </w:r>
      <w:r w:rsidRPr="00932603">
        <w:t xml:space="preserve"> превышающие это значение).</w:t>
      </w:r>
    </w:p>
    <w:p w:rsidR="00954577" w:rsidRDefault="00954577" w:rsidP="00346BA8">
      <w:pPr>
        <w:ind w:right="-6" w:firstLine="709"/>
        <w:jc w:val="both"/>
      </w:pPr>
    </w:p>
    <w:p w:rsidR="00C53DAE" w:rsidRPr="00ED611D" w:rsidRDefault="00D55647" w:rsidP="00346BA8">
      <w:pPr>
        <w:ind w:right="-6" w:firstLine="709"/>
        <w:jc w:val="both"/>
        <w:rPr>
          <w:i/>
        </w:rPr>
      </w:pPr>
      <w:r>
        <w:rPr>
          <w:i/>
        </w:rPr>
        <w:t>Например</w:t>
      </w:r>
      <w:r w:rsidR="00C53DAE" w:rsidRPr="00ED611D">
        <w:rPr>
          <w:i/>
        </w:rPr>
        <w:t>: «Степень защиты IP31 или IP37 или IP40</w:t>
      </w:r>
      <w:r w:rsidR="000A4201">
        <w:rPr>
          <w:i/>
        </w:rPr>
        <w:t xml:space="preserve"> </w:t>
      </w:r>
      <w:r w:rsidR="00C53DAE" w:rsidRPr="00ED611D">
        <w:rPr>
          <w:i/>
        </w:rPr>
        <w:t>(вместо «не выше IP40»).</w:t>
      </w:r>
    </w:p>
    <w:p w:rsidR="00C53DAE" w:rsidRPr="00511045" w:rsidRDefault="00C53DAE" w:rsidP="00346BA8">
      <w:pPr>
        <w:ind w:right="-6" w:firstLine="708"/>
        <w:jc w:val="both"/>
      </w:pPr>
    </w:p>
    <w:p w:rsidR="00C53DAE" w:rsidRPr="00511045" w:rsidRDefault="00C53DAE" w:rsidP="009F3F9B">
      <w:pPr>
        <w:ind w:right="-6" w:firstLine="709"/>
        <w:jc w:val="both"/>
      </w:pPr>
      <w:r w:rsidRPr="00511045">
        <w:t>Оформля</w:t>
      </w:r>
      <w:r w:rsidR="000B6D43">
        <w:t>е</w:t>
      </w:r>
      <w:r w:rsidRPr="00511045">
        <w:t>тся таблиц</w:t>
      </w:r>
      <w:r w:rsidR="000B6D43">
        <w:t>а</w:t>
      </w:r>
      <w:r w:rsidRPr="00511045">
        <w:t xml:space="preserve"> </w:t>
      </w:r>
      <w:r w:rsidR="00A23900">
        <w:t>2.2</w:t>
      </w:r>
      <w:r w:rsidR="00F5550E">
        <w:t>.</w:t>
      </w:r>
      <w:r w:rsidR="00A23900">
        <w:t xml:space="preserve"> </w:t>
      </w:r>
      <w:r w:rsidR="00C60C74">
        <w:t xml:space="preserve">для </w:t>
      </w:r>
      <w:r w:rsidR="003D42DE">
        <w:t>ТЗ</w:t>
      </w:r>
      <w:r w:rsidR="00C60C74">
        <w:t xml:space="preserve"> на </w:t>
      </w:r>
      <w:r w:rsidR="008045A0">
        <w:t xml:space="preserve">выполнение работ и </w:t>
      </w:r>
      <w:r w:rsidR="00C60C74">
        <w:t xml:space="preserve">оказание услуг </w:t>
      </w:r>
      <w:r w:rsidRPr="00511045">
        <w:t>по следующей форме: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880"/>
        <w:gridCol w:w="2571"/>
        <w:gridCol w:w="2126"/>
        <w:gridCol w:w="2835"/>
      </w:tblGrid>
      <w:tr w:rsidR="00F5550E" w:rsidRPr="00511045" w:rsidTr="00A459E1">
        <w:tc>
          <w:tcPr>
            <w:tcW w:w="936" w:type="dxa"/>
          </w:tcPr>
          <w:p w:rsidR="00C53DAE" w:rsidRPr="00511045" w:rsidRDefault="00C53DAE" w:rsidP="00346BA8">
            <w:pPr>
              <w:ind w:right="-6"/>
              <w:jc w:val="both"/>
            </w:pPr>
            <w:r w:rsidRPr="00511045">
              <w:t>№ п/п</w:t>
            </w:r>
          </w:p>
        </w:tc>
        <w:tc>
          <w:tcPr>
            <w:tcW w:w="1880" w:type="dxa"/>
            <w:tcBorders>
              <w:bottom w:val="single" w:sz="4" w:space="0" w:color="auto"/>
            </w:tcBorders>
          </w:tcPr>
          <w:p w:rsidR="00C53DAE" w:rsidRPr="00511045" w:rsidRDefault="00C53DAE" w:rsidP="00346BA8">
            <w:pPr>
              <w:ind w:right="-6"/>
              <w:jc w:val="both"/>
            </w:pPr>
            <w:r w:rsidRPr="00511045">
              <w:t>Наименование товара или материала</w:t>
            </w:r>
          </w:p>
        </w:tc>
        <w:tc>
          <w:tcPr>
            <w:tcW w:w="2571" w:type="dxa"/>
            <w:tcBorders>
              <w:bottom w:val="single" w:sz="4" w:space="0" w:color="auto"/>
            </w:tcBorders>
          </w:tcPr>
          <w:p w:rsidR="00C53DAE" w:rsidRPr="00511045" w:rsidRDefault="00C53DAE" w:rsidP="00346BA8">
            <w:pPr>
              <w:ind w:right="-6"/>
              <w:jc w:val="both"/>
            </w:pPr>
            <w:r w:rsidRPr="00511045">
              <w:t>Наименование параметра указанного товара или материала</w:t>
            </w:r>
          </w:p>
        </w:tc>
        <w:tc>
          <w:tcPr>
            <w:tcW w:w="2126" w:type="dxa"/>
            <w:tcBorders>
              <w:bottom w:val="single" w:sz="4" w:space="0" w:color="auto"/>
            </w:tcBorders>
          </w:tcPr>
          <w:p w:rsidR="00C53DAE" w:rsidRPr="00511045" w:rsidRDefault="00C53DAE" w:rsidP="00346BA8">
            <w:pPr>
              <w:ind w:right="-6"/>
              <w:jc w:val="both"/>
            </w:pPr>
            <w:r w:rsidRPr="00511045">
              <w:t>Значение</w:t>
            </w:r>
          </w:p>
        </w:tc>
        <w:tc>
          <w:tcPr>
            <w:tcW w:w="2835" w:type="dxa"/>
            <w:tcBorders>
              <w:bottom w:val="single" w:sz="4" w:space="0" w:color="auto"/>
            </w:tcBorders>
          </w:tcPr>
          <w:p w:rsidR="00C53DAE" w:rsidRPr="00511045" w:rsidRDefault="00C53DAE" w:rsidP="00F5550E">
            <w:pPr>
              <w:ind w:right="-6"/>
              <w:jc w:val="both"/>
            </w:pPr>
            <w:r w:rsidRPr="00511045">
              <w:rPr>
                <w:highlight w:val="yellow"/>
              </w:rPr>
              <w:t>№ пункта и наименование НПА в соответствии с зак</w:t>
            </w:r>
            <w:r w:rsidR="00F5550E">
              <w:rPr>
                <w:highlight w:val="yellow"/>
              </w:rPr>
              <w:t xml:space="preserve">онодательством </w:t>
            </w:r>
            <w:r w:rsidRPr="00511045">
              <w:rPr>
                <w:highlight w:val="yellow"/>
              </w:rPr>
              <w:t>о тех. регулировании</w:t>
            </w:r>
          </w:p>
        </w:tc>
      </w:tr>
      <w:tr w:rsidR="00F5550E" w:rsidRPr="00511045" w:rsidTr="00A459E1">
        <w:tc>
          <w:tcPr>
            <w:tcW w:w="936" w:type="dxa"/>
          </w:tcPr>
          <w:p w:rsidR="00C53DAE" w:rsidRPr="00511045" w:rsidRDefault="00C53DAE" w:rsidP="00346BA8">
            <w:pPr>
              <w:jc w:val="both"/>
              <w:rPr>
                <w:b/>
              </w:rPr>
            </w:pPr>
            <w:r w:rsidRPr="00511045">
              <w:rPr>
                <w:b/>
              </w:rPr>
              <w:t>2.2.1</w:t>
            </w:r>
          </w:p>
        </w:tc>
        <w:tc>
          <w:tcPr>
            <w:tcW w:w="1880" w:type="dxa"/>
            <w:shd w:val="clear" w:color="auto" w:fill="FFFF00"/>
          </w:tcPr>
          <w:p w:rsidR="00C53DAE" w:rsidRPr="00511045" w:rsidRDefault="00C53DAE" w:rsidP="00346BA8">
            <w:pPr>
              <w:ind w:right="-6"/>
              <w:jc w:val="both"/>
            </w:pPr>
          </w:p>
        </w:tc>
        <w:tc>
          <w:tcPr>
            <w:tcW w:w="2571" w:type="dxa"/>
            <w:tcBorders>
              <w:bottom w:val="single" w:sz="4" w:space="0" w:color="auto"/>
            </w:tcBorders>
            <w:shd w:val="clear" w:color="auto" w:fill="auto"/>
          </w:tcPr>
          <w:p w:rsidR="00C53DAE" w:rsidRPr="00511045" w:rsidRDefault="00C53DAE" w:rsidP="00346BA8">
            <w:pPr>
              <w:ind w:right="-6"/>
              <w:jc w:val="both"/>
            </w:pPr>
          </w:p>
        </w:tc>
        <w:tc>
          <w:tcPr>
            <w:tcW w:w="2126" w:type="dxa"/>
            <w:tcBorders>
              <w:bottom w:val="single" w:sz="4" w:space="0" w:color="auto"/>
            </w:tcBorders>
            <w:shd w:val="clear" w:color="auto" w:fill="auto"/>
          </w:tcPr>
          <w:p w:rsidR="00C53DAE" w:rsidRPr="00511045" w:rsidRDefault="00C53DAE" w:rsidP="00346BA8">
            <w:pPr>
              <w:ind w:right="-6"/>
              <w:jc w:val="both"/>
            </w:pPr>
          </w:p>
        </w:tc>
        <w:tc>
          <w:tcPr>
            <w:tcW w:w="2835" w:type="dxa"/>
            <w:shd w:val="clear" w:color="auto" w:fill="FFFF00"/>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2.2.1.1</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2.2.1.2</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2.2.1.3</w:t>
            </w:r>
          </w:p>
        </w:tc>
        <w:tc>
          <w:tcPr>
            <w:tcW w:w="1880" w:type="dxa"/>
            <w:tcBorders>
              <w:bottom w:val="single" w:sz="4" w:space="0" w:color="auto"/>
            </w:tcBorders>
          </w:tcPr>
          <w:p w:rsidR="00C53DAE" w:rsidRPr="00511045" w:rsidRDefault="00C53DAE" w:rsidP="00346BA8">
            <w:pPr>
              <w:ind w:right="-6"/>
              <w:jc w:val="both"/>
            </w:pPr>
          </w:p>
        </w:tc>
        <w:tc>
          <w:tcPr>
            <w:tcW w:w="2571" w:type="dxa"/>
            <w:tcBorders>
              <w:bottom w:val="single" w:sz="4" w:space="0" w:color="auto"/>
            </w:tcBorders>
            <w:shd w:val="clear" w:color="auto" w:fill="FFFF00"/>
          </w:tcPr>
          <w:p w:rsidR="00C53DAE" w:rsidRPr="00511045" w:rsidRDefault="00C53DAE" w:rsidP="00346BA8">
            <w:pPr>
              <w:ind w:right="-6"/>
              <w:jc w:val="both"/>
            </w:pPr>
          </w:p>
        </w:tc>
        <w:tc>
          <w:tcPr>
            <w:tcW w:w="2126" w:type="dxa"/>
            <w:tcBorders>
              <w:bottom w:val="single" w:sz="4" w:space="0" w:color="auto"/>
            </w:tcBorders>
            <w:shd w:val="clear" w:color="auto" w:fill="FFFF00"/>
          </w:tcPr>
          <w:p w:rsidR="00C53DAE" w:rsidRPr="00511045" w:rsidRDefault="00C53DAE" w:rsidP="00346BA8">
            <w:pPr>
              <w:ind w:right="-6"/>
              <w:jc w:val="both"/>
            </w:pPr>
          </w:p>
        </w:tc>
        <w:tc>
          <w:tcPr>
            <w:tcW w:w="2835" w:type="dxa"/>
            <w:tcBorders>
              <w:bottom w:val="single" w:sz="4" w:space="0" w:color="auto"/>
            </w:tcBorders>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rPr>
                <w:b/>
              </w:rPr>
            </w:pPr>
            <w:r w:rsidRPr="00511045">
              <w:rPr>
                <w:b/>
              </w:rPr>
              <w:t>2.2.2</w:t>
            </w:r>
          </w:p>
        </w:tc>
        <w:tc>
          <w:tcPr>
            <w:tcW w:w="1880" w:type="dxa"/>
            <w:shd w:val="clear" w:color="auto" w:fill="FFFF00"/>
          </w:tcPr>
          <w:p w:rsidR="00C53DAE" w:rsidRPr="00511045" w:rsidRDefault="00C53DAE" w:rsidP="00346BA8">
            <w:pPr>
              <w:ind w:right="-6"/>
              <w:jc w:val="both"/>
            </w:pPr>
          </w:p>
        </w:tc>
        <w:tc>
          <w:tcPr>
            <w:tcW w:w="2571" w:type="dxa"/>
            <w:tcBorders>
              <w:bottom w:val="single" w:sz="4" w:space="0" w:color="auto"/>
            </w:tcBorders>
            <w:shd w:val="clear" w:color="auto" w:fill="auto"/>
          </w:tcPr>
          <w:p w:rsidR="00C53DAE" w:rsidRPr="00511045" w:rsidRDefault="00C53DAE" w:rsidP="00346BA8">
            <w:pPr>
              <w:ind w:right="-6"/>
              <w:jc w:val="both"/>
            </w:pPr>
          </w:p>
        </w:tc>
        <w:tc>
          <w:tcPr>
            <w:tcW w:w="2126" w:type="dxa"/>
            <w:tcBorders>
              <w:bottom w:val="single" w:sz="4" w:space="0" w:color="auto"/>
            </w:tcBorders>
            <w:shd w:val="clear" w:color="auto" w:fill="auto"/>
          </w:tcPr>
          <w:p w:rsidR="00C53DAE" w:rsidRPr="00511045" w:rsidRDefault="00C53DAE" w:rsidP="00346BA8">
            <w:pPr>
              <w:ind w:right="-6"/>
              <w:jc w:val="both"/>
            </w:pPr>
          </w:p>
        </w:tc>
        <w:tc>
          <w:tcPr>
            <w:tcW w:w="2835" w:type="dxa"/>
            <w:tcBorders>
              <w:bottom w:val="single" w:sz="4" w:space="0" w:color="auto"/>
            </w:tcBorders>
            <w:shd w:val="clear" w:color="auto" w:fill="FFFF00"/>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2.2.2.1</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2.2.2.2</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2.2.2.3</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r w:rsidR="00F5550E" w:rsidRPr="00511045" w:rsidTr="00A459E1">
        <w:tc>
          <w:tcPr>
            <w:tcW w:w="936" w:type="dxa"/>
          </w:tcPr>
          <w:p w:rsidR="00C53DAE" w:rsidRPr="00511045" w:rsidRDefault="00972223" w:rsidP="00346BA8">
            <w:pPr>
              <w:jc w:val="both"/>
            </w:pPr>
            <w:r>
              <w:t>2.2.2.4</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bl>
    <w:p w:rsidR="00C53DAE" w:rsidRPr="00511045" w:rsidRDefault="00C53DAE" w:rsidP="00346BA8">
      <w:pPr>
        <w:jc w:val="both"/>
        <w:rPr>
          <w:rFonts w:eastAsia="Calibri"/>
          <w:lang w:eastAsia="en-US"/>
        </w:rPr>
      </w:pPr>
    </w:p>
    <w:p w:rsidR="00C53DAE" w:rsidRDefault="00C53DAE" w:rsidP="009F3F9B">
      <w:pPr>
        <w:ind w:firstLine="709"/>
        <w:jc w:val="both"/>
      </w:pPr>
      <w:r w:rsidRPr="00213FCD">
        <w:t xml:space="preserve">При этом </w:t>
      </w:r>
      <w:r w:rsidRPr="00213FCD">
        <w:rPr>
          <w:b/>
        </w:rPr>
        <w:t>само</w:t>
      </w:r>
      <w:r w:rsidRPr="00213FCD">
        <w:t xml:space="preserve"> </w:t>
      </w:r>
      <w:r w:rsidRPr="00213FCD">
        <w:rPr>
          <w:b/>
          <w:bCs/>
        </w:rPr>
        <w:t>наименование товара</w:t>
      </w:r>
      <w:r w:rsidRPr="00213FCD">
        <w:t xml:space="preserve"> (материала) </w:t>
      </w:r>
      <w:r w:rsidRPr="00213FCD">
        <w:rPr>
          <w:b/>
          <w:bCs/>
        </w:rPr>
        <w:t>необходимо указывать отдельной строкой</w:t>
      </w:r>
      <w:r>
        <w:rPr>
          <w:b/>
          <w:bCs/>
        </w:rPr>
        <w:t> </w:t>
      </w:r>
      <w:r w:rsidRPr="00213FCD">
        <w:t>– отдельным подпунктом</w:t>
      </w:r>
      <w:r w:rsidR="00F5550E">
        <w:t>. Д</w:t>
      </w:r>
      <w:r w:rsidRPr="00213FCD">
        <w:t>ругую информацию о товаре в строку, содержащую наименование товара (материала), включать не нужно.</w:t>
      </w:r>
    </w:p>
    <w:p w:rsidR="00C53DAE" w:rsidRPr="009F3F9B" w:rsidRDefault="009F3F9B" w:rsidP="009F3F9B">
      <w:pPr>
        <w:ind w:left="1080" w:hanging="371"/>
        <w:jc w:val="both"/>
        <w:rPr>
          <w:i/>
        </w:rPr>
      </w:pPr>
      <w:r w:rsidRPr="009F3F9B">
        <w:rPr>
          <w:i/>
        </w:rPr>
        <w:t>Например:</w:t>
      </w:r>
    </w:p>
    <w:p w:rsidR="00C53DAE" w:rsidRDefault="000A4201" w:rsidP="009F3F9B">
      <w:pPr>
        <w:ind w:left="1080" w:hanging="371"/>
        <w:jc w:val="both"/>
        <w:rPr>
          <w:b/>
          <w:bCs/>
        </w:rPr>
      </w:pPr>
      <w:r>
        <w:rPr>
          <w:b/>
          <w:bCs/>
        </w:rPr>
        <w:t>2.2</w:t>
      </w:r>
      <w:r w:rsidR="00C53DAE" w:rsidRPr="00213FCD">
        <w:rPr>
          <w:b/>
          <w:bCs/>
        </w:rPr>
        <w:t>. Характеристики поставляемого товара</w:t>
      </w:r>
    </w:p>
    <w:tbl>
      <w:tblPr>
        <w:tblW w:w="10348" w:type="dxa"/>
        <w:tblInd w:w="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700"/>
        <w:gridCol w:w="2135"/>
        <w:gridCol w:w="2552"/>
        <w:gridCol w:w="2126"/>
        <w:gridCol w:w="2835"/>
      </w:tblGrid>
      <w:tr w:rsidR="00F5550E" w:rsidRPr="00213FCD" w:rsidTr="00A459E1">
        <w:tc>
          <w:tcPr>
            <w:tcW w:w="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Pr="000F16D8" w:rsidRDefault="00C53DAE" w:rsidP="00346BA8">
            <w:pPr>
              <w:jc w:val="both"/>
            </w:pPr>
            <w:r w:rsidRPr="000F16D8">
              <w:lastRenderedPageBreak/>
              <w:t>№ п/п</w:t>
            </w:r>
          </w:p>
        </w:tc>
        <w:tc>
          <w:tcPr>
            <w:tcW w:w="21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Pr="00213FCD" w:rsidRDefault="00C53DAE" w:rsidP="00346BA8">
            <w:pPr>
              <w:jc w:val="both"/>
            </w:pPr>
            <w:r w:rsidRPr="00213FCD">
              <w:t>Наименование товара или материала</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Pr="00213FCD" w:rsidRDefault="00C53DAE" w:rsidP="00346BA8">
            <w:pPr>
              <w:jc w:val="both"/>
            </w:pPr>
            <w:r w:rsidRPr="00213FCD">
              <w:t>Наименование параметра товара или материала</w:t>
            </w:r>
          </w:p>
        </w:tc>
        <w:tc>
          <w:tcPr>
            <w:tcW w:w="2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Pr="00213FCD" w:rsidRDefault="00C53DAE" w:rsidP="00346BA8">
            <w:pPr>
              <w:jc w:val="both"/>
            </w:pPr>
            <w:r w:rsidRPr="00213FCD">
              <w:t>Значение</w:t>
            </w:r>
          </w:p>
        </w:tc>
        <w:tc>
          <w:tcPr>
            <w:tcW w:w="2835" w:type="dxa"/>
            <w:tcBorders>
              <w:top w:val="single" w:sz="8" w:space="0" w:color="A3A3A3"/>
              <w:left w:val="single" w:sz="8" w:space="0" w:color="A3A3A3"/>
              <w:bottom w:val="single" w:sz="8" w:space="0" w:color="A3A3A3"/>
              <w:right w:val="single" w:sz="8" w:space="0" w:color="A3A3A3"/>
            </w:tcBorders>
          </w:tcPr>
          <w:p w:rsidR="00C53DAE" w:rsidRPr="00213FCD" w:rsidRDefault="00C53DAE" w:rsidP="00F5550E">
            <w:pPr>
              <w:jc w:val="both"/>
            </w:pPr>
            <w:r w:rsidRPr="009F3F9B">
              <w:t>«№ пункта и наименование НПА в соответствии с зак</w:t>
            </w:r>
            <w:r w:rsidR="00F5550E">
              <w:t xml:space="preserve">онодательством м </w:t>
            </w:r>
            <w:r w:rsidRPr="009F3F9B">
              <w:t>о тех. регулировании</w:t>
            </w:r>
          </w:p>
        </w:tc>
      </w:tr>
      <w:tr w:rsidR="00F5550E" w:rsidRPr="00213FCD" w:rsidTr="00A459E1">
        <w:tc>
          <w:tcPr>
            <w:tcW w:w="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9F3F9B" w:rsidRDefault="00C53DAE" w:rsidP="00346BA8">
            <w:pPr>
              <w:jc w:val="both"/>
            </w:pPr>
            <w:r w:rsidRPr="009F3F9B">
              <w:rPr>
                <w:b/>
                <w:bCs/>
              </w:rPr>
              <w:t>2.2.1.</w:t>
            </w:r>
          </w:p>
        </w:tc>
        <w:tc>
          <w:tcPr>
            <w:tcW w:w="2135"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213FCD" w:rsidRDefault="00C53DAE" w:rsidP="00346BA8">
            <w:pPr>
              <w:jc w:val="both"/>
            </w:pPr>
            <w:r w:rsidRPr="009F3F9B">
              <w:rPr>
                <w:b/>
                <w:bCs/>
              </w:rPr>
              <w:t xml:space="preserve">Уголок </w:t>
            </w:r>
          </w:p>
        </w:tc>
        <w:tc>
          <w:tcPr>
            <w:tcW w:w="2552" w:type="dxa"/>
            <w:tcBorders>
              <w:top w:val="single" w:sz="8" w:space="0" w:color="A3A3A3"/>
              <w:left w:val="single" w:sz="8" w:space="0" w:color="A3A3A3"/>
              <w:bottom w:val="single" w:sz="8" w:space="0" w:color="A3A3A3"/>
              <w:right w:val="single" w:sz="8" w:space="0" w:color="A3A3A3"/>
            </w:tcBorders>
            <w:shd w:val="clear" w:color="auto" w:fill="C0504D"/>
            <w:tcMar>
              <w:top w:w="80" w:type="dxa"/>
              <w:left w:w="80" w:type="dxa"/>
              <w:bottom w:w="80" w:type="dxa"/>
              <w:right w:w="80" w:type="dxa"/>
            </w:tcMar>
            <w:hideMark/>
          </w:tcPr>
          <w:p w:rsidR="00C53DAE" w:rsidRPr="00213FCD" w:rsidRDefault="00C53DAE" w:rsidP="00346BA8">
            <w:pPr>
              <w:jc w:val="both"/>
            </w:pPr>
            <w:r w:rsidRPr="00213FCD">
              <w:rPr>
                <w:sz w:val="22"/>
                <w:szCs w:val="22"/>
              </w:rPr>
              <w:t> </w:t>
            </w:r>
          </w:p>
        </w:tc>
        <w:tc>
          <w:tcPr>
            <w:tcW w:w="2126" w:type="dxa"/>
            <w:tcBorders>
              <w:top w:val="single" w:sz="8" w:space="0" w:color="A3A3A3"/>
              <w:left w:val="single" w:sz="8" w:space="0" w:color="A3A3A3"/>
              <w:bottom w:val="single" w:sz="8" w:space="0" w:color="A3A3A3"/>
              <w:right w:val="single" w:sz="8" w:space="0" w:color="A3A3A3"/>
            </w:tcBorders>
            <w:shd w:val="clear" w:color="auto" w:fill="C0504D"/>
            <w:tcMar>
              <w:top w:w="80" w:type="dxa"/>
              <w:left w:w="80" w:type="dxa"/>
              <w:bottom w:w="80" w:type="dxa"/>
              <w:right w:w="80" w:type="dxa"/>
            </w:tcMar>
            <w:hideMark/>
          </w:tcPr>
          <w:p w:rsidR="00C53DAE" w:rsidRPr="00213FCD" w:rsidRDefault="00C53DAE" w:rsidP="00346BA8">
            <w:pPr>
              <w:jc w:val="both"/>
            </w:pPr>
            <w:r w:rsidRPr="00213FCD">
              <w:rPr>
                <w:sz w:val="22"/>
                <w:szCs w:val="22"/>
              </w:rPr>
              <w:t> </w:t>
            </w:r>
          </w:p>
        </w:tc>
        <w:tc>
          <w:tcPr>
            <w:tcW w:w="2835" w:type="dxa"/>
            <w:tcBorders>
              <w:top w:val="single" w:sz="8" w:space="0" w:color="A3A3A3"/>
              <w:left w:val="single" w:sz="8" w:space="0" w:color="A3A3A3"/>
              <w:bottom w:val="single" w:sz="8" w:space="0" w:color="A3A3A3"/>
              <w:right w:val="single" w:sz="8" w:space="0" w:color="A3A3A3"/>
            </w:tcBorders>
            <w:shd w:val="clear" w:color="auto" w:fill="C0504D"/>
          </w:tcPr>
          <w:p w:rsidR="00C53DAE" w:rsidRPr="00213FCD" w:rsidRDefault="00C53DAE" w:rsidP="00346BA8">
            <w:pPr>
              <w:jc w:val="both"/>
            </w:pPr>
          </w:p>
        </w:tc>
      </w:tr>
      <w:tr w:rsidR="00F5550E" w:rsidRPr="00213FCD" w:rsidTr="00A459E1">
        <w:tc>
          <w:tcPr>
            <w:tcW w:w="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213FCD" w:rsidRDefault="00C53DAE" w:rsidP="00346BA8">
            <w:pPr>
              <w:jc w:val="both"/>
              <w:rPr>
                <w:highlight w:val="yellow"/>
              </w:rPr>
            </w:pPr>
            <w:r w:rsidRPr="009F3F9B">
              <w:t>2.2.1</w:t>
            </w:r>
          </w:p>
        </w:tc>
        <w:tc>
          <w:tcPr>
            <w:tcW w:w="2135"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213FCD" w:rsidRDefault="00C53DAE" w:rsidP="00346BA8">
            <w:pPr>
              <w:jc w:val="both"/>
            </w:pPr>
            <w:r w:rsidRPr="00213FCD">
              <w:rPr>
                <w:b/>
                <w:bCs/>
              </w:rPr>
              <w:t> </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Default="00C53DAE" w:rsidP="00346BA8">
            <w:pPr>
              <w:ind w:right="-6"/>
              <w:jc w:val="both"/>
            </w:pPr>
            <w:r>
              <w:t>Тип</w:t>
            </w:r>
          </w:p>
        </w:tc>
        <w:tc>
          <w:tcPr>
            <w:tcW w:w="2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Default="00C53DAE" w:rsidP="00346BA8">
            <w:pPr>
              <w:ind w:right="-6"/>
              <w:jc w:val="both"/>
            </w:pPr>
            <w:r w:rsidRPr="005F0D2D">
              <w:t>стальной равнополочный</w:t>
            </w:r>
          </w:p>
        </w:tc>
        <w:tc>
          <w:tcPr>
            <w:tcW w:w="2835" w:type="dxa"/>
            <w:tcBorders>
              <w:top w:val="single" w:sz="8" w:space="0" w:color="A3A3A3"/>
              <w:left w:val="single" w:sz="8" w:space="0" w:color="A3A3A3"/>
              <w:bottom w:val="single" w:sz="8" w:space="0" w:color="A3A3A3"/>
              <w:right w:val="single" w:sz="8" w:space="0" w:color="A3A3A3"/>
            </w:tcBorders>
          </w:tcPr>
          <w:p w:rsidR="00C53DAE" w:rsidRPr="005F0D2D" w:rsidRDefault="00C53DAE" w:rsidP="00346BA8">
            <w:pPr>
              <w:ind w:right="-6"/>
              <w:jc w:val="both"/>
            </w:pPr>
            <w:r>
              <w:t xml:space="preserve">ГОСТ </w:t>
            </w:r>
            <w:r w:rsidRPr="005F0D2D">
              <w:t>8509-93</w:t>
            </w:r>
          </w:p>
        </w:tc>
      </w:tr>
      <w:tr w:rsidR="00F5550E" w:rsidRPr="00213FCD" w:rsidTr="00A459E1">
        <w:tc>
          <w:tcPr>
            <w:tcW w:w="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213FCD" w:rsidRDefault="00C53DAE" w:rsidP="00346BA8">
            <w:pPr>
              <w:jc w:val="both"/>
              <w:rPr>
                <w:highlight w:val="yellow"/>
              </w:rPr>
            </w:pPr>
            <w:r w:rsidRPr="009F3F9B">
              <w:t>2.2.2</w:t>
            </w:r>
          </w:p>
        </w:tc>
        <w:tc>
          <w:tcPr>
            <w:tcW w:w="2135"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213FCD" w:rsidRDefault="00C53DAE" w:rsidP="00346BA8">
            <w:pPr>
              <w:jc w:val="both"/>
            </w:pPr>
            <w:r w:rsidRPr="00213FCD">
              <w:rPr>
                <w:b/>
                <w:bCs/>
              </w:rPr>
              <w:t> </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Default="00C53DAE" w:rsidP="00346BA8">
            <w:pPr>
              <w:jc w:val="both"/>
              <w:rPr>
                <w:lang w:eastAsia="en-US"/>
              </w:rPr>
            </w:pPr>
            <w:r>
              <w:rPr>
                <w:lang w:eastAsia="en-US"/>
              </w:rPr>
              <w:t>Размеры ВхШхТ</w:t>
            </w:r>
          </w:p>
        </w:tc>
        <w:tc>
          <w:tcPr>
            <w:tcW w:w="2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Default="00C53DAE" w:rsidP="00346BA8">
            <w:pPr>
              <w:jc w:val="both"/>
              <w:rPr>
                <w:lang w:eastAsia="en-US"/>
              </w:rPr>
            </w:pPr>
            <w:r>
              <w:rPr>
                <w:lang w:eastAsia="en-US"/>
              </w:rPr>
              <w:t>не менее 36х36х4мм</w:t>
            </w:r>
          </w:p>
        </w:tc>
        <w:tc>
          <w:tcPr>
            <w:tcW w:w="2835" w:type="dxa"/>
            <w:tcBorders>
              <w:top w:val="single" w:sz="8" w:space="0" w:color="A3A3A3"/>
              <w:left w:val="single" w:sz="8" w:space="0" w:color="A3A3A3"/>
              <w:bottom w:val="single" w:sz="8" w:space="0" w:color="A3A3A3"/>
              <w:right w:val="single" w:sz="8" w:space="0" w:color="A3A3A3"/>
            </w:tcBorders>
          </w:tcPr>
          <w:p w:rsidR="00C53DAE" w:rsidRDefault="00C53DAE" w:rsidP="00346BA8">
            <w:pPr>
              <w:jc w:val="both"/>
              <w:rPr>
                <w:lang w:eastAsia="en-US"/>
              </w:rPr>
            </w:pPr>
            <w:r>
              <w:t xml:space="preserve">пункт 4 часть 1 ГОСТ </w:t>
            </w:r>
            <w:r w:rsidRPr="005F0D2D">
              <w:t>8509-93</w:t>
            </w:r>
          </w:p>
        </w:tc>
      </w:tr>
    </w:tbl>
    <w:p w:rsidR="00C53DAE" w:rsidRDefault="00C53DAE" w:rsidP="00346BA8">
      <w:pPr>
        <w:ind w:left="1080"/>
        <w:jc w:val="both"/>
      </w:pPr>
    </w:p>
    <w:p w:rsidR="00C60C74" w:rsidRDefault="00C60C74" w:rsidP="00C67480">
      <w:pPr>
        <w:ind w:right="-6" w:firstLine="709"/>
        <w:jc w:val="both"/>
      </w:pPr>
      <w:r w:rsidRPr="00390289">
        <w:t xml:space="preserve">Описание товаров </w:t>
      </w:r>
      <w:r>
        <w:t xml:space="preserve">в </w:t>
      </w:r>
      <w:r w:rsidR="000B6D43">
        <w:t>п</w:t>
      </w:r>
      <w:r>
        <w:t xml:space="preserve">. 2.3. для </w:t>
      </w:r>
      <w:r w:rsidR="003D42DE">
        <w:t>ТЗ</w:t>
      </w:r>
      <w:r>
        <w:t xml:space="preserve"> на выполнение работ </w:t>
      </w:r>
      <w:r w:rsidR="008045A0">
        <w:t xml:space="preserve">и оказание услуг </w:t>
      </w:r>
      <w:r w:rsidRPr="00390289">
        <w:t>должно быть представлено в виде таблицы по следующей форме:</w:t>
      </w:r>
    </w:p>
    <w:tbl>
      <w:tblPr>
        <w:tblStyle w:val="15"/>
        <w:tblW w:w="4898" w:type="pct"/>
        <w:tblInd w:w="108" w:type="dxa"/>
        <w:tblLayout w:type="fixed"/>
        <w:tblLook w:val="04A0" w:firstRow="1" w:lastRow="0" w:firstColumn="1" w:lastColumn="0" w:noHBand="0" w:noVBand="1"/>
      </w:tblPr>
      <w:tblGrid>
        <w:gridCol w:w="1069"/>
        <w:gridCol w:w="2598"/>
        <w:gridCol w:w="28"/>
        <w:gridCol w:w="2113"/>
        <w:gridCol w:w="2443"/>
        <w:gridCol w:w="1851"/>
      </w:tblGrid>
      <w:tr w:rsidR="00780027" w:rsidRPr="00B96CCB" w:rsidTr="00A87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rPr>
                <w:color w:val="auto"/>
                <w:sz w:val="20"/>
                <w:szCs w:val="20"/>
              </w:rPr>
            </w:pPr>
            <w:r w:rsidRPr="00D77511">
              <w:rPr>
                <w:color w:val="auto"/>
                <w:sz w:val="20"/>
                <w:szCs w:val="20"/>
              </w:rPr>
              <w:t>№ п/п</w:t>
            </w:r>
          </w:p>
        </w:tc>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D77511">
              <w:rPr>
                <w:color w:val="auto"/>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780027" w:rsidRPr="00D77511" w:rsidRDefault="00780027" w:rsidP="00A87FD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Обоснование установленного показателя</w:t>
            </w:r>
          </w:p>
        </w:tc>
        <w:tc>
          <w:tcPr>
            <w:tcW w:w="916" w:type="pct"/>
            <w:tcBorders>
              <w:top w:val="thinThickSmallGap" w:sz="12" w:space="0" w:color="auto"/>
              <w:left w:val="thinThickSmallGap" w:sz="12" w:space="0" w:color="auto"/>
              <w:bottom w:val="single" w:sz="6" w:space="0" w:color="auto"/>
              <w:right w:val="thickThinSmallGap" w:sz="12" w:space="0" w:color="auto"/>
            </w:tcBorders>
            <w:shd w:val="clear" w:color="auto" w:fill="D9D9D9" w:themeFill="background1" w:themeFillShade="D9"/>
            <w:vAlign w:val="center"/>
          </w:tcPr>
          <w:p w:rsidR="00780027" w:rsidRPr="00D77511" w:rsidRDefault="00780027" w:rsidP="00A87FD7">
            <w:pPr>
              <w:ind w:left="-76"/>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Предложение участника закупки</w:t>
            </w:r>
          </w:p>
        </w:tc>
      </w:tr>
      <w:tr w:rsidR="00780027" w:rsidRPr="00C34917"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Default="00780027" w:rsidP="00A87FD7">
            <w:pPr>
              <w:jc w:val="both"/>
            </w:pPr>
            <w:r>
              <w:rPr>
                <w:sz w:val="20"/>
              </w:rPr>
              <w:t>2.3.1</w:t>
            </w:r>
          </w:p>
        </w:tc>
        <w:tc>
          <w:tcPr>
            <w:tcW w:w="1286" w:type="pct"/>
            <w:tcBorders>
              <w:top w:val="single" w:sz="4" w:space="0" w:color="auto"/>
              <w:left w:val="single" w:sz="4" w:space="0" w:color="auto"/>
              <w:bottom w:val="single" w:sz="4" w:space="0" w:color="auto"/>
              <w:right w:val="single" w:sz="4" w:space="0" w:color="auto"/>
            </w:tcBorders>
          </w:tcPr>
          <w:p w:rsidR="00780027" w:rsidRPr="00B3670B" w:rsidRDefault="00780027"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Cs w:val="20"/>
              </w:rPr>
            </w:pPr>
            <w:r>
              <w:rPr>
                <w:i/>
                <w:color w:val="808080" w:themeColor="background1" w:themeShade="80"/>
                <w:szCs w:val="20"/>
              </w:rPr>
              <w:t>Указать наименование товара</w:t>
            </w:r>
          </w:p>
          <w:p w:rsidR="00780027" w:rsidRPr="005A750B" w:rsidRDefault="00780027" w:rsidP="00A87FD7">
            <w:pPr>
              <w:jc w:val="center"/>
              <w:cnfStyle w:val="000000100000" w:firstRow="0" w:lastRow="0" w:firstColumn="0" w:lastColumn="0" w:oddVBand="0" w:evenVBand="0" w:oddHBand="1" w:evenHBand="0" w:firstRowFirstColumn="0" w:firstRowLastColumn="0" w:lastRowFirstColumn="0" w:lastRowLastColumn="0"/>
              <w:rPr>
                <w:b/>
                <w:szCs w:val="20"/>
              </w:rPr>
            </w:pPr>
            <w:r>
              <w:rPr>
                <w:i/>
                <w:color w:val="808080" w:themeColor="background1" w:themeShade="80"/>
                <w:szCs w:val="20"/>
              </w:rPr>
              <w:t xml:space="preserve"> </w:t>
            </w: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780027" w:rsidRPr="00420EA6" w:rsidRDefault="00780027" w:rsidP="00A87FD7">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firstRow="0" w:lastRow="0" w:firstColumn="0" w:lastColumn="0" w:oddVBand="0" w:evenVBand="0" w:oddHBand="1"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780027" w:rsidRPr="00420EA6"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2.3.1.1</w:t>
            </w:r>
          </w:p>
        </w:tc>
        <w:tc>
          <w:tcPr>
            <w:tcW w:w="1286" w:type="pct"/>
            <w:tcBorders>
              <w:top w:val="single" w:sz="4" w:space="0" w:color="auto"/>
              <w:left w:val="single" w:sz="4" w:space="0" w:color="auto"/>
              <w:bottom w:val="single" w:sz="4" w:space="0" w:color="auto"/>
              <w:right w:val="single" w:sz="4" w:space="0" w:color="auto"/>
            </w:tcBorders>
          </w:tcPr>
          <w:p w:rsidR="00780027" w:rsidRPr="00A0212F" w:rsidRDefault="00780027" w:rsidP="00A87FD7">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5D4383" w:rsidRDefault="00780027" w:rsidP="00A87FD7">
            <w:pPr>
              <w:jc w:val="cente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firstRow="0" w:lastRow="0" w:firstColumn="0" w:lastColumn="0" w:oddVBand="0" w:evenVBand="0" w:oddHBand="0"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firstRow="0" w:lastRow="0" w:firstColumn="0" w:lastColumn="0" w:oddVBand="0" w:evenVBand="0" w:oddHBand="0" w:evenHBand="0" w:firstRowFirstColumn="0" w:firstRowLastColumn="0" w:lastRowFirstColumn="0" w:lastRowLastColumn="0"/>
              <w:rPr>
                <w:szCs w:val="20"/>
              </w:rPr>
            </w:pPr>
          </w:p>
        </w:tc>
      </w:tr>
      <w:tr w:rsidR="00780027" w:rsidRPr="00420EA6"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2.3.1.2</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firstRow="0" w:lastRow="0" w:firstColumn="0" w:lastColumn="0" w:oddVBand="0" w:evenVBand="0" w:oddHBand="1" w:evenHBand="0" w:firstRowFirstColumn="0" w:firstRowLastColumn="0" w:lastRowFirstColumn="0" w:lastRowLastColumn="0"/>
              <w:rPr>
                <w:szCs w:val="20"/>
              </w:rPr>
            </w:pPr>
          </w:p>
        </w:tc>
      </w:tr>
      <w:tr w:rsidR="00780027" w:rsidRPr="00420EA6"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2.3.1.3</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C34917" w:rsidRDefault="00780027" w:rsidP="00A87FD7">
            <w:pPr>
              <w:jc w:val="cente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firstRow="0" w:lastRow="0" w:firstColumn="0" w:lastColumn="0" w:oddVBand="0" w:evenVBand="0" w:oddHBand="0"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firstRow="0" w:lastRow="0" w:firstColumn="0" w:lastColumn="0" w:oddVBand="0" w:evenVBand="0" w:oddHBand="0" w:evenHBand="0" w:firstRowFirstColumn="0" w:firstRowLastColumn="0" w:lastRowFirstColumn="0" w:lastRowLastColumn="0"/>
              <w:rPr>
                <w:szCs w:val="20"/>
              </w:rPr>
            </w:pPr>
          </w:p>
        </w:tc>
      </w:tr>
      <w:tr w:rsidR="00780027" w:rsidRPr="00C83B32" w:rsidTr="00A87FD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jc w:val="both"/>
              <w:rPr>
                <w:sz w:val="20"/>
              </w:rPr>
            </w:pPr>
            <w:r w:rsidRPr="002626F0">
              <w:rPr>
                <w:sz w:val="20"/>
              </w:rPr>
              <w:t>2.</w:t>
            </w:r>
            <w:r>
              <w:rPr>
                <w:sz w:val="20"/>
              </w:rPr>
              <w:t>3.1</w:t>
            </w:r>
            <w:r w:rsidRPr="002626F0">
              <w:rPr>
                <w:sz w:val="20"/>
              </w:rPr>
              <w:t>.</w:t>
            </w:r>
            <w:r>
              <w:rPr>
                <w:sz w:val="20"/>
              </w:rPr>
              <w:t>4</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cnfStyle w:val="000000100000" w:firstRow="0" w:lastRow="0" w:firstColumn="0" w:lastColumn="0" w:oddVBand="0" w:evenVBand="0" w:oddHBand="1" w:evenHBand="0" w:firstRowFirstColumn="0" w:firstRowLastColumn="0" w:lastRowFirstColumn="0" w:lastRowLastColumn="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780027" w:rsidRPr="002626F0"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780027" w:rsidRPr="00BC03C7" w:rsidRDefault="00780027" w:rsidP="00A87FD7">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8A421F" w:rsidRPr="00C83B32" w:rsidTr="00A87FD7">
        <w:trPr>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421F" w:rsidRPr="002626F0" w:rsidRDefault="008A421F" w:rsidP="00A87FD7">
            <w:pPr>
              <w:jc w:val="both"/>
              <w:rPr>
                <w:sz w:val="20"/>
              </w:rPr>
            </w:pPr>
            <w:r>
              <w:rPr>
                <w:sz w:val="20"/>
              </w:rPr>
              <w:t>2.3.1.5</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421F" w:rsidRPr="002626F0" w:rsidRDefault="008A421F" w:rsidP="008A421F">
            <w:pPr>
              <w:cnfStyle w:val="000000000000" w:firstRow="0" w:lastRow="0" w:firstColumn="0" w:lastColumn="0" w:oddVBand="0" w:evenVBand="0" w:oddHBand="0" w:evenHBand="0" w:firstRowFirstColumn="0" w:firstRowLastColumn="0" w:lastRowFirstColumn="0" w:lastRowLastColumn="0"/>
            </w:pPr>
            <w:r>
              <w:t xml:space="preserve">Номер пункта сметы, в котором указан товар </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A421F" w:rsidRPr="00F277E1" w:rsidRDefault="003F5E15" w:rsidP="00A87FD7">
            <w:pPr>
              <w:jc w:val="center"/>
              <w:cnfStyle w:val="000000000000" w:firstRow="0" w:lastRow="0" w:firstColumn="0" w:lastColumn="0" w:oddVBand="0" w:evenVBand="0" w:oddHBand="0" w:evenHBand="0" w:firstRowFirstColumn="0" w:firstRowLastColumn="0" w:lastRowFirstColumn="0" w:lastRowLastColumn="0"/>
              <w:rPr>
                <w:szCs w:val="20"/>
              </w:rPr>
            </w:pPr>
            <w:r w:rsidRPr="000D141A">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8A421F" w:rsidRPr="002626F0" w:rsidRDefault="008A421F" w:rsidP="00A87FD7">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8A421F" w:rsidRPr="00BC03C7" w:rsidRDefault="008A421F" w:rsidP="00A87FD7">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p>
        </w:tc>
      </w:tr>
      <w:tr w:rsidR="005F23A9" w:rsidRPr="00C83B32" w:rsidTr="000B1D2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Default="009A09E4" w:rsidP="00A87FD7">
            <w:pPr>
              <w:jc w:val="both"/>
              <w:rPr>
                <w:sz w:val="20"/>
              </w:rPr>
            </w:pPr>
            <w:r>
              <w:rPr>
                <w:sz w:val="20"/>
              </w:rPr>
              <w:t>2.3.1.6</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Default="009A09E4" w:rsidP="008A421F">
            <w:pPr>
              <w:cnfStyle w:val="000000100000" w:firstRow="0" w:lastRow="0" w:firstColumn="0" w:lastColumn="0" w:oddVBand="0" w:evenVBand="0" w:oddHBand="1"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Pr="000D141A" w:rsidRDefault="009A09E4"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8"/>
                <w:szCs w:val="16"/>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9A09E4" w:rsidRPr="002626F0" w:rsidRDefault="009A09E4" w:rsidP="00A87FD7">
            <w:pPr>
              <w:jc w:val="center"/>
              <w:cnfStyle w:val="000000100000" w:firstRow="0" w:lastRow="0" w:firstColumn="0" w:lastColumn="0" w:oddVBand="0" w:evenVBand="0" w:oddHBand="1" w:evenHBand="0" w:firstRowFirstColumn="0" w:firstRowLastColumn="0" w:lastRowFirstColumn="0" w:lastRowLastColumn="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BC03C7" w:rsidRDefault="009A09E4" w:rsidP="00A87FD7">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9A09E4" w:rsidRPr="00556122"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B130DA" w:rsidRDefault="009A09E4"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2255CA" w:rsidRDefault="009A09E4" w:rsidP="00A87FD7">
            <w:pPr>
              <w:jc w:val="center"/>
              <w:cnfStyle w:val="000000000000" w:firstRow="0" w:lastRow="0" w:firstColumn="0" w:lastColumn="0" w:oddVBand="0" w:evenVBand="0" w:oddHBand="0" w:evenHBand="0" w:firstRowFirstColumn="0" w:firstRowLastColumn="0" w:lastRowFirstColumn="0" w:lastRowLastColumn="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2255CA" w:rsidRDefault="009A09E4" w:rsidP="00A87FD7">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9A09E4" w:rsidRDefault="009A09E4" w:rsidP="00A87FD7">
            <w:pPr>
              <w:jc w:val="center"/>
              <w:cnfStyle w:val="000000000000" w:firstRow="0" w:lastRow="0" w:firstColumn="0" w:lastColumn="0" w:oddVBand="0" w:evenVBand="0" w:oddHBand="0"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D77511" w:rsidRDefault="009A09E4" w:rsidP="00A87FD7">
            <w:pPr>
              <w:ind w:left="-76"/>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9A09E4" w:rsidRPr="00556122"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5E3F20" w:rsidRDefault="009A09E4" w:rsidP="00A87FD7">
            <w:pPr>
              <w:jc w:val="both"/>
              <w:rPr>
                <w:sz w:val="20"/>
              </w:rPr>
            </w:pPr>
            <w:r w:rsidRPr="005E3F20">
              <w:rPr>
                <w:sz w:val="20"/>
              </w:rPr>
              <w:lastRenderedPageBreak/>
              <w:t>2.</w:t>
            </w:r>
            <w:r>
              <w:rPr>
                <w:sz w:val="20"/>
              </w:rPr>
              <w:t>3.</w:t>
            </w:r>
            <w:r w:rsidRPr="005E3F20">
              <w:rPr>
                <w:sz w:val="20"/>
              </w:rPr>
              <w:t>1.</w:t>
            </w:r>
            <w:r>
              <w:rPr>
                <w:sz w:val="20"/>
              </w:rPr>
              <w:t>5</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87FD7">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87FD7">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9A09E4" w:rsidRPr="00C34917" w:rsidRDefault="009A09E4"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BC03C7" w:rsidRDefault="009A09E4" w:rsidP="00A87FD7">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9A09E4" w:rsidRPr="00556122"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5E3F20" w:rsidRDefault="009A09E4" w:rsidP="00A87FD7">
            <w:pPr>
              <w:jc w:val="both"/>
              <w:rPr>
                <w:sz w:val="20"/>
              </w:rPr>
            </w:pPr>
            <w:r w:rsidRPr="005E3F20">
              <w:rPr>
                <w:sz w:val="20"/>
              </w:rPr>
              <w:t>2.</w:t>
            </w:r>
            <w:r>
              <w:rPr>
                <w:sz w:val="20"/>
              </w:rPr>
              <w:t>3.</w:t>
            </w:r>
            <w:r w:rsidRPr="005E3F20">
              <w:rPr>
                <w:sz w:val="20"/>
              </w:rPr>
              <w:t>1.</w:t>
            </w:r>
            <w:r>
              <w:rPr>
                <w:sz w:val="20"/>
              </w:rPr>
              <w:t>6</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87FD7">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87FD7">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9A09E4" w:rsidRPr="00C34917" w:rsidRDefault="009A09E4" w:rsidP="00A87FD7">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556122" w:rsidRDefault="009A09E4" w:rsidP="00A87FD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A09E4" w:rsidRPr="00C7794A"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87FD7">
            <w:pPr>
              <w:jc w:val="center"/>
              <w:rPr>
                <w:sz w:val="20"/>
                <w:szCs w:val="20"/>
              </w:rPr>
            </w:pPr>
            <w:r w:rsidRPr="00D77511">
              <w:rPr>
                <w:sz w:val="20"/>
                <w:szCs w:val="20"/>
              </w:rPr>
              <w:t>№ п/п</w:t>
            </w:r>
          </w:p>
        </w:tc>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87FD7">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77511">
              <w:rPr>
                <w:b/>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87FD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9A09E4" w:rsidRPr="00D77511" w:rsidRDefault="009A09E4" w:rsidP="00A87FD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9A09E4" w:rsidRPr="00D77511" w:rsidRDefault="009A09E4" w:rsidP="00A87FD7">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9A09E4" w:rsidRPr="00C7794A"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9A09E4" w:rsidRDefault="009A09E4" w:rsidP="00A87FD7">
            <w:pPr>
              <w:jc w:val="both"/>
            </w:pPr>
            <w:r>
              <w:rPr>
                <w:sz w:val="20"/>
              </w:rPr>
              <w:t>2.3.2</w:t>
            </w:r>
          </w:p>
        </w:tc>
        <w:tc>
          <w:tcPr>
            <w:tcW w:w="1286" w:type="pct"/>
            <w:tcBorders>
              <w:top w:val="single" w:sz="4" w:space="0" w:color="auto"/>
              <w:left w:val="single" w:sz="4" w:space="0" w:color="auto"/>
              <w:bottom w:val="single" w:sz="4" w:space="0" w:color="auto"/>
              <w:right w:val="single" w:sz="4" w:space="0" w:color="auto"/>
            </w:tcBorders>
          </w:tcPr>
          <w:p w:rsidR="009A09E4" w:rsidRPr="005A750B" w:rsidRDefault="009A09E4" w:rsidP="00A87FD7">
            <w:pPr>
              <w:jc w:val="center"/>
              <w:cnfStyle w:val="000000000000" w:firstRow="0" w:lastRow="0" w:firstColumn="0" w:lastColumn="0" w:oddVBand="0" w:evenVBand="0" w:oddHBand="0"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tcPr>
          <w:p w:rsidR="009A09E4" w:rsidRDefault="009A09E4" w:rsidP="00A87FD7">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9A09E4" w:rsidRPr="00420EA6" w:rsidRDefault="009A09E4" w:rsidP="00A87FD7">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000000" w:firstRow="0" w:lastRow="0" w:firstColumn="0" w:lastColumn="0" w:oddVBand="0" w:evenVBand="0" w:oddHBand="0"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9A09E4" w:rsidRPr="00420EA6"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9A09E4" w:rsidRPr="00736415" w:rsidRDefault="009A09E4" w:rsidP="00A87FD7">
            <w:pPr>
              <w:jc w:val="both"/>
              <w:rPr>
                <w:sz w:val="20"/>
              </w:rPr>
            </w:pPr>
            <w:r>
              <w:rPr>
                <w:sz w:val="20"/>
              </w:rPr>
              <w:t>2.3.2.1</w:t>
            </w:r>
          </w:p>
        </w:tc>
        <w:tc>
          <w:tcPr>
            <w:tcW w:w="1286" w:type="pct"/>
            <w:tcBorders>
              <w:top w:val="single" w:sz="4" w:space="0" w:color="auto"/>
              <w:left w:val="single" w:sz="4" w:space="0" w:color="auto"/>
              <w:bottom w:val="single" w:sz="4" w:space="0" w:color="auto"/>
              <w:right w:val="single" w:sz="4" w:space="0" w:color="auto"/>
            </w:tcBorders>
          </w:tcPr>
          <w:p w:rsidR="009A09E4" w:rsidRPr="00A0212F" w:rsidRDefault="009A09E4" w:rsidP="00A87FD7">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9A09E4" w:rsidRPr="005D4383" w:rsidRDefault="009A09E4" w:rsidP="00A87FD7">
            <w:pPr>
              <w:jc w:val="cente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9A09E4" w:rsidRDefault="009A09E4" w:rsidP="00A87FD7">
            <w:pPr>
              <w:jc w:val="center"/>
              <w:cnfStyle w:val="000000100000" w:firstRow="0" w:lastRow="0" w:firstColumn="0" w:lastColumn="0" w:oddVBand="0" w:evenVBand="0" w:oddHBand="1"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100000" w:firstRow="0" w:lastRow="0" w:firstColumn="0" w:lastColumn="0" w:oddVBand="0" w:evenVBand="0" w:oddHBand="1" w:evenHBand="0" w:firstRowFirstColumn="0" w:firstRowLastColumn="0" w:lastRowFirstColumn="0" w:lastRowLastColumn="0"/>
              <w:rPr>
                <w:szCs w:val="20"/>
              </w:rPr>
            </w:pPr>
          </w:p>
        </w:tc>
      </w:tr>
      <w:tr w:rsidR="009A09E4" w:rsidRPr="00420EA6"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9A09E4" w:rsidRPr="00736415" w:rsidRDefault="009A09E4" w:rsidP="00A87FD7">
            <w:pPr>
              <w:jc w:val="both"/>
              <w:rPr>
                <w:sz w:val="20"/>
              </w:rPr>
            </w:pPr>
            <w:r>
              <w:rPr>
                <w:sz w:val="20"/>
              </w:rPr>
              <w:t>2.3.2.2</w:t>
            </w:r>
          </w:p>
        </w:tc>
        <w:tc>
          <w:tcPr>
            <w:tcW w:w="1286" w:type="pct"/>
            <w:tcBorders>
              <w:top w:val="single" w:sz="4" w:space="0" w:color="auto"/>
              <w:left w:val="single" w:sz="4" w:space="0" w:color="auto"/>
              <w:bottom w:val="single" w:sz="4" w:space="0" w:color="auto"/>
              <w:right w:val="single" w:sz="4" w:space="0" w:color="auto"/>
            </w:tcBorders>
          </w:tcPr>
          <w:p w:rsidR="009A09E4" w:rsidRPr="008C20FB" w:rsidRDefault="009A09E4" w:rsidP="00A87FD7">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9A09E4" w:rsidRDefault="009A09E4" w:rsidP="00A87FD7">
            <w:pPr>
              <w:jc w:val="center"/>
              <w:cnfStyle w:val="000000000000" w:firstRow="0" w:lastRow="0" w:firstColumn="0" w:lastColumn="0" w:oddVBand="0" w:evenVBand="0" w:oddHBand="0" w:evenHBand="0" w:firstRowFirstColumn="0" w:firstRowLastColumn="0" w:lastRowFirstColumn="0" w:lastRowLastColumn="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9A09E4" w:rsidRDefault="009A09E4" w:rsidP="00A87FD7">
            <w:pPr>
              <w:jc w:val="center"/>
              <w:cnfStyle w:val="000000000000" w:firstRow="0" w:lastRow="0" w:firstColumn="0" w:lastColumn="0" w:oddVBand="0" w:evenVBand="0" w:oddHBand="0"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000000" w:firstRow="0" w:lastRow="0" w:firstColumn="0" w:lastColumn="0" w:oddVBand="0" w:evenVBand="0" w:oddHBand="0" w:evenHBand="0" w:firstRowFirstColumn="0" w:firstRowLastColumn="0" w:lastRowFirstColumn="0" w:lastRowLastColumn="0"/>
              <w:rPr>
                <w:szCs w:val="20"/>
              </w:rPr>
            </w:pPr>
          </w:p>
        </w:tc>
      </w:tr>
      <w:tr w:rsidR="009A09E4" w:rsidRPr="00420EA6"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9A09E4" w:rsidRPr="00736415" w:rsidRDefault="009A09E4" w:rsidP="00A87FD7">
            <w:pPr>
              <w:jc w:val="both"/>
              <w:rPr>
                <w:sz w:val="20"/>
              </w:rPr>
            </w:pPr>
            <w:r>
              <w:rPr>
                <w:sz w:val="20"/>
              </w:rPr>
              <w:t>2.3.2.3</w:t>
            </w:r>
          </w:p>
        </w:tc>
        <w:tc>
          <w:tcPr>
            <w:tcW w:w="1286" w:type="pct"/>
            <w:tcBorders>
              <w:top w:val="single" w:sz="4" w:space="0" w:color="auto"/>
              <w:left w:val="single" w:sz="4" w:space="0" w:color="auto"/>
              <w:bottom w:val="single" w:sz="4" w:space="0" w:color="auto"/>
              <w:right w:val="single" w:sz="4" w:space="0" w:color="auto"/>
            </w:tcBorders>
          </w:tcPr>
          <w:p w:rsidR="009A09E4" w:rsidRPr="008C20FB" w:rsidRDefault="009A09E4" w:rsidP="00A87FD7">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9A09E4" w:rsidRPr="00C34917" w:rsidRDefault="009A09E4" w:rsidP="00A87FD7">
            <w:pPr>
              <w:jc w:val="cente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9A09E4" w:rsidRDefault="009A09E4" w:rsidP="00A87FD7">
            <w:pPr>
              <w:jc w:val="center"/>
              <w:cnfStyle w:val="000000100000" w:firstRow="0" w:lastRow="0" w:firstColumn="0" w:lastColumn="0" w:oddVBand="0" w:evenVBand="0" w:oddHBand="1"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100000" w:firstRow="0" w:lastRow="0" w:firstColumn="0" w:lastColumn="0" w:oddVBand="0" w:evenVBand="0" w:oddHBand="1" w:evenHBand="0" w:firstRowFirstColumn="0" w:firstRowLastColumn="0" w:lastRowFirstColumn="0" w:lastRowLastColumn="0"/>
              <w:rPr>
                <w:szCs w:val="20"/>
              </w:rPr>
            </w:pPr>
          </w:p>
        </w:tc>
      </w:tr>
      <w:tr w:rsidR="009A09E4" w:rsidRPr="00C83B32" w:rsidTr="00A87FD7">
        <w:trPr>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9A09E4" w:rsidRPr="002626F0" w:rsidRDefault="009A09E4" w:rsidP="00A87FD7">
            <w:pPr>
              <w:jc w:val="both"/>
              <w:rPr>
                <w:sz w:val="20"/>
              </w:rPr>
            </w:pPr>
            <w:r w:rsidRPr="002626F0">
              <w:rPr>
                <w:sz w:val="20"/>
              </w:rPr>
              <w:t>2.</w:t>
            </w:r>
            <w:r>
              <w:rPr>
                <w:sz w:val="20"/>
              </w:rPr>
              <w:t>3.2.4</w:t>
            </w:r>
          </w:p>
        </w:tc>
        <w:tc>
          <w:tcPr>
            <w:tcW w:w="1286" w:type="pct"/>
            <w:tcBorders>
              <w:top w:val="single" w:sz="4" w:space="0" w:color="auto"/>
              <w:left w:val="single" w:sz="4" w:space="0" w:color="auto"/>
              <w:bottom w:val="single" w:sz="4" w:space="0" w:color="auto"/>
              <w:right w:val="single" w:sz="4" w:space="0" w:color="auto"/>
            </w:tcBorders>
          </w:tcPr>
          <w:p w:rsidR="009A09E4" w:rsidRPr="002626F0" w:rsidRDefault="009A09E4" w:rsidP="00A87FD7">
            <w:pPr>
              <w:cnfStyle w:val="000000000000" w:firstRow="0" w:lastRow="0" w:firstColumn="0" w:lastColumn="0" w:oddVBand="0" w:evenVBand="0" w:oddHBand="0" w:evenHBand="0" w:firstRowFirstColumn="0" w:firstRowLastColumn="0" w:lastRowFirstColumn="0" w:lastRowLastColumn="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tcPr>
          <w:p w:rsidR="009A09E4" w:rsidRDefault="009A09E4" w:rsidP="00A87FD7">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9A09E4" w:rsidRPr="002626F0" w:rsidRDefault="009A09E4" w:rsidP="00A87FD7">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9A09E4" w:rsidRPr="00C83B32" w:rsidTr="000B1D2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vAlign w:val="center"/>
          </w:tcPr>
          <w:p w:rsidR="009A09E4" w:rsidRPr="002626F0" w:rsidRDefault="009A09E4" w:rsidP="00A87FD7">
            <w:pPr>
              <w:jc w:val="both"/>
              <w:rPr>
                <w:sz w:val="20"/>
              </w:rPr>
            </w:pPr>
            <w:r>
              <w:rPr>
                <w:sz w:val="20"/>
              </w:rPr>
              <w:t>2.3.2.5</w:t>
            </w:r>
          </w:p>
        </w:tc>
        <w:tc>
          <w:tcPr>
            <w:tcW w:w="1286" w:type="pct"/>
            <w:tcBorders>
              <w:top w:val="single" w:sz="4" w:space="0" w:color="auto"/>
              <w:left w:val="single" w:sz="4" w:space="0" w:color="auto"/>
              <w:bottom w:val="single" w:sz="4" w:space="0" w:color="auto"/>
              <w:right w:val="single" w:sz="4" w:space="0" w:color="auto"/>
            </w:tcBorders>
            <w:vAlign w:val="center"/>
          </w:tcPr>
          <w:p w:rsidR="009A09E4" w:rsidRPr="002626F0" w:rsidRDefault="009A09E4" w:rsidP="00A87FD7">
            <w:pPr>
              <w:cnfStyle w:val="000000100000" w:firstRow="0" w:lastRow="0" w:firstColumn="0" w:lastColumn="0" w:oddVBand="0" w:evenVBand="0" w:oddHBand="1"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vAlign w:val="center"/>
          </w:tcPr>
          <w:p w:rsidR="009A09E4" w:rsidRPr="00F277E1" w:rsidRDefault="009A09E4" w:rsidP="00A87FD7">
            <w:pPr>
              <w:jc w:val="center"/>
              <w:cnfStyle w:val="000000100000" w:firstRow="0" w:lastRow="0" w:firstColumn="0" w:lastColumn="0" w:oddVBand="0" w:evenVBand="0" w:oddHBand="1" w:evenHBand="0" w:firstRowFirstColumn="0" w:firstRowLastColumn="0" w:lastRowFirstColumn="0" w:lastRowLastColumn="0"/>
              <w:rPr>
                <w:szCs w:val="20"/>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9A09E4" w:rsidRPr="002626F0" w:rsidRDefault="009A09E4" w:rsidP="00A87FD7">
            <w:pPr>
              <w:jc w:val="center"/>
              <w:cnfStyle w:val="000000100000" w:firstRow="0" w:lastRow="0" w:firstColumn="0" w:lastColumn="0" w:oddVBand="0" w:evenVBand="0" w:oddHBand="1" w:evenHBand="0" w:firstRowFirstColumn="0" w:firstRowLastColumn="0" w:lastRowFirstColumn="0" w:lastRowLastColumn="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9A09E4" w:rsidRPr="00BC03C7" w:rsidRDefault="009A09E4" w:rsidP="00A87FD7">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9A09E4" w:rsidRPr="00556122"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B130DA" w:rsidRDefault="009A09E4"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2255CA" w:rsidRDefault="009A09E4" w:rsidP="00A87FD7">
            <w:pPr>
              <w:jc w:val="center"/>
              <w:cnfStyle w:val="000000000000" w:firstRow="0" w:lastRow="0" w:firstColumn="0" w:lastColumn="0" w:oddVBand="0" w:evenVBand="0" w:oddHBand="0" w:evenHBand="0" w:firstRowFirstColumn="0" w:firstRowLastColumn="0" w:lastRowFirstColumn="0" w:lastRowLastColumn="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2255CA" w:rsidRDefault="009A09E4" w:rsidP="00A87FD7">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tcPr>
          <w:p w:rsidR="009A09E4" w:rsidRDefault="009A09E4" w:rsidP="00A87FD7">
            <w:pPr>
              <w:jc w:val="center"/>
              <w:cnfStyle w:val="000000000000" w:firstRow="0" w:lastRow="0" w:firstColumn="0" w:lastColumn="0" w:oddVBand="0" w:evenVBand="0" w:oddHBand="0"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D77511" w:rsidRDefault="009A09E4" w:rsidP="00A87FD7">
            <w:pPr>
              <w:ind w:left="-76"/>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9A09E4" w:rsidRPr="005E3F20"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9A09E4" w:rsidRPr="005E3F20" w:rsidRDefault="009A09E4" w:rsidP="00A87FD7">
            <w:pPr>
              <w:jc w:val="both"/>
              <w:rPr>
                <w:sz w:val="20"/>
              </w:rPr>
            </w:pPr>
            <w:r w:rsidRPr="005E3F20">
              <w:rPr>
                <w:sz w:val="20"/>
              </w:rPr>
              <w:t>2.</w:t>
            </w:r>
            <w:r>
              <w:rPr>
                <w:sz w:val="20"/>
              </w:rPr>
              <w:t>3.2.5</w:t>
            </w:r>
          </w:p>
        </w:tc>
        <w:tc>
          <w:tcPr>
            <w:tcW w:w="1300" w:type="pct"/>
            <w:gridSpan w:val="2"/>
            <w:tcBorders>
              <w:top w:val="single" w:sz="4" w:space="0" w:color="auto"/>
              <w:left w:val="single" w:sz="4" w:space="0" w:color="auto"/>
              <w:bottom w:val="single" w:sz="4" w:space="0" w:color="auto"/>
              <w:right w:val="single" w:sz="4" w:space="0" w:color="auto"/>
            </w:tcBorders>
          </w:tcPr>
          <w:p w:rsidR="009A09E4" w:rsidRPr="00C34917" w:rsidRDefault="009A09E4" w:rsidP="00A87FD7">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9A09E4" w:rsidRPr="00C34917" w:rsidRDefault="009A09E4" w:rsidP="00A87FD7">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9A09E4" w:rsidRPr="00C34917" w:rsidRDefault="009A09E4"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9A09E4" w:rsidRPr="00556122"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9A09E4" w:rsidRPr="005E3F20" w:rsidRDefault="009A09E4" w:rsidP="00A87FD7">
            <w:pPr>
              <w:jc w:val="both"/>
              <w:rPr>
                <w:sz w:val="20"/>
              </w:rPr>
            </w:pPr>
            <w:r w:rsidRPr="005E3F20">
              <w:rPr>
                <w:sz w:val="20"/>
              </w:rPr>
              <w:t>2.</w:t>
            </w:r>
            <w:r>
              <w:rPr>
                <w:sz w:val="20"/>
              </w:rPr>
              <w:t>3.2.6</w:t>
            </w:r>
          </w:p>
        </w:tc>
        <w:tc>
          <w:tcPr>
            <w:tcW w:w="1300" w:type="pct"/>
            <w:gridSpan w:val="2"/>
            <w:tcBorders>
              <w:top w:val="single" w:sz="4" w:space="0" w:color="auto"/>
              <w:left w:val="single" w:sz="4" w:space="0" w:color="auto"/>
              <w:bottom w:val="single" w:sz="4" w:space="0" w:color="auto"/>
              <w:right w:val="single" w:sz="4" w:space="0" w:color="auto"/>
            </w:tcBorders>
          </w:tcPr>
          <w:p w:rsidR="009A09E4" w:rsidRPr="00C34917" w:rsidRDefault="009A09E4" w:rsidP="00A87FD7">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9A09E4" w:rsidRPr="00C34917" w:rsidRDefault="009A09E4" w:rsidP="00A87FD7">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9A09E4" w:rsidRPr="00C34917" w:rsidRDefault="009A09E4" w:rsidP="00A87FD7">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thickThinSmallGap" w:sz="12" w:space="0" w:color="auto"/>
              <w:right w:val="thickThinSmallGap" w:sz="12" w:space="0" w:color="auto"/>
            </w:tcBorders>
          </w:tcPr>
          <w:p w:rsidR="009A09E4" w:rsidRPr="00556122" w:rsidRDefault="009A09E4" w:rsidP="00A87FD7">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780027" w:rsidRDefault="009A09E4" w:rsidP="00C67480">
      <w:pPr>
        <w:ind w:right="-6" w:firstLine="709"/>
        <w:jc w:val="both"/>
      </w:pPr>
      <w:r>
        <w:t>*</w:t>
      </w:r>
      <w:r w:rsidR="00C33A21" w:rsidRPr="00C33A21">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780027" w:rsidRDefault="00780027" w:rsidP="00C67480">
      <w:pPr>
        <w:ind w:right="-6" w:firstLine="709"/>
        <w:jc w:val="both"/>
      </w:pPr>
    </w:p>
    <w:tbl>
      <w:tblPr>
        <w:tblStyle w:val="a3"/>
        <w:tblW w:w="10348" w:type="dxa"/>
        <w:tblInd w:w="108" w:type="dxa"/>
        <w:tblLook w:val="04A0" w:firstRow="1" w:lastRow="0" w:firstColumn="1" w:lastColumn="0" w:noHBand="0" w:noVBand="1"/>
      </w:tblPr>
      <w:tblGrid>
        <w:gridCol w:w="10348"/>
      </w:tblGrid>
      <w:tr w:rsidR="00C60C74" w:rsidRPr="00C60C74" w:rsidTr="00A346C3">
        <w:tc>
          <w:tcPr>
            <w:tcW w:w="10348" w:type="dxa"/>
          </w:tcPr>
          <w:p w:rsidR="00C60C74" w:rsidRPr="00C60C74" w:rsidRDefault="00C60C74" w:rsidP="00F26867">
            <w:pPr>
              <w:jc w:val="center"/>
              <w:rPr>
                <w:b/>
                <w:color w:val="C00000"/>
              </w:rPr>
            </w:pPr>
            <w:r w:rsidRPr="00C60C74">
              <w:rPr>
                <w:b/>
                <w:color w:val="C00000"/>
              </w:rPr>
              <w:t>ВНИМАНИЕ!!!</w:t>
            </w:r>
          </w:p>
          <w:p w:rsidR="00C60C74" w:rsidRPr="00C60C74" w:rsidRDefault="00C60C74" w:rsidP="00F26867">
            <w:pPr>
              <w:jc w:val="center"/>
              <w:rPr>
                <w:b/>
                <w:color w:val="C00000"/>
              </w:rPr>
            </w:pPr>
          </w:p>
          <w:p w:rsidR="00D17173" w:rsidRDefault="00C60C74" w:rsidP="00F26867">
            <w:pPr>
              <w:jc w:val="center"/>
              <w:rPr>
                <w:b/>
                <w:color w:val="C00000"/>
              </w:rPr>
            </w:pPr>
            <w:r w:rsidRPr="00C60C74">
              <w:rPr>
                <w:b/>
                <w:color w:val="C00000"/>
              </w:rPr>
              <w:t>Столб</w:t>
            </w:r>
            <w:r w:rsidR="008045A0">
              <w:rPr>
                <w:b/>
                <w:color w:val="C00000"/>
              </w:rPr>
              <w:t>ец «Предложение участника закупки»</w:t>
            </w:r>
            <w:r w:rsidR="00D17173">
              <w:rPr>
                <w:b/>
                <w:color w:val="C00000"/>
              </w:rPr>
              <w:t xml:space="preserve"> </w:t>
            </w:r>
            <w:r w:rsidRPr="00C60C74">
              <w:rPr>
                <w:b/>
                <w:color w:val="C00000"/>
              </w:rPr>
              <w:t>при составлении технического задания подразделением не заполня</w:t>
            </w:r>
            <w:r w:rsidR="008045A0">
              <w:rPr>
                <w:b/>
                <w:color w:val="C00000"/>
              </w:rPr>
              <w:t>е</w:t>
            </w:r>
            <w:r w:rsidRPr="00C60C74">
              <w:rPr>
                <w:b/>
                <w:color w:val="C00000"/>
              </w:rPr>
              <w:t xml:space="preserve">тся! </w:t>
            </w:r>
          </w:p>
          <w:p w:rsidR="00C60C74" w:rsidRPr="00C60C74" w:rsidRDefault="00C60C74" w:rsidP="00F26867">
            <w:pPr>
              <w:jc w:val="center"/>
              <w:rPr>
                <w:b/>
                <w:color w:val="C00000"/>
              </w:rPr>
            </w:pPr>
            <w:r w:rsidRPr="00C60C74">
              <w:rPr>
                <w:b/>
                <w:color w:val="C00000"/>
              </w:rPr>
              <w:t>Данны</w:t>
            </w:r>
            <w:r w:rsidR="008045A0">
              <w:rPr>
                <w:b/>
                <w:color w:val="C00000"/>
              </w:rPr>
              <w:t>й</w:t>
            </w:r>
            <w:r w:rsidRPr="00C60C74">
              <w:rPr>
                <w:b/>
                <w:color w:val="C00000"/>
              </w:rPr>
              <w:t xml:space="preserve"> столб</w:t>
            </w:r>
            <w:r w:rsidR="008045A0">
              <w:rPr>
                <w:b/>
                <w:color w:val="C00000"/>
              </w:rPr>
              <w:t xml:space="preserve">ец </w:t>
            </w:r>
            <w:r w:rsidRPr="00C60C74">
              <w:rPr>
                <w:b/>
                <w:color w:val="C00000"/>
              </w:rPr>
              <w:t>буд</w:t>
            </w:r>
            <w:r w:rsidR="008045A0">
              <w:rPr>
                <w:b/>
                <w:color w:val="C00000"/>
              </w:rPr>
              <w:t>е</w:t>
            </w:r>
            <w:r w:rsidRPr="00C60C74">
              <w:rPr>
                <w:b/>
                <w:color w:val="C00000"/>
              </w:rPr>
              <w:t>т заполнен участником при оформлении заявки!</w:t>
            </w:r>
          </w:p>
          <w:p w:rsidR="00C60C74" w:rsidRPr="00C60C74" w:rsidRDefault="00C60C74" w:rsidP="00F26867">
            <w:pPr>
              <w:jc w:val="both"/>
              <w:rPr>
                <w:b/>
                <w:color w:val="C00000"/>
              </w:rPr>
            </w:pPr>
          </w:p>
        </w:tc>
      </w:tr>
    </w:tbl>
    <w:p w:rsidR="00C60C74" w:rsidRPr="00213FCD" w:rsidRDefault="00C60C74" w:rsidP="00346BA8">
      <w:pPr>
        <w:ind w:left="1080"/>
        <w:jc w:val="both"/>
      </w:pPr>
    </w:p>
    <w:p w:rsidR="00C53DAE" w:rsidRPr="00E1345A" w:rsidRDefault="00C53DAE" w:rsidP="00346BA8">
      <w:pPr>
        <w:ind w:right="-6" w:firstLine="708"/>
        <w:jc w:val="both"/>
      </w:pPr>
      <w:r w:rsidRPr="00213FCD">
        <w:t>Каждый подпункт данного пункта должен быть пронумерован. Нумерация должна быть сквозной: 2.2.1, 2.2</w:t>
      </w:r>
      <w:r w:rsidRPr="00ED611D">
        <w:rPr>
          <w:b/>
        </w:rPr>
        <w:t>.</w:t>
      </w:r>
      <w:r w:rsidRPr="00C94DA3">
        <w:t>2</w:t>
      </w:r>
      <w:r w:rsidRPr="00213FCD">
        <w:t xml:space="preserve"> и т.д. </w:t>
      </w:r>
    </w:p>
    <w:p w:rsidR="00C53DAE" w:rsidRPr="00A459E1" w:rsidRDefault="00250DAC" w:rsidP="00346BA8">
      <w:pPr>
        <w:ind w:right="-6" w:firstLine="708"/>
        <w:jc w:val="both"/>
        <w:rPr>
          <w:b/>
        </w:rPr>
      </w:pPr>
      <w:r w:rsidRPr="00A459E1">
        <w:rPr>
          <w:b/>
        </w:rPr>
        <w:t>Важно:</w:t>
      </w:r>
    </w:p>
    <w:p w:rsidR="00C53DAE" w:rsidRPr="00ED611D" w:rsidRDefault="00D558DF" w:rsidP="00346BA8">
      <w:pPr>
        <w:ind w:right="-6" w:firstLine="708"/>
        <w:jc w:val="both"/>
      </w:pPr>
      <w:r>
        <w:t>При указании НПА</w:t>
      </w:r>
      <w:r w:rsidR="00C53DAE" w:rsidRPr="00ED611D">
        <w:t xml:space="preserve"> параметры должны строго соответствовать ГОСТу</w:t>
      </w:r>
      <w:r w:rsidR="00A23900" w:rsidRPr="00ED611D">
        <w:t xml:space="preserve"> или тех</w:t>
      </w:r>
      <w:r w:rsidR="00F75B14">
        <w:t xml:space="preserve">ническому </w:t>
      </w:r>
      <w:r w:rsidR="00A23900" w:rsidRPr="00ED611D">
        <w:t>регламенту</w:t>
      </w:r>
      <w:r>
        <w:t>. Недопустимо</w:t>
      </w:r>
      <w:r w:rsidR="00C53DAE" w:rsidRPr="00ED611D">
        <w:t xml:space="preserve"> при указании ГОСТа</w:t>
      </w:r>
      <w:r w:rsidR="00A23900" w:rsidRPr="00ED611D">
        <w:t xml:space="preserve"> или тех</w:t>
      </w:r>
      <w:r w:rsidR="00F75B14">
        <w:t xml:space="preserve">нического </w:t>
      </w:r>
      <w:r w:rsidR="00A23900" w:rsidRPr="00ED611D">
        <w:t>регламента</w:t>
      </w:r>
      <w:r>
        <w:t xml:space="preserve"> в значении параметра указывать </w:t>
      </w:r>
      <w:r w:rsidR="00C53DAE" w:rsidRPr="00ED611D">
        <w:t>«НПА отсутствует».</w:t>
      </w:r>
    </w:p>
    <w:p w:rsidR="00C53DAE" w:rsidRPr="00213FCD" w:rsidRDefault="00C53DAE" w:rsidP="00346BA8">
      <w:pPr>
        <w:ind w:right="-6" w:firstLine="708"/>
        <w:jc w:val="both"/>
      </w:pPr>
      <w:r w:rsidRPr="00213FCD">
        <w:t>В описании товаров и материалов нужно указать все товары (материалы), которые должны быть применены, и их характеристики. Если для выполнения работ (оказания услуг) товары (материалы) не требуются, вместо таблиц</w:t>
      </w:r>
      <w:r w:rsidR="00A23900">
        <w:t xml:space="preserve"> 2.2</w:t>
      </w:r>
      <w:r w:rsidR="005D051F">
        <w:t>.</w:t>
      </w:r>
      <w:r w:rsidR="00A23900">
        <w:t xml:space="preserve"> и 2.3</w:t>
      </w:r>
      <w:r w:rsidR="005D051F">
        <w:t>.</w:t>
      </w:r>
      <w:r w:rsidR="00A23900">
        <w:t xml:space="preserve"> </w:t>
      </w:r>
      <w:r w:rsidRPr="00213FCD">
        <w:t xml:space="preserve">нужно написать: «Не требуется». </w:t>
      </w:r>
    </w:p>
    <w:p w:rsidR="00FC3367" w:rsidRDefault="00C53DAE" w:rsidP="00346BA8">
      <w:pPr>
        <w:ind w:right="-6" w:firstLine="708"/>
        <w:jc w:val="both"/>
      </w:pPr>
      <w:r w:rsidRPr="00213FCD">
        <w:rPr>
          <w:b/>
        </w:rPr>
        <w:t>Внимание!</w:t>
      </w:r>
      <w:r w:rsidRPr="00213FCD">
        <w:t xml:space="preserve"> </w:t>
      </w:r>
    </w:p>
    <w:p w:rsidR="00FC3367" w:rsidRDefault="00FC3367" w:rsidP="00346BA8">
      <w:pPr>
        <w:ind w:right="-6" w:firstLine="708"/>
        <w:jc w:val="both"/>
      </w:pPr>
    </w:p>
    <w:p w:rsidR="00A04D35" w:rsidRPr="00D55647" w:rsidRDefault="00C53DAE" w:rsidP="00346BA8">
      <w:pPr>
        <w:ind w:right="-6" w:firstLine="708"/>
        <w:jc w:val="both"/>
      </w:pPr>
      <w:r w:rsidRPr="001316B9">
        <w:rPr>
          <w:b/>
          <w:u w:val="single"/>
        </w:rPr>
        <w:t>Для ремонтно-строительных работ описание материалов обязательно</w:t>
      </w:r>
      <w:r w:rsidRPr="00213FCD">
        <w:t>. При этом</w:t>
      </w:r>
      <w:r w:rsidR="00A04D35">
        <w:t>,</w:t>
      </w:r>
      <w:r w:rsidRPr="00213FCD">
        <w:t xml:space="preserve"> в случае содержания сметы в ТЗ</w:t>
      </w:r>
      <w:r w:rsidR="00A04D35">
        <w:t>,</w:t>
      </w:r>
      <w:r w:rsidRPr="00213FCD">
        <w:t xml:space="preserve"> в раздел</w:t>
      </w:r>
      <w:r w:rsidR="00A23900">
        <w:t>ах</w:t>
      </w:r>
      <w:r w:rsidRPr="00213FCD">
        <w:t xml:space="preserve"> 2.2</w:t>
      </w:r>
      <w:r w:rsidR="00A23900">
        <w:t xml:space="preserve"> и 2.3</w:t>
      </w:r>
      <w:r w:rsidRPr="00213FCD">
        <w:t xml:space="preserve"> ТЗ материалы должны полностью соответствовать материалам (по х</w:t>
      </w:r>
      <w:r>
        <w:t>арактеристикам</w:t>
      </w:r>
      <w:r w:rsidRPr="00213FCD">
        <w:t xml:space="preserve">), указанным в смете. </w:t>
      </w:r>
      <w:r w:rsidR="00D55647" w:rsidRPr="00D55647">
        <w:rPr>
          <w:highlight w:val="yellow"/>
        </w:rPr>
        <w:t xml:space="preserve">Сметные расчёты необходимо прикладывать к заявке в АИС «Закупки» в виде отдельных файлов в формате </w:t>
      </w:r>
      <w:r w:rsidR="00D55647" w:rsidRPr="00D55647">
        <w:rPr>
          <w:highlight w:val="yellow"/>
          <w:lang w:val="en-US"/>
        </w:rPr>
        <w:t>excel</w:t>
      </w:r>
      <w:r w:rsidR="00D55647" w:rsidRPr="00D55647">
        <w:rPr>
          <w:highlight w:val="yellow"/>
        </w:rPr>
        <w:t>.</w:t>
      </w:r>
    </w:p>
    <w:p w:rsidR="00C53DAE" w:rsidRPr="0038072F" w:rsidRDefault="008045A0" w:rsidP="00346BA8">
      <w:pPr>
        <w:ind w:right="-6" w:firstLine="708"/>
        <w:jc w:val="both"/>
      </w:pPr>
      <w:r>
        <w:t>В закупках</w:t>
      </w:r>
      <w:r w:rsidR="00C03C92">
        <w:t>,</w:t>
      </w:r>
      <w:r>
        <w:t xml:space="preserve"> </w:t>
      </w:r>
      <w:r w:rsidR="0038072F">
        <w:t>н</w:t>
      </w:r>
      <w:r w:rsidR="00981D87">
        <w:t xml:space="preserve">а </w:t>
      </w:r>
      <w:r w:rsidR="00C53DAE" w:rsidRPr="0038072F">
        <w:t>материалы</w:t>
      </w:r>
      <w:r>
        <w:t>, указанные в таблице 2.3</w:t>
      </w:r>
      <w:r w:rsidR="005D051F">
        <w:t xml:space="preserve">. </w:t>
      </w:r>
      <w:r>
        <w:t>ТЗ,</w:t>
      </w:r>
      <w:r w:rsidR="00C53DAE" w:rsidRPr="0038072F">
        <w:t xml:space="preserve"> предоставляется таблица эквивалентов, а их стоимость, о</w:t>
      </w:r>
      <w:r w:rsidR="005D051F">
        <w:t>босновывается в обосновании НМЦД</w:t>
      </w:r>
      <w:r w:rsidR="00C53DAE" w:rsidRPr="0038072F">
        <w:t>.</w:t>
      </w:r>
    </w:p>
    <w:p w:rsidR="002F32AF" w:rsidRPr="00D33F61" w:rsidRDefault="008045A0" w:rsidP="002F32AF">
      <w:pPr>
        <w:ind w:right="-6" w:firstLine="708"/>
        <w:jc w:val="both"/>
      </w:pPr>
      <w:r w:rsidRPr="00D33F61">
        <w:t>С</w:t>
      </w:r>
      <w:r w:rsidR="002F32AF" w:rsidRPr="00D33F61">
        <w:t>тоимость оборудования, устанавливаемого в процессе ремонта или монтажа (например, сплит-системы, кондиционеры, мониторы, телевизоры, видеорегистраторы, с</w:t>
      </w:r>
      <w:r w:rsidR="00F92D51" w:rsidRPr="00D33F61">
        <w:t>истемы видеонаблюдения и т.п.)</w:t>
      </w:r>
      <w:r w:rsidR="00D63749" w:rsidRPr="00D33F61">
        <w:t>,</w:t>
      </w:r>
      <w:r w:rsidR="00F92D51" w:rsidRPr="00D33F61">
        <w:t xml:space="preserve"> </w:t>
      </w:r>
      <w:r w:rsidR="002F32AF" w:rsidRPr="00D33F61">
        <w:t xml:space="preserve">в смете, если не применены сметные расценки ФССЦ, </w:t>
      </w:r>
      <w:r w:rsidR="00D63749" w:rsidRPr="00D33F61">
        <w:t>требует отдельного обоснования. При этом</w:t>
      </w:r>
      <w:r w:rsidR="005219E4">
        <w:t>,</w:t>
      </w:r>
      <w:r w:rsidR="00D63749" w:rsidRPr="00D33F61">
        <w:t xml:space="preserve"> </w:t>
      </w:r>
      <w:r w:rsidR="002F32AF" w:rsidRPr="00D33F61">
        <w:t xml:space="preserve">дополнительно к обоснованию </w:t>
      </w:r>
      <w:r w:rsidR="005E066B" w:rsidRPr="00D33F61">
        <w:t xml:space="preserve">начальной (максимальной) цены </w:t>
      </w:r>
      <w:r w:rsidR="007A319D" w:rsidRPr="00D33F61">
        <w:t xml:space="preserve">договора </w:t>
      </w:r>
      <w:r w:rsidR="002F32AF" w:rsidRPr="00D33F61">
        <w:t>проектно-сметн</w:t>
      </w:r>
      <w:r w:rsidR="00523A24" w:rsidRPr="00D33F61">
        <w:t>ым методом</w:t>
      </w:r>
      <w:r w:rsidR="002F32AF" w:rsidRPr="00D33F61">
        <w:t xml:space="preserve"> добавляется обоснование </w:t>
      </w:r>
      <w:r w:rsidR="00264794" w:rsidRPr="00D33F61">
        <w:t xml:space="preserve">цены </w:t>
      </w:r>
      <w:r w:rsidR="002F32AF" w:rsidRPr="00D33F61">
        <w:t xml:space="preserve">этих товаров </w:t>
      </w:r>
      <w:r w:rsidR="00264794" w:rsidRPr="00D33F61">
        <w:t>методом</w:t>
      </w:r>
      <w:r w:rsidR="002F32AF" w:rsidRPr="00D33F61">
        <w:t xml:space="preserve"> </w:t>
      </w:r>
      <w:r w:rsidR="00264794" w:rsidRPr="00D33F61">
        <w:t xml:space="preserve">сопоставимых рыночных цен </w:t>
      </w:r>
      <w:r w:rsidR="002F32AF" w:rsidRPr="00D33F61">
        <w:t xml:space="preserve">по форме для закупки товаров, указанной в инструкции по </w:t>
      </w:r>
      <w:r w:rsidR="001728CF" w:rsidRPr="00D33F61">
        <w:t xml:space="preserve">обоснованию </w:t>
      </w:r>
      <w:r w:rsidR="00C706B2" w:rsidRPr="00D33F61">
        <w:t>НМЦД</w:t>
      </w:r>
      <w:r w:rsidR="00D33F61" w:rsidRPr="00D33F61">
        <w:t>.</w:t>
      </w:r>
    </w:p>
    <w:p w:rsidR="00C53DAE" w:rsidRDefault="00C53DAE" w:rsidP="00D17173">
      <w:pPr>
        <w:ind w:right="-6" w:firstLine="709"/>
        <w:jc w:val="both"/>
      </w:pPr>
      <w:r w:rsidRPr="00346BA8">
        <w:t xml:space="preserve">По требованию </w:t>
      </w:r>
      <w:r w:rsidR="008045A0">
        <w:t>Управления</w:t>
      </w:r>
      <w:r w:rsidRPr="00346BA8">
        <w:t xml:space="preserve">, </w:t>
      </w:r>
      <w:r w:rsidR="00BB07ED">
        <w:t>ответственный за закупки</w:t>
      </w:r>
      <w:r w:rsidRPr="00346BA8">
        <w:t xml:space="preserve"> подразделения, ответственный за закупку (подготовку ТЗ), обязан предоставить описание объекта закупки: спецификации, планы, чертежи, эскизы, фотографии, видео файлы,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технических условий, а также в отношении условных обозначений и терминологии.</w:t>
      </w:r>
    </w:p>
    <w:p w:rsidR="00A04D35" w:rsidRDefault="00162167" w:rsidP="00162167">
      <w:pPr>
        <w:ind w:right="-6" w:firstLine="709"/>
        <w:jc w:val="both"/>
        <w:rPr>
          <w:b/>
        </w:rPr>
      </w:pPr>
      <w:r w:rsidRPr="001178FC">
        <w:rPr>
          <w:b/>
        </w:rPr>
        <w:t>При выполнении работ по монтажу</w:t>
      </w:r>
      <w:r w:rsidR="003B1FE9" w:rsidRPr="001178FC">
        <w:rPr>
          <w:b/>
        </w:rPr>
        <w:t xml:space="preserve"> или ремонту</w:t>
      </w:r>
      <w:r w:rsidRPr="001178FC">
        <w:rPr>
          <w:b/>
        </w:rPr>
        <w:t xml:space="preserve"> систем АПС, СОУЭ, видеонаблюдения и т.п</w:t>
      </w:r>
      <w:r w:rsidR="00BB07ED">
        <w:rPr>
          <w:b/>
        </w:rPr>
        <w:t>, капитальному ремонту и/или реставрации и/или приспособлению зданий и сооружений,</w:t>
      </w:r>
      <w:r w:rsidRPr="001178FC">
        <w:rPr>
          <w:b/>
        </w:rPr>
        <w:t xml:space="preserve"> </w:t>
      </w:r>
      <w:r w:rsidR="00D40A09" w:rsidRPr="001178FC">
        <w:rPr>
          <w:b/>
        </w:rPr>
        <w:t xml:space="preserve">включение </w:t>
      </w:r>
      <w:r w:rsidRPr="001178FC">
        <w:rPr>
          <w:b/>
        </w:rPr>
        <w:t>проект</w:t>
      </w:r>
      <w:r w:rsidR="000A4201">
        <w:rPr>
          <w:b/>
        </w:rPr>
        <w:t xml:space="preserve">ной </w:t>
      </w:r>
      <w:r w:rsidR="006B0278">
        <w:rPr>
          <w:b/>
        </w:rPr>
        <w:t>документации</w:t>
      </w:r>
      <w:r w:rsidR="004A2A31" w:rsidRPr="001178FC">
        <w:rPr>
          <w:b/>
        </w:rPr>
        <w:t xml:space="preserve"> в ТЗ </w:t>
      </w:r>
      <w:r w:rsidR="00547C7A" w:rsidRPr="001178FC">
        <w:rPr>
          <w:b/>
        </w:rPr>
        <w:t>ОБЯЗАТЕЛЬН</w:t>
      </w:r>
      <w:r w:rsidR="000A4201">
        <w:rPr>
          <w:b/>
        </w:rPr>
        <w:t>О</w:t>
      </w:r>
      <w:r w:rsidRPr="001178FC">
        <w:rPr>
          <w:b/>
        </w:rPr>
        <w:t xml:space="preserve">. </w:t>
      </w:r>
    </w:p>
    <w:p w:rsidR="00FC3367" w:rsidRDefault="00FC3367" w:rsidP="00162167">
      <w:pPr>
        <w:ind w:right="-6" w:firstLine="709"/>
        <w:jc w:val="both"/>
        <w:rPr>
          <w:b/>
        </w:rPr>
      </w:pPr>
    </w:p>
    <w:p w:rsidR="00162167" w:rsidRDefault="00BB07ED" w:rsidP="00162167">
      <w:pPr>
        <w:ind w:right="-6" w:firstLine="709"/>
        <w:jc w:val="both"/>
        <w:rPr>
          <w:b/>
        </w:rPr>
      </w:pPr>
      <w:r>
        <w:rPr>
          <w:b/>
        </w:rPr>
        <w:t>При проведении работ по капитальному ремонту и/или реставрации и/или приспособлению зданий и сооружений к ТЗ также прикладывается положительное заключение экспертизы достоверности сметной стоимости.</w:t>
      </w:r>
    </w:p>
    <w:p w:rsidR="00FC3367" w:rsidRPr="001178FC" w:rsidRDefault="00FC3367" w:rsidP="00162167">
      <w:pPr>
        <w:ind w:right="-6" w:firstLine="709"/>
        <w:jc w:val="both"/>
        <w:rPr>
          <w:b/>
        </w:rPr>
      </w:pPr>
    </w:p>
    <w:p w:rsidR="00FC3367" w:rsidRDefault="003163E7" w:rsidP="00D17173">
      <w:pPr>
        <w:ind w:right="-6" w:firstLine="709"/>
        <w:jc w:val="both"/>
        <w:rPr>
          <w:b/>
        </w:rPr>
      </w:pPr>
      <w:r w:rsidRPr="003547C6">
        <w:rPr>
          <w:b/>
        </w:rPr>
        <w:t>При выполнении проектных работ необходимо</w:t>
      </w:r>
      <w:r w:rsidR="00FC3367">
        <w:rPr>
          <w:b/>
        </w:rPr>
        <w:t>:</w:t>
      </w:r>
      <w:r w:rsidRPr="003547C6">
        <w:rPr>
          <w:b/>
        </w:rPr>
        <w:t xml:space="preserve"> </w:t>
      </w:r>
    </w:p>
    <w:p w:rsidR="00162167" w:rsidRDefault="00FC3367" w:rsidP="00D17173">
      <w:pPr>
        <w:ind w:right="-6" w:firstLine="709"/>
        <w:jc w:val="both"/>
      </w:pPr>
      <w:r>
        <w:rPr>
          <w:b/>
        </w:rPr>
        <w:t>1.</w:t>
      </w:r>
      <w:r w:rsidR="003F5E15" w:rsidRPr="000D141A">
        <w:t>в</w:t>
      </w:r>
      <w:r w:rsidRPr="003547C6">
        <w:rPr>
          <w:b/>
        </w:rPr>
        <w:t xml:space="preserve"> </w:t>
      </w:r>
      <w:r w:rsidR="003F5E15" w:rsidRPr="000D141A">
        <w:t>таблицу 2.1.включать следующую фразу:</w:t>
      </w:r>
      <w:r w:rsidR="003163E7">
        <w:t xml:space="preserve"> «</w:t>
      </w:r>
      <w:r w:rsidR="003163E7" w:rsidRPr="003547C6">
        <w:t xml:space="preserve">Принять для проектирования условие, что если в проекте будут указаны товарные знаки, то к каждому товарному знаку необходимо добавить фразу: «или эквивалент»; кроме того, если в проекте будут указаны иностранные товарные знаки, то для каждого такого знака указать либо эквивалентный российский товарный знак, либо (если это соответствует действительности) фразу: «информация об эквивалентном российском товарном знаке отсутствует». Так же должна быть дана информация об обязательных параметрах эквивалентности и представлена соответствующая таблица </w:t>
      </w:r>
      <w:r w:rsidR="003547C6">
        <w:t>эквивалентных (</w:t>
      </w:r>
      <w:r w:rsidR="003163E7" w:rsidRPr="003547C6">
        <w:t>вз</w:t>
      </w:r>
      <w:r w:rsidR="007C5391">
        <w:t>а</w:t>
      </w:r>
      <w:r w:rsidR="003163E7" w:rsidRPr="003547C6">
        <w:t>имозаменяемых</w:t>
      </w:r>
      <w:r w:rsidR="003547C6">
        <w:t>)</w:t>
      </w:r>
      <w:r w:rsidR="003163E7" w:rsidRPr="003547C6">
        <w:t xml:space="preserve"> товаров и оборудования</w:t>
      </w:r>
      <w:r w:rsidR="003163E7">
        <w:t>».</w:t>
      </w:r>
    </w:p>
    <w:p w:rsidR="00C357DB" w:rsidRPr="00346BA8" w:rsidRDefault="00C357DB" w:rsidP="00C357DB">
      <w:pPr>
        <w:ind w:right="-6" w:firstLine="709"/>
        <w:jc w:val="both"/>
      </w:pPr>
      <w:r>
        <w:t xml:space="preserve"> </w:t>
      </w:r>
    </w:p>
    <w:p w:rsidR="00423152" w:rsidRPr="00152E67" w:rsidRDefault="00423152" w:rsidP="00423152">
      <w:pPr>
        <w:pStyle w:val="2"/>
        <w:numPr>
          <w:ilvl w:val="1"/>
          <w:numId w:val="73"/>
        </w:numPr>
        <w:rPr>
          <w:rFonts w:ascii="Times New Roman" w:hAnsi="Times New Roman" w:cs="Times New Roman"/>
          <w:i w:val="0"/>
          <w:color w:val="000000" w:themeColor="text1"/>
        </w:rPr>
      </w:pPr>
      <w:bookmarkStart w:id="27" w:name="_Toc48130898"/>
      <w:r w:rsidRPr="00152E67">
        <w:rPr>
          <w:rFonts w:ascii="Times New Roman" w:hAnsi="Times New Roman" w:cs="Times New Roman"/>
          <w:i w:val="0"/>
          <w:color w:val="000000" w:themeColor="text1"/>
        </w:rPr>
        <w:lastRenderedPageBreak/>
        <w:t>Список документации, которая должна быть передана заказчику после выполнения работ по Договору, требования к данной документации</w:t>
      </w:r>
      <w:bookmarkEnd w:id="27"/>
    </w:p>
    <w:p w:rsidR="00423152" w:rsidRPr="00152E67" w:rsidRDefault="00423152" w:rsidP="00423152">
      <w:pPr>
        <w:pStyle w:val="afc"/>
        <w:ind w:left="360" w:right="-6"/>
        <w:jc w:val="both"/>
        <w:rPr>
          <w:rFonts w:ascii="Times New Roman" w:hAnsi="Times New Roman"/>
          <w:color w:val="000000" w:themeColor="text1"/>
          <w:sz w:val="24"/>
        </w:rPr>
      </w:pPr>
      <w:r w:rsidRPr="00152E67">
        <w:rPr>
          <w:rFonts w:ascii="Times New Roman" w:hAnsi="Times New Roman"/>
          <w:color w:val="000000" w:themeColor="text1"/>
          <w:sz w:val="24"/>
        </w:rPr>
        <w:t>В этом разделе необходимо перечислить:</w:t>
      </w:r>
    </w:p>
    <w:p w:rsidR="00423152" w:rsidRDefault="00423152" w:rsidP="00423152">
      <w:pPr>
        <w:pStyle w:val="afc"/>
        <w:numPr>
          <w:ilvl w:val="0"/>
          <w:numId w:val="101"/>
        </w:numPr>
        <w:ind w:left="1560" w:right="-6"/>
        <w:jc w:val="both"/>
        <w:rPr>
          <w:rFonts w:ascii="Times New Roman" w:hAnsi="Times New Roman"/>
          <w:sz w:val="24"/>
          <w:szCs w:val="24"/>
        </w:rPr>
      </w:pPr>
      <w:r w:rsidRPr="00171BCB">
        <w:rPr>
          <w:rFonts w:ascii="Times New Roman" w:hAnsi="Times New Roman"/>
          <w:sz w:val="24"/>
          <w:szCs w:val="24"/>
        </w:rPr>
        <w:t>А</w:t>
      </w:r>
      <w:r w:rsidRPr="006A3A3C">
        <w:rPr>
          <w:rFonts w:ascii="Times New Roman" w:hAnsi="Times New Roman"/>
          <w:sz w:val="24"/>
          <w:szCs w:val="24"/>
        </w:rPr>
        <w:t xml:space="preserve">) </w:t>
      </w:r>
      <w:r w:rsidRPr="00171BCB">
        <w:rPr>
          <w:rFonts w:ascii="Times New Roman" w:hAnsi="Times New Roman"/>
          <w:b/>
          <w:sz w:val="24"/>
          <w:szCs w:val="24"/>
        </w:rPr>
        <w:t>Сертификация.</w:t>
      </w:r>
      <w:r w:rsidRPr="00D01F09">
        <w:t xml:space="preserve"> </w:t>
      </w:r>
      <w:r w:rsidRPr="00171BCB">
        <w:rPr>
          <w:rFonts w:ascii="Times New Roman" w:hAnsi="Times New Roman"/>
          <w:b/>
          <w:sz w:val="24"/>
          <w:szCs w:val="24"/>
        </w:rPr>
        <w:t>При поставке товара должны быть предоставлены следующие сертификационные документы на каждую позицию:</w:t>
      </w:r>
      <w:r>
        <w:rPr>
          <w:rFonts w:ascii="Times New Roman" w:hAnsi="Times New Roman"/>
          <w:sz w:val="24"/>
          <w:szCs w:val="24"/>
        </w:rPr>
        <w:t xml:space="preserve"> перечислить </w:t>
      </w:r>
      <w:r w:rsidRPr="006A3A3C">
        <w:rPr>
          <w:rFonts w:ascii="Times New Roman" w:hAnsi="Times New Roman"/>
          <w:sz w:val="24"/>
          <w:szCs w:val="24"/>
        </w:rPr>
        <w:t>наименование всех сертификатов (если поставляемый товар, подлежит обязательной сертификации, например, «Регистрационное удостоверение Минздрава РФ».). Если соответствие сертификатам не нужно, указать: «не требуется». (п.</w:t>
      </w:r>
      <w:r>
        <w:rPr>
          <w:rFonts w:ascii="Times New Roman" w:hAnsi="Times New Roman"/>
          <w:sz w:val="24"/>
          <w:szCs w:val="24"/>
        </w:rPr>
        <w:t>3</w:t>
      </w:r>
      <w:r w:rsidRPr="006A3A3C">
        <w:rPr>
          <w:rFonts w:ascii="Times New Roman" w:hAnsi="Times New Roman"/>
          <w:sz w:val="24"/>
          <w:szCs w:val="24"/>
        </w:rPr>
        <w:t>.1. ТЗ)</w:t>
      </w:r>
    </w:p>
    <w:p w:rsidR="00423152" w:rsidRDefault="00423152" w:rsidP="00423152">
      <w:pPr>
        <w:pStyle w:val="afc"/>
        <w:numPr>
          <w:ilvl w:val="0"/>
          <w:numId w:val="101"/>
        </w:numPr>
        <w:ind w:left="1560" w:right="-6" w:hanging="426"/>
        <w:jc w:val="both"/>
      </w:pPr>
      <w:r w:rsidRPr="002E3DEA">
        <w:rPr>
          <w:rFonts w:ascii="Times New Roman" w:hAnsi="Times New Roman"/>
          <w:sz w:val="24"/>
          <w:szCs w:val="24"/>
        </w:rPr>
        <w:t xml:space="preserve">Б) </w:t>
      </w:r>
      <w:r>
        <w:rPr>
          <w:rFonts w:ascii="Times New Roman" w:hAnsi="Times New Roman"/>
          <w:b/>
          <w:sz w:val="24"/>
          <w:szCs w:val="24"/>
        </w:rPr>
        <w:t>П</w:t>
      </w:r>
      <w:r w:rsidRPr="00171BCB">
        <w:rPr>
          <w:rFonts w:ascii="Times New Roman" w:hAnsi="Times New Roman"/>
          <w:b/>
          <w:sz w:val="24"/>
          <w:szCs w:val="24"/>
        </w:rPr>
        <w:t>еречень документации, которая должна быть передана Заказчику после выполнения работ/оказания услуг, требования к данной документации</w:t>
      </w:r>
      <w:r>
        <w:rPr>
          <w:rFonts w:ascii="Times New Roman" w:hAnsi="Times New Roman"/>
          <w:b/>
          <w:sz w:val="24"/>
          <w:szCs w:val="24"/>
        </w:rPr>
        <w:t>:</w:t>
      </w:r>
      <w:r w:rsidRPr="002E3DEA">
        <w:rPr>
          <w:rFonts w:ascii="Times New Roman" w:hAnsi="Times New Roman"/>
          <w:sz w:val="24"/>
          <w:szCs w:val="24"/>
        </w:rPr>
        <w:t xml:space="preserve"> </w:t>
      </w:r>
      <w:r>
        <w:rPr>
          <w:rFonts w:ascii="Times New Roman" w:hAnsi="Times New Roman"/>
          <w:sz w:val="24"/>
          <w:szCs w:val="24"/>
        </w:rPr>
        <w:t xml:space="preserve">перечислить необходимую документацию </w:t>
      </w:r>
      <w:r w:rsidRPr="002E3DEA">
        <w:rPr>
          <w:rFonts w:ascii="Times New Roman" w:hAnsi="Times New Roman"/>
          <w:sz w:val="24"/>
          <w:szCs w:val="24"/>
        </w:rPr>
        <w:t>(руководства по эксплуатации, технические описания, проектная документация, гарантийные талоны и др.). Если после выполнения работ/оказания услуг не нужно передавать Заказчику документацию, указать: «не требуется».</w:t>
      </w:r>
      <w:r>
        <w:rPr>
          <w:rFonts w:ascii="Times New Roman" w:hAnsi="Times New Roman"/>
          <w:sz w:val="24"/>
          <w:szCs w:val="24"/>
        </w:rPr>
        <w:t xml:space="preserve"> (п.3.2 ТЗ)</w:t>
      </w:r>
    </w:p>
    <w:p w:rsidR="00423152" w:rsidRPr="00152E67" w:rsidRDefault="00423152" w:rsidP="00423152">
      <w:pPr>
        <w:pStyle w:val="afc"/>
        <w:numPr>
          <w:ilvl w:val="0"/>
          <w:numId w:val="101"/>
        </w:numPr>
        <w:ind w:left="1560" w:right="-6" w:hanging="426"/>
        <w:jc w:val="both"/>
        <w:rPr>
          <w:color w:val="000000" w:themeColor="text1"/>
          <w:sz w:val="24"/>
        </w:rPr>
      </w:pPr>
      <w:r w:rsidRPr="00171BCB">
        <w:rPr>
          <w:sz w:val="24"/>
        </w:rPr>
        <w:t xml:space="preserve">В) </w:t>
      </w:r>
      <w:r w:rsidRPr="00152E67">
        <w:rPr>
          <w:rFonts w:ascii="Times New Roman" w:hAnsi="Times New Roman"/>
          <w:b/>
          <w:color w:val="000000" w:themeColor="text1"/>
          <w:sz w:val="24"/>
        </w:rPr>
        <w:t>Документ, подтверждающий предоставление обеспечения гарантийных обязательств,</w:t>
      </w:r>
      <w:r w:rsidRPr="00152E67">
        <w:rPr>
          <w:rFonts w:ascii="Times New Roman" w:hAnsi="Times New Roman"/>
          <w:b/>
          <w:color w:val="000000" w:themeColor="text1"/>
        </w:rPr>
        <w:t xml:space="preserve"> согласно разделу 10 Договора</w:t>
      </w:r>
      <w:r w:rsidRPr="00152E67">
        <w:rPr>
          <w:rFonts w:ascii="Times New Roman" w:hAnsi="Times New Roman"/>
          <w:b/>
          <w:color w:val="000000" w:themeColor="text1"/>
          <w:sz w:val="24"/>
        </w:rPr>
        <w:t>:</w:t>
      </w:r>
      <w:r w:rsidRPr="00152E67">
        <w:rPr>
          <w:rFonts w:ascii="Times New Roman" w:hAnsi="Times New Roman"/>
          <w:i/>
          <w:color w:val="000000" w:themeColor="text1"/>
          <w:sz w:val="24"/>
        </w:rPr>
        <w:t xml:space="preserve"> </w:t>
      </w:r>
      <w:r w:rsidRPr="00152E67">
        <w:rPr>
          <w:rFonts w:ascii="Times New Roman" w:hAnsi="Times New Roman"/>
          <w:color w:val="000000" w:themeColor="text1"/>
          <w:highlight w:val="yellow"/>
        </w:rPr>
        <w:t>(в случае установления такого требования в п. 5.</w:t>
      </w:r>
      <w:r w:rsidR="00D23EA4" w:rsidRPr="00152E67">
        <w:rPr>
          <w:rFonts w:ascii="Times New Roman" w:hAnsi="Times New Roman"/>
          <w:color w:val="000000" w:themeColor="text1"/>
          <w:highlight w:val="yellow"/>
        </w:rPr>
        <w:t>2</w:t>
      </w:r>
      <w:r w:rsidRPr="00152E67">
        <w:rPr>
          <w:rFonts w:ascii="Times New Roman" w:hAnsi="Times New Roman"/>
          <w:color w:val="000000" w:themeColor="text1"/>
          <w:highlight w:val="yellow"/>
        </w:rPr>
        <w:t>. ТЗ).</w:t>
      </w:r>
    </w:p>
    <w:p w:rsidR="00423152" w:rsidRDefault="00423152" w:rsidP="00423152">
      <w:pPr>
        <w:ind w:right="-6" w:firstLine="709"/>
        <w:jc w:val="both"/>
      </w:pPr>
    </w:p>
    <w:p w:rsidR="00423152" w:rsidRDefault="00423152" w:rsidP="00423152">
      <w:pPr>
        <w:ind w:right="-6" w:firstLine="709"/>
        <w:jc w:val="both"/>
      </w:pPr>
      <w:r w:rsidRPr="00213FCD">
        <w:rPr>
          <w:b/>
        </w:rPr>
        <w:t>Внимание!</w:t>
      </w:r>
      <w:r w:rsidRPr="00213FCD">
        <w:t xml:space="preserve"> </w:t>
      </w:r>
      <w:r>
        <w:t>С</w:t>
      </w:r>
      <w:r w:rsidRPr="00213FCD">
        <w:t xml:space="preserve">одержание данной позиции ТЗ </w:t>
      </w:r>
      <w:r>
        <w:t xml:space="preserve">должно быть обязательно согласовано </w:t>
      </w:r>
      <w:r w:rsidRPr="00213FCD">
        <w:t>с материально-ответственным лицом подразделения и бухгалтером!</w:t>
      </w:r>
    </w:p>
    <w:p w:rsidR="00423152" w:rsidRDefault="00423152" w:rsidP="00423152">
      <w:pPr>
        <w:ind w:right="-6" w:firstLine="709"/>
        <w:jc w:val="both"/>
      </w:pPr>
      <w:r w:rsidRPr="00171BCB">
        <w:rPr>
          <w:b/>
        </w:rPr>
        <w:t>Внимание!</w:t>
      </w:r>
      <w:r w:rsidRPr="00637A34">
        <w:t xml:space="preserve"> Документы на оплату, акты сдачи-приемки в перечень включать нельзя, так как данная информация указана в проекте договора.</w:t>
      </w:r>
    </w:p>
    <w:p w:rsidR="00423152" w:rsidRDefault="00423152" w:rsidP="00423152">
      <w:pPr>
        <w:autoSpaceDE w:val="0"/>
        <w:autoSpaceDN w:val="0"/>
        <w:adjustRightInd w:val="0"/>
        <w:ind w:firstLine="708"/>
        <w:jc w:val="both"/>
        <w:rPr>
          <w:b/>
          <w:bCs/>
        </w:rPr>
      </w:pPr>
      <w:r w:rsidRPr="00386AC0">
        <w:rPr>
          <w:b/>
        </w:rPr>
        <w:t>Для проектных работ</w:t>
      </w:r>
      <w:r>
        <w:t xml:space="preserve"> наименование раздела - </w:t>
      </w:r>
      <w:r w:rsidRPr="00021694">
        <w:rPr>
          <w:b/>
          <w:bCs/>
        </w:rPr>
        <w:t>Список документации, которая должна быть передана заказчику после выполнения работ согласно графику выполнения работ (п. 8 технического задания). Требования к данной документации.</w:t>
      </w:r>
    </w:p>
    <w:p w:rsidR="00423152" w:rsidRPr="00213FCD" w:rsidRDefault="00423152" w:rsidP="00423152">
      <w:pPr>
        <w:ind w:right="-6" w:firstLine="709"/>
        <w:jc w:val="both"/>
      </w:pPr>
    </w:p>
    <w:p w:rsidR="00423152" w:rsidRPr="00213FCD" w:rsidRDefault="00423152" w:rsidP="00423152">
      <w:pPr>
        <w:ind w:right="-6" w:firstLine="709"/>
        <w:jc w:val="both"/>
      </w:pPr>
    </w:p>
    <w:p w:rsidR="00423152" w:rsidRDefault="00423152" w:rsidP="00423152">
      <w:pPr>
        <w:suppressAutoHyphens/>
        <w:ind w:firstLine="709"/>
        <w:jc w:val="both"/>
        <w:rPr>
          <w:i/>
        </w:rPr>
      </w:pPr>
      <w:r w:rsidRPr="00213FCD">
        <w:rPr>
          <w:i/>
        </w:rPr>
        <w:t xml:space="preserve">Например: </w:t>
      </w:r>
    </w:p>
    <w:p w:rsidR="00423152" w:rsidRDefault="00423152" w:rsidP="00423152">
      <w:pPr>
        <w:suppressAutoHyphens/>
        <w:ind w:firstLine="709"/>
        <w:jc w:val="both"/>
        <w:rPr>
          <w:i/>
        </w:rPr>
      </w:pPr>
      <w:r w:rsidRPr="00213FCD">
        <w:rPr>
          <w:i/>
        </w:rPr>
        <w:t>«</w:t>
      </w:r>
      <w:r w:rsidRPr="0049166F">
        <w:rPr>
          <w:b/>
        </w:rPr>
        <w:t>Список документации, которая должна быть передана Заказчику после выполнения работ по договору, требования к данной документации</w:t>
      </w:r>
    </w:p>
    <w:p w:rsidR="00423152" w:rsidRPr="00213FCD" w:rsidRDefault="00423152" w:rsidP="00423152">
      <w:pPr>
        <w:suppressAutoHyphens/>
        <w:jc w:val="both"/>
        <w:rPr>
          <w:i/>
        </w:rPr>
      </w:pPr>
      <w:r w:rsidRPr="0046720D">
        <w:rPr>
          <w:i/>
        </w:rPr>
        <w:t xml:space="preserve">- </w:t>
      </w:r>
      <w:r w:rsidRPr="00213FCD">
        <w:rPr>
          <w:i/>
        </w:rPr>
        <w:t>Комплект документации создаваемой системы должен соответствовать требованиям следующих руководящих технических материалов:</w:t>
      </w:r>
    </w:p>
    <w:p w:rsidR="00423152" w:rsidRPr="00213FCD" w:rsidRDefault="00423152" w:rsidP="00423152">
      <w:pPr>
        <w:numPr>
          <w:ilvl w:val="2"/>
          <w:numId w:val="4"/>
        </w:numPr>
        <w:tabs>
          <w:tab w:val="clear" w:pos="360"/>
        </w:tabs>
        <w:suppressAutoHyphens/>
        <w:ind w:left="851" w:hanging="284"/>
        <w:jc w:val="both"/>
        <w:rPr>
          <w:i/>
        </w:rPr>
      </w:pPr>
      <w:r w:rsidRPr="00213FCD">
        <w:rPr>
          <w:i/>
        </w:rPr>
        <w:t>ГОСТ 34.201-89 ВИДЫ, КОМПЛЕКТНОСТЬ И ОБОЗНАЧЕНИЕ ДОКУМЕНТОВ ПРИ СОЗДАНИИ АВТОМАТИЗИРОВАННЫХ СИСТЕМ</w:t>
      </w:r>
    </w:p>
    <w:p w:rsidR="00423152" w:rsidRPr="00213FCD" w:rsidRDefault="00423152" w:rsidP="00423152">
      <w:pPr>
        <w:numPr>
          <w:ilvl w:val="2"/>
          <w:numId w:val="4"/>
        </w:numPr>
        <w:tabs>
          <w:tab w:val="clear" w:pos="360"/>
        </w:tabs>
        <w:suppressAutoHyphens/>
        <w:ind w:left="851" w:hanging="284"/>
        <w:jc w:val="both"/>
        <w:rPr>
          <w:i/>
        </w:rPr>
      </w:pPr>
      <w:r w:rsidRPr="00213FCD">
        <w:rPr>
          <w:i/>
        </w:rPr>
        <w:t>ГОСТ 34.601-90 АВТОМАТИЗИРОВАННЫЕ СИСТЕМЫ. СТАДИИ СОЗДАНИЯ.</w:t>
      </w:r>
    </w:p>
    <w:p w:rsidR="00423152" w:rsidRPr="00213FCD" w:rsidRDefault="00423152" w:rsidP="00423152">
      <w:pPr>
        <w:numPr>
          <w:ilvl w:val="2"/>
          <w:numId w:val="4"/>
        </w:numPr>
        <w:tabs>
          <w:tab w:val="clear" w:pos="360"/>
        </w:tabs>
        <w:suppressAutoHyphens/>
        <w:ind w:left="851" w:hanging="284"/>
        <w:jc w:val="both"/>
        <w:rPr>
          <w:i/>
        </w:rPr>
      </w:pPr>
      <w:r w:rsidRPr="00213FCD">
        <w:rPr>
          <w:i/>
        </w:rPr>
        <w:t>ГОСТ 34.602-89 ТЕХНИЧЕСКОЕ ЗАДАНИЕ НА СОЗДАНИЕ АВТОМАТИЗИРОВАННОЙ СИСТЕМЫ</w:t>
      </w:r>
    </w:p>
    <w:p w:rsidR="00423152" w:rsidRPr="00213FCD" w:rsidRDefault="00423152" w:rsidP="00423152">
      <w:pPr>
        <w:suppressAutoHyphens/>
        <w:ind w:left="578"/>
        <w:jc w:val="both"/>
        <w:rPr>
          <w:i/>
        </w:rPr>
      </w:pPr>
      <w:r w:rsidRPr="00213FCD">
        <w:rPr>
          <w:i/>
        </w:rPr>
        <w:t xml:space="preserve">Состав </w:t>
      </w:r>
      <w:r w:rsidRPr="007C5391">
        <w:rPr>
          <w:i/>
        </w:rPr>
        <w:t>Технорабочей</w:t>
      </w:r>
      <w:r w:rsidRPr="00213FCD">
        <w:rPr>
          <w:i/>
        </w:rPr>
        <w:t xml:space="preserve"> документации на подсистему внутренних магистралей и горизонтальной подсистемы СКС</w:t>
      </w:r>
      <w:r>
        <w:rPr>
          <w:i/>
        </w:rPr>
        <w:t>, которая должна быть передана З</w:t>
      </w:r>
      <w:r w:rsidRPr="00213FCD">
        <w:rPr>
          <w:i/>
        </w:rPr>
        <w:t>аказчику:</w:t>
      </w:r>
    </w:p>
    <w:p w:rsidR="00423152" w:rsidRPr="00213FCD" w:rsidRDefault="00423152" w:rsidP="00423152">
      <w:pPr>
        <w:numPr>
          <w:ilvl w:val="2"/>
          <w:numId w:val="3"/>
        </w:numPr>
        <w:tabs>
          <w:tab w:val="left" w:pos="900"/>
        </w:tabs>
        <w:suppressAutoHyphens/>
        <w:ind w:left="900" w:firstLine="0"/>
        <w:jc w:val="both"/>
        <w:rPr>
          <w:i/>
        </w:rPr>
      </w:pPr>
      <w:r w:rsidRPr="00213FCD">
        <w:rPr>
          <w:i/>
        </w:rPr>
        <w:t>состав проекта;</w:t>
      </w:r>
    </w:p>
    <w:p w:rsidR="00423152" w:rsidRPr="00213FCD" w:rsidRDefault="00423152" w:rsidP="00423152">
      <w:pPr>
        <w:numPr>
          <w:ilvl w:val="2"/>
          <w:numId w:val="3"/>
        </w:numPr>
        <w:tabs>
          <w:tab w:val="left" w:pos="900"/>
        </w:tabs>
        <w:suppressAutoHyphens/>
        <w:ind w:left="900" w:firstLine="0"/>
        <w:jc w:val="both"/>
        <w:rPr>
          <w:i/>
        </w:rPr>
      </w:pPr>
      <w:r w:rsidRPr="00213FCD">
        <w:rPr>
          <w:i/>
        </w:rPr>
        <w:t>ведомость чертежей основного комплекта;</w:t>
      </w:r>
    </w:p>
    <w:p w:rsidR="00423152" w:rsidRPr="00213FCD" w:rsidRDefault="00423152" w:rsidP="00423152">
      <w:pPr>
        <w:numPr>
          <w:ilvl w:val="2"/>
          <w:numId w:val="3"/>
        </w:numPr>
        <w:tabs>
          <w:tab w:val="left" w:pos="900"/>
        </w:tabs>
        <w:suppressAutoHyphens/>
        <w:ind w:left="900" w:firstLine="0"/>
        <w:jc w:val="both"/>
        <w:rPr>
          <w:i/>
        </w:rPr>
      </w:pPr>
      <w:r w:rsidRPr="00213FCD">
        <w:rPr>
          <w:i/>
        </w:rPr>
        <w:t>ведомость ссылочных и прилагаемых документов;</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структурная СКС;</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монтажа волоконно-оптических кабелей;</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соединений. План трассы прокладки ВОЛС, UTP;</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соединений. План трассы прокладки кабельных линий и размещения рабочих мест;</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расположения. План расположения кабельных каналов;</w:t>
      </w:r>
    </w:p>
    <w:p w:rsidR="00423152" w:rsidRPr="00213FCD" w:rsidRDefault="00423152" w:rsidP="00423152">
      <w:pPr>
        <w:numPr>
          <w:ilvl w:val="2"/>
          <w:numId w:val="3"/>
        </w:numPr>
        <w:tabs>
          <w:tab w:val="left" w:pos="900"/>
        </w:tabs>
        <w:suppressAutoHyphens/>
        <w:ind w:left="900" w:firstLine="0"/>
        <w:jc w:val="both"/>
        <w:rPr>
          <w:i/>
        </w:rPr>
      </w:pPr>
      <w:r w:rsidRPr="00213FCD">
        <w:rPr>
          <w:i/>
        </w:rPr>
        <w:lastRenderedPageBreak/>
        <w:t>схема расположения. План расположения шкафа(ов) и(или) стойки(ек) в кроссовой(ых) здания;</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размещения технологического оборудования в шкафу(ах) и стойке(ах) кроссовой(ых) здания;</w:t>
      </w:r>
    </w:p>
    <w:p w:rsidR="00423152" w:rsidRPr="00213FCD" w:rsidRDefault="00423152" w:rsidP="00423152">
      <w:pPr>
        <w:numPr>
          <w:ilvl w:val="2"/>
          <w:numId w:val="3"/>
        </w:numPr>
        <w:tabs>
          <w:tab w:val="left" w:pos="900"/>
        </w:tabs>
        <w:suppressAutoHyphens/>
        <w:ind w:left="900" w:firstLine="0"/>
        <w:jc w:val="both"/>
        <w:rPr>
          <w:i/>
        </w:rPr>
      </w:pPr>
      <w:r w:rsidRPr="00213FCD">
        <w:rPr>
          <w:i/>
        </w:rPr>
        <w:t>кабельный журнал ВОЛС;</w:t>
      </w:r>
    </w:p>
    <w:p w:rsidR="00423152" w:rsidRPr="00213FCD" w:rsidRDefault="00423152" w:rsidP="00423152">
      <w:pPr>
        <w:numPr>
          <w:ilvl w:val="2"/>
          <w:numId w:val="3"/>
        </w:numPr>
        <w:tabs>
          <w:tab w:val="left" w:pos="900"/>
        </w:tabs>
        <w:suppressAutoHyphens/>
        <w:ind w:left="900" w:firstLine="0"/>
        <w:jc w:val="both"/>
        <w:rPr>
          <w:i/>
        </w:rPr>
      </w:pPr>
      <w:r w:rsidRPr="00213FCD">
        <w:rPr>
          <w:i/>
        </w:rPr>
        <w:t>кабельный журнал UTP;</w:t>
      </w:r>
    </w:p>
    <w:p w:rsidR="00423152" w:rsidRPr="00213FCD" w:rsidRDefault="00423152" w:rsidP="00423152">
      <w:pPr>
        <w:numPr>
          <w:ilvl w:val="2"/>
          <w:numId w:val="3"/>
        </w:numPr>
        <w:tabs>
          <w:tab w:val="left" w:pos="900"/>
        </w:tabs>
        <w:suppressAutoHyphens/>
        <w:ind w:left="900" w:firstLine="0"/>
        <w:jc w:val="both"/>
        <w:rPr>
          <w:i/>
        </w:rPr>
      </w:pPr>
      <w:r w:rsidRPr="00213FCD">
        <w:rPr>
          <w:i/>
        </w:rPr>
        <w:t>пояснительная записка;</w:t>
      </w:r>
    </w:p>
    <w:p w:rsidR="00423152" w:rsidRPr="00213FCD" w:rsidRDefault="00423152" w:rsidP="00423152">
      <w:pPr>
        <w:numPr>
          <w:ilvl w:val="2"/>
          <w:numId w:val="3"/>
        </w:numPr>
        <w:tabs>
          <w:tab w:val="left" w:pos="900"/>
        </w:tabs>
        <w:suppressAutoHyphens/>
        <w:ind w:left="900" w:firstLine="0"/>
        <w:jc w:val="both"/>
        <w:rPr>
          <w:i/>
        </w:rPr>
      </w:pPr>
      <w:r w:rsidRPr="00213FCD">
        <w:rPr>
          <w:i/>
        </w:rPr>
        <w:t>специфи</w:t>
      </w:r>
      <w:r>
        <w:rPr>
          <w:i/>
        </w:rPr>
        <w:t>кация оборудования и материалов;</w:t>
      </w:r>
    </w:p>
    <w:p w:rsidR="00423152" w:rsidRDefault="00423152" w:rsidP="00423152">
      <w:pPr>
        <w:numPr>
          <w:ilvl w:val="2"/>
          <w:numId w:val="3"/>
        </w:numPr>
        <w:tabs>
          <w:tab w:val="left" w:pos="900"/>
        </w:tabs>
        <w:suppressAutoHyphens/>
        <w:ind w:left="900" w:firstLine="0"/>
        <w:jc w:val="both"/>
        <w:rPr>
          <w:i/>
        </w:rPr>
      </w:pPr>
      <w:r w:rsidRPr="00213FCD">
        <w:rPr>
          <w:i/>
        </w:rPr>
        <w:t>Чертежи оформляются согласно ГОСТ 21.101-97.»</w:t>
      </w:r>
    </w:p>
    <w:p w:rsidR="00423152" w:rsidRPr="0046720D" w:rsidRDefault="00423152" w:rsidP="00423152">
      <w:pPr>
        <w:suppressAutoHyphens/>
        <w:jc w:val="both"/>
        <w:rPr>
          <w:i/>
        </w:rPr>
      </w:pPr>
      <w:r w:rsidRPr="0046720D">
        <w:rPr>
          <w:i/>
        </w:rPr>
        <w:t>- Иные докум</w:t>
      </w:r>
      <w:r>
        <w:rPr>
          <w:i/>
        </w:rPr>
        <w:t>енты, предусмотренные Договором;</w:t>
      </w:r>
    </w:p>
    <w:p w:rsidR="00423152" w:rsidRPr="0049166F" w:rsidRDefault="00423152" w:rsidP="00423152">
      <w:pPr>
        <w:suppressAutoHyphens/>
        <w:jc w:val="both"/>
        <w:rPr>
          <w:i/>
        </w:rPr>
      </w:pPr>
      <w:r w:rsidRPr="0046720D">
        <w:rPr>
          <w:i/>
        </w:rPr>
        <w:t xml:space="preserve">- </w:t>
      </w:r>
      <w:r w:rsidRPr="0049166F">
        <w:rPr>
          <w:i/>
        </w:rPr>
        <w:t>Для ОКН</w:t>
      </w:r>
      <w:r w:rsidRPr="0046720D">
        <w:rPr>
          <w:i/>
        </w:rPr>
        <w:t>: Журнал авторского надзора</w:t>
      </w:r>
      <w:r>
        <w:rPr>
          <w:i/>
        </w:rPr>
        <w:t>.»</w:t>
      </w:r>
    </w:p>
    <w:p w:rsidR="00423152" w:rsidRDefault="00423152" w:rsidP="00423152">
      <w:pPr>
        <w:ind w:right="-6" w:firstLine="709"/>
        <w:jc w:val="both"/>
      </w:pPr>
    </w:p>
    <w:p w:rsidR="00423152" w:rsidRPr="00213FCD" w:rsidRDefault="00423152" w:rsidP="00423152">
      <w:pPr>
        <w:ind w:right="-6" w:firstLine="709"/>
        <w:jc w:val="both"/>
      </w:pPr>
    </w:p>
    <w:p w:rsidR="00C53DAE" w:rsidRPr="00B033DD" w:rsidRDefault="00C53DAE" w:rsidP="00D9206A">
      <w:pPr>
        <w:pStyle w:val="2"/>
        <w:numPr>
          <w:ilvl w:val="1"/>
          <w:numId w:val="73"/>
        </w:numPr>
        <w:rPr>
          <w:rFonts w:ascii="Times New Roman" w:hAnsi="Times New Roman" w:cs="Times New Roman"/>
          <w:i w:val="0"/>
        </w:rPr>
      </w:pPr>
      <w:bookmarkStart w:id="28" w:name="_Toc48130899"/>
      <w:r w:rsidRPr="00B033DD">
        <w:rPr>
          <w:rFonts w:ascii="Times New Roman" w:hAnsi="Times New Roman" w:cs="Times New Roman"/>
          <w:i w:val="0"/>
        </w:rPr>
        <w:t>Требования, которым должны соответствовать выполняемые работы (оказываемые услуги)</w:t>
      </w:r>
      <w:bookmarkEnd w:id="28"/>
    </w:p>
    <w:p w:rsidR="00C53DAE" w:rsidRDefault="00BD6642" w:rsidP="00346BA8">
      <w:pPr>
        <w:ind w:right="-6" w:firstLine="709"/>
        <w:jc w:val="both"/>
      </w:pPr>
      <w:r>
        <w:t>В данном разделе указываются требования к выполняемым работам</w:t>
      </w:r>
      <w:r w:rsidR="00BB07ED">
        <w:t xml:space="preserve"> (оказываемым услугам)</w:t>
      </w:r>
      <w:r>
        <w:t>.</w:t>
      </w:r>
      <w:r w:rsidR="00D33F61">
        <w:t xml:space="preserve"> </w:t>
      </w:r>
      <w:r w:rsidR="00C53DAE" w:rsidRPr="00213FCD">
        <w:t xml:space="preserve">Если соответствие специальным требованиям </w:t>
      </w:r>
      <w:r w:rsidR="005934CF">
        <w:t xml:space="preserve">к работам/услугам </w:t>
      </w:r>
      <w:r w:rsidR="00C53DAE" w:rsidRPr="00213FCD">
        <w:t>не нужно, указать: «не требуется».</w:t>
      </w:r>
    </w:p>
    <w:p w:rsidR="006C5472" w:rsidRPr="001178FC" w:rsidRDefault="006C5472" w:rsidP="00346BA8">
      <w:pPr>
        <w:ind w:right="-6" w:firstLine="709"/>
        <w:jc w:val="both"/>
      </w:pPr>
      <w:r w:rsidRPr="001178FC">
        <w:t xml:space="preserve">Необходимо указать все </w:t>
      </w:r>
      <w:r w:rsidR="00BB07ED">
        <w:t>требования к выполняемым работам (оказываемым услугам), если таковые</w:t>
      </w:r>
      <w:r w:rsidR="00D33F61">
        <w:t xml:space="preserve"> установлены требованиями з</w:t>
      </w:r>
      <w:r w:rsidR="00BB07ED">
        <w:t>аконодательства (с указанием на соответствующие НПА)</w:t>
      </w:r>
      <w:r w:rsidR="00D33F61">
        <w:t>.</w:t>
      </w:r>
    </w:p>
    <w:p w:rsidR="006C5472" w:rsidRPr="001178FC" w:rsidRDefault="006C5472" w:rsidP="00346BA8">
      <w:pPr>
        <w:ind w:right="-6" w:firstLine="709"/>
        <w:jc w:val="both"/>
      </w:pPr>
    </w:p>
    <w:p w:rsidR="00BB07ED" w:rsidRDefault="00C53DAE" w:rsidP="00346BA8">
      <w:pPr>
        <w:ind w:right="-6" w:firstLine="709"/>
        <w:jc w:val="both"/>
        <w:rPr>
          <w:rFonts w:eastAsia="Arial Unicode MS"/>
          <w:szCs w:val="36"/>
        </w:rPr>
      </w:pPr>
      <w:r w:rsidRPr="00213FCD">
        <w:rPr>
          <w:i/>
        </w:rPr>
        <w:t>Например: «</w:t>
      </w:r>
      <w:r w:rsidR="00BB07ED" w:rsidRPr="00167F4C">
        <w:rPr>
          <w:rFonts w:eastAsia="Arial Unicode MS"/>
          <w:i/>
          <w:szCs w:val="36"/>
        </w:rPr>
        <w:t>Все работы должны быть выполнены в соответствии с требованиями, предъявляемыми:</w:t>
      </w:r>
    </w:p>
    <w:p w:rsidR="00C53DAE" w:rsidRDefault="00C53DAE" w:rsidP="00346BA8">
      <w:pPr>
        <w:ind w:right="-6" w:firstLine="709"/>
        <w:jc w:val="both"/>
        <w:rPr>
          <w:i/>
        </w:rPr>
      </w:pPr>
      <w:r w:rsidRPr="00213FCD">
        <w:rPr>
          <w:i/>
        </w:rPr>
        <w:t xml:space="preserve">СНиП 3.04.01-87 «Изоляционные и отделочные покрытия»; СНиП 3.01-01-85 «Организация строительного производства»; СНиП12-02-2001 «Безопасность труда в строительстве», часть 1, Общие требования; СНиП 12-04-2002 «Безопасность труда в строительстве», часть </w:t>
      </w:r>
      <w:r w:rsidRPr="00213FCD">
        <w:rPr>
          <w:i/>
          <w:lang w:val="en-US"/>
        </w:rPr>
        <w:t>II</w:t>
      </w:r>
      <w:r w:rsidRPr="00213FCD">
        <w:rPr>
          <w:i/>
        </w:rPr>
        <w:t>, Строительное производство; СНиП 3.05.06-85 «Электротехнические устройства»».</w:t>
      </w:r>
    </w:p>
    <w:p w:rsidR="00954577" w:rsidRDefault="00954577" w:rsidP="00346BA8">
      <w:pPr>
        <w:ind w:right="-6" w:firstLine="709"/>
        <w:jc w:val="both"/>
        <w:rPr>
          <w:i/>
        </w:rPr>
      </w:pPr>
    </w:p>
    <w:p w:rsidR="00081998" w:rsidRPr="001178FC" w:rsidRDefault="00E15F7B" w:rsidP="00346BA8">
      <w:pPr>
        <w:ind w:right="-6" w:firstLine="709"/>
        <w:jc w:val="both"/>
        <w:rPr>
          <w:u w:val="single"/>
        </w:rPr>
      </w:pPr>
      <w:r w:rsidRPr="001178FC">
        <w:rPr>
          <w:u w:val="single"/>
        </w:rPr>
        <w:t xml:space="preserve">Для </w:t>
      </w:r>
      <w:r w:rsidR="00B04546" w:rsidRPr="001178FC">
        <w:rPr>
          <w:u w:val="single"/>
        </w:rPr>
        <w:t>выполнения</w:t>
      </w:r>
      <w:r w:rsidR="00B04546">
        <w:rPr>
          <w:u w:val="single"/>
        </w:rPr>
        <w:t xml:space="preserve"> </w:t>
      </w:r>
      <w:r w:rsidRPr="001178FC">
        <w:rPr>
          <w:u w:val="single"/>
        </w:rPr>
        <w:t xml:space="preserve">работ </w:t>
      </w:r>
      <w:r w:rsidR="00E06C0C" w:rsidRPr="001178FC">
        <w:rPr>
          <w:u w:val="single"/>
        </w:rPr>
        <w:t>на</w:t>
      </w:r>
      <w:r w:rsidRPr="001178FC">
        <w:rPr>
          <w:u w:val="single"/>
        </w:rPr>
        <w:t xml:space="preserve"> объекта</w:t>
      </w:r>
      <w:r w:rsidR="00E06C0C" w:rsidRPr="001178FC">
        <w:rPr>
          <w:u w:val="single"/>
        </w:rPr>
        <w:t>х</w:t>
      </w:r>
      <w:r w:rsidRPr="001178FC">
        <w:rPr>
          <w:u w:val="single"/>
        </w:rPr>
        <w:t xml:space="preserve"> культурного наследия (ОКН) </w:t>
      </w:r>
      <w:r w:rsidR="00E06C0C" w:rsidRPr="001178FC">
        <w:rPr>
          <w:u w:val="single"/>
        </w:rPr>
        <w:t xml:space="preserve">в данный пункт </w:t>
      </w:r>
      <w:r w:rsidR="003057C2" w:rsidRPr="001178FC">
        <w:rPr>
          <w:u w:val="single"/>
        </w:rPr>
        <w:t xml:space="preserve">необходимо </w:t>
      </w:r>
      <w:r w:rsidRPr="001178FC">
        <w:rPr>
          <w:u w:val="single"/>
        </w:rPr>
        <w:t>добав</w:t>
      </w:r>
      <w:r w:rsidR="003057C2" w:rsidRPr="001178FC">
        <w:rPr>
          <w:u w:val="single"/>
        </w:rPr>
        <w:t xml:space="preserve">ить </w:t>
      </w:r>
      <w:r w:rsidR="00BB07ED">
        <w:rPr>
          <w:u w:val="single"/>
        </w:rPr>
        <w:t>требование выполнения работ в соответствии с</w:t>
      </w:r>
      <w:r w:rsidRPr="001178FC">
        <w:rPr>
          <w:u w:val="single"/>
        </w:rPr>
        <w:t>:</w:t>
      </w:r>
    </w:p>
    <w:p w:rsidR="00E06C0C" w:rsidRPr="00167F4C" w:rsidRDefault="000A4201" w:rsidP="00D9206A">
      <w:pPr>
        <w:pStyle w:val="afc"/>
        <w:numPr>
          <w:ilvl w:val="0"/>
          <w:numId w:val="45"/>
        </w:numPr>
        <w:spacing w:after="0"/>
        <w:ind w:left="714" w:hanging="430"/>
        <w:jc w:val="both"/>
        <w:rPr>
          <w:rFonts w:ascii="Times New Roman" w:hAnsi="Times New Roman"/>
          <w:sz w:val="24"/>
          <w:szCs w:val="24"/>
        </w:rPr>
      </w:pPr>
      <w:r>
        <w:rPr>
          <w:rFonts w:ascii="Times New Roman" w:hAnsi="Times New Roman"/>
          <w:sz w:val="24"/>
          <w:szCs w:val="24"/>
        </w:rPr>
        <w:t>Ф</w:t>
      </w:r>
      <w:r w:rsidR="00E06C0C" w:rsidRPr="00167F4C">
        <w:rPr>
          <w:rFonts w:ascii="Times New Roman" w:hAnsi="Times New Roman"/>
          <w:sz w:val="24"/>
          <w:szCs w:val="24"/>
        </w:rPr>
        <w:t>едеральным законом от 25 июня 2002 г. № 73-ФЗ «</w:t>
      </w:r>
      <w:r w:rsidR="00E06C0C" w:rsidRPr="00167F4C">
        <w:rPr>
          <w:rFonts w:ascii="Times New Roman" w:hAnsi="Times New Roman"/>
          <w:bCs/>
          <w:sz w:val="24"/>
          <w:szCs w:val="24"/>
        </w:rPr>
        <w:t>Об объектах культурного наследия (памятниках истории и культуры) народов Российской Федерации</w:t>
      </w:r>
      <w:r w:rsidR="00E06C0C" w:rsidRPr="00167F4C">
        <w:rPr>
          <w:rFonts w:ascii="Times New Roman" w:hAnsi="Times New Roman"/>
          <w:sz w:val="24"/>
          <w:szCs w:val="24"/>
        </w:rPr>
        <w:t>»;</w:t>
      </w:r>
    </w:p>
    <w:p w:rsidR="00E06C0C" w:rsidRPr="00AE77CC" w:rsidRDefault="00D33F61" w:rsidP="00D9206A">
      <w:pPr>
        <w:pStyle w:val="aff6"/>
        <w:numPr>
          <w:ilvl w:val="0"/>
          <w:numId w:val="45"/>
        </w:numPr>
        <w:ind w:left="714" w:hanging="430"/>
        <w:contextualSpacing/>
        <w:jc w:val="both"/>
        <w:rPr>
          <w:rFonts w:ascii="Times New Roman" w:hAnsi="Times New Roman"/>
          <w:sz w:val="24"/>
          <w:szCs w:val="24"/>
        </w:rPr>
      </w:pPr>
      <w:r>
        <w:rPr>
          <w:rFonts w:ascii="Times New Roman" w:hAnsi="Times New Roman"/>
          <w:sz w:val="24"/>
          <w:szCs w:val="24"/>
        </w:rPr>
        <w:t>п</w:t>
      </w:r>
      <w:r w:rsidR="00E06C0C" w:rsidRPr="00BB07ED">
        <w:rPr>
          <w:rFonts w:ascii="Times New Roman" w:hAnsi="Times New Roman"/>
          <w:sz w:val="24"/>
          <w:szCs w:val="24"/>
        </w:rPr>
        <w:t>риказом Министерства культуры РФ от 25 июня 2015 г. № 1840</w:t>
      </w:r>
      <w:r w:rsidR="00E06C0C" w:rsidRPr="00BB07ED">
        <w:rPr>
          <w:rFonts w:ascii="Times New Roman" w:hAnsi="Times New Roman"/>
          <w:sz w:val="24"/>
          <w:szCs w:val="24"/>
        </w:rPr>
        <w:br/>
        <w:t>«Об утверждении состава и Порядка утверждения отчетной документации о выполнении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Порядка приемки работ по сохранению объекта культурного наследия и подготовки акта приемки выполненных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w:t>
      </w:r>
      <w:r w:rsidR="00E06C0C" w:rsidRPr="00AE77CC">
        <w:rPr>
          <w:rFonts w:ascii="Times New Roman" w:hAnsi="Times New Roman"/>
          <w:sz w:val="24"/>
          <w:szCs w:val="24"/>
        </w:rPr>
        <w:t>и выявленного объекта культурного наследия и его формы»;</w:t>
      </w:r>
    </w:p>
    <w:p w:rsidR="00E06C0C" w:rsidRDefault="00D33F61" w:rsidP="00D9206A">
      <w:pPr>
        <w:pStyle w:val="aff6"/>
        <w:numPr>
          <w:ilvl w:val="0"/>
          <w:numId w:val="45"/>
        </w:numPr>
        <w:tabs>
          <w:tab w:val="left" w:pos="851"/>
        </w:tabs>
        <w:ind w:left="714" w:hanging="430"/>
        <w:jc w:val="both"/>
        <w:rPr>
          <w:rFonts w:ascii="Times New Roman" w:hAnsi="Times New Roman"/>
          <w:sz w:val="24"/>
          <w:szCs w:val="24"/>
        </w:rPr>
      </w:pPr>
      <w:r>
        <w:rPr>
          <w:rFonts w:ascii="Times New Roman" w:hAnsi="Times New Roman"/>
          <w:sz w:val="24"/>
          <w:szCs w:val="24"/>
        </w:rPr>
        <w:t>п</w:t>
      </w:r>
      <w:r w:rsidR="00E06C0C" w:rsidRPr="000D2AD5">
        <w:rPr>
          <w:rFonts w:ascii="Times New Roman" w:hAnsi="Times New Roman"/>
          <w:sz w:val="24"/>
          <w:szCs w:val="24"/>
        </w:rPr>
        <w:t>риказом Министерства культуры РФ от 21 октября 2015 г. № 2625</w:t>
      </w:r>
      <w:r w:rsidR="00E06C0C" w:rsidRPr="000D2AD5">
        <w:rPr>
          <w:rFonts w:ascii="Times New Roman" w:hAnsi="Times New Roman"/>
          <w:sz w:val="24"/>
          <w:szCs w:val="24"/>
        </w:rPr>
        <w:br/>
        <w:t>«Об утверждении порядка выдачи разрешения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rsidR="00BB07ED" w:rsidRPr="00BB07ED" w:rsidRDefault="00BB07ED" w:rsidP="00167F4C">
      <w:pPr>
        <w:pStyle w:val="aff6"/>
        <w:tabs>
          <w:tab w:val="left" w:pos="851"/>
        </w:tabs>
        <w:ind w:left="714"/>
        <w:jc w:val="both"/>
        <w:rPr>
          <w:rFonts w:ascii="Times New Roman" w:hAnsi="Times New Roman"/>
          <w:sz w:val="24"/>
          <w:szCs w:val="24"/>
        </w:rPr>
      </w:pPr>
    </w:p>
    <w:p w:rsidR="003928FC" w:rsidRDefault="003928FC" w:rsidP="00954577">
      <w:pPr>
        <w:pStyle w:val="aff6"/>
        <w:tabs>
          <w:tab w:val="left" w:pos="851"/>
        </w:tabs>
        <w:ind w:firstLine="709"/>
        <w:jc w:val="both"/>
        <w:rPr>
          <w:rFonts w:ascii="Times New Roman" w:hAnsi="Times New Roman"/>
          <w:sz w:val="24"/>
          <w:szCs w:val="24"/>
        </w:rPr>
      </w:pPr>
      <w:r w:rsidRPr="001178FC">
        <w:rPr>
          <w:rFonts w:ascii="Times New Roman" w:hAnsi="Times New Roman"/>
          <w:b/>
          <w:sz w:val="24"/>
          <w:szCs w:val="24"/>
        </w:rPr>
        <w:t>Дополнительно для проектных работ по ОКН</w:t>
      </w:r>
      <w:r w:rsidRPr="001178FC">
        <w:rPr>
          <w:rFonts w:ascii="Times New Roman" w:hAnsi="Times New Roman"/>
          <w:sz w:val="24"/>
          <w:szCs w:val="24"/>
        </w:rPr>
        <w:t xml:space="preserve"> необходимо добавить: Приказ Министерства культуры РФ от 5 июня 2015 г. N 1749 "Об утверждении порядка подготовки и согласования </w:t>
      </w:r>
      <w:r w:rsidR="007E6ABA">
        <w:rPr>
          <w:rFonts w:ascii="Times New Roman" w:hAnsi="Times New Roman"/>
          <w:sz w:val="24"/>
          <w:szCs w:val="24"/>
        </w:rPr>
        <w:t xml:space="preserve">проектной документации на проведение работ по сохранению объекта </w:t>
      </w:r>
      <w:r w:rsidRPr="001178FC">
        <w:rPr>
          <w:rFonts w:ascii="Times New Roman" w:hAnsi="Times New Roman"/>
          <w:sz w:val="24"/>
          <w:szCs w:val="24"/>
        </w:rPr>
        <w:t>культурного наследия</w:t>
      </w:r>
      <w:r w:rsidR="007E6ABA">
        <w:rPr>
          <w:rFonts w:ascii="Times New Roman" w:hAnsi="Times New Roman"/>
          <w:sz w:val="24"/>
          <w:szCs w:val="24"/>
        </w:rPr>
        <w:t xml:space="preserve">, </w:t>
      </w:r>
      <w:r w:rsidR="007E6ABA">
        <w:rPr>
          <w:rFonts w:ascii="Times New Roman" w:hAnsi="Times New Roman"/>
          <w:sz w:val="24"/>
          <w:szCs w:val="24"/>
        </w:rPr>
        <w:lastRenderedPageBreak/>
        <w:t>включённого в единый государственный реест</w:t>
      </w:r>
      <w:r w:rsidR="00F20E43">
        <w:rPr>
          <w:rFonts w:ascii="Times New Roman" w:hAnsi="Times New Roman"/>
          <w:sz w:val="24"/>
          <w:szCs w:val="24"/>
        </w:rPr>
        <w:t>р объектов культурного наследия</w:t>
      </w:r>
      <w:r w:rsidRPr="001178FC">
        <w:rPr>
          <w:rFonts w:ascii="Times New Roman" w:hAnsi="Times New Roman"/>
          <w:sz w:val="24"/>
          <w:szCs w:val="24"/>
        </w:rPr>
        <w:t xml:space="preserve"> (памятников истории и культуры) народов Российской Федерации, или выявленного объекта культурного наследия".</w:t>
      </w:r>
    </w:p>
    <w:p w:rsidR="00C53DAE" w:rsidRPr="00D33F61" w:rsidRDefault="00C53DAE" w:rsidP="00346BA8">
      <w:pPr>
        <w:ind w:right="-6"/>
        <w:jc w:val="both"/>
      </w:pPr>
    </w:p>
    <w:p w:rsidR="00C53DAE" w:rsidRPr="00B033DD" w:rsidRDefault="00C53DAE" w:rsidP="00D9206A">
      <w:pPr>
        <w:pStyle w:val="2"/>
        <w:numPr>
          <w:ilvl w:val="1"/>
          <w:numId w:val="73"/>
        </w:numPr>
        <w:rPr>
          <w:rFonts w:ascii="Times New Roman" w:hAnsi="Times New Roman" w:cs="Times New Roman"/>
          <w:i w:val="0"/>
        </w:rPr>
      </w:pPr>
      <w:bookmarkStart w:id="29" w:name="_Toc48130900"/>
      <w:r w:rsidRPr="00B033DD">
        <w:rPr>
          <w:rFonts w:ascii="Times New Roman" w:hAnsi="Times New Roman" w:cs="Times New Roman"/>
          <w:i w:val="0"/>
        </w:rPr>
        <w:t>Требования к гарантийному сроку</w:t>
      </w:r>
      <w:bookmarkEnd w:id="29"/>
    </w:p>
    <w:p w:rsidR="005B6341" w:rsidRPr="002929D3" w:rsidRDefault="005B6341" w:rsidP="005B6341">
      <w:pPr>
        <w:ind w:right="-6" w:firstLine="709"/>
        <w:jc w:val="both"/>
      </w:pPr>
      <w:r w:rsidRPr="00390289">
        <w:t xml:space="preserve">В данном разделе </w:t>
      </w:r>
      <w:r>
        <w:t>должен быть указан</w:t>
      </w:r>
      <w:r w:rsidRPr="00390289">
        <w:t xml:space="preserve"> требуемый срок гаранти</w:t>
      </w:r>
      <w:r>
        <w:t>и, гарантийных обязательств</w:t>
      </w:r>
      <w:r w:rsidRPr="00390289">
        <w:t xml:space="preserve"> (если требуется)</w:t>
      </w:r>
      <w:r w:rsidRPr="002929D3">
        <w:t xml:space="preserve">. </w:t>
      </w:r>
    </w:p>
    <w:p w:rsidR="005B6341" w:rsidRPr="002929D3" w:rsidRDefault="005B6341" w:rsidP="005B6341">
      <w:pPr>
        <w:ind w:right="-6" w:firstLine="709"/>
        <w:jc w:val="both"/>
      </w:pPr>
      <w:r w:rsidRPr="002929D3">
        <w:t xml:space="preserve">Если гарантия на </w:t>
      </w:r>
      <w:r w:rsidR="00457F9C">
        <w:t>работы/услуги</w:t>
      </w:r>
      <w:r w:rsidRPr="002929D3">
        <w:t xml:space="preserve"> не нужна, указ</w:t>
      </w:r>
      <w:r>
        <w:t>ывается</w:t>
      </w:r>
      <w:r w:rsidRPr="002929D3">
        <w:t>: «не требуется».</w:t>
      </w:r>
    </w:p>
    <w:p w:rsidR="00FC3367" w:rsidRDefault="005B6341" w:rsidP="005B6341">
      <w:pPr>
        <w:ind w:right="-6" w:firstLine="709"/>
        <w:jc w:val="both"/>
      </w:pPr>
      <w:r w:rsidRPr="00D517CC">
        <w:t xml:space="preserve">В соответствии с договором Заказчик вправе устанавливать </w:t>
      </w:r>
      <w:r>
        <w:t>обеспечение исполнения</w:t>
      </w:r>
      <w:r w:rsidRPr="00D517CC">
        <w:t xml:space="preserve"> гарантийных обязательств. </w:t>
      </w:r>
    </w:p>
    <w:p w:rsidR="005B6341" w:rsidRDefault="005B6341" w:rsidP="005B6341">
      <w:pPr>
        <w:ind w:right="-6" w:firstLine="709"/>
        <w:jc w:val="both"/>
      </w:pPr>
      <w:r w:rsidRPr="00D517CC">
        <w:t xml:space="preserve">В п. </w:t>
      </w:r>
      <w:r w:rsidR="009C600D">
        <w:t>5</w:t>
      </w:r>
      <w:r w:rsidRPr="00D517CC">
        <w:t>.</w:t>
      </w:r>
      <w:r w:rsidR="00D23EA4">
        <w:t>2</w:t>
      </w:r>
      <w:r w:rsidRPr="00D517CC">
        <w:t xml:space="preserve"> необходимо указать </w:t>
      </w:r>
      <w:r>
        <w:t xml:space="preserve">требуется ли </w:t>
      </w:r>
      <w:r w:rsidRPr="00D517CC">
        <w:t>предостав</w:t>
      </w:r>
      <w:r>
        <w:t xml:space="preserve">ление </w:t>
      </w:r>
      <w:r w:rsidR="000A4201">
        <w:t>Исполнителем</w:t>
      </w:r>
      <w:r w:rsidRPr="00D517CC">
        <w:t xml:space="preserve"> обеспечени</w:t>
      </w:r>
      <w:r>
        <w:t>я</w:t>
      </w:r>
      <w:r w:rsidRPr="00D517CC">
        <w:t xml:space="preserve"> исполнения гарантийных обязательств</w:t>
      </w:r>
      <w:r>
        <w:t xml:space="preserve"> (</w:t>
      </w:r>
      <w:r w:rsidRPr="00D517CC">
        <w:t>требуется/не требуется</w:t>
      </w:r>
      <w:r>
        <w:t>)</w:t>
      </w:r>
      <w:r w:rsidRPr="00D517CC">
        <w:t>.</w:t>
      </w:r>
      <w:r>
        <w:t xml:space="preserve"> Если установлено «требуется», то </w:t>
      </w:r>
      <w:r w:rsidR="000A4201">
        <w:t>Исполнитель</w:t>
      </w:r>
      <w:r>
        <w:t xml:space="preserve"> при поставке товара обязан дать такое обеспечение в виде залога денежных средств или банковской гарантии на весь срок гарантии. Данная мера направлена на обеспечение того, что в течение срока гарантии обязательства </w:t>
      </w:r>
      <w:r w:rsidR="000A4201">
        <w:t>Исполнителя</w:t>
      </w:r>
      <w:r>
        <w:t xml:space="preserve"> по ней будут выполнены. В противном случае МГУ взыщет указанную сумму. Размер такого обеспечения согласно договору - 5%</w:t>
      </w:r>
      <w:r w:rsidR="000A4201">
        <w:t xml:space="preserve"> от цены договора</w:t>
      </w:r>
      <w:r>
        <w:t>. В случае, если в конкурсе, запросе предложений по 223-ФЗ был предусмотрен критерий «Срок гарантии», то установление данного требования обязательно, в остальных случаях на усмотрение Заказчика. В связи с этим, требование такого обеспечения целесообразно устанавливать при выполнении работ, качество которых будет проявляться только со временем. При закупках услуг, а также периодических работ его установление нецелесообразно.</w:t>
      </w:r>
    </w:p>
    <w:p w:rsidR="00D33F61" w:rsidRDefault="005B6341" w:rsidP="00167F4C">
      <w:pPr>
        <w:ind w:firstLine="709"/>
        <w:jc w:val="both"/>
      </w:pPr>
      <w:r>
        <w:t xml:space="preserve">В </w:t>
      </w:r>
      <w:r w:rsidR="000A4201">
        <w:t>Т</w:t>
      </w:r>
      <w:r>
        <w:t xml:space="preserve">ехническом задании на оказание услуг/выполнение работ требование к гарантийному сроку размещены в разделе 5, </w:t>
      </w:r>
      <w:r w:rsidRPr="00C94541">
        <w:t>обеспечение исполнения гарантийных обязательств</w:t>
      </w:r>
      <w:r>
        <w:t xml:space="preserve"> - в п.5.2.</w:t>
      </w:r>
    </w:p>
    <w:p w:rsidR="00954577" w:rsidRDefault="00954577" w:rsidP="00167F4C">
      <w:pPr>
        <w:ind w:firstLine="709"/>
        <w:jc w:val="both"/>
      </w:pPr>
    </w:p>
    <w:p w:rsidR="00D33F61" w:rsidRDefault="0075755D" w:rsidP="00167F4C">
      <w:pPr>
        <w:ind w:firstLine="709"/>
        <w:jc w:val="both"/>
        <w:rPr>
          <w:i/>
        </w:rPr>
      </w:pPr>
      <w:r w:rsidRPr="00213FCD">
        <w:rPr>
          <w:i/>
        </w:rPr>
        <w:t>Например:</w:t>
      </w:r>
    </w:p>
    <w:p w:rsidR="0075755D" w:rsidRDefault="0075755D" w:rsidP="00167F4C">
      <w:pPr>
        <w:ind w:firstLine="709"/>
        <w:jc w:val="both"/>
        <w:rPr>
          <w:b/>
        </w:rPr>
      </w:pPr>
      <w:r w:rsidRPr="00213FCD">
        <w:rPr>
          <w:b/>
        </w:rPr>
        <w:t>Т</w:t>
      </w:r>
      <w:r>
        <w:rPr>
          <w:b/>
        </w:rPr>
        <w:t>ребования к гарантийному сроку:</w:t>
      </w:r>
    </w:p>
    <w:p w:rsidR="0075755D" w:rsidRPr="00167F4C" w:rsidRDefault="0075755D" w:rsidP="00167F4C">
      <w:pPr>
        <w:jc w:val="both"/>
        <w:rPr>
          <w:i/>
        </w:rPr>
      </w:pPr>
      <w:r w:rsidRPr="0075755D">
        <w:rPr>
          <w:b/>
        </w:rPr>
        <w:t>5.1.</w:t>
      </w:r>
      <w:r w:rsidRPr="00167F4C">
        <w:rPr>
          <w:i/>
        </w:rPr>
        <w:tab/>
        <w:t>Срок гарантии на все выполненные работы</w:t>
      </w:r>
      <w:r w:rsidR="007C5391">
        <w:rPr>
          <w:i/>
        </w:rPr>
        <w:t xml:space="preserve">, </w:t>
      </w:r>
      <w:r w:rsidRPr="00167F4C">
        <w:rPr>
          <w:i/>
        </w:rPr>
        <w:t xml:space="preserve"> использованные </w:t>
      </w:r>
      <w:r w:rsidR="00CD3086">
        <w:rPr>
          <w:i/>
        </w:rPr>
        <w:t xml:space="preserve"> </w:t>
      </w:r>
      <w:r w:rsidRPr="00167F4C">
        <w:rPr>
          <w:i/>
        </w:rPr>
        <w:t xml:space="preserve">материалы и </w:t>
      </w:r>
      <w:r w:rsidR="00CD3086">
        <w:rPr>
          <w:i/>
        </w:rPr>
        <w:t xml:space="preserve">поставленное </w:t>
      </w:r>
      <w:r w:rsidRPr="00167F4C">
        <w:rPr>
          <w:i/>
        </w:rPr>
        <w:t>оборудование – 3 года с момента подписания Заказчиком акта сдачи-приемки выполненных</w:t>
      </w:r>
      <w:r w:rsidR="00D33F61">
        <w:rPr>
          <w:i/>
        </w:rPr>
        <w:t xml:space="preserve"> работ</w:t>
      </w:r>
      <w:r w:rsidRPr="00167F4C">
        <w:rPr>
          <w:i/>
        </w:rPr>
        <w:t>;</w:t>
      </w:r>
    </w:p>
    <w:p w:rsidR="0075755D" w:rsidRPr="00167F4C" w:rsidRDefault="0075755D" w:rsidP="00167F4C">
      <w:pPr>
        <w:jc w:val="both"/>
        <w:rPr>
          <w:i/>
        </w:rPr>
      </w:pPr>
      <w:r w:rsidRPr="0075755D">
        <w:rPr>
          <w:b/>
        </w:rPr>
        <w:t>5.2.</w:t>
      </w:r>
      <w:r w:rsidRPr="00167F4C">
        <w:rPr>
          <w:i/>
        </w:rPr>
        <w:tab/>
      </w:r>
      <w:r w:rsidR="0043743D">
        <w:rPr>
          <w:i/>
        </w:rPr>
        <w:t>После</w:t>
      </w:r>
      <w:r w:rsidR="0043743D" w:rsidRPr="00167F4C">
        <w:rPr>
          <w:i/>
        </w:rPr>
        <w:t xml:space="preserve"> </w:t>
      </w:r>
      <w:r w:rsidRPr="00167F4C">
        <w:rPr>
          <w:i/>
        </w:rPr>
        <w:t>выполнени</w:t>
      </w:r>
      <w:r w:rsidR="0043743D">
        <w:rPr>
          <w:i/>
        </w:rPr>
        <w:t>я</w:t>
      </w:r>
      <w:r w:rsidRPr="00167F4C">
        <w:rPr>
          <w:i/>
        </w:rPr>
        <w:t xml:space="preserve"> работ требуется предоставить обеспечение исполнения гарантийных обязательств: требуется.</w:t>
      </w:r>
    </w:p>
    <w:p w:rsidR="009526F0" w:rsidRPr="000C1C23" w:rsidRDefault="009526F0" w:rsidP="00346BA8">
      <w:pPr>
        <w:ind w:right="-6" w:firstLine="709"/>
        <w:jc w:val="both"/>
      </w:pPr>
    </w:p>
    <w:p w:rsidR="00C53DAE" w:rsidRDefault="00C53DAE" w:rsidP="00346BA8">
      <w:pPr>
        <w:ind w:right="-6" w:firstLine="709"/>
        <w:jc w:val="both"/>
      </w:pPr>
      <w:r w:rsidRPr="001178FC">
        <w:rPr>
          <w:b/>
          <w:u w:val="single"/>
        </w:rPr>
        <w:t>Для ремонтно-строительных работ</w:t>
      </w:r>
      <w:r w:rsidRPr="00213FCD">
        <w:t xml:space="preserve"> гарантийный срок должен составлять не менее 3-х лет.</w:t>
      </w:r>
      <w:r w:rsidR="000B6D43">
        <w:t xml:space="preserve"> Для внешни</w:t>
      </w:r>
      <w:r w:rsidR="0011644F">
        <w:t>х</w:t>
      </w:r>
      <w:r w:rsidR="000B6D43">
        <w:t xml:space="preserve"> работ (</w:t>
      </w:r>
      <w:r w:rsidR="009319A4">
        <w:t xml:space="preserve">ремонт </w:t>
      </w:r>
      <w:r w:rsidR="000B6D43" w:rsidRPr="0011644F">
        <w:t>фасад</w:t>
      </w:r>
      <w:r w:rsidR="009319A4">
        <w:t>ов</w:t>
      </w:r>
      <w:r w:rsidR="0011644F" w:rsidRPr="009319A4">
        <w:t xml:space="preserve"> зданий</w:t>
      </w:r>
      <w:r w:rsidR="000B6D43" w:rsidRPr="009319A4">
        <w:t xml:space="preserve">, </w:t>
      </w:r>
      <w:r w:rsidR="0011644F" w:rsidRPr="009319A4">
        <w:t xml:space="preserve">ремонт </w:t>
      </w:r>
      <w:r w:rsidR="000B6D43" w:rsidRPr="009319A4">
        <w:t>кровл</w:t>
      </w:r>
      <w:r w:rsidR="0011644F" w:rsidRPr="009319A4">
        <w:t>и</w:t>
      </w:r>
      <w:r w:rsidR="000B6D43" w:rsidRPr="009319A4">
        <w:t xml:space="preserve">, </w:t>
      </w:r>
      <w:r w:rsidR="0011644F" w:rsidRPr="009319A4">
        <w:t xml:space="preserve">ремонт </w:t>
      </w:r>
      <w:r w:rsidR="000B6D43" w:rsidRPr="009319A4">
        <w:t>труб</w:t>
      </w:r>
      <w:r w:rsidR="0011644F" w:rsidRPr="009319A4">
        <w:t>опроводов</w:t>
      </w:r>
      <w:r w:rsidR="000B6D43" w:rsidRPr="009319A4">
        <w:t xml:space="preserve"> </w:t>
      </w:r>
      <w:r w:rsidR="000B6D43">
        <w:t>и т.п.) не менее 5-10 лет.</w:t>
      </w:r>
    </w:p>
    <w:p w:rsidR="00954577" w:rsidRPr="00213FCD" w:rsidRDefault="00954577" w:rsidP="00346BA8">
      <w:pPr>
        <w:ind w:right="-6" w:firstLine="709"/>
        <w:jc w:val="both"/>
      </w:pPr>
    </w:p>
    <w:p w:rsidR="00D33F61" w:rsidRDefault="00C53DAE" w:rsidP="00346BA8">
      <w:pPr>
        <w:ind w:right="-6" w:firstLine="709"/>
        <w:jc w:val="both"/>
        <w:rPr>
          <w:i/>
        </w:rPr>
      </w:pPr>
      <w:r w:rsidRPr="00213FCD">
        <w:rPr>
          <w:i/>
        </w:rPr>
        <w:t xml:space="preserve">Например: </w:t>
      </w:r>
    </w:p>
    <w:p w:rsidR="00C53DAE" w:rsidRDefault="00C53DAE" w:rsidP="00346BA8">
      <w:pPr>
        <w:ind w:right="-6" w:firstLine="709"/>
        <w:jc w:val="both"/>
        <w:rPr>
          <w:i/>
        </w:rPr>
      </w:pPr>
      <w:r w:rsidRPr="00213FCD">
        <w:rPr>
          <w:i/>
        </w:rPr>
        <w:t>«Гарантийный срок на результат выполненных работ составляет 3 года со дня подписания Заказчиком акта сдачи-</w:t>
      </w:r>
      <w:r w:rsidR="00B96941" w:rsidRPr="00213FCD">
        <w:rPr>
          <w:i/>
        </w:rPr>
        <w:t>приёмки</w:t>
      </w:r>
      <w:r w:rsidRPr="00213FCD">
        <w:rPr>
          <w:i/>
        </w:rPr>
        <w:t xml:space="preserve"> выполненных работ».</w:t>
      </w:r>
    </w:p>
    <w:p w:rsidR="00C357DB" w:rsidRDefault="00C357DB" w:rsidP="00346BA8">
      <w:pPr>
        <w:ind w:right="-6" w:firstLine="709"/>
        <w:jc w:val="both"/>
        <w:rPr>
          <w:i/>
        </w:rPr>
      </w:pPr>
    </w:p>
    <w:p w:rsidR="00FC3367" w:rsidRPr="000D141A" w:rsidRDefault="003F5E15" w:rsidP="00FC3367">
      <w:pPr>
        <w:ind w:right="-6" w:firstLine="709"/>
        <w:jc w:val="both"/>
      </w:pPr>
      <w:r w:rsidRPr="000D141A">
        <w:rPr>
          <w:b/>
          <w:u w:val="single"/>
        </w:rPr>
        <w:t xml:space="preserve">Для </w:t>
      </w:r>
      <w:r w:rsidR="003F0ED4">
        <w:rPr>
          <w:b/>
          <w:u w:val="single"/>
        </w:rPr>
        <w:t>проектных работ</w:t>
      </w:r>
      <w:r w:rsidR="003F0ED4">
        <w:t xml:space="preserve"> </w:t>
      </w:r>
      <w:r w:rsidRPr="000D141A">
        <w:t xml:space="preserve">гарантийный срок </w:t>
      </w:r>
      <w:r w:rsidR="00C357DB">
        <w:t xml:space="preserve">и </w:t>
      </w:r>
      <w:r w:rsidRPr="000D141A">
        <w:t>обеспечение исполнения гарантийных обязательств</w:t>
      </w:r>
      <w:r w:rsidR="00C357DB">
        <w:t xml:space="preserve"> </w:t>
      </w:r>
      <w:r w:rsidRPr="000D141A">
        <w:t>долж</w:t>
      </w:r>
      <w:r w:rsidR="00C357DB">
        <w:t>ны</w:t>
      </w:r>
      <w:r w:rsidRPr="000D141A">
        <w:t xml:space="preserve"> быть указан</w:t>
      </w:r>
      <w:r w:rsidR="00C357DB">
        <w:t>ы</w:t>
      </w:r>
      <w:r w:rsidRPr="000D141A">
        <w:t xml:space="preserve"> следующи</w:t>
      </w:r>
      <w:r w:rsidR="00C357DB">
        <w:t>е</w:t>
      </w:r>
      <w:r w:rsidRPr="000D141A">
        <w:t>:</w:t>
      </w:r>
    </w:p>
    <w:p w:rsidR="00C357DB" w:rsidRDefault="00FC3367" w:rsidP="00FC3367">
      <w:pPr>
        <w:ind w:right="-6" w:firstLine="709"/>
        <w:jc w:val="both"/>
      </w:pPr>
      <w:r>
        <w:t>«</w:t>
      </w:r>
      <w:r w:rsidR="00A621E0">
        <w:t xml:space="preserve">5.1. </w:t>
      </w:r>
      <w:r w:rsidR="003F5E15" w:rsidRPr="000D141A">
        <w:t>Гарантийный срок на результат выполненных проектных работ действует до момента завершения работ по капитальному ремонту.</w:t>
      </w:r>
    </w:p>
    <w:p w:rsidR="00FC3367" w:rsidRDefault="00A621E0" w:rsidP="00FC3367">
      <w:pPr>
        <w:ind w:right="-6" w:firstLine="709"/>
        <w:jc w:val="both"/>
      </w:pPr>
      <w:r w:rsidRPr="00A621E0">
        <w:t xml:space="preserve">5.2 </w:t>
      </w:r>
      <w:r w:rsidR="000D141A">
        <w:t>По окончании выполнения проектных</w:t>
      </w:r>
      <w:r w:rsidRPr="00A621E0">
        <w:t xml:space="preserve"> работ требуется предоставить обеспечение исполнения гарантийных обязательств на срок до </w:t>
      </w:r>
      <w:r w:rsidR="000D141A">
        <w:t>(</w:t>
      </w:r>
      <w:r w:rsidR="000D141A" w:rsidRPr="00386AC0">
        <w:rPr>
          <w:i/>
        </w:rPr>
        <w:t>указывается конкретная дата, до которой пре</w:t>
      </w:r>
      <w:r w:rsidR="00386AC0" w:rsidRPr="00386AC0">
        <w:rPr>
          <w:i/>
        </w:rPr>
        <w:t>дполагается завершить работы по проекту</w:t>
      </w:r>
      <w:r w:rsidR="00386AC0">
        <w:t>)</w:t>
      </w:r>
      <w:r w:rsidRPr="00A621E0">
        <w:t>. В случае, если к указанному сроку работы по капитальному ремонту, проводимые на основании разрабатываемой проектной документации</w:t>
      </w:r>
      <w:r>
        <w:t>, не будут завершены</w:t>
      </w:r>
      <w:r w:rsidRPr="00A621E0">
        <w:t>, Подрядчик обязан предоставить продление обеспечения исполнения гарантийных обязательств до срока окончания выполнения работ по капитальному ремонту."</w:t>
      </w:r>
      <w:r w:rsidR="00FC3367">
        <w:t>»</w:t>
      </w:r>
    </w:p>
    <w:p w:rsidR="00C357DB" w:rsidRPr="000D141A" w:rsidRDefault="00C357DB" w:rsidP="00FC3367">
      <w:pPr>
        <w:ind w:right="-6" w:firstLine="709"/>
        <w:jc w:val="both"/>
      </w:pPr>
    </w:p>
    <w:p w:rsidR="00954577" w:rsidRDefault="00954577" w:rsidP="00346BA8">
      <w:pPr>
        <w:ind w:right="-6" w:firstLine="709"/>
        <w:jc w:val="both"/>
        <w:rPr>
          <w:i/>
        </w:rPr>
      </w:pPr>
    </w:p>
    <w:p w:rsidR="001B399E" w:rsidRPr="00954577" w:rsidRDefault="00D33F61" w:rsidP="00D33F61">
      <w:pPr>
        <w:pStyle w:val="afc"/>
        <w:ind w:left="0" w:firstLine="709"/>
        <w:jc w:val="both"/>
        <w:rPr>
          <w:rFonts w:ascii="Times New Roman" w:hAnsi="Times New Roman"/>
          <w:b/>
          <w:sz w:val="24"/>
          <w:szCs w:val="24"/>
        </w:rPr>
      </w:pPr>
      <w:r w:rsidRPr="00394E59">
        <w:rPr>
          <w:rFonts w:ascii="Times New Roman" w:hAnsi="Times New Roman"/>
          <w:b/>
          <w:sz w:val="24"/>
          <w:szCs w:val="24"/>
          <w:highlight w:val="yellow"/>
        </w:rPr>
        <w:lastRenderedPageBreak/>
        <w:t>ВНИМАНИЕ</w:t>
      </w:r>
      <w:r w:rsidR="001B399E" w:rsidRPr="00394E59">
        <w:rPr>
          <w:rFonts w:ascii="Times New Roman" w:hAnsi="Times New Roman"/>
          <w:b/>
          <w:sz w:val="24"/>
          <w:szCs w:val="24"/>
          <w:highlight w:val="yellow"/>
        </w:rPr>
        <w:t xml:space="preserve">! </w:t>
      </w:r>
      <w:r w:rsidR="00981D87" w:rsidRPr="00394E59">
        <w:rPr>
          <w:rFonts w:ascii="Times New Roman" w:hAnsi="Times New Roman"/>
          <w:sz w:val="24"/>
          <w:szCs w:val="24"/>
          <w:highlight w:val="yellow"/>
        </w:rPr>
        <w:t xml:space="preserve">Во всех </w:t>
      </w:r>
      <w:r w:rsidR="00394E59" w:rsidRPr="00394E59">
        <w:rPr>
          <w:rFonts w:ascii="Times New Roman" w:hAnsi="Times New Roman"/>
          <w:sz w:val="24"/>
          <w:szCs w:val="24"/>
          <w:highlight w:val="yellow"/>
        </w:rPr>
        <w:t>договорах по 44-ФЗ в случае установления требования гарантийных обязательств</w:t>
      </w:r>
      <w:r w:rsidRPr="00394E59">
        <w:rPr>
          <w:rFonts w:ascii="Times New Roman" w:hAnsi="Times New Roman"/>
          <w:sz w:val="24"/>
          <w:szCs w:val="24"/>
          <w:highlight w:val="yellow"/>
        </w:rPr>
        <w:t xml:space="preserve"> </w:t>
      </w:r>
      <w:r w:rsidR="00954577" w:rsidRPr="00394E59">
        <w:rPr>
          <w:rFonts w:ascii="Times New Roman" w:hAnsi="Times New Roman"/>
          <w:sz w:val="24"/>
          <w:szCs w:val="24"/>
          <w:highlight w:val="yellow"/>
        </w:rPr>
        <w:t xml:space="preserve">требование </w:t>
      </w:r>
      <w:r w:rsidR="001B399E" w:rsidRPr="00394E59">
        <w:rPr>
          <w:rFonts w:ascii="Times New Roman" w:hAnsi="Times New Roman"/>
          <w:sz w:val="24"/>
          <w:szCs w:val="24"/>
          <w:highlight w:val="yellow"/>
        </w:rPr>
        <w:t>предостав</w:t>
      </w:r>
      <w:r w:rsidR="00FB78FE" w:rsidRPr="00394E59">
        <w:rPr>
          <w:rFonts w:ascii="Times New Roman" w:hAnsi="Times New Roman"/>
          <w:sz w:val="24"/>
          <w:szCs w:val="24"/>
          <w:highlight w:val="yellow"/>
        </w:rPr>
        <w:t>ления</w:t>
      </w:r>
      <w:r w:rsidR="001B399E" w:rsidRPr="00394E59">
        <w:rPr>
          <w:rFonts w:ascii="Times New Roman" w:hAnsi="Times New Roman"/>
          <w:sz w:val="24"/>
          <w:szCs w:val="24"/>
          <w:highlight w:val="yellow"/>
        </w:rPr>
        <w:t xml:space="preserve"> обеспечени</w:t>
      </w:r>
      <w:r w:rsidR="00FB78FE" w:rsidRPr="00394E59">
        <w:rPr>
          <w:rFonts w:ascii="Times New Roman" w:hAnsi="Times New Roman"/>
          <w:sz w:val="24"/>
          <w:szCs w:val="24"/>
          <w:highlight w:val="yellow"/>
        </w:rPr>
        <w:t>я</w:t>
      </w:r>
      <w:r w:rsidR="001B399E" w:rsidRPr="00394E59">
        <w:rPr>
          <w:rFonts w:ascii="Times New Roman" w:hAnsi="Times New Roman"/>
          <w:sz w:val="24"/>
          <w:szCs w:val="24"/>
          <w:highlight w:val="yellow"/>
        </w:rPr>
        <w:t xml:space="preserve"> исполнения гарантийных обязательств</w:t>
      </w:r>
      <w:r w:rsidR="00FB78FE" w:rsidRPr="00394E59">
        <w:rPr>
          <w:rFonts w:ascii="Times New Roman" w:hAnsi="Times New Roman"/>
          <w:sz w:val="24"/>
          <w:szCs w:val="24"/>
          <w:highlight w:val="yellow"/>
        </w:rPr>
        <w:t xml:space="preserve"> ОБЯЗАТЕЛЬНО.</w:t>
      </w:r>
    </w:p>
    <w:p w:rsidR="00C53DAE" w:rsidRPr="00B033DD" w:rsidRDefault="00C53DAE" w:rsidP="00D9206A">
      <w:pPr>
        <w:pStyle w:val="2"/>
        <w:numPr>
          <w:ilvl w:val="1"/>
          <w:numId w:val="73"/>
        </w:numPr>
        <w:rPr>
          <w:rFonts w:ascii="Times New Roman" w:hAnsi="Times New Roman" w:cs="Times New Roman"/>
          <w:i w:val="0"/>
        </w:rPr>
      </w:pPr>
      <w:bookmarkStart w:id="30" w:name="_Toc48130901"/>
      <w:r w:rsidRPr="00B033DD">
        <w:rPr>
          <w:rFonts w:ascii="Times New Roman" w:hAnsi="Times New Roman" w:cs="Times New Roman"/>
          <w:i w:val="0"/>
        </w:rPr>
        <w:t>Объем и порядок предоставления гарантии качества (виды работ (услуг), на которые предоставляется гарантия качества, что в нее должно входить и порядок ее предоставления)</w:t>
      </w:r>
      <w:bookmarkEnd w:id="30"/>
    </w:p>
    <w:p w:rsidR="00C53DAE" w:rsidRPr="00213FCD" w:rsidRDefault="00C53DAE" w:rsidP="00346BA8">
      <w:pPr>
        <w:ind w:right="-6" w:firstLine="709"/>
        <w:jc w:val="both"/>
      </w:pPr>
      <w:r w:rsidRPr="00213FCD">
        <w:t>В данном пункте необходимо указать виды работ (услуг), на которые предоставляется гарантия качества, и сроки устранения ошибок (неполадок), допущенных при выполнении работ (оказании услуг), срок замены (ремонта) товара (если в ходе выполнения работ поставляются товары), наличие технической поддержки по телефону и др. в течение гарантийного срока.</w:t>
      </w:r>
    </w:p>
    <w:p w:rsidR="00C53DAE" w:rsidRPr="00213FCD" w:rsidRDefault="00C53DAE" w:rsidP="00346BA8">
      <w:pPr>
        <w:tabs>
          <w:tab w:val="num" w:pos="0"/>
        </w:tabs>
        <w:ind w:right="-6" w:firstLine="709"/>
        <w:jc w:val="both"/>
      </w:pPr>
      <w:r w:rsidRPr="00213FCD">
        <w:rPr>
          <w:b/>
        </w:rPr>
        <w:t>Внимание!</w:t>
      </w:r>
      <w:r w:rsidRPr="00213FCD">
        <w:t xml:space="preserve"> Если установлены треб</w:t>
      </w:r>
      <w:r w:rsidR="00356166">
        <w:t>ования к гарантийному сроку</w:t>
      </w:r>
      <w:r w:rsidRPr="00213FCD">
        <w:t xml:space="preserve">, то и «Объем и порядок предоставления гарантии качества (виды работ (услуг), на которые предоставляется гарантия качества, что в нее должно входить и порядок ее предоставления)» должен быть обязательно установлен. Верно и обратное. Если установлены требования в разделе «Объем и порядок предоставления гарантии качества (виды работ (услуг), на которые предоставляется гарантия качества, что в нее должно входить и порядок ее предоставления)», то должен быть обязательно установлен </w:t>
      </w:r>
      <w:r w:rsidR="007C5391">
        <w:t xml:space="preserve">и </w:t>
      </w:r>
      <w:r w:rsidRPr="00213FCD">
        <w:t>срок такой гарантии.</w:t>
      </w:r>
    </w:p>
    <w:p w:rsidR="00C53DAE" w:rsidRDefault="00C53DAE" w:rsidP="00346BA8">
      <w:pPr>
        <w:ind w:right="-6" w:firstLine="709"/>
        <w:jc w:val="both"/>
      </w:pPr>
      <w:r w:rsidRPr="00213FCD">
        <w:t>Если гарантия не важна, указать: «не требуется».</w:t>
      </w:r>
    </w:p>
    <w:p w:rsidR="00954577" w:rsidRPr="00213FCD" w:rsidRDefault="00954577" w:rsidP="00346BA8">
      <w:pPr>
        <w:ind w:right="-6" w:firstLine="709"/>
        <w:jc w:val="both"/>
      </w:pPr>
    </w:p>
    <w:p w:rsidR="00C53DAE" w:rsidRPr="00213FCD" w:rsidRDefault="00C53DAE" w:rsidP="00346BA8">
      <w:pPr>
        <w:keepLines/>
        <w:ind w:left="32" w:firstLine="677"/>
        <w:jc w:val="both"/>
        <w:rPr>
          <w:i/>
        </w:rPr>
      </w:pPr>
      <w:r w:rsidRPr="00213FCD">
        <w:rPr>
          <w:i/>
        </w:rPr>
        <w:t xml:space="preserve">Например: «Исполнитель должен предоставить гарантию качества оказываемых услуг в следующем объеме: </w:t>
      </w:r>
    </w:p>
    <w:p w:rsidR="00C53DAE" w:rsidRPr="00213FCD" w:rsidRDefault="00C53DAE" w:rsidP="00346BA8">
      <w:pPr>
        <w:keepLines/>
        <w:numPr>
          <w:ilvl w:val="1"/>
          <w:numId w:val="2"/>
        </w:numPr>
        <w:tabs>
          <w:tab w:val="clear" w:pos="1440"/>
          <w:tab w:val="num" w:pos="567"/>
        </w:tabs>
        <w:ind w:left="567" w:hanging="567"/>
        <w:jc w:val="both"/>
        <w:rPr>
          <w:i/>
        </w:rPr>
      </w:pPr>
      <w:r w:rsidRPr="00213FCD">
        <w:rPr>
          <w:i/>
        </w:rPr>
        <w:t>в случае обнаружения ошибки в опубликованных рекламно-информационных материалах, произошедшей по вине Исполнителя в течение срока действия</w:t>
      </w:r>
      <w:r w:rsidR="00FA00C2">
        <w:rPr>
          <w:i/>
        </w:rPr>
        <w:t xml:space="preserve"> Договора</w:t>
      </w:r>
      <w:r w:rsidRPr="00213FCD">
        <w:rPr>
          <w:i/>
        </w:rPr>
        <w:t>, Исполнитель за свой счет устраняет допущенную ошибку путем публикации того же рекламно-информационного материала в номере, следующем за номером с ошибкой;</w:t>
      </w:r>
    </w:p>
    <w:p w:rsidR="00C53DAE" w:rsidRPr="00213FCD" w:rsidRDefault="00C53DAE" w:rsidP="00346BA8">
      <w:pPr>
        <w:keepLines/>
        <w:numPr>
          <w:ilvl w:val="1"/>
          <w:numId w:val="2"/>
        </w:numPr>
        <w:tabs>
          <w:tab w:val="clear" w:pos="1440"/>
          <w:tab w:val="num" w:pos="567"/>
        </w:tabs>
        <w:ind w:left="567" w:hanging="567"/>
        <w:jc w:val="both"/>
        <w:rPr>
          <w:i/>
        </w:rPr>
      </w:pPr>
      <w:r w:rsidRPr="00213FCD">
        <w:rPr>
          <w:i/>
        </w:rPr>
        <w:t xml:space="preserve">в случае обнаружения подобной ошибки вне срока действия </w:t>
      </w:r>
      <w:r w:rsidR="00FA00C2">
        <w:rPr>
          <w:i/>
        </w:rPr>
        <w:t xml:space="preserve">Договора </w:t>
      </w:r>
      <w:r w:rsidRPr="00213FCD">
        <w:rPr>
          <w:i/>
        </w:rPr>
        <w:t>Исполнитель за свой счет публикует в том же издании в ближайшем после обнаружения ошибки номере соответствующие извинения и тот же рекламно-информационный материал без ошибки;</w:t>
      </w:r>
    </w:p>
    <w:p w:rsidR="00C53DAE" w:rsidRDefault="00C53DAE" w:rsidP="00346BA8">
      <w:pPr>
        <w:keepLines/>
        <w:numPr>
          <w:ilvl w:val="1"/>
          <w:numId w:val="2"/>
        </w:numPr>
        <w:tabs>
          <w:tab w:val="clear" w:pos="1440"/>
          <w:tab w:val="num" w:pos="567"/>
        </w:tabs>
        <w:ind w:left="567" w:hanging="567"/>
        <w:jc w:val="both"/>
        <w:rPr>
          <w:i/>
        </w:rPr>
      </w:pPr>
      <w:r w:rsidRPr="00213FCD">
        <w:rPr>
          <w:i/>
        </w:rPr>
        <w:t>если допущенная ошибка привела к ущербу деловой репутации Заказчика, то по требованию Заказчика Исполнитель должен будет за свой счет предпринять дополнительные меры по восстановлению деловой репутации Заказчика».</w:t>
      </w:r>
    </w:p>
    <w:p w:rsidR="00954577" w:rsidRDefault="00954577" w:rsidP="00954577">
      <w:pPr>
        <w:keepLines/>
        <w:ind w:left="567"/>
        <w:jc w:val="both"/>
        <w:rPr>
          <w:i/>
        </w:rPr>
      </w:pPr>
    </w:p>
    <w:p w:rsidR="00F26440" w:rsidRPr="00167F4C" w:rsidRDefault="00246D89" w:rsidP="00167F4C">
      <w:pPr>
        <w:rPr>
          <w:b/>
          <w:i/>
        </w:rPr>
      </w:pPr>
      <w:r w:rsidRPr="00167F4C">
        <w:rPr>
          <w:b/>
        </w:rPr>
        <w:t>Для ремонтно-строительных работ</w:t>
      </w:r>
      <w:r w:rsidRPr="00167F4C">
        <w:rPr>
          <w:b/>
          <w:i/>
        </w:rPr>
        <w:t xml:space="preserve">: </w:t>
      </w:r>
    </w:p>
    <w:p w:rsidR="00246D89" w:rsidRDefault="00AE77CC" w:rsidP="00167F4C">
      <w:pPr>
        <w:tabs>
          <w:tab w:val="num" w:pos="0"/>
        </w:tabs>
        <w:ind w:right="-6" w:firstLine="709"/>
        <w:jc w:val="both"/>
        <w:rPr>
          <w:i/>
        </w:rPr>
      </w:pPr>
      <w:r w:rsidRPr="00AE77CC">
        <w:rPr>
          <w:i/>
        </w:rPr>
        <w:t xml:space="preserve">Например: </w:t>
      </w:r>
      <w:r>
        <w:rPr>
          <w:i/>
        </w:rPr>
        <w:t>«</w:t>
      </w:r>
      <w:r w:rsidR="00852C90" w:rsidRPr="008025E6">
        <w:rPr>
          <w:i/>
        </w:rPr>
        <w:t xml:space="preserve">В случае </w:t>
      </w:r>
      <w:r w:rsidR="00246D89" w:rsidRPr="008025E6">
        <w:rPr>
          <w:i/>
        </w:rPr>
        <w:t xml:space="preserve">если в течение гарантийного срока использованный материал или результат </w:t>
      </w:r>
      <w:r w:rsidR="00246D89" w:rsidRPr="00167F4C">
        <w:t>работ</w:t>
      </w:r>
      <w:r w:rsidR="00246D89" w:rsidRPr="008025E6">
        <w:rPr>
          <w:i/>
        </w:rPr>
        <w:t xml:space="preserve"> п.2.1</w:t>
      </w:r>
      <w:r w:rsidR="0074081F">
        <w:rPr>
          <w:i/>
        </w:rPr>
        <w:t>,</w:t>
      </w:r>
      <w:r w:rsidR="00246D89" w:rsidRPr="008025E6">
        <w:rPr>
          <w:i/>
        </w:rPr>
        <w:t xml:space="preserve"> п.2.2</w:t>
      </w:r>
      <w:r w:rsidR="0074081F">
        <w:rPr>
          <w:i/>
        </w:rPr>
        <w:t xml:space="preserve"> и п.2.3</w:t>
      </w:r>
      <w:r w:rsidR="00246D89" w:rsidRPr="008025E6">
        <w:rPr>
          <w:i/>
        </w:rPr>
        <w:t xml:space="preserve"> п</w:t>
      </w:r>
      <w:r w:rsidR="0049166F">
        <w:rPr>
          <w:i/>
        </w:rPr>
        <w:t>олностью</w:t>
      </w:r>
      <w:r w:rsidR="00246D89" w:rsidRPr="008025E6">
        <w:rPr>
          <w:i/>
        </w:rPr>
        <w:t xml:space="preserve"> или частично теряет свои потребительские свойства, </w:t>
      </w:r>
      <w:r w:rsidR="0049166F">
        <w:rPr>
          <w:i/>
        </w:rPr>
        <w:t>П</w:t>
      </w:r>
      <w:r w:rsidR="00246D89" w:rsidRPr="008025E6">
        <w:rPr>
          <w:i/>
        </w:rPr>
        <w:t xml:space="preserve">одрядчик обязан за свой счет выполнить работы по устранению соответствующих недостатков, в том числе в случае необходимости поставить материалы. Начало гарантийного ремонта осуществляется </w:t>
      </w:r>
      <w:r w:rsidR="0049166F">
        <w:rPr>
          <w:i/>
        </w:rPr>
        <w:t>П</w:t>
      </w:r>
      <w:r w:rsidR="00246D89" w:rsidRPr="008025E6">
        <w:rPr>
          <w:i/>
        </w:rPr>
        <w:t xml:space="preserve">одрядчиком за свой счет в течение 2-х рабочих дней после подачи соответствующей заявки Заказчиком (электронная почта, телефонограмма, факсограмма) в течение всего гарантийного срока. Наличие технической поддержки </w:t>
      </w:r>
      <w:r w:rsidR="0049166F">
        <w:rPr>
          <w:i/>
        </w:rPr>
        <w:t>П</w:t>
      </w:r>
      <w:r w:rsidR="00246D89" w:rsidRPr="008025E6">
        <w:rPr>
          <w:i/>
        </w:rPr>
        <w:t>одрядчика Заказчику по телефону и другим средствам связи в т</w:t>
      </w:r>
      <w:r w:rsidR="007C5391">
        <w:rPr>
          <w:i/>
        </w:rPr>
        <w:t>ечение всего гарантийного срока</w:t>
      </w:r>
      <w:r>
        <w:rPr>
          <w:i/>
        </w:rPr>
        <w:t>»</w:t>
      </w:r>
      <w:r w:rsidR="007C5391">
        <w:rPr>
          <w:i/>
        </w:rPr>
        <w:t>.</w:t>
      </w:r>
    </w:p>
    <w:p w:rsidR="00FC3367" w:rsidRDefault="00FC3367" w:rsidP="00167F4C">
      <w:pPr>
        <w:tabs>
          <w:tab w:val="num" w:pos="0"/>
        </w:tabs>
        <w:ind w:right="-6" w:firstLine="709"/>
        <w:jc w:val="both"/>
        <w:rPr>
          <w:i/>
        </w:rPr>
      </w:pPr>
    </w:p>
    <w:p w:rsidR="00070847" w:rsidRDefault="003F5E15" w:rsidP="00386AC0">
      <w:pPr>
        <w:tabs>
          <w:tab w:val="num" w:pos="0"/>
        </w:tabs>
        <w:ind w:right="-6"/>
        <w:jc w:val="both"/>
        <w:rPr>
          <w:b/>
          <w:u w:val="single"/>
        </w:rPr>
      </w:pPr>
      <w:r w:rsidRPr="00386AC0">
        <w:rPr>
          <w:b/>
          <w:u w:val="single"/>
        </w:rPr>
        <w:t xml:space="preserve">Для </w:t>
      </w:r>
      <w:r w:rsidR="003F0ED4">
        <w:rPr>
          <w:b/>
          <w:u w:val="single"/>
        </w:rPr>
        <w:t>проектных работ</w:t>
      </w:r>
      <w:r w:rsidR="00FC3367">
        <w:rPr>
          <w:b/>
          <w:u w:val="single"/>
        </w:rPr>
        <w:t xml:space="preserve"> </w:t>
      </w:r>
      <w:r w:rsidRPr="00386AC0">
        <w:t>необходимо указать следующую фразу:</w:t>
      </w:r>
    </w:p>
    <w:p w:rsidR="00FC3367" w:rsidRPr="00386AC0" w:rsidRDefault="00FC3367" w:rsidP="00167F4C">
      <w:pPr>
        <w:tabs>
          <w:tab w:val="num" w:pos="0"/>
        </w:tabs>
        <w:ind w:right="-6" w:firstLine="709"/>
        <w:jc w:val="both"/>
      </w:pPr>
      <w:r>
        <w:t>«</w:t>
      </w:r>
      <w:r w:rsidR="003F5E15" w:rsidRPr="00386AC0">
        <w:t xml:space="preserve">В течение всего срока исполнения Договора и срока гарантии Подрядчик гарантирует заказчику выполнение всех обязательств в соответствии с законодательством Российской Федерации, строительными нормами и правилами, условиями Договора, требованиями технического задания, устранение несоответствий, а также ошибок в результате выполненных по договору Подрядчиком работ, выявленных в том числе при проведении работ по капитальному ремонту объекта. В случае необходимости внесения изменений в результат работ Подрядчика, требующих проведение </w:t>
      </w:r>
      <w:r w:rsidR="003F5E15" w:rsidRPr="00386AC0">
        <w:lastRenderedPageBreak/>
        <w:t>повторное экспертизы проектной документации или ее части, такая экспертиза проводится Подрядчиком за свой счет. Объем гарантии не распространяется только на изменения, связанные с принятием законодательных актов после получения положительного заключения экспертизы проектной документации</w:t>
      </w:r>
      <w:r>
        <w:t>».</w:t>
      </w:r>
    </w:p>
    <w:p w:rsidR="00B73D2F" w:rsidRPr="00213FCD" w:rsidRDefault="00B73D2F" w:rsidP="00AE77CC">
      <w:pPr>
        <w:ind w:right="-6" w:firstLine="709"/>
        <w:jc w:val="both"/>
      </w:pPr>
    </w:p>
    <w:p w:rsidR="00C53DAE" w:rsidRPr="00B033DD" w:rsidRDefault="00C53DAE" w:rsidP="00D9206A">
      <w:pPr>
        <w:pStyle w:val="2"/>
        <w:numPr>
          <w:ilvl w:val="1"/>
          <w:numId w:val="73"/>
        </w:numPr>
        <w:rPr>
          <w:rFonts w:ascii="Times New Roman" w:hAnsi="Times New Roman" w:cs="Times New Roman"/>
          <w:i w:val="0"/>
        </w:rPr>
      </w:pPr>
      <w:bookmarkStart w:id="31" w:name="_Ref528666127"/>
      <w:bookmarkStart w:id="32" w:name="_Toc48130902"/>
      <w:r w:rsidRPr="00B033DD">
        <w:rPr>
          <w:rFonts w:ascii="Times New Roman" w:hAnsi="Times New Roman" w:cs="Times New Roman"/>
          <w:i w:val="0"/>
        </w:rPr>
        <w:t>Работа (услуга) является целой и неделимой</w:t>
      </w:r>
      <w:bookmarkEnd w:id="31"/>
      <w:bookmarkEnd w:id="32"/>
    </w:p>
    <w:p w:rsidR="00C53DAE" w:rsidRPr="00213FCD" w:rsidRDefault="00C53DAE" w:rsidP="00346BA8">
      <w:pPr>
        <w:ind w:right="-6" w:firstLine="709"/>
        <w:jc w:val="both"/>
      </w:pPr>
      <w:r w:rsidRPr="00213FCD">
        <w:t>Данное выражение необходимо оставить без изменений в случае, если выполнение работ (оказание услуг) по данной закупке является цел</w:t>
      </w:r>
      <w:r>
        <w:t>ым</w:t>
      </w:r>
      <w:r w:rsidRPr="00213FCD">
        <w:t xml:space="preserve"> и неделим</w:t>
      </w:r>
      <w:r>
        <w:t>ым</w:t>
      </w:r>
      <w:r w:rsidRPr="00213FCD">
        <w:t xml:space="preserve"> и не может быть разбито на этапы. В этом случ</w:t>
      </w:r>
      <w:r w:rsidR="0032782F">
        <w:t xml:space="preserve">ае по факту исполнения </w:t>
      </w:r>
      <w:r w:rsidR="00FF3D32">
        <w:t>договора</w:t>
      </w:r>
      <w:r w:rsidRPr="00213FCD">
        <w:t xml:space="preserve"> составляется один раз акт сдачи-приемки и происходит оплата.</w:t>
      </w:r>
    </w:p>
    <w:p w:rsidR="00C53DAE" w:rsidRDefault="00FA4C59" w:rsidP="00346BA8">
      <w:pPr>
        <w:ind w:right="-6" w:firstLine="709"/>
        <w:jc w:val="both"/>
      </w:pPr>
      <w:r>
        <w:t>Если выполнение работ/</w:t>
      </w:r>
      <w:r w:rsidR="00C53DAE" w:rsidRPr="004E6927">
        <w:t>оказание услуг по данной закупке разбивается на этапы, по окончани</w:t>
      </w:r>
      <w:r w:rsidR="00405CE3">
        <w:t>и</w:t>
      </w:r>
      <w:r w:rsidR="00C53DAE" w:rsidRPr="004E6927">
        <w:t xml:space="preserve"> каждого этапа составляется акт сдачи-приемки и происходит</w:t>
      </w:r>
      <w:r>
        <w:t xml:space="preserve"> оплата части выполненных работ/</w:t>
      </w:r>
      <w:r w:rsidR="00C53DAE" w:rsidRPr="004E6927">
        <w:t xml:space="preserve">оказанных услуг, то в данном пункте </w:t>
      </w:r>
      <w:r w:rsidR="00AE77CC">
        <w:t>фраза</w:t>
      </w:r>
      <w:r w:rsidR="00C53DAE" w:rsidRPr="004E6927">
        <w:t xml:space="preserve"> «Работа (услуга</w:t>
      </w:r>
      <w:r w:rsidR="00C53DAE">
        <w:t>) является целой и неделимой»</w:t>
      </w:r>
      <w:r w:rsidR="00AE77CC">
        <w:t xml:space="preserve"> должна быть исключена</w:t>
      </w:r>
      <w:r>
        <w:t>,</w:t>
      </w:r>
      <w:r w:rsidR="00C53DAE">
        <w:t xml:space="preserve"> </w:t>
      </w:r>
      <w:r w:rsidR="00AE77CC">
        <w:t xml:space="preserve">а </w:t>
      </w:r>
      <w:r w:rsidR="00C53DAE">
        <w:t xml:space="preserve"> наименование раздела </w:t>
      </w:r>
      <w:r w:rsidR="00AE77CC">
        <w:t xml:space="preserve">изменено </w:t>
      </w:r>
      <w:r w:rsidR="00C53DAE">
        <w:t>на «Этапы/периодичность выполнения работ, оказания услуг»</w:t>
      </w:r>
      <w:r w:rsidR="00AE77CC">
        <w:t xml:space="preserve">. В таком разделе должны быть </w:t>
      </w:r>
      <w:r w:rsidR="00C53DAE" w:rsidRPr="004E6927">
        <w:t>перечисл</w:t>
      </w:r>
      <w:r w:rsidR="00AE77CC">
        <w:t>ены</w:t>
      </w:r>
      <w:r>
        <w:t xml:space="preserve"> этапы выполнения работ/</w:t>
      </w:r>
      <w:r w:rsidR="00C53DAE" w:rsidRPr="004E6927">
        <w:t>оказания услуг.</w:t>
      </w:r>
    </w:p>
    <w:p w:rsidR="00954577" w:rsidRPr="00213FCD" w:rsidRDefault="00954577" w:rsidP="00346BA8">
      <w:pPr>
        <w:ind w:right="-6" w:firstLine="709"/>
        <w:jc w:val="both"/>
      </w:pPr>
    </w:p>
    <w:p w:rsidR="00D33F61" w:rsidRDefault="00C53DAE" w:rsidP="00346BA8">
      <w:pPr>
        <w:ind w:right="-6" w:firstLine="709"/>
        <w:jc w:val="both"/>
        <w:rPr>
          <w:i/>
        </w:rPr>
      </w:pPr>
      <w:r w:rsidRPr="00213FCD">
        <w:rPr>
          <w:i/>
        </w:rPr>
        <w:t xml:space="preserve">Например (конкурс на оказание охранных услуг): </w:t>
      </w:r>
    </w:p>
    <w:p w:rsidR="00C53DAE" w:rsidRPr="00213FCD" w:rsidRDefault="00C53DAE" w:rsidP="00346BA8">
      <w:pPr>
        <w:ind w:right="-6" w:firstLine="709"/>
        <w:jc w:val="both"/>
        <w:rPr>
          <w:i/>
        </w:rPr>
      </w:pPr>
      <w:r w:rsidRPr="00213FCD">
        <w:rPr>
          <w:i/>
        </w:rPr>
        <w:t>«Оказание услуг проходит поэтапно. Длительность каждого этапа – 1 месяц. Оплата осуществляется поэтапно, после подписания акта приемки оказанных услуг».</w:t>
      </w:r>
    </w:p>
    <w:p w:rsidR="00D33F61" w:rsidRDefault="00DD1C66" w:rsidP="00346BA8">
      <w:pPr>
        <w:ind w:right="-6" w:firstLine="709"/>
        <w:jc w:val="both"/>
        <w:rPr>
          <w:i/>
        </w:rPr>
      </w:pPr>
      <w:r w:rsidRPr="00213FCD">
        <w:rPr>
          <w:i/>
        </w:rPr>
        <w:t>Например,</w:t>
      </w:r>
      <w:r w:rsidR="00C53DAE" w:rsidRPr="00213FCD">
        <w:rPr>
          <w:i/>
        </w:rPr>
        <w:t xml:space="preserve"> (конкурс на научно-исследовательскую работу): </w:t>
      </w:r>
    </w:p>
    <w:p w:rsidR="00C53DAE" w:rsidRDefault="00C53DAE" w:rsidP="00346BA8">
      <w:pPr>
        <w:ind w:right="-6" w:firstLine="709"/>
        <w:jc w:val="both"/>
        <w:rPr>
          <w:i/>
        </w:rPr>
      </w:pPr>
      <w:r w:rsidRPr="00213FCD">
        <w:rPr>
          <w:i/>
        </w:rPr>
        <w:t>«Работа является целой и неделимой».</w:t>
      </w:r>
    </w:p>
    <w:p w:rsidR="00954577" w:rsidRDefault="00954577" w:rsidP="00346BA8">
      <w:pPr>
        <w:ind w:right="-6" w:firstLine="709"/>
        <w:jc w:val="both"/>
        <w:rPr>
          <w:i/>
        </w:rPr>
      </w:pPr>
    </w:p>
    <w:p w:rsidR="00C53DAE" w:rsidRDefault="00FA4C59" w:rsidP="00346BA8">
      <w:pPr>
        <w:ind w:right="-6" w:firstLine="709"/>
        <w:jc w:val="both"/>
      </w:pPr>
      <w:r>
        <w:rPr>
          <w:b/>
          <w:u w:val="single"/>
        </w:rPr>
        <w:t>В</w:t>
      </w:r>
      <w:r w:rsidR="00C53DAE" w:rsidRPr="00D751B0">
        <w:rPr>
          <w:b/>
          <w:u w:val="single"/>
        </w:rPr>
        <w:t>нимание!</w:t>
      </w:r>
      <w:r w:rsidR="00C53DAE">
        <w:t xml:space="preserve"> </w:t>
      </w:r>
    </w:p>
    <w:p w:rsidR="00C53DAE" w:rsidRDefault="00C53DAE" w:rsidP="00346BA8">
      <w:pPr>
        <w:ind w:right="-6" w:firstLine="709"/>
        <w:jc w:val="both"/>
      </w:pPr>
      <w:r>
        <w:t>В том случае, если закупка разбивается на этапы, то документы по каждому этапу нужно будет рег</w:t>
      </w:r>
      <w:r w:rsidR="00FA4C59">
        <w:t>истрировать в ЕИС</w:t>
      </w:r>
      <w:r>
        <w:t>. Исходя из этого использование поэтапной опл</w:t>
      </w:r>
      <w:r w:rsidR="00FA4C59">
        <w:t>аты крайне нежелательно и чаще используется</w:t>
      </w:r>
      <w:r>
        <w:t xml:space="preserve"> только при очень больших объемах закупки.</w:t>
      </w:r>
    </w:p>
    <w:p w:rsidR="00C53DAE" w:rsidRDefault="00C53DAE" w:rsidP="00346BA8">
      <w:pPr>
        <w:ind w:right="-6" w:firstLine="709"/>
        <w:jc w:val="both"/>
      </w:pPr>
      <w:r>
        <w:t>Этап может быть заменен на временной промежуток (количество календарных дней, месяц (определенное количество месяцев), квартал).</w:t>
      </w:r>
    </w:p>
    <w:p w:rsidR="00C53DAE" w:rsidRPr="004631A8" w:rsidRDefault="00C53DAE" w:rsidP="00346BA8">
      <w:pPr>
        <w:ind w:right="-6" w:firstLine="709"/>
        <w:jc w:val="both"/>
      </w:pPr>
      <w:r w:rsidRPr="004631A8">
        <w:t xml:space="preserve">Для облегчения контроля за исполнением </w:t>
      </w:r>
      <w:r w:rsidR="00FF3D32">
        <w:t>договора</w:t>
      </w:r>
      <w:r w:rsidRPr="004631A8">
        <w:t xml:space="preserve"> рекомендуется в ТЗ устанавливать график </w:t>
      </w:r>
      <w:r>
        <w:t>оказания услуг/выполнения работ</w:t>
      </w:r>
      <w:r w:rsidRPr="004631A8">
        <w:t>, в котором следует прописывать этапы</w:t>
      </w:r>
      <w:r>
        <w:t>/периоды</w:t>
      </w:r>
      <w:r w:rsidR="0032782F">
        <w:t xml:space="preserve"> исполнения </w:t>
      </w:r>
      <w:r w:rsidR="00FF3D32">
        <w:t>договора</w:t>
      </w:r>
      <w:r w:rsidRPr="004631A8">
        <w:t xml:space="preserve"> с ука</w:t>
      </w:r>
      <w:r>
        <w:t>занием входящего в них объема оказания услуг</w:t>
      </w:r>
      <w:r w:rsidRPr="004631A8">
        <w:t xml:space="preserve"> или выполнения работ. </w:t>
      </w:r>
      <w:r w:rsidR="00AE77CC" w:rsidRPr="004631A8">
        <w:t>При оплате поэтапно</w:t>
      </w:r>
      <w:r w:rsidR="00D33F61">
        <w:t xml:space="preserve"> допустимо </w:t>
      </w:r>
      <w:r w:rsidR="00AE77CC" w:rsidRPr="004631A8">
        <w:t xml:space="preserve">также указать </w:t>
      </w:r>
      <w:r w:rsidR="00D33F61">
        <w:t xml:space="preserve">объем поэтапной оплаты в % от цены договора. При этом предусмотренный объем оплаты за этап не может превышать стоимость предусмотренных этапом работ, услуг согласно НМЦД (за исключением последнего этапа). </w:t>
      </w:r>
      <w:r w:rsidR="00AE77CC">
        <w:t xml:space="preserve">Данная информация может быть указана как в этой таблице, так и в заявке в порядке оплаты. </w:t>
      </w:r>
      <w:r w:rsidR="00AE77CC" w:rsidRPr="004631A8">
        <w:t xml:space="preserve">В </w:t>
      </w:r>
      <w:r w:rsidR="00AE77CC">
        <w:t xml:space="preserve">обоих </w:t>
      </w:r>
      <w:r w:rsidR="00AE77CC" w:rsidRPr="004631A8">
        <w:t>случа</w:t>
      </w:r>
      <w:r w:rsidR="00AE77CC">
        <w:t>ях</w:t>
      </w:r>
      <w:r w:rsidR="00AE77CC" w:rsidRPr="004631A8">
        <w:t xml:space="preserve"> следует помнить, что общая сумма этапов</w:t>
      </w:r>
      <w:r w:rsidR="00D33F61">
        <w:t xml:space="preserve"> должна быть в точности равна НМ</w:t>
      </w:r>
      <w:r w:rsidR="00F225C5">
        <w:t>Ц</w:t>
      </w:r>
      <w:r w:rsidR="00D33F61">
        <w:t>Д</w:t>
      </w:r>
      <w:r w:rsidR="00AE77CC">
        <w:t xml:space="preserve">. В случае использования таблицы в ТЗ, после нее </w:t>
      </w:r>
      <w:r w:rsidR="00AE77CC" w:rsidRPr="004631A8">
        <w:t xml:space="preserve"> должно быть указано следующее:</w:t>
      </w:r>
    </w:p>
    <w:p w:rsidR="009816B3" w:rsidRDefault="009816B3" w:rsidP="003547C6">
      <w:pPr>
        <w:ind w:firstLine="709"/>
        <w:jc w:val="both"/>
      </w:pPr>
      <w:r>
        <w:t>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p>
    <w:p w:rsidR="008025E6" w:rsidRPr="008025E6" w:rsidRDefault="008025E6" w:rsidP="007F4E7E">
      <w:pPr>
        <w:shd w:val="clear" w:color="auto" w:fill="FFFFFF" w:themeFill="background1"/>
        <w:jc w:val="both"/>
      </w:pPr>
    </w:p>
    <w:p w:rsidR="00C53DAE" w:rsidRDefault="00C53DAE" w:rsidP="00167F4C">
      <w:pPr>
        <w:shd w:val="clear" w:color="auto" w:fill="FFFFFF" w:themeFill="background1"/>
        <w:ind w:firstLine="708"/>
        <w:jc w:val="both"/>
      </w:pPr>
      <w:r w:rsidRPr="00787738">
        <w:t>Если в графике поставки товара, оказания услуг, выполнения работ используется временной период, то слово «этап» должно быть заменено на название временного периода.</w:t>
      </w:r>
    </w:p>
    <w:p w:rsidR="00954577" w:rsidRPr="00787738" w:rsidRDefault="00954577" w:rsidP="00167F4C">
      <w:pPr>
        <w:shd w:val="clear" w:color="auto" w:fill="FFFFFF" w:themeFill="background1"/>
        <w:ind w:firstLine="708"/>
        <w:jc w:val="both"/>
      </w:pPr>
    </w:p>
    <w:p w:rsidR="00C53DAE" w:rsidRPr="002929D3" w:rsidRDefault="00C53DAE" w:rsidP="00346BA8">
      <w:pPr>
        <w:ind w:right="-6"/>
        <w:jc w:val="both"/>
        <w:rPr>
          <w:i/>
        </w:rPr>
      </w:pPr>
      <w:r w:rsidRPr="002929D3">
        <w:rPr>
          <w:i/>
        </w:rPr>
        <w:t xml:space="preserve">Например: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899"/>
        <w:gridCol w:w="1007"/>
        <w:gridCol w:w="845"/>
        <w:gridCol w:w="5155"/>
      </w:tblGrid>
      <w:tr w:rsidR="001D4605" w:rsidRPr="00213FCD" w:rsidTr="00A346C3">
        <w:tc>
          <w:tcPr>
            <w:tcW w:w="1339" w:type="dxa"/>
            <w:shd w:val="clear" w:color="auto" w:fill="auto"/>
          </w:tcPr>
          <w:p w:rsidR="001D4605" w:rsidRPr="00390289" w:rsidRDefault="001D4605" w:rsidP="00346BA8">
            <w:pPr>
              <w:ind w:right="-6"/>
              <w:jc w:val="both"/>
              <w:rPr>
                <w:i/>
              </w:rPr>
            </w:pPr>
            <w:r w:rsidRPr="00390289">
              <w:rPr>
                <w:i/>
              </w:rPr>
              <w:lastRenderedPageBreak/>
              <w:t>Этап</w:t>
            </w:r>
          </w:p>
        </w:tc>
        <w:tc>
          <w:tcPr>
            <w:tcW w:w="1909" w:type="dxa"/>
            <w:shd w:val="clear" w:color="auto" w:fill="auto"/>
          </w:tcPr>
          <w:p w:rsidR="001D4605" w:rsidRPr="002929D3" w:rsidRDefault="001D4605" w:rsidP="00346BA8">
            <w:pPr>
              <w:ind w:right="-6"/>
              <w:jc w:val="both"/>
              <w:rPr>
                <w:i/>
              </w:rPr>
            </w:pPr>
            <w:r w:rsidRPr="002929D3">
              <w:rPr>
                <w:i/>
              </w:rPr>
              <w:t>Содержание этапа</w:t>
            </w:r>
          </w:p>
        </w:tc>
        <w:tc>
          <w:tcPr>
            <w:tcW w:w="1001" w:type="dxa"/>
            <w:shd w:val="clear" w:color="auto" w:fill="auto"/>
          </w:tcPr>
          <w:p w:rsidR="001D4605" w:rsidRPr="002929D3" w:rsidRDefault="001D4605" w:rsidP="00346BA8">
            <w:pPr>
              <w:ind w:right="-6"/>
              <w:jc w:val="both"/>
              <w:rPr>
                <w:i/>
              </w:rPr>
            </w:pPr>
            <w:r w:rsidRPr="002929D3">
              <w:rPr>
                <w:i/>
              </w:rPr>
              <w:t>КОСГУ</w:t>
            </w:r>
          </w:p>
        </w:tc>
        <w:tc>
          <w:tcPr>
            <w:tcW w:w="850" w:type="dxa"/>
          </w:tcPr>
          <w:p w:rsidR="001D4605" w:rsidRPr="002929D3" w:rsidRDefault="001D4605" w:rsidP="00346BA8">
            <w:pPr>
              <w:ind w:left="-218" w:right="-6" w:firstLine="218"/>
              <w:jc w:val="both"/>
              <w:rPr>
                <w:i/>
              </w:rPr>
            </w:pPr>
            <w:r>
              <w:rPr>
                <w:i/>
              </w:rPr>
              <w:t>КВР</w:t>
            </w:r>
          </w:p>
        </w:tc>
        <w:tc>
          <w:tcPr>
            <w:tcW w:w="5249" w:type="dxa"/>
            <w:shd w:val="clear" w:color="auto" w:fill="auto"/>
          </w:tcPr>
          <w:p w:rsidR="001D4605" w:rsidRPr="002929D3" w:rsidRDefault="001D4605" w:rsidP="006C5E54">
            <w:pPr>
              <w:ind w:right="-6"/>
              <w:jc w:val="center"/>
              <w:rPr>
                <w:i/>
              </w:rPr>
            </w:pPr>
            <w:r w:rsidRPr="002929D3">
              <w:rPr>
                <w:i/>
              </w:rPr>
              <w:t>Начальная (максимальная) стоимость этапа, руб.</w:t>
            </w:r>
          </w:p>
        </w:tc>
      </w:tr>
      <w:tr w:rsidR="001D4605" w:rsidRPr="00213FCD" w:rsidTr="00A346C3">
        <w:tc>
          <w:tcPr>
            <w:tcW w:w="1339" w:type="dxa"/>
            <w:shd w:val="clear" w:color="auto" w:fill="auto"/>
          </w:tcPr>
          <w:p w:rsidR="001D4605" w:rsidRPr="002929D3" w:rsidRDefault="001D4605" w:rsidP="00346BA8">
            <w:pPr>
              <w:ind w:right="-6"/>
              <w:jc w:val="both"/>
              <w:rPr>
                <w:i/>
              </w:rPr>
            </w:pPr>
            <w:r w:rsidRPr="002929D3">
              <w:rPr>
                <w:i/>
              </w:rPr>
              <w:t>Этап 1</w:t>
            </w:r>
          </w:p>
        </w:tc>
        <w:tc>
          <w:tcPr>
            <w:tcW w:w="1909" w:type="dxa"/>
            <w:shd w:val="clear" w:color="auto" w:fill="auto"/>
          </w:tcPr>
          <w:p w:rsidR="001D4605" w:rsidRPr="000F16D8" w:rsidRDefault="001D4605" w:rsidP="00346BA8">
            <w:pPr>
              <w:ind w:right="-6"/>
              <w:jc w:val="both"/>
              <w:rPr>
                <w:i/>
              </w:rPr>
            </w:pPr>
            <w:r w:rsidRPr="000F16D8">
              <w:rPr>
                <w:i/>
              </w:rPr>
              <w:t>П. 2.1-.2.9 ТЗ</w:t>
            </w:r>
          </w:p>
        </w:tc>
        <w:tc>
          <w:tcPr>
            <w:tcW w:w="1001" w:type="dxa"/>
            <w:shd w:val="clear" w:color="auto" w:fill="auto"/>
          </w:tcPr>
          <w:p w:rsidR="001D4605" w:rsidRPr="00213FCD" w:rsidRDefault="001D4605" w:rsidP="00346BA8">
            <w:pPr>
              <w:ind w:right="-6"/>
              <w:jc w:val="both"/>
              <w:rPr>
                <w:i/>
              </w:rPr>
            </w:pPr>
            <w:r w:rsidRPr="00213FCD">
              <w:rPr>
                <w:i/>
              </w:rPr>
              <w:t>310</w:t>
            </w:r>
          </w:p>
        </w:tc>
        <w:tc>
          <w:tcPr>
            <w:tcW w:w="850" w:type="dxa"/>
          </w:tcPr>
          <w:p w:rsidR="001D4605" w:rsidRPr="00213FCD" w:rsidRDefault="001D4605" w:rsidP="00346BA8">
            <w:pPr>
              <w:ind w:right="-6"/>
              <w:jc w:val="both"/>
              <w:rPr>
                <w:i/>
              </w:rPr>
            </w:pPr>
            <w:r>
              <w:rPr>
                <w:i/>
              </w:rPr>
              <w:t>244</w:t>
            </w:r>
          </w:p>
        </w:tc>
        <w:tc>
          <w:tcPr>
            <w:tcW w:w="5249" w:type="dxa"/>
            <w:shd w:val="clear" w:color="auto" w:fill="auto"/>
          </w:tcPr>
          <w:p w:rsidR="001D4605" w:rsidRPr="00213FCD" w:rsidRDefault="001D4605" w:rsidP="006C5E54">
            <w:pPr>
              <w:ind w:right="-6"/>
              <w:jc w:val="center"/>
              <w:rPr>
                <w:i/>
              </w:rPr>
            </w:pPr>
            <w:r w:rsidRPr="00213FCD">
              <w:rPr>
                <w:i/>
              </w:rPr>
              <w:t>200,00</w:t>
            </w:r>
          </w:p>
        </w:tc>
      </w:tr>
      <w:tr w:rsidR="001D4605" w:rsidRPr="00213FCD" w:rsidTr="00A346C3">
        <w:tc>
          <w:tcPr>
            <w:tcW w:w="1339" w:type="dxa"/>
            <w:shd w:val="clear" w:color="auto" w:fill="auto"/>
          </w:tcPr>
          <w:p w:rsidR="001D4605" w:rsidRPr="00213FCD" w:rsidRDefault="001D4605" w:rsidP="00346BA8">
            <w:pPr>
              <w:ind w:right="-6"/>
              <w:jc w:val="both"/>
              <w:rPr>
                <w:i/>
              </w:rPr>
            </w:pPr>
            <w:r w:rsidRPr="00213FCD">
              <w:rPr>
                <w:i/>
              </w:rPr>
              <w:t>Этап 2</w:t>
            </w:r>
          </w:p>
        </w:tc>
        <w:tc>
          <w:tcPr>
            <w:tcW w:w="1909" w:type="dxa"/>
            <w:shd w:val="clear" w:color="auto" w:fill="auto"/>
          </w:tcPr>
          <w:p w:rsidR="001D4605" w:rsidRPr="00213FCD" w:rsidRDefault="001D4605" w:rsidP="00346BA8">
            <w:pPr>
              <w:ind w:right="-6"/>
              <w:jc w:val="both"/>
              <w:rPr>
                <w:i/>
              </w:rPr>
            </w:pPr>
            <w:r>
              <w:rPr>
                <w:i/>
              </w:rPr>
              <w:t xml:space="preserve">П. </w:t>
            </w:r>
            <w:r w:rsidRPr="00213FCD">
              <w:rPr>
                <w:i/>
              </w:rPr>
              <w:t>2.12 ТЗ</w:t>
            </w:r>
          </w:p>
        </w:tc>
        <w:tc>
          <w:tcPr>
            <w:tcW w:w="1001" w:type="dxa"/>
            <w:shd w:val="clear" w:color="auto" w:fill="auto"/>
          </w:tcPr>
          <w:p w:rsidR="001D4605" w:rsidRPr="00213FCD" w:rsidRDefault="001D4605" w:rsidP="00346BA8">
            <w:pPr>
              <w:ind w:right="-6"/>
              <w:jc w:val="both"/>
              <w:rPr>
                <w:i/>
              </w:rPr>
            </w:pPr>
            <w:r w:rsidRPr="00213FCD">
              <w:rPr>
                <w:i/>
              </w:rPr>
              <w:t>226</w:t>
            </w:r>
          </w:p>
        </w:tc>
        <w:tc>
          <w:tcPr>
            <w:tcW w:w="850" w:type="dxa"/>
          </w:tcPr>
          <w:p w:rsidR="001D4605" w:rsidRPr="00213FCD" w:rsidRDefault="001D4605" w:rsidP="00346BA8">
            <w:pPr>
              <w:ind w:right="-6"/>
              <w:jc w:val="both"/>
              <w:rPr>
                <w:i/>
              </w:rPr>
            </w:pPr>
            <w:r>
              <w:rPr>
                <w:i/>
              </w:rPr>
              <w:t>244</w:t>
            </w:r>
          </w:p>
        </w:tc>
        <w:tc>
          <w:tcPr>
            <w:tcW w:w="5249" w:type="dxa"/>
            <w:shd w:val="clear" w:color="auto" w:fill="auto"/>
          </w:tcPr>
          <w:p w:rsidR="001D4605" w:rsidRPr="00213FCD" w:rsidRDefault="001D4605" w:rsidP="006C5E54">
            <w:pPr>
              <w:ind w:right="-6"/>
              <w:jc w:val="center"/>
              <w:rPr>
                <w:i/>
              </w:rPr>
            </w:pPr>
            <w:r w:rsidRPr="00213FCD">
              <w:rPr>
                <w:i/>
              </w:rPr>
              <w:t>50,00</w:t>
            </w:r>
          </w:p>
        </w:tc>
      </w:tr>
      <w:tr w:rsidR="001D4605" w:rsidRPr="00213FCD" w:rsidTr="00A346C3">
        <w:tc>
          <w:tcPr>
            <w:tcW w:w="1339" w:type="dxa"/>
            <w:shd w:val="clear" w:color="auto" w:fill="auto"/>
          </w:tcPr>
          <w:p w:rsidR="001D4605" w:rsidRPr="00213FCD" w:rsidRDefault="001D4605" w:rsidP="00346BA8">
            <w:pPr>
              <w:ind w:right="-6"/>
              <w:jc w:val="both"/>
              <w:rPr>
                <w:i/>
              </w:rPr>
            </w:pPr>
            <w:r w:rsidRPr="00213FCD">
              <w:rPr>
                <w:i/>
              </w:rPr>
              <w:t>Этап 3</w:t>
            </w:r>
          </w:p>
        </w:tc>
        <w:tc>
          <w:tcPr>
            <w:tcW w:w="1909" w:type="dxa"/>
            <w:shd w:val="clear" w:color="auto" w:fill="auto"/>
          </w:tcPr>
          <w:p w:rsidR="001D4605" w:rsidRPr="00213FCD" w:rsidRDefault="001D4605" w:rsidP="00346BA8">
            <w:pPr>
              <w:ind w:right="-6"/>
              <w:jc w:val="both"/>
              <w:rPr>
                <w:i/>
              </w:rPr>
            </w:pPr>
            <w:r w:rsidRPr="00213FCD">
              <w:rPr>
                <w:i/>
              </w:rPr>
              <w:t>П. 2.11 ТЗ</w:t>
            </w:r>
          </w:p>
        </w:tc>
        <w:tc>
          <w:tcPr>
            <w:tcW w:w="1001" w:type="dxa"/>
            <w:shd w:val="clear" w:color="auto" w:fill="auto"/>
          </w:tcPr>
          <w:p w:rsidR="001D4605" w:rsidRPr="00213FCD" w:rsidRDefault="001D4605" w:rsidP="00346BA8">
            <w:pPr>
              <w:ind w:right="-6"/>
              <w:jc w:val="both"/>
              <w:rPr>
                <w:i/>
              </w:rPr>
            </w:pPr>
            <w:r w:rsidRPr="00213FCD">
              <w:rPr>
                <w:i/>
              </w:rPr>
              <w:t>226</w:t>
            </w:r>
          </w:p>
        </w:tc>
        <w:tc>
          <w:tcPr>
            <w:tcW w:w="850" w:type="dxa"/>
          </w:tcPr>
          <w:p w:rsidR="001D4605" w:rsidRPr="00213FCD" w:rsidRDefault="001D4605" w:rsidP="00346BA8">
            <w:pPr>
              <w:ind w:right="-6"/>
              <w:jc w:val="both"/>
              <w:rPr>
                <w:i/>
              </w:rPr>
            </w:pPr>
            <w:r>
              <w:rPr>
                <w:i/>
              </w:rPr>
              <w:t>244</w:t>
            </w:r>
          </w:p>
        </w:tc>
        <w:tc>
          <w:tcPr>
            <w:tcW w:w="5249" w:type="dxa"/>
            <w:shd w:val="clear" w:color="auto" w:fill="auto"/>
          </w:tcPr>
          <w:p w:rsidR="001D4605" w:rsidRPr="00213FCD" w:rsidRDefault="001D4605" w:rsidP="006C5E54">
            <w:pPr>
              <w:ind w:right="-6"/>
              <w:jc w:val="center"/>
              <w:rPr>
                <w:i/>
              </w:rPr>
            </w:pPr>
            <w:r w:rsidRPr="00213FCD">
              <w:rPr>
                <w:i/>
              </w:rPr>
              <w:t>10,00</w:t>
            </w:r>
          </w:p>
        </w:tc>
      </w:tr>
    </w:tbl>
    <w:p w:rsidR="009816B3" w:rsidRDefault="00930234" w:rsidP="003547C6">
      <w:pPr>
        <w:jc w:val="both"/>
        <w:rPr>
          <w:i/>
        </w:rPr>
      </w:pPr>
      <w:r w:rsidRPr="003547C6">
        <w:rPr>
          <w:i/>
        </w:rPr>
        <w:t>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p>
    <w:p w:rsidR="006A3BEC" w:rsidRDefault="006A3BEC" w:rsidP="003547C6">
      <w:pPr>
        <w:jc w:val="both"/>
        <w:rPr>
          <w:i/>
        </w:rPr>
      </w:pPr>
    </w:p>
    <w:p w:rsidR="006A3BEC" w:rsidRDefault="003F5E15" w:rsidP="003547C6">
      <w:pPr>
        <w:jc w:val="both"/>
      </w:pPr>
      <w:r w:rsidRPr="00386AC0">
        <w:rPr>
          <w:b/>
          <w:u w:val="single"/>
        </w:rPr>
        <w:t xml:space="preserve">Для </w:t>
      </w:r>
      <w:r w:rsidR="003F0ED4">
        <w:rPr>
          <w:b/>
          <w:u w:val="single"/>
        </w:rPr>
        <w:t>проектных работ</w:t>
      </w:r>
      <w:r w:rsidR="00386AC0">
        <w:rPr>
          <w:b/>
          <w:u w:val="single"/>
        </w:rPr>
        <w:t>, результат которых должен получить положительное заключение государственной экспертизы или проверку достоверности сметной стоимости</w:t>
      </w:r>
      <w:r w:rsidR="006A3BEC">
        <w:t xml:space="preserve"> </w:t>
      </w:r>
      <w:r w:rsidRPr="00386AC0">
        <w:t xml:space="preserve">обязательным </w:t>
      </w:r>
      <w:r w:rsidR="00386AC0" w:rsidRPr="00386AC0">
        <w:t>является</w:t>
      </w:r>
      <w:r w:rsidRPr="00386AC0">
        <w:t xml:space="preserve"> включение следующих </w:t>
      </w:r>
      <w:r w:rsidR="003F0ED4">
        <w:t>пунктов</w:t>
      </w:r>
      <w:r w:rsidRPr="00386AC0">
        <w:t>:</w:t>
      </w:r>
    </w:p>
    <w:p w:rsidR="003F0ED4" w:rsidRDefault="003F0ED4" w:rsidP="003547C6">
      <w:pPr>
        <w:jc w:val="both"/>
      </w:pPr>
    </w:p>
    <w:p w:rsidR="006A3BEC" w:rsidRDefault="006A3BEC" w:rsidP="003F0ED4">
      <w:pPr>
        <w:jc w:val="both"/>
      </w:pPr>
      <w:r>
        <w:t>1.</w:t>
      </w:r>
      <w:r w:rsidR="003F0ED4">
        <w:t>Г</w:t>
      </w:r>
      <w:r w:rsidRPr="003F0ED4">
        <w:t>рафик выполнения работ, включающий этапы выполнения самого проекта, согласования его заказчиком, сопровождение в госэкспертизе</w:t>
      </w:r>
    </w:p>
    <w:p w:rsidR="003F0ED4" w:rsidRPr="003F0ED4" w:rsidRDefault="003F0ED4" w:rsidP="003F0ED4">
      <w:pPr>
        <w:jc w:val="both"/>
      </w:pPr>
    </w:p>
    <w:p w:rsidR="006A3BEC" w:rsidRPr="00386AC0" w:rsidRDefault="003F5E15" w:rsidP="006A3BEC">
      <w:pPr>
        <w:autoSpaceDE w:val="0"/>
        <w:autoSpaceDN w:val="0"/>
        <w:adjustRightInd w:val="0"/>
        <w:jc w:val="both"/>
        <w:rPr>
          <w:i/>
        </w:rPr>
      </w:pPr>
      <w:r w:rsidRPr="00386AC0">
        <w:rPr>
          <w:i/>
        </w:rPr>
        <w:t xml:space="preserve">Например: </w:t>
      </w:r>
    </w:p>
    <w:p w:rsidR="006A3BEC" w:rsidRPr="00386AC0" w:rsidRDefault="003F5E15" w:rsidP="006A3BEC">
      <w:pPr>
        <w:autoSpaceDE w:val="0"/>
        <w:autoSpaceDN w:val="0"/>
        <w:adjustRightInd w:val="0"/>
        <w:jc w:val="both"/>
        <w:rPr>
          <w:i/>
        </w:rPr>
      </w:pPr>
      <w:r w:rsidRPr="00386AC0">
        <w:rPr>
          <w:i/>
        </w:rPr>
        <w:t>8.1. Работы должны проводиться согласно графику выполнения работ.</w:t>
      </w:r>
    </w:p>
    <w:p w:rsidR="006A3BEC" w:rsidRPr="00386AC0" w:rsidRDefault="003F5E15" w:rsidP="006A3BEC">
      <w:pPr>
        <w:autoSpaceDE w:val="0"/>
        <w:autoSpaceDN w:val="0"/>
        <w:adjustRightInd w:val="0"/>
        <w:jc w:val="both"/>
        <w:rPr>
          <w:bCs/>
          <w:i/>
        </w:rPr>
      </w:pPr>
      <w:r w:rsidRPr="00386AC0">
        <w:rPr>
          <w:bCs/>
          <w:i/>
        </w:rPr>
        <w:t>График выполнения работ по разработке проектной документации ______ (наименование объекта):</w:t>
      </w:r>
    </w:p>
    <w:p w:rsidR="006A3BEC" w:rsidRPr="00386AC0" w:rsidRDefault="006A3BEC" w:rsidP="006A3BEC">
      <w:pPr>
        <w:autoSpaceDE w:val="0"/>
        <w:autoSpaceDN w:val="0"/>
        <w:adjustRightInd w:val="0"/>
        <w:jc w:val="both"/>
        <w:rPr>
          <w:b/>
          <w:bCs/>
          <w:i/>
        </w:rPr>
      </w:pPr>
    </w:p>
    <w:tbl>
      <w:tblPr>
        <w:tblStyle w:val="14"/>
        <w:tblW w:w="5155" w:type="pct"/>
        <w:jc w:val="center"/>
        <w:tblLook w:val="04A0" w:firstRow="1" w:lastRow="0" w:firstColumn="1" w:lastColumn="0" w:noHBand="0" w:noVBand="1"/>
      </w:tblPr>
      <w:tblGrid>
        <w:gridCol w:w="768"/>
        <w:gridCol w:w="1650"/>
        <w:gridCol w:w="1842"/>
        <w:gridCol w:w="2754"/>
        <w:gridCol w:w="3643"/>
      </w:tblGrid>
      <w:tr w:rsidR="006A3BEC" w:rsidRPr="003F0ED4" w:rsidTr="00E077D1">
        <w:trPr>
          <w:trHeight w:val="20"/>
          <w:jc w:val="center"/>
        </w:trPr>
        <w:tc>
          <w:tcPr>
            <w:tcW w:w="361" w:type="pct"/>
          </w:tcPr>
          <w:p w:rsidR="006A3BEC" w:rsidRPr="00386AC0" w:rsidRDefault="003F5E15" w:rsidP="00E077D1">
            <w:pPr>
              <w:autoSpaceDE w:val="0"/>
              <w:autoSpaceDN w:val="0"/>
              <w:adjustRightInd w:val="0"/>
              <w:rPr>
                <w:rFonts w:eastAsia="Calibri"/>
                <w:b/>
                <w:bCs/>
                <w:i/>
              </w:rPr>
            </w:pPr>
            <w:r w:rsidRPr="00386AC0">
              <w:rPr>
                <w:rFonts w:eastAsia="Calibri"/>
                <w:b/>
                <w:bCs/>
                <w:i/>
              </w:rPr>
              <w:t>№ п/п</w:t>
            </w:r>
          </w:p>
        </w:tc>
        <w:tc>
          <w:tcPr>
            <w:tcW w:w="774" w:type="pct"/>
          </w:tcPr>
          <w:p w:rsidR="006A3BEC" w:rsidRPr="00386AC0" w:rsidRDefault="003F5E15" w:rsidP="00E077D1">
            <w:pPr>
              <w:autoSpaceDE w:val="0"/>
              <w:autoSpaceDN w:val="0"/>
              <w:adjustRightInd w:val="0"/>
              <w:rPr>
                <w:b/>
                <w:bCs/>
                <w:i/>
              </w:rPr>
            </w:pPr>
            <w:r w:rsidRPr="00386AC0">
              <w:rPr>
                <w:b/>
                <w:bCs/>
                <w:i/>
              </w:rPr>
              <w:t>Вид работ (</w:t>
            </w:r>
            <w:r w:rsidRPr="00386AC0">
              <w:rPr>
                <w:rFonts w:eastAsia="Calibri"/>
                <w:b/>
                <w:bCs/>
                <w:i/>
              </w:rPr>
              <w:t>№ пункта ТЗ</w:t>
            </w:r>
            <w:r w:rsidRPr="00386AC0">
              <w:rPr>
                <w:b/>
                <w:bCs/>
                <w:i/>
              </w:rPr>
              <w:t>)</w:t>
            </w:r>
          </w:p>
        </w:tc>
        <w:tc>
          <w:tcPr>
            <w:tcW w:w="864" w:type="pct"/>
          </w:tcPr>
          <w:p w:rsidR="006A3BEC" w:rsidRPr="00386AC0" w:rsidRDefault="003F5E15" w:rsidP="00E077D1">
            <w:pPr>
              <w:autoSpaceDE w:val="0"/>
              <w:autoSpaceDN w:val="0"/>
              <w:adjustRightInd w:val="0"/>
              <w:rPr>
                <w:rFonts w:eastAsia="Calibri"/>
                <w:b/>
                <w:bCs/>
                <w:i/>
              </w:rPr>
            </w:pPr>
            <w:r w:rsidRPr="00386AC0">
              <w:rPr>
                <w:b/>
                <w:bCs/>
                <w:i/>
              </w:rPr>
              <w:t>Исполнитель</w:t>
            </w:r>
          </w:p>
        </w:tc>
        <w:tc>
          <w:tcPr>
            <w:tcW w:w="1292" w:type="pct"/>
          </w:tcPr>
          <w:p w:rsidR="006A3BEC" w:rsidRPr="00386AC0" w:rsidRDefault="003F5E15" w:rsidP="00E077D1">
            <w:pPr>
              <w:autoSpaceDE w:val="0"/>
              <w:autoSpaceDN w:val="0"/>
              <w:adjustRightInd w:val="0"/>
              <w:rPr>
                <w:rFonts w:eastAsia="Calibri"/>
                <w:b/>
                <w:bCs/>
                <w:i/>
              </w:rPr>
            </w:pPr>
            <w:r w:rsidRPr="00386AC0">
              <w:rPr>
                <w:rFonts w:eastAsia="Calibri"/>
                <w:b/>
                <w:bCs/>
                <w:i/>
              </w:rPr>
              <w:t xml:space="preserve">Срок выполнения </w:t>
            </w:r>
          </w:p>
        </w:tc>
        <w:tc>
          <w:tcPr>
            <w:tcW w:w="1709" w:type="pct"/>
          </w:tcPr>
          <w:p w:rsidR="006A3BEC" w:rsidRPr="00386AC0" w:rsidRDefault="003F5E15" w:rsidP="00E077D1">
            <w:pPr>
              <w:autoSpaceDE w:val="0"/>
              <w:autoSpaceDN w:val="0"/>
              <w:adjustRightInd w:val="0"/>
              <w:rPr>
                <w:rFonts w:eastAsia="Calibri"/>
                <w:b/>
                <w:bCs/>
                <w:i/>
              </w:rPr>
            </w:pPr>
            <w:r w:rsidRPr="00386AC0">
              <w:rPr>
                <w:b/>
                <w:bCs/>
                <w:i/>
              </w:rPr>
              <w:t xml:space="preserve">В срок выполнения работ по графику входят, в том числе следующие обязательства </w:t>
            </w:r>
          </w:p>
        </w:tc>
      </w:tr>
      <w:tr w:rsidR="006A3BEC" w:rsidRPr="003F0ED4" w:rsidTr="00E077D1">
        <w:trPr>
          <w:trHeight w:val="20"/>
          <w:jc w:val="center"/>
        </w:trPr>
        <w:tc>
          <w:tcPr>
            <w:tcW w:w="361" w:type="pct"/>
          </w:tcPr>
          <w:p w:rsidR="006A3BEC" w:rsidRPr="00386AC0" w:rsidRDefault="003F5E15" w:rsidP="00E077D1">
            <w:pPr>
              <w:autoSpaceDE w:val="0"/>
              <w:autoSpaceDN w:val="0"/>
              <w:adjustRightInd w:val="0"/>
              <w:rPr>
                <w:rFonts w:eastAsia="Calibri"/>
                <w:b/>
                <w:bCs/>
                <w:i/>
              </w:rPr>
            </w:pPr>
            <w:r w:rsidRPr="00386AC0">
              <w:rPr>
                <w:rFonts w:eastAsia="Calibri"/>
                <w:b/>
                <w:bCs/>
                <w:i/>
              </w:rPr>
              <w:t>8.1.1</w:t>
            </w:r>
          </w:p>
        </w:tc>
        <w:tc>
          <w:tcPr>
            <w:tcW w:w="774" w:type="pct"/>
          </w:tcPr>
          <w:p w:rsidR="006A3BEC" w:rsidRPr="00386AC0" w:rsidRDefault="003F5E15" w:rsidP="00E077D1">
            <w:pPr>
              <w:autoSpaceDE w:val="0"/>
              <w:autoSpaceDN w:val="0"/>
              <w:adjustRightInd w:val="0"/>
              <w:rPr>
                <w:bCs/>
                <w:i/>
              </w:rPr>
            </w:pPr>
            <w:r w:rsidRPr="00386AC0">
              <w:rPr>
                <w:rFonts w:eastAsia="Calibri"/>
                <w:bCs/>
                <w:i/>
              </w:rPr>
              <w:t>пп.2.1.1 – 2.1.5</w:t>
            </w:r>
          </w:p>
        </w:tc>
        <w:tc>
          <w:tcPr>
            <w:tcW w:w="864" w:type="pct"/>
          </w:tcPr>
          <w:p w:rsidR="006A3BEC" w:rsidRPr="00386AC0" w:rsidRDefault="003F5E15" w:rsidP="00E077D1">
            <w:pPr>
              <w:autoSpaceDE w:val="0"/>
              <w:autoSpaceDN w:val="0"/>
              <w:adjustRightInd w:val="0"/>
              <w:rPr>
                <w:rFonts w:eastAsia="Calibri"/>
                <w:bCs/>
                <w:i/>
              </w:rPr>
            </w:pPr>
            <w:r w:rsidRPr="00386AC0">
              <w:rPr>
                <w:bCs/>
                <w:i/>
              </w:rPr>
              <w:t>Подрядчик</w:t>
            </w:r>
          </w:p>
        </w:tc>
        <w:tc>
          <w:tcPr>
            <w:tcW w:w="1292" w:type="pct"/>
          </w:tcPr>
          <w:p w:rsidR="006A3BEC" w:rsidRPr="00386AC0" w:rsidRDefault="003F5E15" w:rsidP="003F0ED4">
            <w:pPr>
              <w:autoSpaceDE w:val="0"/>
              <w:autoSpaceDN w:val="0"/>
              <w:adjustRightInd w:val="0"/>
              <w:rPr>
                <w:rFonts w:eastAsia="Calibri"/>
                <w:bCs/>
                <w:i/>
              </w:rPr>
            </w:pPr>
            <w:r w:rsidRPr="00386AC0">
              <w:rPr>
                <w:rFonts w:eastAsia="Calibri"/>
                <w:bCs/>
                <w:i/>
              </w:rPr>
              <w:t>в течение 20 рабочих дней с момента заключения Договора</w:t>
            </w:r>
          </w:p>
        </w:tc>
        <w:tc>
          <w:tcPr>
            <w:tcW w:w="1709" w:type="pct"/>
          </w:tcPr>
          <w:p w:rsidR="006A3BEC" w:rsidRPr="00386AC0" w:rsidRDefault="003F5E15" w:rsidP="00E077D1">
            <w:pPr>
              <w:autoSpaceDE w:val="0"/>
              <w:autoSpaceDN w:val="0"/>
              <w:adjustRightInd w:val="0"/>
              <w:rPr>
                <w:rFonts w:eastAsia="Calibri"/>
                <w:bCs/>
                <w:i/>
              </w:rPr>
            </w:pPr>
            <w:r w:rsidRPr="00386AC0">
              <w:rPr>
                <w:bCs/>
                <w:i/>
              </w:rPr>
              <w:t>Получение</w:t>
            </w:r>
            <w:r w:rsidRPr="00386AC0">
              <w:rPr>
                <w:rFonts w:eastAsia="Calibri"/>
                <w:bCs/>
                <w:i/>
              </w:rPr>
              <w:t xml:space="preserve"> Заказчиком документации согласно п.7 и 8.2. технического задания</w:t>
            </w:r>
          </w:p>
        </w:tc>
      </w:tr>
      <w:tr w:rsidR="006A3BEC" w:rsidRPr="003F0ED4" w:rsidTr="00E077D1">
        <w:trPr>
          <w:trHeight w:val="20"/>
          <w:jc w:val="center"/>
        </w:trPr>
        <w:tc>
          <w:tcPr>
            <w:tcW w:w="361" w:type="pct"/>
          </w:tcPr>
          <w:p w:rsidR="006A3BEC" w:rsidRPr="00386AC0" w:rsidRDefault="003F5E15" w:rsidP="00E077D1">
            <w:pPr>
              <w:autoSpaceDE w:val="0"/>
              <w:autoSpaceDN w:val="0"/>
              <w:adjustRightInd w:val="0"/>
              <w:rPr>
                <w:b/>
                <w:bCs/>
                <w:i/>
              </w:rPr>
            </w:pPr>
            <w:r w:rsidRPr="00386AC0">
              <w:rPr>
                <w:b/>
                <w:bCs/>
                <w:i/>
              </w:rPr>
              <w:t>8.1.2</w:t>
            </w:r>
          </w:p>
        </w:tc>
        <w:tc>
          <w:tcPr>
            <w:tcW w:w="774" w:type="pct"/>
          </w:tcPr>
          <w:p w:rsidR="006A3BEC" w:rsidRPr="00386AC0" w:rsidRDefault="003F5E15" w:rsidP="00E077D1">
            <w:pPr>
              <w:autoSpaceDE w:val="0"/>
              <w:autoSpaceDN w:val="0"/>
              <w:adjustRightInd w:val="0"/>
              <w:rPr>
                <w:bCs/>
                <w:i/>
              </w:rPr>
            </w:pPr>
            <w:r w:rsidRPr="00386AC0">
              <w:rPr>
                <w:bCs/>
                <w:i/>
              </w:rPr>
              <w:t>пп 2.1.3, 2.1.5</w:t>
            </w:r>
          </w:p>
        </w:tc>
        <w:tc>
          <w:tcPr>
            <w:tcW w:w="864" w:type="pct"/>
          </w:tcPr>
          <w:p w:rsidR="006A3BEC" w:rsidRPr="00386AC0" w:rsidRDefault="003F5E15" w:rsidP="00E077D1">
            <w:pPr>
              <w:autoSpaceDE w:val="0"/>
              <w:autoSpaceDN w:val="0"/>
              <w:adjustRightInd w:val="0"/>
              <w:rPr>
                <w:bCs/>
                <w:i/>
              </w:rPr>
            </w:pPr>
            <w:r w:rsidRPr="00386AC0">
              <w:rPr>
                <w:bCs/>
                <w:i/>
              </w:rPr>
              <w:t>Заказчик</w:t>
            </w:r>
          </w:p>
        </w:tc>
        <w:tc>
          <w:tcPr>
            <w:tcW w:w="1292" w:type="pct"/>
          </w:tcPr>
          <w:p w:rsidR="006A3BEC" w:rsidRPr="00386AC0" w:rsidRDefault="003F5E15" w:rsidP="00E077D1">
            <w:pPr>
              <w:autoSpaceDE w:val="0"/>
              <w:autoSpaceDN w:val="0"/>
              <w:adjustRightInd w:val="0"/>
              <w:rPr>
                <w:bCs/>
                <w:i/>
              </w:rPr>
            </w:pPr>
            <w:r w:rsidRPr="00386AC0">
              <w:rPr>
                <w:rFonts w:eastAsia="Calibri"/>
                <w:bCs/>
                <w:i/>
              </w:rPr>
              <w:t xml:space="preserve">в течение </w:t>
            </w:r>
            <w:r w:rsidRPr="00386AC0">
              <w:rPr>
                <w:bCs/>
                <w:i/>
              </w:rPr>
              <w:t>1</w:t>
            </w:r>
            <w:r w:rsidRPr="00386AC0">
              <w:rPr>
                <w:rFonts w:eastAsia="Calibri"/>
                <w:bCs/>
                <w:i/>
              </w:rPr>
              <w:t xml:space="preserve">0 рабочих дней с момента выполнения </w:t>
            </w:r>
            <w:r w:rsidRPr="00386AC0">
              <w:rPr>
                <w:bCs/>
                <w:i/>
              </w:rPr>
              <w:t xml:space="preserve">Подрядчиком </w:t>
            </w:r>
            <w:r w:rsidRPr="00386AC0">
              <w:rPr>
                <w:rFonts w:eastAsia="Calibri"/>
                <w:bCs/>
                <w:i/>
              </w:rPr>
              <w:t>п. 8.1.</w:t>
            </w:r>
            <w:r w:rsidRPr="00386AC0">
              <w:rPr>
                <w:bCs/>
                <w:i/>
              </w:rPr>
              <w:t>1 Г</w:t>
            </w:r>
            <w:r w:rsidRPr="00386AC0">
              <w:rPr>
                <w:rFonts w:eastAsia="Calibri"/>
                <w:bCs/>
                <w:i/>
              </w:rPr>
              <w:t>рафика</w:t>
            </w:r>
          </w:p>
        </w:tc>
        <w:tc>
          <w:tcPr>
            <w:tcW w:w="1709" w:type="pct"/>
          </w:tcPr>
          <w:p w:rsidR="006A3BEC" w:rsidRPr="00386AC0" w:rsidRDefault="003F5E15" w:rsidP="00E077D1">
            <w:pPr>
              <w:autoSpaceDE w:val="0"/>
              <w:autoSpaceDN w:val="0"/>
              <w:adjustRightInd w:val="0"/>
              <w:rPr>
                <w:bCs/>
                <w:i/>
              </w:rPr>
            </w:pPr>
            <w:r w:rsidRPr="00386AC0">
              <w:rPr>
                <w:bCs/>
                <w:i/>
              </w:rPr>
              <w:t>Согласование Заказчиком представленной документации согласно п. 7 технического задания.</w:t>
            </w:r>
          </w:p>
          <w:p w:rsidR="006A3BEC" w:rsidRPr="00386AC0" w:rsidRDefault="003F5E15" w:rsidP="00E077D1">
            <w:pPr>
              <w:autoSpaceDE w:val="0"/>
              <w:autoSpaceDN w:val="0"/>
              <w:adjustRightInd w:val="0"/>
              <w:rPr>
                <w:bCs/>
                <w:i/>
              </w:rPr>
            </w:pPr>
            <w:r w:rsidRPr="00386AC0">
              <w:rPr>
                <w:bCs/>
                <w:i/>
              </w:rPr>
              <w:t>В случае несогласования документации Заказчик в указанный срок направляет Подрядчику мотивированный отказ в согласовании представленной документации. В указанном случае Подрядчик вносит необходимые изменения. До согласования Заказчиком документации обязательства подрядчика согласно п. 8.1.1. графика считаются невыполненными.</w:t>
            </w:r>
          </w:p>
        </w:tc>
      </w:tr>
      <w:tr w:rsidR="006A3BEC" w:rsidRPr="003F0ED4" w:rsidTr="00E077D1">
        <w:trPr>
          <w:trHeight w:val="20"/>
          <w:jc w:val="center"/>
        </w:trPr>
        <w:tc>
          <w:tcPr>
            <w:tcW w:w="361" w:type="pct"/>
          </w:tcPr>
          <w:p w:rsidR="006A3BEC" w:rsidRPr="00386AC0" w:rsidRDefault="003F5E15" w:rsidP="00E077D1">
            <w:pPr>
              <w:autoSpaceDE w:val="0"/>
              <w:autoSpaceDN w:val="0"/>
              <w:adjustRightInd w:val="0"/>
              <w:rPr>
                <w:b/>
                <w:bCs/>
                <w:i/>
              </w:rPr>
            </w:pPr>
            <w:r w:rsidRPr="00386AC0">
              <w:rPr>
                <w:b/>
                <w:bCs/>
                <w:i/>
              </w:rPr>
              <w:t>8.1.3</w:t>
            </w:r>
          </w:p>
        </w:tc>
        <w:tc>
          <w:tcPr>
            <w:tcW w:w="774" w:type="pct"/>
          </w:tcPr>
          <w:p w:rsidR="006A3BEC" w:rsidRPr="00386AC0" w:rsidRDefault="003F5E15" w:rsidP="00E077D1">
            <w:pPr>
              <w:autoSpaceDE w:val="0"/>
              <w:autoSpaceDN w:val="0"/>
              <w:adjustRightInd w:val="0"/>
              <w:rPr>
                <w:bCs/>
                <w:i/>
              </w:rPr>
            </w:pPr>
            <w:r w:rsidRPr="00386AC0">
              <w:rPr>
                <w:bCs/>
                <w:i/>
              </w:rPr>
              <w:t>п.10.10</w:t>
            </w:r>
          </w:p>
        </w:tc>
        <w:tc>
          <w:tcPr>
            <w:tcW w:w="864" w:type="pct"/>
          </w:tcPr>
          <w:p w:rsidR="006A3BEC" w:rsidRPr="00386AC0" w:rsidRDefault="003F5E15" w:rsidP="00E077D1">
            <w:pPr>
              <w:autoSpaceDE w:val="0"/>
              <w:autoSpaceDN w:val="0"/>
              <w:adjustRightInd w:val="0"/>
              <w:rPr>
                <w:bCs/>
                <w:i/>
              </w:rPr>
            </w:pPr>
            <w:r w:rsidRPr="00386AC0">
              <w:rPr>
                <w:bCs/>
                <w:i/>
              </w:rPr>
              <w:t>Заказчик</w:t>
            </w:r>
          </w:p>
        </w:tc>
        <w:tc>
          <w:tcPr>
            <w:tcW w:w="1292" w:type="pct"/>
          </w:tcPr>
          <w:p w:rsidR="006A3BEC" w:rsidRPr="00386AC0" w:rsidRDefault="003F5E15" w:rsidP="00E077D1">
            <w:pPr>
              <w:autoSpaceDE w:val="0"/>
              <w:autoSpaceDN w:val="0"/>
              <w:adjustRightInd w:val="0"/>
              <w:rPr>
                <w:bCs/>
                <w:i/>
              </w:rPr>
            </w:pPr>
            <w:r w:rsidRPr="00386AC0">
              <w:rPr>
                <w:rFonts w:eastAsia="Calibri"/>
                <w:bCs/>
                <w:i/>
              </w:rPr>
              <w:t xml:space="preserve">в течение </w:t>
            </w:r>
            <w:r w:rsidRPr="00386AC0">
              <w:rPr>
                <w:bCs/>
                <w:i/>
              </w:rPr>
              <w:t>1</w:t>
            </w:r>
            <w:r w:rsidRPr="00386AC0">
              <w:rPr>
                <w:rFonts w:eastAsia="Calibri"/>
                <w:bCs/>
                <w:i/>
              </w:rPr>
              <w:t xml:space="preserve">0 рабочих дней с момента согласования Заказчиком </w:t>
            </w:r>
            <w:r w:rsidRPr="00386AC0">
              <w:rPr>
                <w:rFonts w:eastAsia="Calibri"/>
                <w:bCs/>
                <w:i/>
              </w:rPr>
              <w:lastRenderedPageBreak/>
              <w:t>документации согласно п. 8.1.2 Графика</w:t>
            </w:r>
          </w:p>
        </w:tc>
        <w:tc>
          <w:tcPr>
            <w:tcW w:w="1709" w:type="pct"/>
          </w:tcPr>
          <w:p w:rsidR="006A3BEC" w:rsidRPr="00386AC0" w:rsidRDefault="003F5E15" w:rsidP="00E077D1">
            <w:pPr>
              <w:autoSpaceDE w:val="0"/>
              <w:autoSpaceDN w:val="0"/>
              <w:adjustRightInd w:val="0"/>
              <w:rPr>
                <w:bCs/>
                <w:i/>
              </w:rPr>
            </w:pPr>
            <w:r w:rsidRPr="00386AC0">
              <w:rPr>
                <w:bCs/>
                <w:i/>
              </w:rPr>
              <w:lastRenderedPageBreak/>
              <w:t>Уведомление Подрядчика</w:t>
            </w:r>
          </w:p>
        </w:tc>
      </w:tr>
      <w:tr w:rsidR="006A3BEC" w:rsidRPr="003F0ED4" w:rsidTr="00E077D1">
        <w:trPr>
          <w:trHeight w:val="20"/>
          <w:jc w:val="center"/>
        </w:trPr>
        <w:tc>
          <w:tcPr>
            <w:tcW w:w="361" w:type="pct"/>
          </w:tcPr>
          <w:p w:rsidR="006A3BEC" w:rsidRPr="00386AC0" w:rsidRDefault="003F5E15" w:rsidP="00E077D1">
            <w:pPr>
              <w:autoSpaceDE w:val="0"/>
              <w:autoSpaceDN w:val="0"/>
              <w:adjustRightInd w:val="0"/>
              <w:rPr>
                <w:rFonts w:eastAsia="Calibri"/>
                <w:b/>
                <w:bCs/>
                <w:i/>
              </w:rPr>
            </w:pPr>
            <w:r w:rsidRPr="00386AC0">
              <w:rPr>
                <w:b/>
                <w:bCs/>
                <w:i/>
              </w:rPr>
              <w:lastRenderedPageBreak/>
              <w:t>8.1.4</w:t>
            </w:r>
          </w:p>
        </w:tc>
        <w:tc>
          <w:tcPr>
            <w:tcW w:w="774" w:type="pct"/>
          </w:tcPr>
          <w:p w:rsidR="006A3BEC" w:rsidRPr="00386AC0" w:rsidRDefault="003F5E15" w:rsidP="00E077D1">
            <w:pPr>
              <w:autoSpaceDE w:val="0"/>
              <w:autoSpaceDN w:val="0"/>
              <w:adjustRightInd w:val="0"/>
              <w:rPr>
                <w:bCs/>
                <w:i/>
              </w:rPr>
            </w:pPr>
            <w:r w:rsidRPr="00386AC0">
              <w:rPr>
                <w:rFonts w:eastAsia="Calibri"/>
                <w:bCs/>
                <w:i/>
              </w:rPr>
              <w:t>пп.2.1.6, 10.11</w:t>
            </w:r>
          </w:p>
        </w:tc>
        <w:tc>
          <w:tcPr>
            <w:tcW w:w="864" w:type="pct"/>
          </w:tcPr>
          <w:p w:rsidR="006A3BEC" w:rsidRPr="00386AC0" w:rsidRDefault="003F5E15" w:rsidP="00E077D1">
            <w:pPr>
              <w:autoSpaceDE w:val="0"/>
              <w:autoSpaceDN w:val="0"/>
              <w:adjustRightInd w:val="0"/>
              <w:rPr>
                <w:rFonts w:eastAsia="Calibri"/>
                <w:bCs/>
                <w:i/>
              </w:rPr>
            </w:pPr>
            <w:r w:rsidRPr="00386AC0">
              <w:rPr>
                <w:bCs/>
                <w:i/>
              </w:rPr>
              <w:t>Подрядчик</w:t>
            </w:r>
          </w:p>
        </w:tc>
        <w:tc>
          <w:tcPr>
            <w:tcW w:w="1292" w:type="pct"/>
          </w:tcPr>
          <w:p w:rsidR="006A3BEC" w:rsidRPr="00386AC0" w:rsidRDefault="003F5E15" w:rsidP="00E077D1">
            <w:pPr>
              <w:autoSpaceDE w:val="0"/>
              <w:autoSpaceDN w:val="0"/>
              <w:adjustRightInd w:val="0"/>
              <w:rPr>
                <w:rFonts w:eastAsia="Calibri"/>
                <w:bCs/>
                <w:i/>
              </w:rPr>
            </w:pPr>
            <w:r w:rsidRPr="00386AC0">
              <w:rPr>
                <w:rFonts w:eastAsia="Calibri"/>
                <w:bCs/>
                <w:i/>
              </w:rPr>
              <w:t xml:space="preserve">в течение 40 рабочих дней с момента выполнения п. </w:t>
            </w:r>
            <w:r w:rsidRPr="00386AC0">
              <w:rPr>
                <w:bCs/>
                <w:i/>
              </w:rPr>
              <w:t xml:space="preserve">8.1.3 </w:t>
            </w:r>
            <w:r w:rsidRPr="00386AC0">
              <w:rPr>
                <w:rFonts w:eastAsia="Calibri"/>
                <w:bCs/>
                <w:i/>
              </w:rPr>
              <w:t>графика</w:t>
            </w:r>
          </w:p>
        </w:tc>
        <w:tc>
          <w:tcPr>
            <w:tcW w:w="1709" w:type="pct"/>
          </w:tcPr>
          <w:p w:rsidR="006A3BEC" w:rsidRPr="00386AC0" w:rsidRDefault="003F5E15" w:rsidP="00E077D1">
            <w:pPr>
              <w:autoSpaceDE w:val="0"/>
              <w:autoSpaceDN w:val="0"/>
              <w:adjustRightInd w:val="0"/>
              <w:rPr>
                <w:rFonts w:eastAsia="Calibri"/>
                <w:bCs/>
                <w:i/>
              </w:rPr>
            </w:pPr>
            <w:r w:rsidRPr="00386AC0">
              <w:rPr>
                <w:rFonts w:eastAsia="Calibri"/>
                <w:bCs/>
                <w:i/>
              </w:rPr>
              <w:t>Получение Заказчиком положительного заключения Главгосэкспертизы в части достоверности определения сметной стоимости</w:t>
            </w:r>
          </w:p>
        </w:tc>
      </w:tr>
      <w:tr w:rsidR="006A3BEC" w:rsidRPr="003F0ED4" w:rsidTr="00E077D1">
        <w:trPr>
          <w:trHeight w:val="20"/>
          <w:jc w:val="center"/>
        </w:trPr>
        <w:tc>
          <w:tcPr>
            <w:tcW w:w="361" w:type="pct"/>
          </w:tcPr>
          <w:p w:rsidR="006A3BEC" w:rsidRPr="00386AC0" w:rsidRDefault="003F5E15" w:rsidP="00E077D1">
            <w:pPr>
              <w:autoSpaceDE w:val="0"/>
              <w:autoSpaceDN w:val="0"/>
              <w:adjustRightInd w:val="0"/>
              <w:rPr>
                <w:b/>
                <w:bCs/>
                <w:i/>
              </w:rPr>
            </w:pPr>
            <w:r w:rsidRPr="00386AC0">
              <w:rPr>
                <w:b/>
                <w:bCs/>
                <w:i/>
              </w:rPr>
              <w:t>8.1.5</w:t>
            </w:r>
          </w:p>
        </w:tc>
        <w:tc>
          <w:tcPr>
            <w:tcW w:w="774" w:type="pct"/>
          </w:tcPr>
          <w:p w:rsidR="006A3BEC" w:rsidRPr="00386AC0" w:rsidRDefault="006A3BEC" w:rsidP="00E077D1">
            <w:pPr>
              <w:autoSpaceDE w:val="0"/>
              <w:autoSpaceDN w:val="0"/>
              <w:adjustRightInd w:val="0"/>
              <w:rPr>
                <w:bCs/>
                <w:i/>
              </w:rPr>
            </w:pPr>
          </w:p>
        </w:tc>
        <w:tc>
          <w:tcPr>
            <w:tcW w:w="864" w:type="pct"/>
          </w:tcPr>
          <w:p w:rsidR="006A3BEC" w:rsidRPr="00386AC0" w:rsidRDefault="003F5E15" w:rsidP="00E077D1">
            <w:pPr>
              <w:autoSpaceDE w:val="0"/>
              <w:autoSpaceDN w:val="0"/>
              <w:adjustRightInd w:val="0"/>
              <w:rPr>
                <w:bCs/>
                <w:i/>
              </w:rPr>
            </w:pPr>
            <w:r w:rsidRPr="00386AC0">
              <w:rPr>
                <w:bCs/>
                <w:i/>
              </w:rPr>
              <w:t>Заказчик</w:t>
            </w:r>
          </w:p>
        </w:tc>
        <w:tc>
          <w:tcPr>
            <w:tcW w:w="1292" w:type="pct"/>
          </w:tcPr>
          <w:p w:rsidR="006A3BEC" w:rsidRPr="00386AC0" w:rsidRDefault="003F5E15" w:rsidP="00E077D1">
            <w:pPr>
              <w:autoSpaceDE w:val="0"/>
              <w:autoSpaceDN w:val="0"/>
              <w:adjustRightInd w:val="0"/>
              <w:rPr>
                <w:bCs/>
                <w:i/>
              </w:rPr>
            </w:pPr>
            <w:r w:rsidRPr="00386AC0">
              <w:rPr>
                <w:rFonts w:eastAsia="Calibri"/>
                <w:bCs/>
                <w:i/>
              </w:rPr>
              <w:t xml:space="preserve">в течение </w:t>
            </w:r>
            <w:r w:rsidRPr="00386AC0">
              <w:rPr>
                <w:bCs/>
                <w:i/>
              </w:rPr>
              <w:t>1</w:t>
            </w:r>
            <w:r w:rsidRPr="00386AC0">
              <w:rPr>
                <w:rFonts w:eastAsia="Calibri"/>
                <w:bCs/>
                <w:i/>
              </w:rPr>
              <w:t xml:space="preserve"> рабоч</w:t>
            </w:r>
            <w:r w:rsidRPr="00386AC0">
              <w:rPr>
                <w:bCs/>
                <w:i/>
              </w:rPr>
              <w:t>его дня</w:t>
            </w:r>
            <w:r w:rsidRPr="00386AC0">
              <w:rPr>
                <w:rFonts w:eastAsia="Calibri"/>
                <w:bCs/>
                <w:i/>
              </w:rPr>
              <w:t xml:space="preserve"> с момента</w:t>
            </w:r>
            <w:r w:rsidRPr="00386AC0">
              <w:rPr>
                <w:bCs/>
                <w:i/>
              </w:rPr>
              <w:t xml:space="preserve"> получения </w:t>
            </w:r>
            <w:r w:rsidRPr="00386AC0">
              <w:rPr>
                <w:rFonts w:eastAsia="Calibri"/>
                <w:bCs/>
                <w:i/>
              </w:rPr>
              <w:t>положительного заключения Главгосэкспертизы</w:t>
            </w:r>
          </w:p>
        </w:tc>
        <w:tc>
          <w:tcPr>
            <w:tcW w:w="1709" w:type="pct"/>
          </w:tcPr>
          <w:p w:rsidR="006A3BEC" w:rsidRPr="00386AC0" w:rsidRDefault="003F5E15" w:rsidP="00E077D1">
            <w:pPr>
              <w:autoSpaceDE w:val="0"/>
              <w:autoSpaceDN w:val="0"/>
              <w:adjustRightInd w:val="0"/>
              <w:rPr>
                <w:bCs/>
                <w:i/>
              </w:rPr>
            </w:pPr>
            <w:r w:rsidRPr="00386AC0">
              <w:rPr>
                <w:bCs/>
                <w:i/>
              </w:rPr>
              <w:t>Уведомление Подрядчика</w:t>
            </w:r>
          </w:p>
        </w:tc>
      </w:tr>
    </w:tbl>
    <w:p w:rsidR="006A3BEC" w:rsidRPr="00021694" w:rsidRDefault="006A3BEC" w:rsidP="006A3BEC">
      <w:pPr>
        <w:autoSpaceDE w:val="0"/>
        <w:autoSpaceDN w:val="0"/>
        <w:adjustRightInd w:val="0"/>
        <w:rPr>
          <w:b/>
          <w:bCs/>
        </w:rPr>
      </w:pPr>
    </w:p>
    <w:p w:rsidR="003F0ED4" w:rsidRPr="00386AC0" w:rsidRDefault="003F5E15" w:rsidP="006A3BEC">
      <w:pPr>
        <w:jc w:val="both"/>
        <w:rPr>
          <w:bCs/>
        </w:rPr>
      </w:pPr>
      <w:r w:rsidRPr="00386AC0">
        <w:rPr>
          <w:bCs/>
        </w:rPr>
        <w:t>2. Описание документооборота. В ТЗ должен быть добавлен пункт:</w:t>
      </w:r>
    </w:p>
    <w:p w:rsidR="006A3BEC" w:rsidRPr="00021694" w:rsidRDefault="003F0ED4" w:rsidP="006A3BEC">
      <w:pPr>
        <w:jc w:val="both"/>
        <w:rPr>
          <w:color w:val="000000"/>
        </w:rPr>
      </w:pPr>
      <w:r>
        <w:rPr>
          <w:b/>
          <w:bCs/>
        </w:rPr>
        <w:t>«</w:t>
      </w:r>
      <w:r w:rsidR="006A3BEC" w:rsidRPr="00021694">
        <w:rPr>
          <w:b/>
          <w:bCs/>
        </w:rPr>
        <w:t xml:space="preserve">8.2. Порядок предоставления документации: </w:t>
      </w:r>
      <w:r w:rsidR="006A3BEC" w:rsidRPr="00021694">
        <w:t xml:space="preserve">Взаимодействие Сторон по договору в рамках обмена электронными документами происходит </w:t>
      </w:r>
      <w:r w:rsidR="006A3BEC" w:rsidRPr="00021694">
        <w:rPr>
          <w:color w:val="000000"/>
        </w:rPr>
        <w:t>путем размещения файлов в файловом хранилище с последующим предоставлением на бумажном носителе (в течение 1 (Одного) рабочего дня).</w:t>
      </w:r>
    </w:p>
    <w:p w:rsidR="006A3BEC" w:rsidRPr="00021694" w:rsidRDefault="006A3BEC" w:rsidP="006A3BEC">
      <w:pPr>
        <w:jc w:val="both"/>
        <w:rPr>
          <w:color w:val="000000"/>
        </w:rPr>
      </w:pPr>
      <w:r w:rsidRPr="00021694">
        <w:rPr>
          <w:color w:val="000000"/>
        </w:rPr>
        <w:t>В рамках выполнения работ Подрядчик направляет документацию, предусмотренную п. 7. Технического задания, в электронном виде на согласование Заказчику путем размещения файлов в полном объеме в файловом хранилище (конкретный адрес, данные для доступа указываются при заключении Договора).</w:t>
      </w:r>
    </w:p>
    <w:p w:rsidR="006A3BEC" w:rsidRPr="00021694" w:rsidRDefault="006A3BEC" w:rsidP="006A3BEC">
      <w:pPr>
        <w:jc w:val="both"/>
        <w:rPr>
          <w:color w:val="000000"/>
        </w:rPr>
      </w:pPr>
      <w:r w:rsidRPr="00021694">
        <w:rPr>
          <w:color w:val="000000"/>
        </w:rPr>
        <w:t>В течение срока, определенного договором, Заказчик направляет Подрядчику или информацию о согласовании предоставленных документов, или мотивированный отказ в их принятии. Документ направляется в электронном виде путем размещения файлов в файловом хранилище с обязательным последующим направлением такого документа на бумажном носителе.</w:t>
      </w:r>
    </w:p>
    <w:p w:rsidR="006A3BEC" w:rsidRPr="00021694" w:rsidRDefault="006A3BEC" w:rsidP="006A3BEC">
      <w:pPr>
        <w:jc w:val="both"/>
        <w:rPr>
          <w:color w:val="000000"/>
        </w:rPr>
      </w:pPr>
      <w:r w:rsidRPr="00021694">
        <w:rPr>
          <w:color w:val="000000"/>
        </w:rPr>
        <w:t>Датой выполнения обязательств Подрядчика по графику является дата предоставления документов в электронном виде путем размещения в файловом хранилище и предоставления на бумажном носителе в порядке, предусмотренном договором (более поздняя из указанных дат).</w:t>
      </w:r>
      <w:r w:rsidR="003F0ED4">
        <w:rPr>
          <w:color w:val="000000"/>
        </w:rPr>
        <w:t>»</w:t>
      </w:r>
    </w:p>
    <w:p w:rsidR="00070847" w:rsidRPr="00386AC0" w:rsidRDefault="00070847" w:rsidP="00386AC0">
      <w:pPr>
        <w:ind w:left="360"/>
        <w:jc w:val="both"/>
      </w:pPr>
    </w:p>
    <w:p w:rsidR="00C53DAE" w:rsidRPr="00B033DD" w:rsidRDefault="00C53DAE" w:rsidP="00D9206A">
      <w:pPr>
        <w:pStyle w:val="2"/>
        <w:numPr>
          <w:ilvl w:val="1"/>
          <w:numId w:val="73"/>
        </w:numPr>
        <w:rPr>
          <w:rFonts w:ascii="Times New Roman" w:hAnsi="Times New Roman" w:cs="Times New Roman"/>
          <w:i w:val="0"/>
        </w:rPr>
      </w:pPr>
      <w:bookmarkStart w:id="33" w:name="_Toc48130903"/>
      <w:r w:rsidRPr="00B033DD">
        <w:rPr>
          <w:rFonts w:ascii="Times New Roman" w:hAnsi="Times New Roman" w:cs="Times New Roman"/>
          <w:i w:val="0"/>
        </w:rPr>
        <w:t>Прочие условия</w:t>
      </w:r>
      <w:bookmarkEnd w:id="33"/>
    </w:p>
    <w:p w:rsidR="00C53DAE" w:rsidRDefault="00C53DAE" w:rsidP="005A1E17">
      <w:pPr>
        <w:tabs>
          <w:tab w:val="left" w:pos="709"/>
        </w:tabs>
        <w:ind w:right="-6" w:firstLine="709"/>
        <w:jc w:val="both"/>
      </w:pPr>
      <w:r>
        <w:t>В</w:t>
      </w:r>
      <w:r w:rsidRPr="00213FCD">
        <w:t xml:space="preserve"> случае осуществления закупки</w:t>
      </w:r>
      <w:r w:rsidR="0049166F">
        <w:t>,</w:t>
      </w:r>
      <w:r w:rsidRPr="00213FCD">
        <w:t xml:space="preserve"> подлежащей оплате за счет средств сразу нескольких статей КОСГУ</w:t>
      </w:r>
      <w:r w:rsidR="005934CF">
        <w:t>, КВР</w:t>
      </w:r>
      <w:r w:rsidRPr="00213FCD">
        <w:t xml:space="preserve"> ТЗ необходимо дополнить таблицей с указанием пунктов ТЗ, КОСГУ</w:t>
      </w:r>
      <w:r w:rsidR="005934CF">
        <w:t>, КВР</w:t>
      </w:r>
      <w:r w:rsidRPr="00213FCD">
        <w:t xml:space="preserve"> и  </w:t>
      </w:r>
      <w:r w:rsidR="0032782F">
        <w:t xml:space="preserve">процентов от стоимости </w:t>
      </w:r>
      <w:r w:rsidR="00FF3D32">
        <w:t>договора</w:t>
      </w:r>
      <w:r w:rsidRPr="00213FCD">
        <w:t>.</w:t>
      </w:r>
    </w:p>
    <w:p w:rsidR="00954577" w:rsidRPr="00213FCD" w:rsidRDefault="00954577" w:rsidP="005A1E17">
      <w:pPr>
        <w:tabs>
          <w:tab w:val="left" w:pos="709"/>
        </w:tabs>
        <w:ind w:right="-6" w:firstLine="709"/>
        <w:jc w:val="both"/>
      </w:pPr>
    </w:p>
    <w:p w:rsidR="00C53DAE" w:rsidRPr="00213FCD" w:rsidRDefault="00C53DAE" w:rsidP="00346BA8">
      <w:pPr>
        <w:ind w:right="-6"/>
        <w:jc w:val="both"/>
        <w:rPr>
          <w:i/>
        </w:rPr>
      </w:pPr>
      <w:r w:rsidRPr="00213FCD">
        <w:rPr>
          <w:i/>
        </w:rPr>
        <w:t>Например: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1007"/>
        <w:gridCol w:w="700"/>
        <w:gridCol w:w="3541"/>
      </w:tblGrid>
      <w:tr w:rsidR="005934CF" w:rsidRPr="00213FCD" w:rsidTr="006C5E54">
        <w:tc>
          <w:tcPr>
            <w:tcW w:w="4361" w:type="dxa"/>
            <w:shd w:val="clear" w:color="auto" w:fill="auto"/>
          </w:tcPr>
          <w:p w:rsidR="005934CF" w:rsidRPr="00213FCD" w:rsidRDefault="005934CF" w:rsidP="00346BA8">
            <w:pPr>
              <w:ind w:right="-6"/>
              <w:jc w:val="both"/>
              <w:rPr>
                <w:i/>
              </w:rPr>
            </w:pPr>
            <w:r>
              <w:rPr>
                <w:i/>
              </w:rPr>
              <w:t>Пункты технического задания</w:t>
            </w:r>
          </w:p>
        </w:tc>
        <w:tc>
          <w:tcPr>
            <w:tcW w:w="1001" w:type="dxa"/>
            <w:shd w:val="clear" w:color="auto" w:fill="auto"/>
          </w:tcPr>
          <w:p w:rsidR="005934CF" w:rsidRPr="00213FCD" w:rsidRDefault="005934CF" w:rsidP="00346BA8">
            <w:pPr>
              <w:ind w:right="-6"/>
              <w:jc w:val="both"/>
              <w:rPr>
                <w:i/>
              </w:rPr>
            </w:pPr>
            <w:r w:rsidRPr="00213FCD">
              <w:rPr>
                <w:i/>
              </w:rPr>
              <w:t>КОСГУ</w:t>
            </w:r>
          </w:p>
        </w:tc>
        <w:tc>
          <w:tcPr>
            <w:tcW w:w="700" w:type="dxa"/>
          </w:tcPr>
          <w:p w:rsidR="005934CF" w:rsidRPr="00213FCD" w:rsidRDefault="005934CF" w:rsidP="00346BA8">
            <w:pPr>
              <w:ind w:right="-6"/>
              <w:jc w:val="both"/>
              <w:rPr>
                <w:i/>
              </w:rPr>
            </w:pPr>
            <w:r>
              <w:rPr>
                <w:i/>
              </w:rPr>
              <w:t>КВР</w:t>
            </w:r>
          </w:p>
        </w:tc>
        <w:tc>
          <w:tcPr>
            <w:tcW w:w="3544" w:type="dxa"/>
            <w:shd w:val="clear" w:color="auto" w:fill="auto"/>
          </w:tcPr>
          <w:p w:rsidR="005934CF" w:rsidRPr="00213FCD" w:rsidRDefault="005934CF" w:rsidP="006C5E54">
            <w:pPr>
              <w:ind w:right="-6"/>
              <w:jc w:val="center"/>
              <w:rPr>
                <w:i/>
              </w:rPr>
            </w:pPr>
            <w:r w:rsidRPr="00213FCD">
              <w:rPr>
                <w:i/>
              </w:rPr>
              <w:t xml:space="preserve">% </w:t>
            </w:r>
            <w:r w:rsidR="0032782F">
              <w:rPr>
                <w:i/>
              </w:rPr>
              <w:t>стоимости этапа от цены договор</w:t>
            </w:r>
            <w:r w:rsidRPr="00213FCD">
              <w:rPr>
                <w:i/>
              </w:rPr>
              <w:t>а</w:t>
            </w:r>
          </w:p>
        </w:tc>
      </w:tr>
      <w:tr w:rsidR="005934CF" w:rsidRPr="00213FCD" w:rsidTr="006C5E54">
        <w:tc>
          <w:tcPr>
            <w:tcW w:w="4361" w:type="dxa"/>
            <w:shd w:val="clear" w:color="auto" w:fill="auto"/>
          </w:tcPr>
          <w:p w:rsidR="005934CF" w:rsidRPr="00213FCD" w:rsidRDefault="005934CF" w:rsidP="00346BA8">
            <w:pPr>
              <w:ind w:right="-6"/>
              <w:jc w:val="both"/>
              <w:rPr>
                <w:i/>
              </w:rPr>
            </w:pPr>
            <w:r w:rsidRPr="00213FCD">
              <w:rPr>
                <w:i/>
              </w:rPr>
              <w:t>П. 2.1-.2.9 ТЗ</w:t>
            </w:r>
          </w:p>
        </w:tc>
        <w:tc>
          <w:tcPr>
            <w:tcW w:w="1001" w:type="dxa"/>
            <w:shd w:val="clear" w:color="auto" w:fill="auto"/>
          </w:tcPr>
          <w:p w:rsidR="005934CF" w:rsidRPr="00213FCD" w:rsidRDefault="005934CF" w:rsidP="00346BA8">
            <w:pPr>
              <w:ind w:right="-6"/>
              <w:jc w:val="both"/>
              <w:rPr>
                <w:i/>
              </w:rPr>
            </w:pPr>
            <w:r w:rsidRPr="00213FCD">
              <w:rPr>
                <w:i/>
              </w:rPr>
              <w:t>310</w:t>
            </w:r>
          </w:p>
        </w:tc>
        <w:tc>
          <w:tcPr>
            <w:tcW w:w="700" w:type="dxa"/>
          </w:tcPr>
          <w:p w:rsidR="005934CF" w:rsidRPr="00213FCD" w:rsidRDefault="00FA4C59" w:rsidP="00346BA8">
            <w:pPr>
              <w:ind w:right="-6"/>
              <w:jc w:val="both"/>
              <w:rPr>
                <w:i/>
              </w:rPr>
            </w:pPr>
            <w:r>
              <w:rPr>
                <w:i/>
              </w:rPr>
              <w:t>244</w:t>
            </w:r>
          </w:p>
        </w:tc>
        <w:tc>
          <w:tcPr>
            <w:tcW w:w="3544" w:type="dxa"/>
            <w:shd w:val="clear" w:color="auto" w:fill="auto"/>
          </w:tcPr>
          <w:p w:rsidR="005934CF" w:rsidRPr="00213FCD" w:rsidRDefault="005934CF" w:rsidP="006C5E54">
            <w:pPr>
              <w:ind w:right="-6"/>
              <w:jc w:val="center"/>
              <w:rPr>
                <w:i/>
              </w:rPr>
            </w:pPr>
            <w:r w:rsidRPr="00213FCD">
              <w:rPr>
                <w:i/>
              </w:rPr>
              <w:t>80%</w:t>
            </w:r>
          </w:p>
        </w:tc>
      </w:tr>
      <w:tr w:rsidR="005934CF" w:rsidRPr="00213FCD" w:rsidTr="006C5E54">
        <w:tc>
          <w:tcPr>
            <w:tcW w:w="4361" w:type="dxa"/>
            <w:shd w:val="clear" w:color="auto" w:fill="auto"/>
          </w:tcPr>
          <w:p w:rsidR="005934CF" w:rsidRPr="00213FCD" w:rsidRDefault="005934CF" w:rsidP="00346BA8">
            <w:pPr>
              <w:ind w:right="-6"/>
              <w:jc w:val="both"/>
              <w:rPr>
                <w:i/>
              </w:rPr>
            </w:pPr>
            <w:r w:rsidRPr="00213FCD">
              <w:rPr>
                <w:i/>
              </w:rPr>
              <w:t>П. п. 2.12 ТЗ</w:t>
            </w:r>
          </w:p>
        </w:tc>
        <w:tc>
          <w:tcPr>
            <w:tcW w:w="1001" w:type="dxa"/>
            <w:shd w:val="clear" w:color="auto" w:fill="auto"/>
          </w:tcPr>
          <w:p w:rsidR="005934CF" w:rsidRPr="00213FCD" w:rsidRDefault="005934CF" w:rsidP="00346BA8">
            <w:pPr>
              <w:ind w:right="-6"/>
              <w:jc w:val="both"/>
              <w:rPr>
                <w:i/>
              </w:rPr>
            </w:pPr>
            <w:r w:rsidRPr="00213FCD">
              <w:rPr>
                <w:i/>
              </w:rPr>
              <w:t>226</w:t>
            </w:r>
          </w:p>
        </w:tc>
        <w:tc>
          <w:tcPr>
            <w:tcW w:w="700" w:type="dxa"/>
          </w:tcPr>
          <w:p w:rsidR="005934CF" w:rsidRPr="00213FCD" w:rsidRDefault="00FA4C59" w:rsidP="00346BA8">
            <w:pPr>
              <w:ind w:right="-6"/>
              <w:jc w:val="both"/>
              <w:rPr>
                <w:i/>
              </w:rPr>
            </w:pPr>
            <w:r>
              <w:rPr>
                <w:i/>
              </w:rPr>
              <w:t>244</w:t>
            </w:r>
          </w:p>
        </w:tc>
        <w:tc>
          <w:tcPr>
            <w:tcW w:w="3544" w:type="dxa"/>
            <w:shd w:val="clear" w:color="auto" w:fill="auto"/>
          </w:tcPr>
          <w:p w:rsidR="005934CF" w:rsidRPr="00213FCD" w:rsidRDefault="005934CF" w:rsidP="006C5E54">
            <w:pPr>
              <w:ind w:right="-6"/>
              <w:jc w:val="center"/>
              <w:rPr>
                <w:i/>
              </w:rPr>
            </w:pPr>
            <w:r w:rsidRPr="00213FCD">
              <w:rPr>
                <w:i/>
              </w:rPr>
              <w:t>10%</w:t>
            </w:r>
          </w:p>
        </w:tc>
      </w:tr>
      <w:tr w:rsidR="005934CF" w:rsidRPr="00213FCD" w:rsidTr="006C5E54">
        <w:tc>
          <w:tcPr>
            <w:tcW w:w="4361" w:type="dxa"/>
            <w:shd w:val="clear" w:color="auto" w:fill="auto"/>
          </w:tcPr>
          <w:p w:rsidR="005934CF" w:rsidRPr="00213FCD" w:rsidRDefault="005934CF" w:rsidP="00346BA8">
            <w:pPr>
              <w:ind w:right="-6"/>
              <w:jc w:val="both"/>
              <w:rPr>
                <w:i/>
              </w:rPr>
            </w:pPr>
            <w:r w:rsidRPr="00213FCD">
              <w:rPr>
                <w:i/>
              </w:rPr>
              <w:t>П. 2.11 ТЗ</w:t>
            </w:r>
          </w:p>
        </w:tc>
        <w:tc>
          <w:tcPr>
            <w:tcW w:w="1001" w:type="dxa"/>
            <w:shd w:val="clear" w:color="auto" w:fill="auto"/>
          </w:tcPr>
          <w:p w:rsidR="005934CF" w:rsidRPr="00213FCD" w:rsidRDefault="005934CF" w:rsidP="00346BA8">
            <w:pPr>
              <w:ind w:right="-6"/>
              <w:jc w:val="both"/>
              <w:rPr>
                <w:i/>
              </w:rPr>
            </w:pPr>
            <w:r w:rsidRPr="00213FCD">
              <w:rPr>
                <w:i/>
              </w:rPr>
              <w:t>226</w:t>
            </w:r>
          </w:p>
        </w:tc>
        <w:tc>
          <w:tcPr>
            <w:tcW w:w="700" w:type="dxa"/>
          </w:tcPr>
          <w:p w:rsidR="005934CF" w:rsidRPr="00213FCD" w:rsidRDefault="00FA4C59" w:rsidP="00346BA8">
            <w:pPr>
              <w:ind w:right="-6"/>
              <w:jc w:val="both"/>
              <w:rPr>
                <w:i/>
              </w:rPr>
            </w:pPr>
            <w:r>
              <w:rPr>
                <w:i/>
              </w:rPr>
              <w:t>244</w:t>
            </w:r>
          </w:p>
        </w:tc>
        <w:tc>
          <w:tcPr>
            <w:tcW w:w="3544" w:type="dxa"/>
            <w:shd w:val="clear" w:color="auto" w:fill="auto"/>
          </w:tcPr>
          <w:p w:rsidR="005934CF" w:rsidRPr="00213FCD" w:rsidRDefault="005934CF" w:rsidP="006C5E54">
            <w:pPr>
              <w:ind w:right="-6"/>
              <w:jc w:val="center"/>
              <w:rPr>
                <w:i/>
              </w:rPr>
            </w:pPr>
            <w:r w:rsidRPr="00213FCD">
              <w:rPr>
                <w:i/>
              </w:rPr>
              <w:t>10%</w:t>
            </w:r>
          </w:p>
        </w:tc>
      </w:tr>
    </w:tbl>
    <w:p w:rsidR="00954577" w:rsidRDefault="00954577" w:rsidP="00346BA8">
      <w:pPr>
        <w:ind w:right="-6" w:firstLine="709"/>
        <w:jc w:val="both"/>
        <w:rPr>
          <w:b/>
        </w:rPr>
      </w:pPr>
    </w:p>
    <w:p w:rsidR="008836D8" w:rsidRDefault="008836D8" w:rsidP="00346BA8">
      <w:pPr>
        <w:ind w:right="-6" w:firstLine="709"/>
        <w:jc w:val="both"/>
      </w:pPr>
      <w:r w:rsidRPr="008836D8">
        <w:rPr>
          <w:highlight w:val="yellow"/>
        </w:rPr>
        <w:t xml:space="preserve">Сметные расчёты необходимо прикладывать к заявке в АИС «Закупки» в виде отдельных файлов в формате </w:t>
      </w:r>
      <w:r w:rsidRPr="008836D8">
        <w:rPr>
          <w:highlight w:val="yellow"/>
          <w:lang w:val="en-US"/>
        </w:rPr>
        <w:t>excel</w:t>
      </w:r>
      <w:r w:rsidRPr="008836D8">
        <w:rPr>
          <w:highlight w:val="yellow"/>
        </w:rPr>
        <w:t>.</w:t>
      </w:r>
    </w:p>
    <w:p w:rsidR="005934CF" w:rsidRPr="00981D87" w:rsidRDefault="0026543E" w:rsidP="00D9206A">
      <w:pPr>
        <w:pStyle w:val="2"/>
        <w:numPr>
          <w:ilvl w:val="1"/>
          <w:numId w:val="73"/>
        </w:numPr>
        <w:rPr>
          <w:rFonts w:ascii="Times New Roman" w:hAnsi="Times New Roman" w:cs="Times New Roman"/>
          <w:i w:val="0"/>
        </w:rPr>
      </w:pPr>
      <w:r>
        <w:rPr>
          <w:rFonts w:ascii="Times New Roman" w:hAnsi="Times New Roman" w:cs="Times New Roman"/>
          <w:i w:val="0"/>
        </w:rPr>
        <w:t xml:space="preserve"> </w:t>
      </w:r>
      <w:bookmarkStart w:id="34" w:name="_Toc48130904"/>
      <w:r w:rsidR="005934CF" w:rsidRPr="00B033DD">
        <w:rPr>
          <w:rFonts w:ascii="Times New Roman" w:hAnsi="Times New Roman" w:cs="Times New Roman"/>
          <w:i w:val="0"/>
        </w:rPr>
        <w:t xml:space="preserve">Прочие условия исполнения </w:t>
      </w:r>
      <w:r w:rsidR="00FF3D32">
        <w:rPr>
          <w:rFonts w:ascii="Times New Roman" w:hAnsi="Times New Roman" w:cs="Times New Roman"/>
          <w:i w:val="0"/>
        </w:rPr>
        <w:t>договора</w:t>
      </w:r>
      <w:r w:rsidR="005934CF" w:rsidRPr="00B033DD">
        <w:rPr>
          <w:rFonts w:ascii="Times New Roman" w:hAnsi="Times New Roman" w:cs="Times New Roman"/>
          <w:i w:val="0"/>
        </w:rPr>
        <w:t xml:space="preserve"> </w:t>
      </w:r>
      <w:r w:rsidR="005934CF" w:rsidRPr="00981D87">
        <w:rPr>
          <w:rFonts w:ascii="Times New Roman" w:hAnsi="Times New Roman" w:cs="Times New Roman"/>
          <w:i w:val="0"/>
        </w:rPr>
        <w:t>для ремонтно-строительных работ</w:t>
      </w:r>
      <w:bookmarkEnd w:id="34"/>
    </w:p>
    <w:p w:rsidR="001D4605" w:rsidRPr="00152E67" w:rsidRDefault="00793015" w:rsidP="00152E67">
      <w:pPr>
        <w:pStyle w:val="afc"/>
        <w:spacing w:line="240" w:lineRule="auto"/>
        <w:ind w:left="0" w:firstLine="709"/>
        <w:jc w:val="both"/>
        <w:rPr>
          <w:rFonts w:ascii="Times New Roman" w:hAnsi="Times New Roman"/>
          <w:sz w:val="24"/>
          <w:szCs w:val="24"/>
        </w:rPr>
      </w:pPr>
      <w:r w:rsidRPr="00167F4C">
        <w:rPr>
          <w:rFonts w:ascii="Times New Roman" w:hAnsi="Times New Roman"/>
          <w:b/>
          <w:sz w:val="24"/>
          <w:szCs w:val="28"/>
        </w:rPr>
        <w:t>Внимание!</w:t>
      </w:r>
      <w:r w:rsidRPr="00793015">
        <w:rPr>
          <w:rFonts w:ascii="Times New Roman" w:hAnsi="Times New Roman"/>
          <w:sz w:val="24"/>
          <w:szCs w:val="28"/>
        </w:rPr>
        <w:t xml:space="preserve"> </w:t>
      </w:r>
      <w:r w:rsidR="001D4605" w:rsidRPr="008025E6">
        <w:rPr>
          <w:rFonts w:ascii="Times New Roman" w:hAnsi="Times New Roman"/>
          <w:sz w:val="24"/>
          <w:szCs w:val="24"/>
        </w:rPr>
        <w:t>Согласно Регламенту взаимодействия служб МГУ</w:t>
      </w:r>
      <w:r w:rsidR="001D4605">
        <w:rPr>
          <w:rFonts w:ascii="Times New Roman" w:hAnsi="Times New Roman"/>
          <w:sz w:val="24"/>
          <w:szCs w:val="24"/>
        </w:rPr>
        <w:t xml:space="preserve"> (далее – «Регламент»)</w:t>
      </w:r>
      <w:r w:rsidR="001D4605" w:rsidRPr="008025E6">
        <w:rPr>
          <w:rFonts w:ascii="Times New Roman" w:hAnsi="Times New Roman"/>
          <w:sz w:val="24"/>
          <w:szCs w:val="24"/>
        </w:rPr>
        <w:t xml:space="preserve"> при проведении </w:t>
      </w:r>
      <w:r w:rsidR="00F7263A">
        <w:rPr>
          <w:rFonts w:ascii="Times New Roman" w:hAnsi="Times New Roman"/>
          <w:sz w:val="24"/>
          <w:szCs w:val="24"/>
        </w:rPr>
        <w:t xml:space="preserve">ЛЮБЫХ </w:t>
      </w:r>
      <w:r w:rsidR="001D4605" w:rsidRPr="008025E6">
        <w:rPr>
          <w:rFonts w:ascii="Times New Roman" w:hAnsi="Times New Roman"/>
          <w:sz w:val="24"/>
          <w:szCs w:val="24"/>
        </w:rPr>
        <w:t xml:space="preserve">ремонтно-строительных и иных работ в МГУ формируется справка об отнесении выполняемых работ к работам по сохранению объекта культурного наследия (памятника </w:t>
      </w:r>
      <w:r w:rsidR="001D4605" w:rsidRPr="008025E6">
        <w:rPr>
          <w:rFonts w:ascii="Times New Roman" w:hAnsi="Times New Roman"/>
          <w:sz w:val="24"/>
          <w:szCs w:val="24"/>
        </w:rPr>
        <w:lastRenderedPageBreak/>
        <w:t>истории и культуры) народо</w:t>
      </w:r>
      <w:r w:rsidR="001D4605">
        <w:rPr>
          <w:rFonts w:ascii="Times New Roman" w:hAnsi="Times New Roman"/>
          <w:sz w:val="24"/>
          <w:szCs w:val="24"/>
        </w:rPr>
        <w:t>в Российской Федерации (п. 2.5 Р</w:t>
      </w:r>
      <w:r w:rsidR="001D4605" w:rsidRPr="008025E6">
        <w:rPr>
          <w:rFonts w:ascii="Times New Roman" w:hAnsi="Times New Roman"/>
          <w:sz w:val="24"/>
          <w:szCs w:val="24"/>
        </w:rPr>
        <w:t xml:space="preserve">егламента). Ответственность за неправомерное </w:t>
      </w:r>
      <w:r w:rsidR="001D4605">
        <w:rPr>
          <w:rFonts w:ascii="Times New Roman" w:hAnsi="Times New Roman"/>
          <w:sz w:val="24"/>
          <w:szCs w:val="24"/>
        </w:rPr>
        <w:t>решение об отнесении/не отнесении</w:t>
      </w:r>
      <w:r w:rsidR="001D4605" w:rsidRPr="008025E6">
        <w:rPr>
          <w:rFonts w:ascii="Times New Roman" w:hAnsi="Times New Roman"/>
          <w:sz w:val="24"/>
          <w:szCs w:val="24"/>
        </w:rPr>
        <w:t xml:space="preserve"> выполняемых работ на объекте к работам по сохранению объекта культурного наследия несут подписавшие справку должностные лица. </w:t>
      </w:r>
      <w:r w:rsidR="001D4605" w:rsidRPr="00152E67">
        <w:rPr>
          <w:rFonts w:ascii="Times New Roman" w:hAnsi="Times New Roman"/>
          <w:sz w:val="24"/>
          <w:szCs w:val="24"/>
        </w:rPr>
        <w:t xml:space="preserve">Форма </w:t>
      </w:r>
      <w:r w:rsidR="00536D8D" w:rsidRPr="00152E67">
        <w:rPr>
          <w:rFonts w:ascii="Times New Roman" w:hAnsi="Times New Roman"/>
          <w:sz w:val="24"/>
          <w:szCs w:val="24"/>
        </w:rPr>
        <w:t xml:space="preserve">справки размещена в </w:t>
      </w:r>
      <w:r w:rsidR="00D820F3">
        <w:fldChar w:fldCharType="begin"/>
      </w:r>
      <w:r w:rsidR="00D820F3">
        <w:instrText xml:space="preserve"> REF _Ref528658528 \h  \* MERGEFORMAT </w:instrText>
      </w:r>
      <w:r w:rsidR="00D820F3">
        <w:fldChar w:fldCharType="separate"/>
      </w:r>
      <w:r w:rsidR="00A153A4" w:rsidRPr="00152E67">
        <w:rPr>
          <w:rFonts w:ascii="Times New Roman" w:hAnsi="Times New Roman"/>
          <w:sz w:val="24"/>
          <w:szCs w:val="24"/>
        </w:rPr>
        <w:t>Приложение 5. Форма справки по ОКН</w:t>
      </w:r>
      <w:r w:rsidR="00D820F3">
        <w:fldChar w:fldCharType="end"/>
      </w:r>
      <w:r w:rsidR="001D4605" w:rsidRPr="00152E67">
        <w:rPr>
          <w:rFonts w:ascii="Times New Roman" w:hAnsi="Times New Roman"/>
          <w:sz w:val="24"/>
          <w:szCs w:val="24"/>
        </w:rPr>
        <w:t>.</w:t>
      </w:r>
    </w:p>
    <w:p w:rsidR="001D4605" w:rsidRDefault="001D4605" w:rsidP="001D4605">
      <w:pPr>
        <w:ind w:firstLine="709"/>
        <w:jc w:val="both"/>
      </w:pPr>
      <w:r>
        <w:t>В случае</w:t>
      </w:r>
      <w:r w:rsidRPr="008025E6">
        <w:t xml:space="preserve"> если в соответствии со справкой об отнесении выполняемых работ к работам по сохранению объекта культурного наследия (памятника истории и культуры) народов Российской Федерации данные работы признаны таковыми,</w:t>
      </w:r>
      <w:r>
        <w:t xml:space="preserve"> то</w:t>
      </w:r>
      <w:r w:rsidRPr="008025E6">
        <w:t xml:space="preserve"> </w:t>
      </w:r>
      <w:r w:rsidRPr="008025E6">
        <w:rPr>
          <w:b/>
        </w:rPr>
        <w:t>предмет договора рекомендуется формулировать</w:t>
      </w:r>
      <w:r w:rsidRPr="008025E6">
        <w:t xml:space="preserve"> с указанием, что данные работы относятся к работам по сохранению объекта культурного наследия (памятника истории и культуры) народов Российской Федерации.    </w:t>
      </w:r>
    </w:p>
    <w:p w:rsidR="00954577" w:rsidRPr="008025E6" w:rsidRDefault="00954577" w:rsidP="001D4605">
      <w:pPr>
        <w:ind w:firstLine="709"/>
        <w:jc w:val="both"/>
      </w:pPr>
    </w:p>
    <w:p w:rsidR="005A1E17" w:rsidRDefault="001D4605" w:rsidP="00167F4C">
      <w:pPr>
        <w:ind w:firstLine="709"/>
        <w:jc w:val="both"/>
        <w:rPr>
          <w:i/>
        </w:rPr>
      </w:pPr>
      <w:r w:rsidRPr="00167F4C">
        <w:rPr>
          <w:i/>
        </w:rPr>
        <w:t>Например</w:t>
      </w:r>
      <w:r w:rsidRPr="00AE77CC">
        <w:rPr>
          <w:i/>
        </w:rPr>
        <w:t xml:space="preserve">: </w:t>
      </w:r>
    </w:p>
    <w:p w:rsidR="001D4605" w:rsidRPr="008025E6" w:rsidRDefault="001D4605" w:rsidP="00167F4C">
      <w:pPr>
        <w:ind w:firstLine="709"/>
        <w:jc w:val="both"/>
        <w:rPr>
          <w:i/>
        </w:rPr>
      </w:pPr>
      <w:r w:rsidRPr="00AE77CC">
        <w:rPr>
          <w:i/>
        </w:rPr>
        <w:t>«Выполнение работ по сохранению объекта культурного наследия:</w:t>
      </w:r>
      <w:r w:rsidRPr="008025E6">
        <w:rPr>
          <w:i/>
        </w:rPr>
        <w:t xml:space="preserve"> монтаж системы автоматического пожаротушения в здании Научной библиотеки МГУ».</w:t>
      </w:r>
    </w:p>
    <w:p w:rsidR="001D4605" w:rsidRPr="00AE77CC" w:rsidRDefault="001D4605" w:rsidP="00167F4C">
      <w:pPr>
        <w:ind w:firstLine="709"/>
        <w:jc w:val="both"/>
        <w:rPr>
          <w:i/>
        </w:rPr>
      </w:pPr>
      <w:r w:rsidRPr="00167F4C">
        <w:rPr>
          <w:i/>
        </w:rPr>
        <w:t>Например (для проектных работ):</w:t>
      </w:r>
    </w:p>
    <w:p w:rsidR="001D4605" w:rsidRDefault="001D4605" w:rsidP="005A1E17">
      <w:pPr>
        <w:ind w:firstLine="708"/>
        <w:jc w:val="both"/>
        <w:rPr>
          <w:i/>
        </w:rPr>
      </w:pPr>
      <w:r w:rsidRPr="008025E6">
        <w:rPr>
          <w:i/>
        </w:rPr>
        <w:t>«Выполнение работ по проектированию системы видеонаблюдения на объекте культурного наследия - ГЗ МГУ имени М.В.</w:t>
      </w:r>
      <w:r>
        <w:rPr>
          <w:i/>
        </w:rPr>
        <w:t xml:space="preserve"> </w:t>
      </w:r>
      <w:r w:rsidRPr="008025E6">
        <w:rPr>
          <w:i/>
        </w:rPr>
        <w:t>Ломоносова».</w:t>
      </w:r>
    </w:p>
    <w:p w:rsidR="00954577" w:rsidRPr="00D97989" w:rsidRDefault="00954577" w:rsidP="005A1E17">
      <w:pPr>
        <w:ind w:firstLine="708"/>
        <w:jc w:val="both"/>
        <w:rPr>
          <w:b/>
          <w:sz w:val="28"/>
          <w:szCs w:val="28"/>
        </w:rPr>
      </w:pPr>
    </w:p>
    <w:p w:rsidR="00793015" w:rsidRDefault="00793015" w:rsidP="00167F4C">
      <w:pPr>
        <w:ind w:firstLine="709"/>
        <w:jc w:val="both"/>
      </w:pPr>
      <w:r>
        <w:t xml:space="preserve">При подготовке </w:t>
      </w:r>
      <w:r w:rsidR="0049166F">
        <w:t>Т</w:t>
      </w:r>
      <w:r>
        <w:t xml:space="preserve">ехнического задания и заявки на проведение ремонтно-строительных работ </w:t>
      </w:r>
      <w:r w:rsidRPr="00167F4C">
        <w:t>необходимо согласова</w:t>
      </w:r>
      <w:r w:rsidR="0014291B">
        <w:t>ть</w:t>
      </w:r>
      <w:r w:rsidR="007D29AA">
        <w:t xml:space="preserve"> график выполнения работ</w:t>
      </w:r>
      <w:r w:rsidRPr="00167F4C">
        <w:t xml:space="preserve"> с руководителями подразделений</w:t>
      </w:r>
      <w:r>
        <w:t xml:space="preserve">. При этом необходимо учесть </w:t>
      </w:r>
      <w:r w:rsidRPr="00167F4C">
        <w:t>учебн</w:t>
      </w:r>
      <w:r>
        <w:t>ый</w:t>
      </w:r>
      <w:r w:rsidRPr="00167F4C">
        <w:t xml:space="preserve"> режим МГУ (</w:t>
      </w:r>
      <w:r>
        <w:t xml:space="preserve">график </w:t>
      </w:r>
      <w:r w:rsidRPr="00167F4C">
        <w:t xml:space="preserve">работы приёмочной комиссии, экзаменационных сессий и т.п.) во избежание нарушения учебного процесса, а также рассчитывать даты исполнения сезонных работ (прокладка труб, ремонт кровли, асфальта и т.п) с учетом времени, затраченного на закупочную процедуру (в среднем от 40 до 60 дней с момента подачи </w:t>
      </w:r>
      <w:r>
        <w:t xml:space="preserve">предварительно согласованных и </w:t>
      </w:r>
      <w:r w:rsidRPr="00167F4C">
        <w:t xml:space="preserve">подписанных документов до заключения договора). </w:t>
      </w:r>
    </w:p>
    <w:p w:rsidR="00983541" w:rsidRDefault="00983541" w:rsidP="00167F4C">
      <w:pPr>
        <w:ind w:firstLine="709"/>
        <w:jc w:val="both"/>
      </w:pPr>
      <w:r>
        <w:t xml:space="preserve">При подготовке заявки </w:t>
      </w:r>
      <w:r w:rsidRPr="00983541">
        <w:t xml:space="preserve">в </w:t>
      </w:r>
      <w:r>
        <w:t xml:space="preserve">разделе «Подписи-осуществление» </w:t>
      </w:r>
      <w:r w:rsidRPr="00983541">
        <w:t>необходимо ставить согласование руководителя подра</w:t>
      </w:r>
      <w:r>
        <w:t>з</w:t>
      </w:r>
      <w:r w:rsidRPr="00983541">
        <w:t xml:space="preserve">деления, в </w:t>
      </w:r>
      <w:r w:rsidR="00E85AF3">
        <w:t>помещениях которого планируется проведение ремонтно-строительных работ</w:t>
      </w:r>
      <w:r>
        <w:t>.</w:t>
      </w:r>
    </w:p>
    <w:p w:rsidR="00C33FB2" w:rsidRDefault="00C33FB2" w:rsidP="00167F4C">
      <w:pPr>
        <w:ind w:firstLine="709"/>
        <w:jc w:val="both"/>
      </w:pPr>
    </w:p>
    <w:p w:rsidR="00C33FB2" w:rsidRDefault="00C33FB2" w:rsidP="00C33FB2">
      <w:pPr>
        <w:spacing w:line="240" w:lineRule="atLeast"/>
        <w:ind w:firstLine="708"/>
        <w:jc w:val="both"/>
      </w:pPr>
      <w:r w:rsidRPr="00C33FB2">
        <w:rPr>
          <w:b/>
        </w:rPr>
        <w:t>Внимание!</w:t>
      </w:r>
      <w:r>
        <w:t xml:space="preserve"> </w:t>
      </w:r>
      <w:r w:rsidRPr="00C75733">
        <w:t>Минфин РФ дал разъяснение о необходимости включения в документацию о закупке экспертизы достоверности сметной стоимости. Согласно </w:t>
      </w:r>
      <w:hyperlink r:id="rId36" w:tgtFrame="_blank" w:history="1">
        <w:r w:rsidRPr="00C75733">
          <w:t>письму от 16 июля 2018 г. N 24-01-08/49385</w:t>
        </w:r>
      </w:hyperlink>
      <w:r w:rsidRPr="00C75733">
        <w:t xml:space="preserve"> использование проектно-сметной документации, </w:t>
      </w:r>
      <w:r w:rsidRPr="00386AC0">
        <w:t>включаемой в документацию</w:t>
      </w:r>
      <w:r w:rsidR="00AC4287" w:rsidRPr="00386AC0">
        <w:t xml:space="preserve"> о закупке</w:t>
      </w:r>
      <w:r w:rsidRPr="00070847">
        <w:t xml:space="preserve">, и </w:t>
      </w:r>
      <w:r w:rsidRPr="00070847">
        <w:rPr>
          <w:b/>
        </w:rPr>
        <w:t>не содержащей заключение о достоверности (недос</w:t>
      </w:r>
      <w:r w:rsidRPr="00C33FB2">
        <w:rPr>
          <w:b/>
        </w:rPr>
        <w:t>товерности) определения сметной стоимости строительства, реконструкции, капитального ремонта объекта капитального строительства, работ по сохранению объекта культурного наследия,</w:t>
      </w:r>
      <w:r w:rsidRPr="00C75733">
        <w:t xml:space="preserve"> не соответствует положениям</w:t>
      </w:r>
      <w:r w:rsidR="00981D87">
        <w:t xml:space="preserve"> </w:t>
      </w:r>
      <w:hyperlink r:id="rId37" w:history="1">
        <w:r w:rsidRPr="00C75733">
          <w:t>Градостроительного кодекса</w:t>
        </w:r>
      </w:hyperlink>
      <w:r w:rsidR="00981D87">
        <w:t xml:space="preserve"> </w:t>
      </w:r>
      <w:r w:rsidRPr="00C75733">
        <w:t>Российской Федерации, а также</w:t>
      </w:r>
      <w:r w:rsidR="00981D87">
        <w:t xml:space="preserve"> </w:t>
      </w:r>
      <w:hyperlink r:id="rId38" w:history="1">
        <w:r w:rsidRPr="00C75733">
          <w:t>Закона</w:t>
        </w:r>
      </w:hyperlink>
      <w:r w:rsidR="00981D87">
        <w:t xml:space="preserve"> </w:t>
      </w:r>
      <w:r w:rsidRPr="00C75733">
        <w:t>о контрактной системе.</w:t>
      </w:r>
    </w:p>
    <w:p w:rsidR="00403309" w:rsidRPr="00403309" w:rsidRDefault="00403309" w:rsidP="00403309">
      <w:pPr>
        <w:spacing w:line="240" w:lineRule="atLeast"/>
        <w:ind w:firstLine="708"/>
        <w:jc w:val="both"/>
      </w:pPr>
      <w:r w:rsidRPr="00403309">
        <w:t xml:space="preserve">Проектно-сметная документация, </w:t>
      </w:r>
      <w:r w:rsidRPr="00070847">
        <w:t xml:space="preserve">включаемая </w:t>
      </w:r>
      <w:r w:rsidRPr="00386AC0">
        <w:t xml:space="preserve">в документацию </w:t>
      </w:r>
      <w:r w:rsidR="001A39BB" w:rsidRPr="00386AC0">
        <w:t>о закупке</w:t>
      </w:r>
      <w:r w:rsidR="001A39BB">
        <w:t xml:space="preserve"> </w:t>
      </w:r>
      <w:r w:rsidRPr="00403309">
        <w:t>на</w:t>
      </w:r>
      <w:r w:rsidR="001A39BB">
        <w:t>:</w:t>
      </w:r>
      <w:r w:rsidRPr="00403309">
        <w:t xml:space="preserve"> </w:t>
      </w:r>
    </w:p>
    <w:p w:rsidR="00403309" w:rsidRPr="00403309" w:rsidRDefault="00403309" w:rsidP="00403309">
      <w:pPr>
        <w:spacing w:line="240" w:lineRule="atLeast"/>
        <w:ind w:firstLine="708"/>
        <w:jc w:val="both"/>
      </w:pPr>
      <w:r w:rsidRPr="00403309">
        <w:t xml:space="preserve">- строительство; </w:t>
      </w:r>
    </w:p>
    <w:p w:rsidR="00403309" w:rsidRPr="00403309" w:rsidRDefault="00403309" w:rsidP="00403309">
      <w:pPr>
        <w:spacing w:line="240" w:lineRule="atLeast"/>
        <w:ind w:firstLine="708"/>
        <w:jc w:val="both"/>
      </w:pPr>
      <w:r w:rsidRPr="00403309">
        <w:t xml:space="preserve">- реконструкцию; </w:t>
      </w:r>
    </w:p>
    <w:p w:rsidR="00403309" w:rsidRPr="00403309" w:rsidRDefault="00403309" w:rsidP="00403309">
      <w:pPr>
        <w:spacing w:line="240" w:lineRule="atLeast"/>
        <w:ind w:firstLine="708"/>
        <w:jc w:val="both"/>
      </w:pPr>
      <w:r w:rsidRPr="00403309">
        <w:t xml:space="preserve">- капитальный ремонт объекта капитального строительства; </w:t>
      </w:r>
    </w:p>
    <w:p w:rsidR="00403309" w:rsidRPr="00403309" w:rsidRDefault="00403309" w:rsidP="00403309">
      <w:pPr>
        <w:spacing w:line="240" w:lineRule="atLeast"/>
        <w:ind w:firstLine="708"/>
        <w:jc w:val="both"/>
      </w:pPr>
      <w:r w:rsidRPr="00403309">
        <w:t xml:space="preserve">- работы по сохранению объекта культурного наследия </w:t>
      </w:r>
    </w:p>
    <w:p w:rsidR="00403309" w:rsidRPr="00403309" w:rsidRDefault="00403309" w:rsidP="00403309">
      <w:pPr>
        <w:spacing w:line="240" w:lineRule="atLeast"/>
        <w:ind w:firstLine="708"/>
        <w:jc w:val="both"/>
      </w:pPr>
      <w:r w:rsidRPr="00403309">
        <w:t xml:space="preserve">должна </w:t>
      </w:r>
      <w:r w:rsidRPr="00403309">
        <w:rPr>
          <w:u w:val="single"/>
        </w:rPr>
        <w:t>содержать заключение о достоверности определения сметной стоимости.</w:t>
      </w:r>
    </w:p>
    <w:p w:rsidR="00C33FB2" w:rsidRPr="00167F4C" w:rsidRDefault="00C33FB2" w:rsidP="00167F4C">
      <w:pPr>
        <w:ind w:firstLine="709"/>
        <w:jc w:val="both"/>
      </w:pPr>
    </w:p>
    <w:p w:rsidR="00514AFB" w:rsidRPr="00167F4C" w:rsidRDefault="00514AFB" w:rsidP="00167F4C">
      <w:pPr>
        <w:pStyle w:val="3"/>
        <w:rPr>
          <w:rFonts w:ascii="Times New Roman" w:hAnsi="Times New Roman" w:cs="Times New Roman"/>
        </w:rPr>
      </w:pPr>
      <w:bookmarkStart w:id="35" w:name="_Toc48130905"/>
      <w:r w:rsidRPr="00167F4C">
        <w:rPr>
          <w:rFonts w:ascii="Times New Roman" w:hAnsi="Times New Roman" w:cs="Times New Roman"/>
        </w:rPr>
        <w:t>5.9.1.</w:t>
      </w:r>
      <w:r w:rsidRPr="00167F4C">
        <w:rPr>
          <w:rFonts w:ascii="Times New Roman" w:hAnsi="Times New Roman" w:cs="Times New Roman"/>
        </w:rPr>
        <w:tab/>
      </w:r>
      <w:r w:rsidR="00536D8D" w:rsidRPr="00167F4C">
        <w:rPr>
          <w:rFonts w:ascii="Times New Roman" w:hAnsi="Times New Roman" w:cs="Times New Roman"/>
        </w:rPr>
        <w:t>Раздел «Прочие условия» для ТЗ на выполнение ремонтно-строительных работ</w:t>
      </w:r>
      <w:bookmarkEnd w:id="35"/>
    </w:p>
    <w:p w:rsidR="00F708E5" w:rsidRDefault="001D4605" w:rsidP="00A9787A">
      <w:pPr>
        <w:ind w:firstLine="708"/>
        <w:jc w:val="both"/>
      </w:pPr>
      <w:r w:rsidRPr="00167F4C">
        <w:t xml:space="preserve">При подготовке Технического задания на ремонтно-строительные работы </w:t>
      </w:r>
      <w:r w:rsidR="00B14FF2">
        <w:t xml:space="preserve">(за исключением работ на ОКН, см. п. 5.9.2.) </w:t>
      </w:r>
      <w:r w:rsidRPr="00167F4C">
        <w:t>в целях исполне</w:t>
      </w:r>
      <w:r w:rsidR="00D469B0">
        <w:t xml:space="preserve">ния приказа от 07.12.17 № 1455 </w:t>
      </w:r>
      <w:r w:rsidRPr="00167F4C">
        <w:t>Т</w:t>
      </w:r>
      <w:r w:rsidR="00793015">
        <w:t>З</w:t>
      </w:r>
      <w:r w:rsidRPr="00167F4C">
        <w:t xml:space="preserve"> н</w:t>
      </w:r>
      <w:r w:rsidR="005A1E17">
        <w:t xml:space="preserve">еобходимо дополнить разделом </w:t>
      </w:r>
      <w:r w:rsidR="00F25675">
        <w:t>9</w:t>
      </w:r>
      <w:r w:rsidRPr="00167F4C">
        <w:t>:</w:t>
      </w:r>
      <w:r w:rsidR="005A1E17">
        <w:t xml:space="preserve"> </w:t>
      </w:r>
      <w:r w:rsidRPr="00167F4C">
        <w:t>«Прочие условия»</w:t>
      </w:r>
      <w:r w:rsidR="00793015">
        <w:t xml:space="preserve"> следующего содержания (минимально необходимое)</w:t>
      </w:r>
      <w:r w:rsidR="005A1E17">
        <w:t>:</w:t>
      </w:r>
    </w:p>
    <w:p w:rsidR="001D4605" w:rsidRPr="00385FD6" w:rsidRDefault="00793015" w:rsidP="001D4605">
      <w:pPr>
        <w:pStyle w:val="a7"/>
        <w:rPr>
          <w:rFonts w:eastAsia="Calibri"/>
          <w:b/>
          <w:lang w:eastAsia="en-US"/>
        </w:rPr>
      </w:pPr>
      <w:r>
        <w:rPr>
          <w:rFonts w:eastAsia="Calibri"/>
          <w:b/>
          <w:lang w:eastAsia="en-US"/>
        </w:rPr>
        <w:t>«</w:t>
      </w:r>
      <w:r w:rsidR="00F25675">
        <w:rPr>
          <w:rFonts w:eastAsia="Calibri"/>
          <w:b/>
          <w:lang w:eastAsia="en-US"/>
        </w:rPr>
        <w:t>9</w:t>
      </w:r>
      <w:r w:rsidR="001D4605" w:rsidRPr="00385FD6">
        <w:rPr>
          <w:rFonts w:eastAsia="Calibri"/>
          <w:b/>
          <w:lang w:eastAsia="en-US"/>
        </w:rPr>
        <w:t xml:space="preserve">. Прочие условия. </w:t>
      </w:r>
    </w:p>
    <w:p w:rsidR="001D4605" w:rsidRDefault="00F25675" w:rsidP="001D4605">
      <w:pPr>
        <w:pStyle w:val="afc"/>
        <w:tabs>
          <w:tab w:val="num" w:pos="851"/>
          <w:tab w:val="num" w:pos="1920"/>
        </w:tabs>
        <w:spacing w:after="0" w:line="240"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9</w:t>
      </w:r>
      <w:r w:rsidR="001D4605" w:rsidRPr="00385FD6">
        <w:rPr>
          <w:rFonts w:ascii="Times New Roman" w:eastAsia="Calibri" w:hAnsi="Times New Roman"/>
          <w:sz w:val="24"/>
          <w:szCs w:val="24"/>
          <w:lang w:eastAsia="en-US"/>
        </w:rPr>
        <w:t>.1. Режим работы Подрядчик</w:t>
      </w:r>
      <w:r w:rsidR="001D4605">
        <w:rPr>
          <w:rFonts w:ascii="Times New Roman" w:eastAsia="Calibri" w:hAnsi="Times New Roman"/>
          <w:sz w:val="24"/>
          <w:szCs w:val="24"/>
          <w:lang w:eastAsia="en-US"/>
        </w:rPr>
        <w:t>а на объекте: с 8.00 до 19.00 часов</w:t>
      </w:r>
      <w:r w:rsidR="001D4605" w:rsidRPr="00385FD6">
        <w:rPr>
          <w:rFonts w:ascii="Times New Roman" w:eastAsia="Calibri" w:hAnsi="Times New Roman"/>
          <w:sz w:val="24"/>
          <w:szCs w:val="24"/>
          <w:lang w:eastAsia="en-US"/>
        </w:rPr>
        <w:t xml:space="preserve">, кроме выходных и праздничных дней </w:t>
      </w:r>
      <w:r w:rsidR="001D4605" w:rsidRPr="00385FD6">
        <w:rPr>
          <w:rFonts w:ascii="Times New Roman" w:eastAsia="Calibri" w:hAnsi="Times New Roman"/>
          <w:b/>
          <w:sz w:val="24"/>
          <w:szCs w:val="24"/>
          <w:lang w:eastAsia="en-US"/>
        </w:rPr>
        <w:t>(круглосуточно, ежедневно).</w:t>
      </w:r>
      <w:r w:rsidR="001D4605" w:rsidRPr="00385FD6">
        <w:rPr>
          <w:rFonts w:ascii="Times New Roman" w:eastAsia="Calibri" w:hAnsi="Times New Roman"/>
          <w:sz w:val="24"/>
          <w:szCs w:val="24"/>
          <w:lang w:eastAsia="en-US"/>
        </w:rPr>
        <w:t xml:space="preserve"> </w:t>
      </w:r>
      <w:r w:rsidR="002D7DCA" w:rsidRPr="00167F4C">
        <w:rPr>
          <w:rFonts w:ascii="Times New Roman" w:eastAsia="Calibri" w:hAnsi="Times New Roman"/>
          <w:i/>
          <w:sz w:val="24"/>
          <w:szCs w:val="24"/>
          <w:highlight w:val="yellow"/>
          <w:lang w:eastAsia="en-US"/>
        </w:rPr>
        <w:t xml:space="preserve">(Либо указывается иной, допустимый </w:t>
      </w:r>
      <w:r w:rsidR="0049166F">
        <w:rPr>
          <w:rFonts w:ascii="Times New Roman" w:eastAsia="Calibri" w:hAnsi="Times New Roman"/>
          <w:i/>
          <w:sz w:val="24"/>
          <w:szCs w:val="24"/>
          <w:highlight w:val="yellow"/>
          <w:lang w:eastAsia="en-US"/>
        </w:rPr>
        <w:t>З</w:t>
      </w:r>
      <w:r w:rsidR="002D7DCA" w:rsidRPr="00167F4C">
        <w:rPr>
          <w:rFonts w:ascii="Times New Roman" w:eastAsia="Calibri" w:hAnsi="Times New Roman"/>
          <w:i/>
          <w:sz w:val="24"/>
          <w:szCs w:val="24"/>
          <w:highlight w:val="yellow"/>
          <w:lang w:eastAsia="en-US"/>
        </w:rPr>
        <w:t xml:space="preserve">аказчиком график выполнения работ </w:t>
      </w:r>
      <w:r w:rsidR="0049166F">
        <w:rPr>
          <w:rFonts w:ascii="Times New Roman" w:eastAsia="Calibri" w:hAnsi="Times New Roman"/>
          <w:i/>
          <w:sz w:val="24"/>
          <w:szCs w:val="24"/>
          <w:highlight w:val="yellow"/>
          <w:lang w:eastAsia="en-US"/>
        </w:rPr>
        <w:t>П</w:t>
      </w:r>
      <w:r w:rsidR="002D7DCA" w:rsidRPr="00167F4C">
        <w:rPr>
          <w:rFonts w:ascii="Times New Roman" w:eastAsia="Calibri" w:hAnsi="Times New Roman"/>
          <w:i/>
          <w:sz w:val="24"/>
          <w:szCs w:val="24"/>
          <w:highlight w:val="yellow"/>
          <w:lang w:eastAsia="en-US"/>
        </w:rPr>
        <w:t>одрядчиком на объекте)</w:t>
      </w:r>
    </w:p>
    <w:p w:rsidR="001D4605" w:rsidRPr="008025E6" w:rsidRDefault="00F25675" w:rsidP="001D4605">
      <w:pPr>
        <w:pStyle w:val="afc"/>
        <w:tabs>
          <w:tab w:val="num" w:pos="851"/>
          <w:tab w:val="num" w:pos="1920"/>
        </w:tabs>
        <w:spacing w:after="0" w:line="240"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9</w:t>
      </w:r>
      <w:r w:rsidR="001D4605" w:rsidRPr="00385FD6">
        <w:rPr>
          <w:rFonts w:ascii="Times New Roman" w:eastAsia="Calibri" w:hAnsi="Times New Roman"/>
          <w:sz w:val="24"/>
          <w:szCs w:val="24"/>
          <w:lang w:eastAsia="en-US"/>
        </w:rPr>
        <w:t>.2. После заключения Договора Подрядчик не позднее, чем за 2 рабочих дня до начала работ</w:t>
      </w:r>
      <w:r w:rsidR="0049166F">
        <w:rPr>
          <w:rFonts w:ascii="Times New Roman" w:eastAsia="Calibri" w:hAnsi="Times New Roman"/>
          <w:sz w:val="24"/>
          <w:szCs w:val="24"/>
          <w:lang w:eastAsia="en-US"/>
        </w:rPr>
        <w:t>,</w:t>
      </w:r>
      <w:r w:rsidR="001D4605" w:rsidRPr="00385FD6">
        <w:rPr>
          <w:rFonts w:ascii="Times New Roman" w:eastAsia="Calibri" w:hAnsi="Times New Roman"/>
          <w:sz w:val="24"/>
          <w:szCs w:val="24"/>
          <w:lang w:eastAsia="en-US"/>
        </w:rPr>
        <w:t xml:space="preserve"> должен предоставить заявку на допуск на объект с информацией о дате начала работ по установленной форме. Заявка предоставляется </w:t>
      </w:r>
      <w:r w:rsidR="001D4605">
        <w:rPr>
          <w:rFonts w:ascii="Times New Roman" w:hAnsi="Times New Roman"/>
          <w:sz w:val="24"/>
          <w:szCs w:val="24"/>
        </w:rPr>
        <w:t>в Д</w:t>
      </w:r>
      <w:r w:rsidR="001D4605" w:rsidRPr="008025E6">
        <w:rPr>
          <w:rFonts w:ascii="Times New Roman" w:hAnsi="Times New Roman"/>
          <w:sz w:val="24"/>
          <w:szCs w:val="24"/>
        </w:rPr>
        <w:t xml:space="preserve">ирекцию инженерной эксплуатации МГУ (далее </w:t>
      </w:r>
      <w:r w:rsidR="001D4605">
        <w:rPr>
          <w:rFonts w:ascii="Times New Roman" w:hAnsi="Times New Roman"/>
          <w:sz w:val="24"/>
          <w:szCs w:val="24"/>
        </w:rPr>
        <w:t>– «</w:t>
      </w:r>
      <w:r w:rsidR="001D4605" w:rsidRPr="008025E6">
        <w:rPr>
          <w:rFonts w:ascii="Times New Roman" w:hAnsi="Times New Roman"/>
          <w:sz w:val="24"/>
          <w:szCs w:val="24"/>
        </w:rPr>
        <w:t>ДИЭ МГУ</w:t>
      </w:r>
      <w:r w:rsidR="001D4605">
        <w:rPr>
          <w:rFonts w:ascii="Times New Roman" w:hAnsi="Times New Roman"/>
          <w:sz w:val="24"/>
          <w:szCs w:val="24"/>
        </w:rPr>
        <w:t>»</w:t>
      </w:r>
      <w:r w:rsidR="001D4605" w:rsidRPr="008025E6">
        <w:rPr>
          <w:rFonts w:ascii="Times New Roman" w:hAnsi="Times New Roman"/>
          <w:sz w:val="24"/>
          <w:szCs w:val="24"/>
        </w:rPr>
        <w:t xml:space="preserve">) в комплекте из </w:t>
      </w:r>
      <w:r w:rsidR="001D4605">
        <w:rPr>
          <w:rFonts w:ascii="Times New Roman" w:hAnsi="Times New Roman"/>
          <w:sz w:val="24"/>
          <w:szCs w:val="24"/>
        </w:rPr>
        <w:t>двух</w:t>
      </w:r>
      <w:r w:rsidR="001D4605" w:rsidRPr="008025E6">
        <w:rPr>
          <w:rFonts w:ascii="Times New Roman" w:hAnsi="Times New Roman"/>
          <w:sz w:val="24"/>
          <w:szCs w:val="24"/>
        </w:rPr>
        <w:t xml:space="preserve"> экземпляров по адресу г. Москва, Ленинские горы, д.1, Главное здание, каб.1101. Часы приёма: </w:t>
      </w:r>
      <w:r w:rsidR="001D4605">
        <w:rPr>
          <w:rFonts w:ascii="Times New Roman" w:hAnsi="Times New Roman"/>
          <w:sz w:val="24"/>
          <w:szCs w:val="24"/>
        </w:rPr>
        <w:t>понедельник – пятница  с 09.00 до</w:t>
      </w:r>
      <w:r w:rsidR="001D4605" w:rsidRPr="008025E6">
        <w:rPr>
          <w:rFonts w:ascii="Times New Roman" w:hAnsi="Times New Roman"/>
          <w:sz w:val="24"/>
          <w:szCs w:val="24"/>
        </w:rPr>
        <w:t xml:space="preserve"> 16.00 часов.</w:t>
      </w:r>
    </w:p>
    <w:p w:rsidR="001D4605" w:rsidRPr="008025E6" w:rsidRDefault="001D4605" w:rsidP="001D4605">
      <w:pPr>
        <w:tabs>
          <w:tab w:val="num" w:pos="851"/>
        </w:tabs>
        <w:jc w:val="both"/>
      </w:pPr>
      <w:r w:rsidRPr="008025E6">
        <w:t>Форма заявки на допуск на объект:</w:t>
      </w:r>
    </w:p>
    <w:p w:rsidR="001D4605" w:rsidRPr="008025E6" w:rsidRDefault="001D4605" w:rsidP="001D4605">
      <w:pPr>
        <w:pStyle w:val="afc"/>
        <w:tabs>
          <w:tab w:val="num" w:pos="851"/>
        </w:tabs>
        <w:spacing w:after="0" w:line="240" w:lineRule="auto"/>
        <w:ind w:left="0"/>
        <w:jc w:val="both"/>
        <w:rPr>
          <w:rFonts w:ascii="Times New Roman" w:hAnsi="Times New Roman"/>
          <w:sz w:val="24"/>
          <w:szCs w:val="24"/>
        </w:rPr>
      </w:pPr>
      <w:r w:rsidRPr="00385FD6">
        <w:rPr>
          <w:rFonts w:ascii="Times New Roman" w:hAnsi="Times New Roman"/>
          <w:sz w:val="24"/>
          <w:szCs w:val="24"/>
        </w:rPr>
        <w:t>«Заявка на допуск на объект _________________________ (наименование и адрес объекта)</w:t>
      </w:r>
    </w:p>
    <w:p w:rsidR="001D4605" w:rsidRPr="008025E6" w:rsidRDefault="001D4605" w:rsidP="001D4605">
      <w:pPr>
        <w:pStyle w:val="afc"/>
        <w:tabs>
          <w:tab w:val="num" w:pos="851"/>
        </w:tabs>
        <w:spacing w:after="0" w:line="240" w:lineRule="auto"/>
        <w:ind w:left="0"/>
        <w:jc w:val="both"/>
        <w:rPr>
          <w:rFonts w:ascii="Times New Roman" w:hAnsi="Times New Roman"/>
          <w:sz w:val="24"/>
          <w:szCs w:val="24"/>
        </w:rPr>
      </w:pPr>
      <w:r w:rsidRPr="00385FD6">
        <w:rPr>
          <w:rFonts w:ascii="Times New Roman" w:hAnsi="Times New Roman"/>
          <w:sz w:val="24"/>
          <w:szCs w:val="24"/>
        </w:rPr>
        <w:t>для выполнения работ по Договору ______________ (номер и дата заключенного Договора)</w:t>
      </w:r>
    </w:p>
    <w:p w:rsidR="001D4605" w:rsidRPr="008025E6" w:rsidRDefault="001D4605" w:rsidP="001D4605">
      <w:pPr>
        <w:pStyle w:val="afc"/>
        <w:tabs>
          <w:tab w:val="num" w:pos="851"/>
        </w:tabs>
        <w:spacing w:after="0" w:line="240" w:lineRule="auto"/>
        <w:ind w:left="0"/>
        <w:jc w:val="both"/>
        <w:rPr>
          <w:rFonts w:ascii="Times New Roman" w:hAnsi="Times New Roman"/>
          <w:sz w:val="24"/>
          <w:szCs w:val="24"/>
        </w:rPr>
      </w:pPr>
      <w:r w:rsidRPr="00385FD6">
        <w:rPr>
          <w:rFonts w:ascii="Times New Roman" w:hAnsi="Times New Roman"/>
          <w:sz w:val="24"/>
          <w:szCs w:val="24"/>
        </w:rPr>
        <w:t>компании _____________________ (наименование, адрес компании, тел., факс, ИНН)</w:t>
      </w:r>
    </w:p>
    <w:p w:rsidR="001D4605" w:rsidRPr="008025E6" w:rsidRDefault="001D4605" w:rsidP="001D4605">
      <w:pPr>
        <w:pStyle w:val="afc"/>
        <w:tabs>
          <w:tab w:val="num" w:pos="851"/>
        </w:tabs>
        <w:spacing w:after="0" w:line="240" w:lineRule="auto"/>
        <w:ind w:left="0"/>
        <w:jc w:val="both"/>
        <w:rPr>
          <w:rFonts w:ascii="Times New Roman" w:hAnsi="Times New Roman"/>
          <w:sz w:val="24"/>
          <w:szCs w:val="24"/>
        </w:rPr>
      </w:pPr>
      <w:r w:rsidRPr="00385FD6">
        <w:rPr>
          <w:rFonts w:ascii="Times New Roman" w:hAnsi="Times New Roman"/>
          <w:sz w:val="24"/>
          <w:szCs w:val="24"/>
        </w:rPr>
        <w:t>ответственное лицо за выполнение работ на объекте _______________ (ФИО, тел., е-</w:t>
      </w:r>
      <w:r w:rsidRPr="00385FD6">
        <w:rPr>
          <w:rFonts w:ascii="Times New Roman" w:hAnsi="Times New Roman"/>
          <w:sz w:val="24"/>
          <w:szCs w:val="24"/>
          <w:lang w:val="en-US"/>
        </w:rPr>
        <w:t>mail</w:t>
      </w:r>
      <w:r w:rsidRPr="00385FD6">
        <w:rPr>
          <w:rFonts w:ascii="Times New Roman" w:hAnsi="Times New Roman"/>
          <w:sz w:val="24"/>
          <w:szCs w:val="24"/>
        </w:rPr>
        <w:t xml:space="preserve"> ответственного лица от компании за выполнение работ на объекте)</w:t>
      </w:r>
    </w:p>
    <w:p w:rsidR="001D4605" w:rsidRPr="008025E6" w:rsidRDefault="001D4605" w:rsidP="001D4605">
      <w:pPr>
        <w:pStyle w:val="afc"/>
        <w:tabs>
          <w:tab w:val="num" w:pos="851"/>
        </w:tabs>
        <w:spacing w:after="0" w:line="240" w:lineRule="auto"/>
        <w:ind w:left="0"/>
        <w:jc w:val="both"/>
        <w:rPr>
          <w:rFonts w:ascii="Times New Roman" w:hAnsi="Times New Roman"/>
          <w:sz w:val="24"/>
          <w:szCs w:val="24"/>
        </w:rPr>
      </w:pPr>
      <w:r w:rsidRPr="00385FD6">
        <w:rPr>
          <w:rFonts w:ascii="Times New Roman" w:hAnsi="Times New Roman"/>
          <w:sz w:val="24"/>
          <w:szCs w:val="24"/>
        </w:rPr>
        <w:t>Желаемая дата начала работ на объекте ______________________________.</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46"/>
        <w:gridCol w:w="516"/>
        <w:gridCol w:w="1033"/>
        <w:gridCol w:w="775"/>
        <w:gridCol w:w="775"/>
        <w:gridCol w:w="905"/>
        <w:gridCol w:w="1371"/>
        <w:gridCol w:w="1986"/>
        <w:gridCol w:w="946"/>
      </w:tblGrid>
      <w:tr w:rsidR="001D4605" w:rsidRPr="00385FD6" w:rsidTr="005A1E17">
        <w:trPr>
          <w:trHeight w:val="3399"/>
        </w:trPr>
        <w:tc>
          <w:tcPr>
            <w:tcW w:w="516" w:type="dxa"/>
            <w:shd w:val="clear" w:color="auto" w:fill="auto"/>
          </w:tcPr>
          <w:p w:rsidR="001D4605" w:rsidRPr="008025E6" w:rsidRDefault="001D4605" w:rsidP="00FE01CE">
            <w:pPr>
              <w:pStyle w:val="afc"/>
              <w:tabs>
                <w:tab w:val="left" w:pos="0"/>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w:t>
            </w:r>
          </w:p>
        </w:tc>
        <w:tc>
          <w:tcPr>
            <w:tcW w:w="646"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ФИО</w:t>
            </w:r>
          </w:p>
        </w:tc>
        <w:tc>
          <w:tcPr>
            <w:tcW w:w="516"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должность</w:t>
            </w:r>
          </w:p>
        </w:tc>
        <w:tc>
          <w:tcPr>
            <w:tcW w:w="1033"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Паспортные данные (серия, номер, дата и кем выдан)</w:t>
            </w:r>
          </w:p>
        </w:tc>
        <w:tc>
          <w:tcPr>
            <w:tcW w:w="775"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Вид выполняемых работ на объекте</w:t>
            </w:r>
          </w:p>
        </w:tc>
        <w:tc>
          <w:tcPr>
            <w:tcW w:w="775"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Образование и реквизиты документов об образовании</w:t>
            </w:r>
          </w:p>
        </w:tc>
        <w:tc>
          <w:tcPr>
            <w:tcW w:w="905"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Опыт работы по предмету работ по договору (в годах)</w:t>
            </w:r>
          </w:p>
        </w:tc>
        <w:tc>
          <w:tcPr>
            <w:tcW w:w="1371"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Опыт работы сотрудника в данной организации (дата начала работы)</w:t>
            </w:r>
          </w:p>
        </w:tc>
        <w:tc>
          <w:tcPr>
            <w:tcW w:w="1986"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Перечень документов, подтверждающих квалификацию: документы об образовании, копии трудовых книжек, сертификаты, лицензии, удостоверения и т.п.)</w:t>
            </w:r>
          </w:p>
        </w:tc>
        <w:tc>
          <w:tcPr>
            <w:tcW w:w="946"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Благодарности, отзывы о работе</w:t>
            </w:r>
          </w:p>
        </w:tc>
      </w:tr>
    </w:tbl>
    <w:p w:rsidR="001D4605" w:rsidRPr="008025E6" w:rsidRDefault="001D4605" w:rsidP="00167F4C">
      <w:pPr>
        <w:pStyle w:val="afc"/>
        <w:tabs>
          <w:tab w:val="num" w:pos="851"/>
          <w:tab w:val="num" w:pos="1920"/>
        </w:tabs>
        <w:spacing w:after="0" w:line="240" w:lineRule="auto"/>
        <w:ind w:left="0" w:firstLine="709"/>
        <w:jc w:val="both"/>
        <w:rPr>
          <w:rFonts w:ascii="Times New Roman" w:hAnsi="Times New Roman"/>
          <w:sz w:val="24"/>
          <w:szCs w:val="24"/>
        </w:rPr>
      </w:pPr>
      <w:r w:rsidRPr="00385FD6">
        <w:rPr>
          <w:rFonts w:ascii="Times New Roman" w:eastAsia="Calibri" w:hAnsi="Times New Roman"/>
          <w:sz w:val="24"/>
          <w:szCs w:val="24"/>
          <w:lang w:eastAsia="en-US"/>
        </w:rPr>
        <w:t>В заявке должны быть указаны данные на всех лиц, привлекаемых к исполнению Договора на объекте, информация об их квалификации, опыте, оформлении в соответствии с требованиями законодательства РФ (</w:t>
      </w:r>
      <w:r w:rsidRPr="00385FD6">
        <w:rPr>
          <w:rFonts w:ascii="Times New Roman" w:hAnsi="Times New Roman"/>
          <w:sz w:val="24"/>
          <w:szCs w:val="24"/>
        </w:rPr>
        <w:t>трудовой договор, договор субподряда и т.п.)</w:t>
      </w:r>
      <w:r w:rsidRPr="00385FD6">
        <w:rPr>
          <w:rFonts w:ascii="Times New Roman" w:eastAsia="Calibri" w:hAnsi="Times New Roman"/>
          <w:sz w:val="24"/>
          <w:szCs w:val="24"/>
          <w:lang w:eastAsia="en-US"/>
        </w:rPr>
        <w:t xml:space="preserve">. К заявке должны быть приложены </w:t>
      </w:r>
      <w:r w:rsidRPr="00385FD6">
        <w:rPr>
          <w:rFonts w:ascii="Times New Roman" w:hAnsi="Times New Roman"/>
          <w:sz w:val="24"/>
          <w:szCs w:val="24"/>
        </w:rPr>
        <w:t xml:space="preserve">документы, подтверждающие факт оформления персонала согласно действующему законодательству РФ и наличие у персонала установленных законом лицензий, удостоверений, допусков, необходимых для выполнения работ по Договору в соответствии с настоящим </w:t>
      </w:r>
      <w:r w:rsidR="0049166F">
        <w:rPr>
          <w:rFonts w:ascii="Times New Roman" w:hAnsi="Times New Roman"/>
          <w:sz w:val="24"/>
          <w:szCs w:val="24"/>
        </w:rPr>
        <w:t>Т</w:t>
      </w:r>
      <w:r w:rsidRPr="00385FD6">
        <w:rPr>
          <w:rFonts w:ascii="Times New Roman" w:hAnsi="Times New Roman"/>
          <w:sz w:val="24"/>
          <w:szCs w:val="24"/>
        </w:rPr>
        <w:t xml:space="preserve">ехническим заданием. </w:t>
      </w:r>
    </w:p>
    <w:p w:rsidR="001D4605" w:rsidRPr="008025E6" w:rsidRDefault="001D4605" w:rsidP="00167F4C">
      <w:pPr>
        <w:pStyle w:val="afc"/>
        <w:tabs>
          <w:tab w:val="num" w:pos="851"/>
        </w:tabs>
        <w:spacing w:after="0" w:line="240" w:lineRule="auto"/>
        <w:ind w:left="0" w:firstLine="709"/>
        <w:jc w:val="both"/>
        <w:rPr>
          <w:rFonts w:ascii="Times New Roman" w:hAnsi="Times New Roman"/>
          <w:sz w:val="24"/>
          <w:szCs w:val="24"/>
        </w:rPr>
      </w:pPr>
      <w:r w:rsidRPr="00385FD6">
        <w:rPr>
          <w:rFonts w:ascii="Times New Roman" w:hAnsi="Times New Roman"/>
          <w:sz w:val="24"/>
          <w:szCs w:val="24"/>
        </w:rPr>
        <w:t xml:space="preserve">До предоставления заявки на допуск на объект в указанной форме с предоставлением заверенных копий документов на всех сотрудников, допуск на объект не осуществляется. Срок исполнения Договора считается с момента, указанного в п. 1.4 Договора вне зависимости от даты предоставления заявки на допуск на объект со </w:t>
      </w:r>
      <w:r w:rsidR="005A1E17">
        <w:rPr>
          <w:rFonts w:ascii="Times New Roman" w:hAnsi="Times New Roman"/>
          <w:sz w:val="24"/>
          <w:szCs w:val="24"/>
        </w:rPr>
        <w:t>всеми необходимыми документами П</w:t>
      </w:r>
      <w:r w:rsidRPr="00385FD6">
        <w:rPr>
          <w:rFonts w:ascii="Times New Roman" w:hAnsi="Times New Roman"/>
          <w:sz w:val="24"/>
          <w:szCs w:val="24"/>
        </w:rPr>
        <w:t>одрядчиком.</w:t>
      </w:r>
    </w:p>
    <w:p w:rsidR="000F17F0" w:rsidRDefault="00F25675">
      <w:pPr>
        <w:jc w:val="both"/>
      </w:pPr>
      <w:r>
        <w:t xml:space="preserve">9.3 </w:t>
      </w:r>
      <w:r w:rsidR="001D4605" w:rsidRPr="00F25675">
        <w:t>Контроль исполнения и приемки выполняемых работ осуществляется приемочными комиссиями (двухэтапный контроль). Работы считаются принятыми, если они приняты обеими комиссиями.</w:t>
      </w:r>
    </w:p>
    <w:p w:rsidR="000F17F0" w:rsidRDefault="00F25675">
      <w:pPr>
        <w:jc w:val="both"/>
      </w:pPr>
      <w:r>
        <w:t xml:space="preserve">9.3.1 </w:t>
      </w:r>
      <w:r w:rsidR="001D4605" w:rsidRPr="00F25675">
        <w:t xml:space="preserve">Полномочия </w:t>
      </w:r>
      <w:r w:rsidR="0049166F" w:rsidRPr="00F25675">
        <w:t>комиссии 1-</w:t>
      </w:r>
      <w:r w:rsidR="001D4605" w:rsidRPr="00F25675">
        <w:t>го уровня</w:t>
      </w:r>
      <w:r w:rsidR="002D7DCA" w:rsidRPr="00F25675">
        <w:t xml:space="preserve"> (комиссии подразделения)</w:t>
      </w:r>
      <w:r w:rsidR="001D4605" w:rsidRPr="00F25675">
        <w:t>:</w:t>
      </w:r>
    </w:p>
    <w:p w:rsidR="000F17F0" w:rsidRDefault="00F25675">
      <w:pPr>
        <w:jc w:val="both"/>
      </w:pPr>
      <w:r>
        <w:rPr>
          <w:rFonts w:eastAsia="Calibri"/>
          <w:lang w:eastAsia="en-US"/>
        </w:rPr>
        <w:t>9.3.1.1</w:t>
      </w:r>
      <w:r w:rsidR="0049166F" w:rsidRPr="00F25675">
        <w:rPr>
          <w:rFonts w:eastAsia="Calibri"/>
          <w:lang w:eastAsia="en-US"/>
        </w:rPr>
        <w:t>Председатель комиссии 1-</w:t>
      </w:r>
      <w:r w:rsidR="001D4605" w:rsidRPr="00F25675">
        <w:rPr>
          <w:rFonts w:eastAsia="Calibri"/>
          <w:lang w:eastAsia="en-US"/>
        </w:rPr>
        <w:t>го уровня является ответственным за объект со стороны Заказчика</w:t>
      </w:r>
      <w:r w:rsidR="001D4605" w:rsidRPr="00F25675">
        <w:t>.</w:t>
      </w:r>
    </w:p>
    <w:p w:rsidR="000F17F0" w:rsidRDefault="00F25675">
      <w:pPr>
        <w:jc w:val="both"/>
      </w:pPr>
      <w:r w:rsidRPr="00D23B85">
        <w:rPr>
          <w:rFonts w:eastAsia="Calibri"/>
          <w:lang w:eastAsia="en-US"/>
        </w:rPr>
        <w:t>9.3.1</w:t>
      </w:r>
      <w:r w:rsidR="00D23B85" w:rsidRPr="00D23B85">
        <w:rPr>
          <w:rFonts w:eastAsia="Calibri"/>
          <w:lang w:eastAsia="en-US"/>
        </w:rPr>
        <w:t xml:space="preserve">.2 </w:t>
      </w:r>
      <w:r w:rsidR="0049166F" w:rsidRPr="00D23B85">
        <w:rPr>
          <w:rFonts w:eastAsia="Calibri"/>
          <w:lang w:eastAsia="en-US"/>
        </w:rPr>
        <w:t>Комиссия 1-</w:t>
      </w:r>
      <w:r w:rsidR="001D4605" w:rsidRPr="00D23B85">
        <w:rPr>
          <w:rFonts w:eastAsia="Calibri"/>
          <w:lang w:eastAsia="en-US"/>
        </w:rPr>
        <w:t xml:space="preserve">го уровня осуществляет контроль за ходом и качеством выполнения работ. Постоянный (ежедневный) контроль за ходом выполнения работ, регистрации контрольных мероприятий, ведение необходимой исполнительной документации (в том числе журнала производства работ в соответствии с п.10.5 </w:t>
      </w:r>
      <w:r w:rsidR="0049166F" w:rsidRPr="00D23B85">
        <w:rPr>
          <w:rFonts w:eastAsia="Calibri"/>
          <w:lang w:eastAsia="en-US"/>
        </w:rPr>
        <w:t>Т</w:t>
      </w:r>
      <w:r w:rsidR="001D4605" w:rsidRPr="00E17B88">
        <w:rPr>
          <w:rFonts w:eastAsia="Calibri"/>
          <w:lang w:eastAsia="en-US"/>
        </w:rPr>
        <w:t xml:space="preserve">ехнического задания, журнал по технике безопасности, иные журналы, предусмотренные видом выполняемых работ, фотофиксацией), а также соблюдение Подрядчиком всех требований </w:t>
      </w:r>
      <w:r w:rsidR="0049166F" w:rsidRPr="009C600D">
        <w:rPr>
          <w:rFonts w:eastAsia="Calibri"/>
          <w:lang w:eastAsia="en-US"/>
        </w:rPr>
        <w:t>Т</w:t>
      </w:r>
      <w:r w:rsidR="001D4605" w:rsidRPr="009C600D">
        <w:rPr>
          <w:rFonts w:eastAsia="Calibri"/>
          <w:lang w:eastAsia="en-US"/>
        </w:rPr>
        <w:t xml:space="preserve">ехнического задания осуществляет представитель технического надзора Заказчика; </w:t>
      </w:r>
    </w:p>
    <w:p w:rsidR="000F17F0" w:rsidRDefault="00C33A21">
      <w:pPr>
        <w:jc w:val="both"/>
      </w:pPr>
      <w:r w:rsidRPr="00C33A21">
        <w:rPr>
          <w:rFonts w:eastAsia="Calibri"/>
          <w:lang w:eastAsia="en-US"/>
        </w:rPr>
        <w:t>9.</w:t>
      </w:r>
      <w:r w:rsidR="00D23B85">
        <w:rPr>
          <w:rFonts w:eastAsia="Calibri"/>
          <w:lang w:eastAsia="en-US"/>
        </w:rPr>
        <w:t xml:space="preserve">3.1.3 </w:t>
      </w:r>
      <w:r w:rsidR="0049166F" w:rsidRPr="00D23B85">
        <w:rPr>
          <w:rFonts w:eastAsia="Calibri"/>
          <w:lang w:eastAsia="en-US"/>
        </w:rPr>
        <w:t>Комиссия 1-</w:t>
      </w:r>
      <w:r w:rsidR="001D4605" w:rsidRPr="00D23B85">
        <w:rPr>
          <w:rFonts w:eastAsia="Calibri"/>
          <w:lang w:eastAsia="en-US"/>
        </w:rPr>
        <w:t>го уровня может принимать участие в регистрации контрольных мероприятий;</w:t>
      </w:r>
    </w:p>
    <w:p w:rsidR="000F17F0" w:rsidRDefault="00D23B85">
      <w:pPr>
        <w:jc w:val="both"/>
      </w:pPr>
      <w:r>
        <w:rPr>
          <w:rFonts w:eastAsia="Calibri"/>
          <w:lang w:eastAsia="en-US"/>
        </w:rPr>
        <w:lastRenderedPageBreak/>
        <w:t xml:space="preserve">9.3.1.4 </w:t>
      </w:r>
      <w:r w:rsidR="0049166F" w:rsidRPr="00D23B85">
        <w:rPr>
          <w:rFonts w:eastAsia="Calibri"/>
          <w:lang w:eastAsia="en-US"/>
        </w:rPr>
        <w:t>Комиссия 1-</w:t>
      </w:r>
      <w:r w:rsidR="001D4605" w:rsidRPr="00D23B85">
        <w:rPr>
          <w:rFonts w:eastAsia="Calibri"/>
          <w:lang w:eastAsia="en-US"/>
        </w:rPr>
        <w:t xml:space="preserve">го уровня контролирует осуществление Подрядчиком </w:t>
      </w:r>
      <w:r w:rsidR="001D4605" w:rsidRPr="00D23B85">
        <w:t>фото- и видео-фиксации выполняемых работ.</w:t>
      </w:r>
    </w:p>
    <w:p w:rsidR="000F17F0" w:rsidRDefault="00D23B85">
      <w:pPr>
        <w:jc w:val="both"/>
      </w:pPr>
      <w:r>
        <w:rPr>
          <w:rFonts w:eastAsia="Calibri"/>
          <w:lang w:eastAsia="en-US"/>
        </w:rPr>
        <w:t xml:space="preserve">9.3.1.5 </w:t>
      </w:r>
      <w:r w:rsidR="0049166F" w:rsidRPr="00D23B85">
        <w:rPr>
          <w:rFonts w:eastAsia="Calibri"/>
          <w:lang w:eastAsia="en-US"/>
        </w:rPr>
        <w:t>Комиссия 1-</w:t>
      </w:r>
      <w:r w:rsidR="001D4605" w:rsidRPr="00D23B85">
        <w:rPr>
          <w:rFonts w:eastAsia="Calibri"/>
          <w:lang w:eastAsia="en-US"/>
        </w:rPr>
        <w:t xml:space="preserve">го уровня </w:t>
      </w:r>
      <w:r w:rsidR="003D37F6" w:rsidRPr="00D23B85">
        <w:rPr>
          <w:rFonts w:eastAsia="Calibri"/>
          <w:lang w:eastAsia="en-US"/>
        </w:rPr>
        <w:t xml:space="preserve">совместно с представителем технического надзора </w:t>
      </w:r>
      <w:r w:rsidR="001D4605" w:rsidRPr="00D23B85">
        <w:rPr>
          <w:rFonts w:eastAsia="Calibri"/>
          <w:lang w:eastAsia="en-US"/>
        </w:rPr>
        <w:t xml:space="preserve">обеспечивает приемку скрытых работ в соответствии с пп. 10.7.1, 10.7.2 </w:t>
      </w:r>
      <w:r w:rsidR="003D37F6" w:rsidRPr="00D23B85">
        <w:rPr>
          <w:rFonts w:eastAsia="Calibri"/>
          <w:lang w:eastAsia="en-US"/>
        </w:rPr>
        <w:t>т</w:t>
      </w:r>
      <w:r w:rsidR="001D4605" w:rsidRPr="00E17B88">
        <w:rPr>
          <w:rFonts w:eastAsia="Calibri"/>
          <w:lang w:eastAsia="en-US"/>
        </w:rPr>
        <w:t>ехническо</w:t>
      </w:r>
      <w:r w:rsidR="003D37F6" w:rsidRPr="00E17B88">
        <w:rPr>
          <w:rFonts w:eastAsia="Calibri"/>
          <w:lang w:eastAsia="en-US"/>
        </w:rPr>
        <w:t>го</w:t>
      </w:r>
      <w:r w:rsidR="009B56EF" w:rsidRPr="00E17B88">
        <w:rPr>
          <w:rFonts w:eastAsia="Calibri"/>
          <w:lang w:eastAsia="en-US"/>
        </w:rPr>
        <w:t xml:space="preserve"> </w:t>
      </w:r>
      <w:r w:rsidR="001D4605" w:rsidRPr="009C600D">
        <w:rPr>
          <w:rFonts w:eastAsia="Calibri"/>
          <w:lang w:eastAsia="en-US"/>
        </w:rPr>
        <w:t xml:space="preserve"> задани</w:t>
      </w:r>
      <w:r w:rsidR="003D37F6" w:rsidRPr="009C600D">
        <w:rPr>
          <w:rFonts w:eastAsia="Calibri"/>
          <w:lang w:eastAsia="en-US"/>
        </w:rPr>
        <w:t>я</w:t>
      </w:r>
      <w:r w:rsidR="001D4605" w:rsidRPr="009C600D">
        <w:rPr>
          <w:rFonts w:eastAsia="Calibri"/>
          <w:lang w:eastAsia="en-US"/>
        </w:rPr>
        <w:t>.</w:t>
      </w:r>
      <w:r w:rsidR="009B56EF" w:rsidRPr="009C600D">
        <w:rPr>
          <w:rFonts w:eastAsia="Calibri"/>
          <w:lang w:eastAsia="en-US"/>
        </w:rPr>
        <w:t xml:space="preserve"> </w:t>
      </w:r>
    </w:p>
    <w:p w:rsidR="000F17F0" w:rsidRDefault="00D23B85">
      <w:pPr>
        <w:jc w:val="both"/>
      </w:pPr>
      <w:r>
        <w:t xml:space="preserve">9.3.1.6 </w:t>
      </w:r>
      <w:r w:rsidR="001D4605" w:rsidRPr="00D23B85">
        <w:t>Полномочия общеуниверситетской приемочной комиссии  – приемочной комиссии №2:</w:t>
      </w:r>
    </w:p>
    <w:p w:rsidR="000F17F0" w:rsidRDefault="00D23B85">
      <w:pPr>
        <w:jc w:val="both"/>
      </w:pPr>
      <w:r>
        <w:t xml:space="preserve">9.3.1.7 </w:t>
      </w:r>
      <w:r w:rsidR="0049166F" w:rsidRPr="00D23B85">
        <w:t>Приемка этапов  работ после их сдачи комиссии 1-</w:t>
      </w:r>
      <w:r w:rsidR="001D4605" w:rsidRPr="00D23B85">
        <w:t>го уровня;</w:t>
      </w:r>
    </w:p>
    <w:p w:rsidR="000F17F0" w:rsidRDefault="00D23B85">
      <w:pPr>
        <w:jc w:val="both"/>
      </w:pPr>
      <w:r>
        <w:t xml:space="preserve">9.3.1.8 </w:t>
      </w:r>
      <w:r w:rsidR="0049166F" w:rsidRPr="00D23B85">
        <w:t>Итоговая приёмка работ после их сдачи комиссии 1-</w:t>
      </w:r>
      <w:r w:rsidR="001D4605" w:rsidRPr="00D23B85">
        <w:t>го уровня.</w:t>
      </w:r>
    </w:p>
    <w:p w:rsidR="001D4605" w:rsidRPr="008025E6" w:rsidRDefault="001D4605" w:rsidP="001D4605">
      <w:pPr>
        <w:pStyle w:val="afc"/>
        <w:spacing w:after="0" w:line="240" w:lineRule="auto"/>
        <w:ind w:left="0"/>
        <w:jc w:val="both"/>
        <w:rPr>
          <w:rFonts w:ascii="Times New Roman" w:hAnsi="Times New Roman"/>
          <w:sz w:val="24"/>
          <w:szCs w:val="24"/>
        </w:rPr>
      </w:pPr>
    </w:p>
    <w:p w:rsidR="000F17F0" w:rsidRDefault="00D23B85">
      <w:pPr>
        <w:jc w:val="both"/>
        <w:rPr>
          <w:rFonts w:eastAsia="Calibri"/>
          <w:lang w:eastAsia="en-US"/>
        </w:rPr>
      </w:pPr>
      <w:r>
        <w:rPr>
          <w:rFonts w:eastAsia="Calibri"/>
          <w:lang w:eastAsia="en-US"/>
        </w:rPr>
        <w:t xml:space="preserve">9.4 </w:t>
      </w:r>
      <w:r w:rsidR="001D4605" w:rsidRPr="00D23B85">
        <w:rPr>
          <w:rFonts w:eastAsia="Calibri"/>
          <w:lang w:eastAsia="en-US"/>
        </w:rPr>
        <w:t>При исполнении Договора Подрядчик должен предоставлять техническому надзору заверенные копии сертификатов и иных документов, товарных накладных на товары/материалы, используемые при проведении ремонтных работ. До предоставления таких документов поставка материалов на объект не осуществляется.</w:t>
      </w:r>
    </w:p>
    <w:p w:rsidR="001D4605" w:rsidRPr="008025E6" w:rsidRDefault="001D4605" w:rsidP="001D4605">
      <w:pPr>
        <w:pStyle w:val="afc"/>
        <w:spacing w:after="0" w:line="240" w:lineRule="auto"/>
        <w:ind w:left="0"/>
        <w:jc w:val="both"/>
        <w:rPr>
          <w:rFonts w:ascii="Times New Roman" w:eastAsia="Calibri" w:hAnsi="Times New Roman"/>
          <w:sz w:val="24"/>
          <w:szCs w:val="24"/>
          <w:lang w:eastAsia="en-US"/>
        </w:rPr>
      </w:pPr>
    </w:p>
    <w:p w:rsidR="000F17F0" w:rsidRDefault="00D23B85">
      <w:pPr>
        <w:tabs>
          <w:tab w:val="left" w:pos="851"/>
        </w:tabs>
        <w:jc w:val="both"/>
        <w:rPr>
          <w:rFonts w:eastAsia="Calibri"/>
          <w:lang w:eastAsia="en-US"/>
        </w:rPr>
      </w:pPr>
      <w:r>
        <w:rPr>
          <w:rFonts w:eastAsia="Calibri"/>
          <w:lang w:eastAsia="en-US"/>
        </w:rPr>
        <w:t xml:space="preserve">9.5 </w:t>
      </w:r>
      <w:r w:rsidR="001D4605" w:rsidRPr="00D23B85">
        <w:rPr>
          <w:rFonts w:eastAsia="Calibri"/>
          <w:lang w:eastAsia="en-US"/>
        </w:rPr>
        <w:t>При выполнении работ на объекте Подрядчик обязан с первого дня вести журнал производства работ и регистрации контрольных мероприятий (далее – «журнал</w:t>
      </w:r>
      <w:r w:rsidR="001D4605" w:rsidRPr="00E17B88">
        <w:rPr>
          <w:rFonts w:eastAsia="Calibri"/>
          <w:lang w:eastAsia="en-US"/>
        </w:rPr>
        <w:t>»). Записи в журнал в</w:t>
      </w:r>
      <w:r w:rsidR="001D4605" w:rsidRPr="009C600D">
        <w:rPr>
          <w:rFonts w:eastAsia="Calibri"/>
          <w:lang w:eastAsia="en-US"/>
        </w:rPr>
        <w:t xml:space="preserve">носятся с даты начала выполнения работ на объекте до даты фактического окончания выполнения работ на объекте и приемки результатов исполнения </w:t>
      </w:r>
      <w:r w:rsidR="00AE50A3" w:rsidRPr="009C600D">
        <w:rPr>
          <w:rFonts w:eastAsia="Calibri"/>
          <w:lang w:eastAsia="en-US"/>
        </w:rPr>
        <w:t xml:space="preserve">общеуниверситетской </w:t>
      </w:r>
      <w:r w:rsidR="001D4605" w:rsidRPr="00D23EA4">
        <w:rPr>
          <w:rFonts w:eastAsia="Calibri"/>
          <w:lang w:eastAsia="en-US"/>
        </w:rPr>
        <w:t>приемочной комиссией</w:t>
      </w:r>
      <w:r w:rsidR="003D37F6" w:rsidRPr="00D23EA4">
        <w:rPr>
          <w:rFonts w:eastAsia="Calibri"/>
          <w:lang w:eastAsia="en-US"/>
        </w:rPr>
        <w:t xml:space="preserve"> (</w:t>
      </w:r>
      <w:r w:rsidR="001D4605" w:rsidRPr="00D23EA4">
        <w:rPr>
          <w:rFonts w:eastAsia="Calibri"/>
          <w:lang w:eastAsia="en-US"/>
        </w:rPr>
        <w:t>№2</w:t>
      </w:r>
      <w:r w:rsidR="003D37F6" w:rsidRPr="00D05759">
        <w:rPr>
          <w:rFonts w:eastAsia="Calibri"/>
          <w:lang w:eastAsia="en-US"/>
        </w:rPr>
        <w:t>)</w:t>
      </w:r>
      <w:r w:rsidR="00C33A21" w:rsidRPr="00C33A21">
        <w:rPr>
          <w:rFonts w:eastAsia="Calibri"/>
          <w:lang w:eastAsia="en-US"/>
        </w:rPr>
        <w:t>. В журнале отражаются ежедневно все виды выполняемых работ и используемых материалов, результаты контроля выполнения работ со стороны заказчика, все результаты приемочных мероприятий и др. Журнал предоставляется Подрядчиком представителям Заказчика по первому требованию. По окончании работ журнал передается на хранение заказчику (председателю комиссии 1-ого уровня).</w:t>
      </w:r>
    </w:p>
    <w:p w:rsidR="001D4605" w:rsidRPr="008025E6" w:rsidRDefault="001D4605" w:rsidP="001D4605">
      <w:pPr>
        <w:pStyle w:val="afc"/>
        <w:ind w:left="0"/>
        <w:rPr>
          <w:rFonts w:ascii="Times New Roman" w:eastAsia="Calibri" w:hAnsi="Times New Roman"/>
          <w:sz w:val="24"/>
          <w:szCs w:val="24"/>
          <w:lang w:eastAsia="en-US"/>
        </w:rPr>
      </w:pPr>
    </w:p>
    <w:p w:rsidR="000F17F0" w:rsidRDefault="00D23B85">
      <w:pPr>
        <w:tabs>
          <w:tab w:val="left" w:pos="851"/>
        </w:tabs>
        <w:jc w:val="both"/>
        <w:rPr>
          <w:rFonts w:eastAsia="Calibri"/>
          <w:lang w:eastAsia="en-US"/>
        </w:rPr>
      </w:pPr>
      <w:r>
        <w:rPr>
          <w:rFonts w:eastAsia="Calibri"/>
          <w:lang w:eastAsia="en-US"/>
        </w:rPr>
        <w:t xml:space="preserve">9.6 </w:t>
      </w:r>
      <w:r w:rsidR="001D4605" w:rsidRPr="00D23B85">
        <w:rPr>
          <w:rFonts w:eastAsia="Calibri"/>
          <w:lang w:eastAsia="en-US"/>
        </w:rPr>
        <w:t>Подрядчик обеспечивает фотофиксацию состояния объекта до начала выполнения работ и по окончании выполнения каждого вида работ. Данные фотофиксации оформляются в виде Фотоотчета, которые должен удовлетворять следующим требованиям:</w:t>
      </w:r>
    </w:p>
    <w:p w:rsidR="000F17F0" w:rsidRDefault="00D23B85">
      <w:pPr>
        <w:tabs>
          <w:tab w:val="left" w:pos="851"/>
        </w:tabs>
        <w:jc w:val="both"/>
        <w:rPr>
          <w:rFonts w:eastAsia="Calibri"/>
          <w:lang w:eastAsia="en-US"/>
        </w:rPr>
      </w:pPr>
      <w:r>
        <w:rPr>
          <w:rFonts w:eastAsia="Calibri"/>
          <w:lang w:eastAsia="en-US"/>
        </w:rPr>
        <w:t xml:space="preserve">9.7 </w:t>
      </w:r>
      <w:r w:rsidR="001D4605" w:rsidRPr="00D23B85">
        <w:rPr>
          <w:rFonts w:eastAsia="Calibri"/>
          <w:lang w:eastAsia="en-US"/>
        </w:rPr>
        <w:t>Фотофиксация должна охватывать весь объект/территорию, на котором работы производятся в соответствии с каждым пунктом Технического задания;</w:t>
      </w:r>
    </w:p>
    <w:p w:rsidR="000F17F0" w:rsidRDefault="00D23B85">
      <w:pPr>
        <w:tabs>
          <w:tab w:val="left" w:pos="851"/>
        </w:tabs>
        <w:jc w:val="both"/>
        <w:rPr>
          <w:rFonts w:eastAsia="Calibri"/>
          <w:lang w:eastAsia="en-US"/>
        </w:rPr>
      </w:pPr>
      <w:r>
        <w:rPr>
          <w:rFonts w:eastAsia="Calibri"/>
          <w:lang w:eastAsia="en-US"/>
        </w:rPr>
        <w:t xml:space="preserve">9.8 </w:t>
      </w:r>
      <w:r w:rsidR="001D4605" w:rsidRPr="00D23B85">
        <w:rPr>
          <w:rFonts w:eastAsia="Calibri"/>
          <w:lang w:eastAsia="en-US"/>
        </w:rPr>
        <w:t xml:space="preserve">Фотографии должны сопровождаться пояснением, с указанием конкретного адреса объекта, части объекта, описанием расположения фотографируемого объекта, номера пунктов </w:t>
      </w:r>
      <w:r w:rsidR="005F1326" w:rsidRPr="00D23B85">
        <w:rPr>
          <w:rFonts w:eastAsia="Calibri"/>
          <w:lang w:eastAsia="en-US"/>
        </w:rPr>
        <w:t>Т</w:t>
      </w:r>
      <w:r w:rsidR="001D4605" w:rsidRPr="00D23B85">
        <w:rPr>
          <w:rFonts w:eastAsia="Calibri"/>
          <w:lang w:eastAsia="en-US"/>
        </w:rPr>
        <w:t>ехнического задания, с</w:t>
      </w:r>
      <w:r w:rsidR="001D4605" w:rsidRPr="00E17B88">
        <w:rPr>
          <w:rFonts w:eastAsia="Calibri"/>
          <w:lang w:eastAsia="en-US"/>
        </w:rPr>
        <w:t>меты, а также реквизиты Акта освидетельствования скрытых работ (для случаев скрытых работ);</w:t>
      </w:r>
    </w:p>
    <w:p w:rsidR="000F17F0" w:rsidRDefault="00D23B85">
      <w:pPr>
        <w:tabs>
          <w:tab w:val="left" w:pos="851"/>
        </w:tabs>
        <w:jc w:val="both"/>
        <w:rPr>
          <w:rFonts w:eastAsia="Calibri"/>
          <w:lang w:eastAsia="en-US"/>
        </w:rPr>
      </w:pPr>
      <w:r>
        <w:rPr>
          <w:rFonts w:eastAsia="Calibri"/>
          <w:lang w:eastAsia="en-US"/>
        </w:rPr>
        <w:t xml:space="preserve">9.9 </w:t>
      </w:r>
      <w:r w:rsidR="001D4605" w:rsidRPr="00D23B85">
        <w:rPr>
          <w:rFonts w:eastAsia="Calibri"/>
          <w:lang w:eastAsia="en-US"/>
        </w:rPr>
        <w:t>Требования к фотоматериалам: не менее 4 фото (не менее 10</w:t>
      </w:r>
      <w:r w:rsidR="005F1326" w:rsidRPr="00D23B85">
        <w:rPr>
          <w:rFonts w:eastAsia="Calibri"/>
          <w:lang w:eastAsia="en-US"/>
        </w:rPr>
        <w:t xml:space="preserve">см </w:t>
      </w:r>
      <w:r w:rsidR="001D4605" w:rsidRPr="00D23B85">
        <w:rPr>
          <w:rFonts w:eastAsia="Calibri"/>
          <w:lang w:eastAsia="en-US"/>
        </w:rPr>
        <w:t>х</w:t>
      </w:r>
      <w:r w:rsidR="005F1326" w:rsidRPr="00D23B85">
        <w:rPr>
          <w:rFonts w:eastAsia="Calibri"/>
          <w:lang w:eastAsia="en-US"/>
        </w:rPr>
        <w:t xml:space="preserve"> </w:t>
      </w:r>
      <w:r w:rsidR="001D4605" w:rsidRPr="00D23B85">
        <w:rPr>
          <w:rFonts w:eastAsia="Calibri"/>
          <w:lang w:eastAsia="en-US"/>
        </w:rPr>
        <w:t>10</w:t>
      </w:r>
      <w:r w:rsidR="005F1326" w:rsidRPr="00D23B85">
        <w:rPr>
          <w:rFonts w:eastAsia="Calibri"/>
          <w:lang w:eastAsia="en-US"/>
        </w:rPr>
        <w:t xml:space="preserve"> см</w:t>
      </w:r>
      <w:r w:rsidR="001D4605" w:rsidRPr="00D23B85">
        <w:rPr>
          <w:rFonts w:eastAsia="Calibri"/>
          <w:lang w:eastAsia="en-US"/>
        </w:rPr>
        <w:t xml:space="preserve">) по каждому виду работ в цветном формате с разрешением не менее </w:t>
      </w:r>
      <w:r w:rsidR="0049166F" w:rsidRPr="00D23B85">
        <w:rPr>
          <w:rFonts w:eastAsia="Calibri"/>
          <w:lang w:eastAsia="en-US"/>
        </w:rPr>
        <w:t>15</w:t>
      </w:r>
      <w:r w:rsidR="001D4605" w:rsidRPr="00D23B85">
        <w:rPr>
          <w:rFonts w:eastAsia="Calibri"/>
          <w:lang w:eastAsia="en-US"/>
        </w:rPr>
        <w:t>0 dpi.</w:t>
      </w:r>
    </w:p>
    <w:p w:rsidR="000F17F0" w:rsidRDefault="00D23B85">
      <w:pPr>
        <w:tabs>
          <w:tab w:val="left" w:pos="851"/>
        </w:tabs>
        <w:jc w:val="both"/>
        <w:rPr>
          <w:rFonts w:eastAsia="Calibri"/>
          <w:lang w:eastAsia="en-US"/>
        </w:rPr>
      </w:pPr>
      <w:r>
        <w:rPr>
          <w:rFonts w:eastAsia="Calibri"/>
          <w:lang w:eastAsia="en-US"/>
        </w:rPr>
        <w:t xml:space="preserve">9.10 </w:t>
      </w:r>
      <w:r w:rsidR="001D4605" w:rsidRPr="00D23B85">
        <w:rPr>
          <w:rFonts w:eastAsia="Calibri"/>
          <w:lang w:eastAsia="en-US"/>
        </w:rPr>
        <w:t>Требования к оформлению Фотоотчета:</w:t>
      </w:r>
    </w:p>
    <w:p w:rsidR="000F17F0" w:rsidRDefault="00D23B85">
      <w:pPr>
        <w:tabs>
          <w:tab w:val="left" w:pos="851"/>
        </w:tabs>
        <w:jc w:val="both"/>
        <w:rPr>
          <w:rFonts w:eastAsia="Calibri"/>
          <w:lang w:eastAsia="en-US"/>
        </w:rPr>
      </w:pPr>
      <w:r>
        <w:rPr>
          <w:rFonts w:eastAsia="Calibri"/>
          <w:lang w:eastAsia="en-US"/>
        </w:rPr>
        <w:t xml:space="preserve">9.11 </w:t>
      </w:r>
      <w:r w:rsidR="001D4605" w:rsidRPr="00D23B85">
        <w:rPr>
          <w:rFonts w:eastAsia="Calibri"/>
          <w:lang w:eastAsia="en-US"/>
        </w:rPr>
        <w:t xml:space="preserve">Фотоотчет должен быть подготовлен на бумаге формата А4, на каждом листе должны быть указаны номер и наименование пункта </w:t>
      </w:r>
      <w:r w:rsidR="005F1326" w:rsidRPr="00D23B85">
        <w:rPr>
          <w:rFonts w:eastAsia="Calibri"/>
          <w:lang w:eastAsia="en-US"/>
        </w:rPr>
        <w:t>Т</w:t>
      </w:r>
      <w:r w:rsidR="001D4605" w:rsidRPr="00D23B85">
        <w:rPr>
          <w:rFonts w:eastAsia="Calibri"/>
          <w:lang w:eastAsia="en-US"/>
        </w:rPr>
        <w:t>ехнического задания, адрес объекта, крат</w:t>
      </w:r>
      <w:r w:rsidR="000E71E0" w:rsidRPr="00D23B85">
        <w:rPr>
          <w:rFonts w:eastAsia="Calibri"/>
          <w:lang w:eastAsia="en-US"/>
        </w:rPr>
        <w:t>к</w:t>
      </w:r>
      <w:r w:rsidR="001D4605" w:rsidRPr="00D23B85">
        <w:rPr>
          <w:rFonts w:eastAsia="Calibri"/>
          <w:lang w:eastAsia="en-US"/>
        </w:rPr>
        <w:t>ое описание работ.</w:t>
      </w:r>
    </w:p>
    <w:p w:rsidR="000F17F0" w:rsidRDefault="00D23B85">
      <w:pPr>
        <w:tabs>
          <w:tab w:val="left" w:pos="851"/>
        </w:tabs>
        <w:jc w:val="both"/>
        <w:rPr>
          <w:rFonts w:eastAsia="Calibri"/>
          <w:lang w:eastAsia="en-US"/>
        </w:rPr>
      </w:pPr>
      <w:r>
        <w:rPr>
          <w:rFonts w:eastAsia="Calibri"/>
          <w:lang w:eastAsia="en-US"/>
        </w:rPr>
        <w:t xml:space="preserve">9.12 </w:t>
      </w:r>
      <w:r w:rsidR="001D4605" w:rsidRPr="00D23B85">
        <w:rPr>
          <w:rFonts w:eastAsia="Calibri"/>
          <w:lang w:eastAsia="en-US"/>
        </w:rPr>
        <w:t>Фотоотчет должен быть прошит, пронумерован в единый том под названием Фотоотчет. Том должен содержать опись, быть скрепленным печатью и подписью Подрядчика.</w:t>
      </w:r>
    </w:p>
    <w:p w:rsidR="001D4605" w:rsidRPr="008025E6" w:rsidRDefault="001D4605" w:rsidP="001D4605">
      <w:pPr>
        <w:pStyle w:val="afc"/>
        <w:tabs>
          <w:tab w:val="left" w:pos="851"/>
        </w:tabs>
        <w:spacing w:after="0" w:line="240" w:lineRule="auto"/>
        <w:ind w:left="0"/>
        <w:jc w:val="both"/>
        <w:rPr>
          <w:rFonts w:ascii="Times New Roman" w:eastAsia="Calibri" w:hAnsi="Times New Roman"/>
          <w:sz w:val="24"/>
          <w:szCs w:val="24"/>
          <w:lang w:eastAsia="en-US"/>
        </w:rPr>
      </w:pPr>
      <w:r w:rsidRPr="00385FD6">
        <w:rPr>
          <w:rFonts w:ascii="Times New Roman" w:eastAsia="Calibri" w:hAnsi="Times New Roman"/>
          <w:sz w:val="24"/>
          <w:szCs w:val="24"/>
          <w:lang w:eastAsia="en-US"/>
        </w:rPr>
        <w:t>По окончании работ Фотоотчет передается на хранение заказчику (председателю комиссии 1-ого уровня). Вместе с журналом Подрядчик передает заказчику (председателю комиссии 1-ого уровня) фотоматериалы в цифровом виде (</w:t>
      </w:r>
      <w:r w:rsidRPr="00385FD6">
        <w:rPr>
          <w:rFonts w:ascii="Times New Roman" w:eastAsia="Calibri" w:hAnsi="Times New Roman"/>
          <w:sz w:val="24"/>
          <w:szCs w:val="24"/>
          <w:lang w:val="en-US" w:eastAsia="en-US"/>
        </w:rPr>
        <w:t>CD</w:t>
      </w:r>
      <w:r w:rsidRPr="00385FD6">
        <w:rPr>
          <w:rFonts w:ascii="Times New Roman" w:eastAsia="Calibri" w:hAnsi="Times New Roman"/>
          <w:sz w:val="24"/>
          <w:szCs w:val="24"/>
          <w:lang w:eastAsia="en-US"/>
        </w:rPr>
        <w:t>-диск должен быть подписан (указаны номер Договора и название Подрядчика).</w:t>
      </w:r>
    </w:p>
    <w:p w:rsidR="001D4605" w:rsidRPr="008025E6" w:rsidRDefault="001D4605" w:rsidP="001D4605">
      <w:pPr>
        <w:pStyle w:val="afc"/>
        <w:tabs>
          <w:tab w:val="left" w:pos="851"/>
        </w:tabs>
        <w:spacing w:after="0" w:line="240" w:lineRule="auto"/>
        <w:ind w:left="0"/>
        <w:jc w:val="both"/>
        <w:rPr>
          <w:rFonts w:ascii="Times New Roman" w:eastAsia="Calibri" w:hAnsi="Times New Roman"/>
          <w:sz w:val="24"/>
          <w:szCs w:val="24"/>
          <w:lang w:eastAsia="en-US"/>
        </w:rPr>
      </w:pPr>
    </w:p>
    <w:p w:rsidR="000F17F0" w:rsidRDefault="00D23B85">
      <w:pPr>
        <w:jc w:val="both"/>
        <w:rPr>
          <w:rFonts w:eastAsia="Calibri"/>
          <w:lang w:eastAsia="en-US"/>
        </w:rPr>
      </w:pPr>
      <w:r>
        <w:rPr>
          <w:rFonts w:eastAsia="Calibri"/>
          <w:lang w:eastAsia="en-US"/>
        </w:rPr>
        <w:t xml:space="preserve">9.13 </w:t>
      </w:r>
      <w:r w:rsidR="001D4605" w:rsidRPr="00D23B85">
        <w:rPr>
          <w:rFonts w:eastAsia="Calibri"/>
          <w:lang w:eastAsia="en-US"/>
        </w:rPr>
        <w:t xml:space="preserve"> Порядок сдачи-приемки скрытых работ.</w:t>
      </w:r>
    </w:p>
    <w:p w:rsidR="000F17F0" w:rsidRDefault="00D23B85" w:rsidP="00152E67">
      <w:pPr>
        <w:jc w:val="both"/>
        <w:rPr>
          <w:rFonts w:eastAsia="Calibri"/>
          <w:lang w:eastAsia="en-US"/>
        </w:rPr>
      </w:pPr>
      <w:r>
        <w:rPr>
          <w:rFonts w:eastAsia="Calibri"/>
        </w:rPr>
        <w:t xml:space="preserve">9.13.1 </w:t>
      </w:r>
      <w:r w:rsidR="001D4605" w:rsidRPr="00D23B85">
        <w:rPr>
          <w:rFonts w:eastAsia="Calibri"/>
        </w:rPr>
        <w:t>При выполнении п.п</w:t>
      </w:r>
      <w:r w:rsidR="001D4605" w:rsidRPr="00D23B85">
        <w:rPr>
          <w:rFonts w:eastAsia="Calibri"/>
          <w:i/>
          <w:highlight w:val="yellow"/>
          <w:lang w:eastAsia="en-US"/>
        </w:rPr>
        <w:t>._____ (Вписать номера пунктов скрытых работ)</w:t>
      </w:r>
      <w:r w:rsidR="001D4605" w:rsidRPr="00D23B85">
        <w:rPr>
          <w:rFonts w:eastAsia="Calibri"/>
        </w:rPr>
        <w:t xml:space="preserve"> настоящего </w:t>
      </w:r>
      <w:r w:rsidR="005F1326" w:rsidRPr="00D23B85">
        <w:rPr>
          <w:rFonts w:eastAsia="Calibri"/>
        </w:rPr>
        <w:t>Т</w:t>
      </w:r>
      <w:r w:rsidR="001D4605" w:rsidRPr="00D23B85">
        <w:rPr>
          <w:rFonts w:eastAsia="Calibri"/>
        </w:rPr>
        <w:t xml:space="preserve">ехнического задания </w:t>
      </w:r>
      <w:r w:rsidR="001D4605" w:rsidRPr="00D23B85">
        <w:rPr>
          <w:rFonts w:eastAsia="Calibri"/>
          <w:lang w:eastAsia="en-US"/>
        </w:rPr>
        <w:t xml:space="preserve">Подрядчик обязан обеспечить сдачу данных работ комиссии 1-го уровня. Результаты оценки выполнения работ фиксируются в Акте освидетельствования скрытых работ с указанием фактически выполненных объемов работ и используемых материалов со ссылкой на пункт </w:t>
      </w:r>
      <w:r w:rsidR="005F1326" w:rsidRPr="00D23B85">
        <w:rPr>
          <w:rFonts w:eastAsia="Calibri"/>
          <w:lang w:eastAsia="en-US"/>
        </w:rPr>
        <w:t>Т</w:t>
      </w:r>
      <w:r w:rsidR="001D4605" w:rsidRPr="00E17B88">
        <w:rPr>
          <w:rFonts w:eastAsia="Calibri"/>
          <w:lang w:eastAsia="en-US"/>
        </w:rPr>
        <w:t>ехн</w:t>
      </w:r>
      <w:r w:rsidR="001D4605" w:rsidRPr="009C600D">
        <w:rPr>
          <w:rFonts w:eastAsia="Calibri"/>
          <w:lang w:eastAsia="en-US"/>
        </w:rPr>
        <w:t>ического задания (сметы), а также отражаются в журнале с указанием пункта технического задания и фотоотчета.</w:t>
      </w:r>
    </w:p>
    <w:p w:rsidR="001D4605" w:rsidRPr="008025E6" w:rsidRDefault="001D4605" w:rsidP="001D4605">
      <w:pPr>
        <w:pStyle w:val="afc"/>
        <w:spacing w:after="0" w:line="240" w:lineRule="auto"/>
        <w:ind w:left="0"/>
        <w:jc w:val="both"/>
        <w:rPr>
          <w:rFonts w:ascii="Times New Roman" w:eastAsia="Calibri" w:hAnsi="Times New Roman"/>
          <w:sz w:val="24"/>
          <w:szCs w:val="24"/>
          <w:lang w:eastAsia="en-US"/>
        </w:rPr>
      </w:pPr>
    </w:p>
    <w:p w:rsidR="001D4605" w:rsidRPr="008025E6" w:rsidRDefault="00152E67" w:rsidP="00152E67">
      <w:pPr>
        <w:pStyle w:val="afc"/>
        <w:numPr>
          <w:ilvl w:val="1"/>
          <w:numId w:val="105"/>
        </w:num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1D4605" w:rsidRPr="00385FD6">
        <w:rPr>
          <w:rFonts w:ascii="Times New Roman" w:eastAsia="Calibri" w:hAnsi="Times New Roman"/>
          <w:sz w:val="24"/>
          <w:szCs w:val="24"/>
          <w:lang w:eastAsia="en-US"/>
        </w:rPr>
        <w:t>Порядок сдачи-приемки выполненных работ.</w:t>
      </w:r>
    </w:p>
    <w:p w:rsidR="000F17F0" w:rsidRDefault="00152E67">
      <w:pPr>
        <w:jc w:val="both"/>
        <w:rPr>
          <w:rFonts w:eastAsia="Calibri"/>
        </w:rPr>
      </w:pPr>
      <w:r>
        <w:rPr>
          <w:rFonts w:eastAsia="Calibri"/>
        </w:rPr>
        <w:t>9.14.1</w:t>
      </w:r>
      <w:r w:rsidR="00D23B85">
        <w:rPr>
          <w:rFonts w:eastAsia="Calibri"/>
        </w:rPr>
        <w:t xml:space="preserve"> </w:t>
      </w:r>
      <w:r w:rsidR="001D4605" w:rsidRPr="00D23B85">
        <w:rPr>
          <w:rFonts w:eastAsia="Calibri"/>
        </w:rPr>
        <w:t xml:space="preserve">Подрядчик обязан обеспечить сдачу-приемку работ комиссии 1-го уровня. Результаты оценки выполнения работ фиксируются в Акте приёмки выполненных работ комиссией 1-ого уровня с указанием фактически выполненных объемов работ и используемых материалов со ссылкой на пункт </w:t>
      </w:r>
      <w:r w:rsidR="005F1326" w:rsidRPr="00D23B85">
        <w:rPr>
          <w:rFonts w:eastAsia="Calibri"/>
        </w:rPr>
        <w:t>Т</w:t>
      </w:r>
      <w:r w:rsidR="001D4605" w:rsidRPr="00E17B88">
        <w:rPr>
          <w:rFonts w:eastAsia="Calibri"/>
        </w:rPr>
        <w:t xml:space="preserve">ехнического задания (сметы), а также отражаются в журнале с указанием пункта </w:t>
      </w:r>
      <w:r w:rsidR="005F1326" w:rsidRPr="009C600D">
        <w:rPr>
          <w:rFonts w:eastAsia="Calibri"/>
        </w:rPr>
        <w:t>Т</w:t>
      </w:r>
      <w:r w:rsidR="001D4605" w:rsidRPr="009C600D">
        <w:rPr>
          <w:rFonts w:eastAsia="Calibri"/>
        </w:rPr>
        <w:t>ехнического задания и  фотоотчета.</w:t>
      </w:r>
    </w:p>
    <w:p w:rsidR="001D4605" w:rsidRPr="00BA1916" w:rsidRDefault="001D4605" w:rsidP="001D4605">
      <w:pPr>
        <w:pStyle w:val="afc"/>
        <w:spacing w:after="0" w:line="240" w:lineRule="auto"/>
        <w:ind w:left="0" w:firstLine="709"/>
        <w:jc w:val="both"/>
        <w:rPr>
          <w:rFonts w:ascii="Times New Roman" w:eastAsia="Calibri" w:hAnsi="Times New Roman"/>
          <w:b/>
          <w:sz w:val="24"/>
          <w:szCs w:val="24"/>
          <w:lang w:eastAsia="en-US"/>
        </w:rPr>
      </w:pPr>
      <w:r w:rsidRPr="00BA1916">
        <w:rPr>
          <w:rFonts w:ascii="Times New Roman" w:eastAsia="Calibri" w:hAnsi="Times New Roman"/>
          <w:b/>
          <w:sz w:val="24"/>
          <w:szCs w:val="24"/>
          <w:lang w:eastAsia="en-US"/>
        </w:rPr>
        <w:t>Акт приемки выполненных работ комиссией 1-го уровня не является Актом сдачи-приемки работ по Договору.</w:t>
      </w:r>
    </w:p>
    <w:p w:rsidR="000F17F0" w:rsidRDefault="00152E67">
      <w:pPr>
        <w:contextualSpacing/>
        <w:jc w:val="both"/>
        <w:rPr>
          <w:rFonts w:eastAsia="Calibri"/>
        </w:rPr>
      </w:pPr>
      <w:r>
        <w:rPr>
          <w:rFonts w:eastAsia="Calibri"/>
        </w:rPr>
        <w:t xml:space="preserve">9.14.2 </w:t>
      </w:r>
      <w:r w:rsidR="001D4605" w:rsidRPr="008025E6">
        <w:rPr>
          <w:rFonts w:eastAsia="Calibri"/>
        </w:rPr>
        <w:t>По окончании выполнения всех предусмотренных Договором работ Подрядчик обязан уведомить</w:t>
      </w:r>
      <w:r w:rsidR="00FC1633">
        <w:rPr>
          <w:rFonts w:eastAsia="Calibri"/>
        </w:rPr>
        <w:t xml:space="preserve"> Заказчика </w:t>
      </w:r>
      <w:r w:rsidR="001D4605" w:rsidRPr="008025E6">
        <w:rPr>
          <w:rFonts w:eastAsia="Calibri"/>
        </w:rPr>
        <w:t xml:space="preserve"> в письменном виде о готовности сдачи результата выполненных работ. Дата получения уведомления фиксируется как дата окончания работ. Ненаправление уведомления или направление уведомления по другому адресу или в сроки</w:t>
      </w:r>
      <w:r w:rsidR="005F1326">
        <w:rPr>
          <w:rFonts w:eastAsia="Calibri"/>
        </w:rPr>
        <w:t>,</w:t>
      </w:r>
      <w:r w:rsidR="001D4605" w:rsidRPr="008025E6">
        <w:rPr>
          <w:rFonts w:eastAsia="Calibri"/>
        </w:rPr>
        <w:t xml:space="preserve"> не соответствующие дате передач исполнительной документации согласно п. 10.8.3 Технического задания</w:t>
      </w:r>
      <w:r w:rsidR="005F1326">
        <w:rPr>
          <w:rFonts w:eastAsia="Calibri"/>
        </w:rPr>
        <w:t>,</w:t>
      </w:r>
      <w:r w:rsidR="001D4605" w:rsidRPr="008025E6">
        <w:rPr>
          <w:rFonts w:eastAsia="Calibri"/>
        </w:rPr>
        <w:t xml:space="preserve"> является нарушением исполнения Договора и влечет взыскание неустойки в виде штрафа в соответствии с </w:t>
      </w:r>
      <w:r w:rsidR="00B14FF2">
        <w:rPr>
          <w:rFonts w:eastAsia="Calibri"/>
        </w:rPr>
        <w:t>условиями Договора.</w:t>
      </w:r>
    </w:p>
    <w:p w:rsidR="00B14FF2" w:rsidRPr="00B14FF2" w:rsidRDefault="00B14FF2" w:rsidP="00B14FF2">
      <w:pPr>
        <w:ind w:firstLine="709"/>
        <w:contextualSpacing/>
        <w:jc w:val="both"/>
        <w:rPr>
          <w:rFonts w:eastAsia="Calibri"/>
        </w:rPr>
      </w:pPr>
      <w:r w:rsidRPr="00B14FF2">
        <w:rPr>
          <w:rFonts w:eastAsia="Calibri"/>
        </w:rPr>
        <w:t>До получения указанного уведомления в предусмотренном порядке приёма результатов работ не производится.</w:t>
      </w:r>
    </w:p>
    <w:p w:rsidR="001D4605" w:rsidRDefault="00152E67" w:rsidP="00F4345E">
      <w:pPr>
        <w:contextualSpacing/>
        <w:jc w:val="both"/>
        <w:rPr>
          <w:rFonts w:eastAsia="Calibri"/>
        </w:rPr>
      </w:pPr>
      <w:r>
        <w:rPr>
          <w:rFonts w:eastAsia="Calibri"/>
        </w:rPr>
        <w:t xml:space="preserve">9.14.3 </w:t>
      </w:r>
      <w:r w:rsidR="001D4605" w:rsidRPr="008025E6">
        <w:rPr>
          <w:rFonts w:eastAsia="Calibri"/>
        </w:rPr>
        <w:t>Вместе с данным уведомлением Подрядчик должен сдать</w:t>
      </w:r>
      <w:r w:rsidR="00FC1633">
        <w:rPr>
          <w:rFonts w:eastAsia="Calibri"/>
        </w:rPr>
        <w:t xml:space="preserve"> </w:t>
      </w:r>
      <w:r w:rsidR="001D4605" w:rsidRPr="008025E6">
        <w:rPr>
          <w:rFonts w:eastAsia="Calibri"/>
          <w:b/>
          <w:bCs/>
        </w:rPr>
        <w:t xml:space="preserve">в ДИЭ МГУ </w:t>
      </w:r>
      <w:r w:rsidR="001D4605" w:rsidRPr="008025E6">
        <w:rPr>
          <w:rFonts w:eastAsia="Calibri"/>
        </w:rPr>
        <w:t xml:space="preserve">по адресу г. Москва, Ленинские горы, д.1, Главное здание, каб.1101 (часы приёма: понедельник – пятница  с 09.00 – 16.00) в </w:t>
      </w:r>
      <w:r w:rsidR="001D4605" w:rsidRPr="008025E6">
        <w:rPr>
          <w:rFonts w:eastAsia="Calibri"/>
          <w:b/>
          <w:bCs/>
        </w:rPr>
        <w:t xml:space="preserve">комплекте из 2-ух (двух) экземпляров </w:t>
      </w:r>
      <w:r w:rsidR="001D4605" w:rsidRPr="008025E6">
        <w:rPr>
          <w:rFonts w:eastAsia="Calibri"/>
        </w:rPr>
        <w:t xml:space="preserve">всю исполнительную документацию в соответствии с требованиями п.п. 4, 7 </w:t>
      </w:r>
      <w:r w:rsidR="005F1326">
        <w:rPr>
          <w:rFonts w:eastAsia="Calibri"/>
        </w:rPr>
        <w:t>Т</w:t>
      </w:r>
      <w:r w:rsidR="001D4605" w:rsidRPr="008025E6">
        <w:rPr>
          <w:rFonts w:eastAsia="Calibri"/>
        </w:rPr>
        <w:t>ехнического задания, а также Журнал (1 экз. оригинал), Фотоотчет</w:t>
      </w:r>
      <w:r w:rsidR="00FC1633">
        <w:rPr>
          <w:rFonts w:eastAsia="Calibri"/>
        </w:rPr>
        <w:t>, схемы и/или чертежи</w:t>
      </w:r>
      <w:r w:rsidR="000E71E0">
        <w:rPr>
          <w:rFonts w:eastAsia="Calibri"/>
        </w:rPr>
        <w:t>.</w:t>
      </w:r>
      <w:r w:rsidR="001D4605" w:rsidRPr="008025E6">
        <w:rPr>
          <w:rFonts w:eastAsia="Calibri"/>
        </w:rPr>
        <w:t xml:space="preserve"> Приемка работ осуществляется после сдачи работ комиссии 1-ого уровня и получения приемочной комиссией №2 Актов приёмки выполненных работ комиссией 1-ого уровня, заключения назначенного эксперта.</w:t>
      </w:r>
      <w:r w:rsidR="00A04C48">
        <w:rPr>
          <w:rFonts w:eastAsia="Calibri"/>
        </w:rPr>
        <w:t>»</w:t>
      </w:r>
    </w:p>
    <w:p w:rsidR="0090006B" w:rsidRPr="00B14FF2" w:rsidRDefault="0090006B" w:rsidP="00B14FF2">
      <w:pPr>
        <w:jc w:val="both"/>
        <w:rPr>
          <w:rFonts w:eastAsia="Calibri"/>
        </w:rPr>
      </w:pPr>
    </w:p>
    <w:p w:rsidR="001D4605" w:rsidRPr="008025E6" w:rsidRDefault="001D4605" w:rsidP="001D4605">
      <w:pPr>
        <w:pStyle w:val="afc"/>
        <w:spacing w:after="0" w:line="240" w:lineRule="auto"/>
        <w:ind w:left="0" w:firstLine="709"/>
        <w:jc w:val="both"/>
        <w:rPr>
          <w:rFonts w:ascii="Times New Roman" w:eastAsia="Calibri" w:hAnsi="Times New Roman"/>
          <w:sz w:val="24"/>
          <w:szCs w:val="24"/>
          <w:lang w:eastAsia="en-US"/>
        </w:rPr>
      </w:pPr>
    </w:p>
    <w:p w:rsidR="001D4605" w:rsidRPr="008025E6" w:rsidRDefault="00536D8D" w:rsidP="005A1E17">
      <w:pPr>
        <w:ind w:firstLine="709"/>
        <w:jc w:val="both"/>
        <w:rPr>
          <w:rFonts w:eastAsia="Calibri"/>
          <w:lang w:eastAsia="en-US"/>
        </w:rPr>
      </w:pPr>
      <w:r w:rsidRPr="00213FCD">
        <w:rPr>
          <w:b/>
        </w:rPr>
        <w:t>Внимание!</w:t>
      </w:r>
      <w:r w:rsidRPr="00213FCD">
        <w:t xml:space="preserve"> </w:t>
      </w:r>
      <w:r w:rsidR="001D4605" w:rsidRPr="008025E6">
        <w:rPr>
          <w:rFonts w:eastAsia="Calibri"/>
          <w:lang w:eastAsia="en-US"/>
        </w:rPr>
        <w:t>Состав комиссии по приёмке выполненны</w:t>
      </w:r>
      <w:r w:rsidR="005A1E17">
        <w:rPr>
          <w:rFonts w:eastAsia="Calibri"/>
          <w:lang w:eastAsia="en-US"/>
        </w:rPr>
        <w:t>х ремонтно-строительных работ</w:t>
      </w:r>
      <w:r w:rsidR="001D4605" w:rsidRPr="008025E6">
        <w:rPr>
          <w:rFonts w:eastAsia="Calibri"/>
          <w:lang w:eastAsia="en-US"/>
        </w:rPr>
        <w:t xml:space="preserve"> назначается согласно приказу ректора по </w:t>
      </w:r>
      <w:r w:rsidR="001D4605">
        <w:rPr>
          <w:rFonts w:eastAsia="Calibri"/>
          <w:lang w:eastAsia="en-US"/>
        </w:rPr>
        <w:t xml:space="preserve">МГУ от 07.12.17г. №1455 «Об </w:t>
      </w:r>
      <w:r w:rsidR="001D4605" w:rsidRPr="008025E6">
        <w:rPr>
          <w:rFonts w:eastAsia="Calibri"/>
          <w:lang w:eastAsia="en-US"/>
        </w:rPr>
        <w:t>организации приёмки ремонтно-строительных работ в Московском государственном университете имени М.В.</w:t>
      </w:r>
      <w:r w:rsidR="001D4605">
        <w:rPr>
          <w:rFonts w:eastAsia="Calibri"/>
          <w:lang w:eastAsia="en-US"/>
        </w:rPr>
        <w:t xml:space="preserve"> </w:t>
      </w:r>
      <w:r w:rsidR="001D4605" w:rsidRPr="008025E6">
        <w:rPr>
          <w:rFonts w:eastAsia="Calibri"/>
          <w:lang w:eastAsia="en-US"/>
        </w:rPr>
        <w:t>Ломоносова (МГУ)».</w:t>
      </w:r>
    </w:p>
    <w:p w:rsidR="001D4605" w:rsidRDefault="001D4605" w:rsidP="001D4605">
      <w:pPr>
        <w:pStyle w:val="afc"/>
        <w:spacing w:after="0" w:line="240" w:lineRule="auto"/>
        <w:ind w:left="1047"/>
        <w:jc w:val="both"/>
        <w:rPr>
          <w:rFonts w:ascii="Times New Roman" w:eastAsia="Calibri" w:hAnsi="Times New Roman"/>
          <w:sz w:val="24"/>
          <w:szCs w:val="24"/>
          <w:lang w:eastAsia="en-US"/>
        </w:rPr>
      </w:pPr>
    </w:p>
    <w:p w:rsidR="00536D8D" w:rsidRPr="001E7CCA" w:rsidRDefault="00536D8D" w:rsidP="00167F4C">
      <w:pPr>
        <w:pStyle w:val="3"/>
        <w:rPr>
          <w:rFonts w:ascii="Times New Roman" w:eastAsia="Calibri" w:hAnsi="Times New Roman"/>
          <w:sz w:val="24"/>
          <w:szCs w:val="24"/>
          <w:lang w:eastAsia="en-US"/>
        </w:rPr>
      </w:pPr>
      <w:bookmarkStart w:id="36" w:name="_Toc48130906"/>
      <w:r w:rsidRPr="005F4960">
        <w:rPr>
          <w:rFonts w:ascii="Times New Roman" w:hAnsi="Times New Roman" w:cs="Times New Roman"/>
        </w:rPr>
        <w:t>5.9.</w:t>
      </w:r>
      <w:r>
        <w:rPr>
          <w:rFonts w:ascii="Times New Roman" w:hAnsi="Times New Roman" w:cs="Times New Roman"/>
        </w:rPr>
        <w:t>2</w:t>
      </w:r>
      <w:r w:rsidRPr="005F4960">
        <w:rPr>
          <w:rFonts w:ascii="Times New Roman" w:hAnsi="Times New Roman" w:cs="Times New Roman"/>
        </w:rPr>
        <w:t>.</w:t>
      </w:r>
      <w:r w:rsidRPr="005F4960">
        <w:rPr>
          <w:rFonts w:ascii="Times New Roman" w:hAnsi="Times New Roman" w:cs="Times New Roman"/>
        </w:rPr>
        <w:tab/>
        <w:t>Раздел «Прочие условия» для ТЗ на выполнение ремонтно-строительных работ</w:t>
      </w:r>
      <w:r>
        <w:rPr>
          <w:rFonts w:ascii="Times New Roman" w:hAnsi="Times New Roman" w:cs="Times New Roman"/>
        </w:rPr>
        <w:t xml:space="preserve"> на объектах культурного наследия</w:t>
      </w:r>
      <w:bookmarkEnd w:id="36"/>
    </w:p>
    <w:p w:rsidR="001D4605" w:rsidRPr="008025E6" w:rsidRDefault="00536D8D" w:rsidP="00167F4C">
      <w:pPr>
        <w:ind w:firstLine="709"/>
        <w:jc w:val="both"/>
        <w:rPr>
          <w:rFonts w:eastAsia="Calibri"/>
          <w:lang w:eastAsia="en-US"/>
        </w:rPr>
      </w:pPr>
      <w:r>
        <w:rPr>
          <w:rFonts w:eastAsia="Calibri"/>
          <w:lang w:eastAsia="en-US"/>
        </w:rPr>
        <w:t xml:space="preserve">Форма ТЗ, используемого при подготовке закупки на проведение </w:t>
      </w:r>
      <w:r w:rsidR="001D4605" w:rsidRPr="008025E6">
        <w:rPr>
          <w:rFonts w:eastAsia="Calibri"/>
          <w:lang w:eastAsia="en-US"/>
        </w:rPr>
        <w:t>ремонтно-строительны</w:t>
      </w:r>
      <w:r>
        <w:rPr>
          <w:rFonts w:eastAsia="Calibri"/>
          <w:lang w:eastAsia="en-US"/>
        </w:rPr>
        <w:t>х</w:t>
      </w:r>
      <w:r w:rsidR="001D4605" w:rsidRPr="008025E6">
        <w:rPr>
          <w:rFonts w:eastAsia="Calibri"/>
          <w:lang w:eastAsia="en-US"/>
        </w:rPr>
        <w:t xml:space="preserve"> работ </w:t>
      </w:r>
      <w:r w:rsidR="001D4605" w:rsidRPr="008025E6">
        <w:rPr>
          <w:rFonts w:eastAsia="Calibri"/>
          <w:b/>
          <w:lang w:eastAsia="en-US"/>
        </w:rPr>
        <w:t>на объектах культурного наследия (ОКН</w:t>
      </w:r>
      <w:r w:rsidR="005A1E17">
        <w:rPr>
          <w:rFonts w:eastAsia="Calibri"/>
          <w:b/>
          <w:lang w:eastAsia="en-US"/>
        </w:rPr>
        <w:t>)</w:t>
      </w:r>
      <w:r w:rsidR="005F1326">
        <w:rPr>
          <w:rFonts w:eastAsia="Calibri"/>
          <w:b/>
          <w:lang w:eastAsia="en-US"/>
        </w:rPr>
        <w:t>,</w:t>
      </w:r>
      <w:r w:rsidR="001D4605">
        <w:rPr>
          <w:rFonts w:eastAsia="Calibri"/>
          <w:lang w:eastAsia="en-US"/>
        </w:rPr>
        <w:t xml:space="preserve"> пр</w:t>
      </w:r>
      <w:r>
        <w:rPr>
          <w:rFonts w:eastAsia="Calibri"/>
          <w:lang w:eastAsia="en-US"/>
        </w:rPr>
        <w:t>иведена</w:t>
      </w:r>
      <w:r w:rsidR="001D4605">
        <w:rPr>
          <w:rFonts w:eastAsia="Calibri"/>
          <w:lang w:eastAsia="en-US"/>
        </w:rPr>
        <w:t xml:space="preserve"> </w:t>
      </w:r>
      <w:r w:rsidR="001D4605" w:rsidRPr="008025E6">
        <w:rPr>
          <w:rFonts w:eastAsia="Calibri"/>
          <w:lang w:eastAsia="en-US"/>
        </w:rPr>
        <w:t>в Приложении 6.</w:t>
      </w:r>
    </w:p>
    <w:p w:rsidR="001D4605" w:rsidRPr="008025E6" w:rsidRDefault="001D4605" w:rsidP="001D4605">
      <w:pPr>
        <w:pStyle w:val="afc"/>
        <w:spacing w:after="0" w:line="240" w:lineRule="auto"/>
        <w:jc w:val="both"/>
        <w:rPr>
          <w:rFonts w:ascii="Times New Roman" w:eastAsia="Calibri" w:hAnsi="Times New Roman"/>
          <w:sz w:val="24"/>
          <w:szCs w:val="24"/>
          <w:lang w:eastAsia="en-US"/>
        </w:rPr>
      </w:pPr>
    </w:p>
    <w:p w:rsidR="001D4605" w:rsidRPr="005A1E17" w:rsidRDefault="00536D8D" w:rsidP="00167F4C">
      <w:pPr>
        <w:ind w:firstLine="709"/>
        <w:jc w:val="both"/>
      </w:pPr>
      <w:r w:rsidRPr="00213FCD">
        <w:rPr>
          <w:b/>
        </w:rPr>
        <w:t>Внимание!</w:t>
      </w:r>
      <w:r w:rsidRPr="00213FCD">
        <w:t xml:space="preserve"> </w:t>
      </w:r>
      <w:r w:rsidR="001D4605" w:rsidRPr="008025E6">
        <w:t xml:space="preserve">При проведении работ по сохранению </w:t>
      </w:r>
      <w:r>
        <w:t>ОКН</w:t>
      </w:r>
      <w:r w:rsidR="001D4605" w:rsidRPr="008025E6">
        <w:t xml:space="preserve"> отдельным предметом рассмотрения является возможность применения положений </w:t>
      </w:r>
      <w:r w:rsidR="001D4605" w:rsidRPr="005A1E17">
        <w:t xml:space="preserve">пп. 15 п. 2 ст. 149 Налогового кодекса РФ при формировании начальной (максимальной) цены договора. Реализация работ, указанных в </w:t>
      </w:r>
      <w:r w:rsidRPr="005A1E17">
        <w:t xml:space="preserve">данном </w:t>
      </w:r>
      <w:r w:rsidR="001D4605" w:rsidRPr="005A1E17">
        <w:t>подпункте, не подлежит налогообложению.</w:t>
      </w:r>
    </w:p>
    <w:p w:rsidR="001D4605" w:rsidRDefault="001D4605" w:rsidP="00167F4C">
      <w:pPr>
        <w:ind w:firstLine="708"/>
        <w:jc w:val="both"/>
      </w:pPr>
      <w:r w:rsidRPr="00BA1916">
        <w:t xml:space="preserve">В соответствии с пп. 15 п. 2 ст. 149 Налогового кодекса РФ не подлежит налогообложению (освобождается от налогообложения) реализация (а также передача, выполнение, оказание для собственных нужд) налогом на добавленную стоимость работ (услуг) по сохранению объекта культурного наследия, выявленного объекта культурного наследия, проведенных в соответствии с требованиями Федерального закона от 25 июня 2002 года №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w:t>
      </w:r>
      <w:r w:rsidRPr="00BA1916">
        <w:lastRenderedPageBreak/>
        <w:t>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1717BC" w:rsidRDefault="001717BC" w:rsidP="00167F4C">
      <w:pPr>
        <w:ind w:firstLine="708"/>
        <w:jc w:val="both"/>
      </w:pPr>
      <w:r>
        <w:t xml:space="preserve">Решение о применении данного основания при </w:t>
      </w:r>
      <w:r w:rsidR="005C364B">
        <w:t>расчете стоимости работ проектно-сметным методом принимает нормативно-сметный отдел при согласовании с Главным бухгалтером МГУ.</w:t>
      </w:r>
    </w:p>
    <w:p w:rsidR="001D4605" w:rsidRDefault="004D6173" w:rsidP="005A1E17">
      <w:pPr>
        <w:pStyle w:val="afc"/>
        <w:tabs>
          <w:tab w:val="num" w:pos="851"/>
        </w:tabs>
        <w:ind w:left="0" w:firstLine="709"/>
        <w:jc w:val="both"/>
        <w:rPr>
          <w:rFonts w:ascii="Times New Roman" w:eastAsia="Calibri" w:hAnsi="Times New Roman"/>
          <w:sz w:val="24"/>
          <w:szCs w:val="24"/>
          <w:lang w:eastAsia="en-US"/>
        </w:rPr>
      </w:pPr>
      <w:r w:rsidRPr="004D6173">
        <w:rPr>
          <w:rFonts w:ascii="Times New Roman" w:hAnsi="Times New Roman"/>
          <w:b/>
          <w:sz w:val="24"/>
          <w:szCs w:val="24"/>
        </w:rPr>
        <w:t>Внимание!</w:t>
      </w:r>
      <w:r w:rsidR="001D4605">
        <w:rPr>
          <w:rFonts w:ascii="Times New Roman" w:hAnsi="Times New Roman"/>
          <w:sz w:val="24"/>
          <w:szCs w:val="24"/>
        </w:rPr>
        <w:t xml:space="preserve"> </w:t>
      </w:r>
      <w:r w:rsidR="001D4605" w:rsidRPr="008025E6">
        <w:rPr>
          <w:rFonts w:ascii="Times New Roman" w:hAnsi="Times New Roman"/>
          <w:sz w:val="24"/>
          <w:szCs w:val="24"/>
        </w:rPr>
        <w:t>Приказ на рабочую комис</w:t>
      </w:r>
      <w:r w:rsidR="001D4605">
        <w:rPr>
          <w:rFonts w:ascii="Times New Roman" w:hAnsi="Times New Roman"/>
          <w:sz w:val="24"/>
          <w:szCs w:val="24"/>
        </w:rPr>
        <w:t xml:space="preserve">сию составляется согласно п.16 </w:t>
      </w:r>
      <w:r w:rsidR="001D4605" w:rsidRPr="008025E6">
        <w:rPr>
          <w:rFonts w:ascii="Times New Roman" w:eastAsia="Calibri" w:hAnsi="Times New Roman"/>
          <w:sz w:val="24"/>
          <w:szCs w:val="24"/>
          <w:lang w:eastAsia="en-US"/>
        </w:rPr>
        <w:t>Порядка организации планирования, проведения и последующей приёмки работ по сохранению объектов культурного наследия.</w:t>
      </w:r>
    </w:p>
    <w:p w:rsidR="005A1E17" w:rsidRDefault="005A1E17" w:rsidP="005A1E17">
      <w:pPr>
        <w:pStyle w:val="afc"/>
        <w:tabs>
          <w:tab w:val="num" w:pos="851"/>
        </w:tabs>
        <w:ind w:left="0"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При формировании условий по срокам исполнения договора необходимо </w:t>
      </w:r>
      <w:r w:rsidR="00D25A80">
        <w:rPr>
          <w:rFonts w:ascii="Times New Roman" w:eastAsia="Calibri" w:hAnsi="Times New Roman"/>
          <w:sz w:val="24"/>
          <w:szCs w:val="24"/>
          <w:lang w:eastAsia="en-US"/>
        </w:rPr>
        <w:t>учитывать условия, предусмотренные типовым договором о предоставлении в течение 40 рабочих дней разрешения на выполнение работ.</w:t>
      </w:r>
    </w:p>
    <w:p w:rsidR="001717BC" w:rsidRPr="005F4960" w:rsidRDefault="001717BC" w:rsidP="001717BC">
      <w:pPr>
        <w:pStyle w:val="3"/>
        <w:rPr>
          <w:rFonts w:ascii="Times New Roman" w:hAnsi="Times New Roman" w:cs="Times New Roman"/>
        </w:rPr>
      </w:pPr>
      <w:bookmarkStart w:id="37" w:name="_Toc48130907"/>
      <w:r w:rsidRPr="005F4960">
        <w:rPr>
          <w:rFonts w:ascii="Times New Roman" w:hAnsi="Times New Roman" w:cs="Times New Roman"/>
        </w:rPr>
        <w:t>5.9.</w:t>
      </w:r>
      <w:r>
        <w:rPr>
          <w:rFonts w:ascii="Times New Roman" w:hAnsi="Times New Roman" w:cs="Times New Roman"/>
        </w:rPr>
        <w:t>3</w:t>
      </w:r>
      <w:r w:rsidRPr="005F4960">
        <w:rPr>
          <w:rFonts w:ascii="Times New Roman" w:hAnsi="Times New Roman" w:cs="Times New Roman"/>
        </w:rPr>
        <w:t>.</w:t>
      </w:r>
      <w:r w:rsidRPr="005F4960">
        <w:rPr>
          <w:rFonts w:ascii="Times New Roman" w:hAnsi="Times New Roman" w:cs="Times New Roman"/>
        </w:rPr>
        <w:tab/>
        <w:t xml:space="preserve">Раздел «Прочие условия» для ТЗ на выполнение </w:t>
      </w:r>
      <w:r>
        <w:rPr>
          <w:rFonts w:ascii="Times New Roman" w:hAnsi="Times New Roman" w:cs="Times New Roman"/>
        </w:rPr>
        <w:t>проектных</w:t>
      </w:r>
      <w:r w:rsidRPr="005F4960">
        <w:rPr>
          <w:rFonts w:ascii="Times New Roman" w:hAnsi="Times New Roman" w:cs="Times New Roman"/>
        </w:rPr>
        <w:t xml:space="preserve"> работ</w:t>
      </w:r>
      <w:bookmarkEnd w:id="37"/>
    </w:p>
    <w:p w:rsidR="001D4605" w:rsidRDefault="005C364B" w:rsidP="001D4605">
      <w:pPr>
        <w:jc w:val="both"/>
        <w:rPr>
          <w:b/>
          <w:bCs/>
        </w:rPr>
      </w:pPr>
      <w:r w:rsidRPr="00167F4C">
        <w:rPr>
          <w:rFonts w:eastAsia="Calibri"/>
          <w:lang w:eastAsia="en-US"/>
        </w:rPr>
        <w:t xml:space="preserve">При подготовке Технического задания на </w:t>
      </w:r>
      <w:r>
        <w:rPr>
          <w:rFonts w:eastAsia="Calibri"/>
          <w:lang w:eastAsia="en-US"/>
        </w:rPr>
        <w:t xml:space="preserve">проектирование </w:t>
      </w:r>
      <w:r w:rsidRPr="00167F4C">
        <w:rPr>
          <w:rFonts w:eastAsia="Calibri"/>
          <w:lang w:eastAsia="en-US"/>
        </w:rPr>
        <w:t>ТЗ н</w:t>
      </w:r>
      <w:r w:rsidR="00D25A80">
        <w:rPr>
          <w:rFonts w:eastAsia="Calibri"/>
          <w:lang w:eastAsia="en-US"/>
        </w:rPr>
        <w:t>еобходимо дополнить разделом 10</w:t>
      </w:r>
      <w:r w:rsidRPr="00167F4C">
        <w:rPr>
          <w:rFonts w:eastAsia="Calibri"/>
          <w:lang w:eastAsia="en-US"/>
        </w:rPr>
        <w:t>:</w:t>
      </w:r>
      <w:r w:rsidR="00D25A80">
        <w:rPr>
          <w:rFonts w:eastAsia="Calibri"/>
          <w:lang w:eastAsia="en-US"/>
        </w:rPr>
        <w:t xml:space="preserve"> </w:t>
      </w:r>
      <w:r w:rsidRPr="00167F4C">
        <w:rPr>
          <w:rFonts w:eastAsia="Calibri"/>
          <w:lang w:eastAsia="en-US"/>
        </w:rPr>
        <w:t xml:space="preserve">«Прочие условия» следующего содержания (минимально необходимое). </w:t>
      </w:r>
      <w:r w:rsidR="00D23B85">
        <w:rPr>
          <w:b/>
          <w:bCs/>
        </w:rPr>
        <w:t>9</w:t>
      </w:r>
      <w:r w:rsidR="001D4605" w:rsidRPr="008025E6">
        <w:rPr>
          <w:b/>
          <w:bCs/>
        </w:rPr>
        <w:t>. Прочие условия.</w:t>
      </w:r>
    </w:p>
    <w:p w:rsidR="001D4605" w:rsidRPr="008025E6" w:rsidRDefault="001D4605" w:rsidP="001D4605">
      <w:pPr>
        <w:jc w:val="both"/>
        <w:rPr>
          <w:b/>
          <w:bCs/>
        </w:rPr>
      </w:pPr>
    </w:p>
    <w:p w:rsidR="00A37251" w:rsidRPr="004F2F0D" w:rsidRDefault="00D23B85" w:rsidP="00A37251">
      <w:pPr>
        <w:jc w:val="both"/>
      </w:pPr>
      <w:r>
        <w:t>9</w:t>
      </w:r>
      <w:r w:rsidR="00A37251" w:rsidRPr="004F2F0D">
        <w:t>.1. Подрядчик обязуется передать Заказчику вместе с результатом работ по Договору исключительные имущес</w:t>
      </w:r>
      <w:r w:rsidR="00D25A80">
        <w:t>твенные права, предусмотренные ч</w:t>
      </w:r>
      <w:r w:rsidR="00A37251" w:rsidRPr="004F2F0D">
        <w:t>астью четвертой Гражданского кодекса РФ, и смежные права (при их возникновении), принадлежащие автору и соавторам Проектной документации, в полном объеме без ограничений права использования, без оплаты дополнительного авторского вознаграждения, на весь срок действия авторского права на Проектную документацию для использования на любой территории без ограничений.</w:t>
      </w:r>
    </w:p>
    <w:p w:rsidR="00A37251" w:rsidRPr="004F2F0D" w:rsidRDefault="00A37251" w:rsidP="00A37251">
      <w:pPr>
        <w:jc w:val="both"/>
      </w:pPr>
      <w:r w:rsidRPr="004F2F0D">
        <w:t>Заказчик имеет право без ограничений передавать вышеуказанные права (как исключи</w:t>
      </w:r>
      <w:r w:rsidR="00D25A80">
        <w:t>тельные, так и неисключительные,</w:t>
      </w:r>
      <w:r w:rsidRPr="004F2F0D">
        <w:t xml:space="preserve"> как полностью, так и частично) третьим лицам без ограничений. Подрядчик самостоятельно и за свой счет (в счет цены работ по Договору) оплачивает авторское вознаграждение автору и соавторам Проектной документ</w:t>
      </w:r>
      <w:r w:rsidR="00D25A80">
        <w:t>ации</w:t>
      </w:r>
      <w:r w:rsidRPr="004F2F0D">
        <w:t xml:space="preserve"> и обеспечивает передачу исключительных имущественных и смежных прав (при их возникновении) на Проектную документацию от автора (соавторов) к Заказчику. Цена работ по Договору включает в себя цену за отчуждение исключительных и иных прав на разработанную Проектную документацию.</w:t>
      </w:r>
    </w:p>
    <w:p w:rsidR="00A37251" w:rsidRPr="004F2F0D" w:rsidRDefault="00D23B85" w:rsidP="00A37251">
      <w:pPr>
        <w:jc w:val="both"/>
      </w:pPr>
      <w:r>
        <w:t>9</w:t>
      </w:r>
      <w:r w:rsidR="00A37251" w:rsidRPr="004F2F0D">
        <w:t>.2. Все права на использование и распоряжение произведениями архитектуры, градостроительства или садово-паркового искусства, изобретениями, архитектурно-планировочными решениями и другими научно-техническими разработками, созданными Подрядчиком в ходе работ по настоящему Договору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принадлежат Заказчику.</w:t>
      </w:r>
    </w:p>
    <w:p w:rsidR="00A37251" w:rsidRPr="004F2F0D" w:rsidRDefault="00D23B85" w:rsidP="00A37251">
      <w:pPr>
        <w:jc w:val="both"/>
      </w:pPr>
      <w:r>
        <w:t>9</w:t>
      </w:r>
      <w:r w:rsidR="00A37251" w:rsidRPr="004F2F0D">
        <w:t>.3. После приемки Заказчиком от Подрядчика разработанной Проектной документации ее собственником становится Заказчик и последний вправе распоряжаться Проектной документацией по своему усмотрению, в т.ч. вносить в Проектную документацию любые изменения, как с привлечением неограниченного круга третьих лиц, так и собственными силами.</w:t>
      </w:r>
    </w:p>
    <w:p w:rsidR="00A37251" w:rsidRPr="004F2F0D" w:rsidRDefault="00D23B85" w:rsidP="00A37251">
      <w:pPr>
        <w:jc w:val="both"/>
      </w:pPr>
      <w:r>
        <w:t>9</w:t>
      </w:r>
      <w:r w:rsidR="00A37251" w:rsidRPr="004F2F0D">
        <w:t>.4.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A37251" w:rsidRDefault="00D23B85" w:rsidP="00A37251">
      <w:pPr>
        <w:jc w:val="both"/>
      </w:pPr>
      <w:r>
        <w:t>9</w:t>
      </w:r>
      <w:r w:rsidR="00A37251" w:rsidRPr="004F2F0D">
        <w:t>.5. Подрядчик заверяет Заказчика, что Проектная документация, разработанная по Договору, создана в рамках выполнения служебных обязанностей или служебного задания лицами (авторами), которые состоят в трудовых отношениях с Подрядчиком (субподрядчиками)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Проектной документации.</w:t>
      </w:r>
    </w:p>
    <w:p w:rsidR="004F2F0D" w:rsidRDefault="00D23B85" w:rsidP="00A37251">
      <w:pPr>
        <w:jc w:val="both"/>
        <w:rPr>
          <w:color w:val="000000"/>
          <w:shd w:val="clear" w:color="auto" w:fill="FFFFFF"/>
        </w:rPr>
      </w:pPr>
      <w:r>
        <w:rPr>
          <w:color w:val="000000"/>
          <w:shd w:val="clear" w:color="auto" w:fill="FFFFFF"/>
        </w:rPr>
        <w:lastRenderedPageBreak/>
        <w:t>9</w:t>
      </w:r>
      <w:r w:rsidR="004F2F0D" w:rsidRPr="0046662C">
        <w:rPr>
          <w:color w:val="000000"/>
          <w:shd w:val="clear" w:color="auto" w:fill="FFFFFF"/>
        </w:rPr>
        <w:t>.</w:t>
      </w:r>
      <w:r w:rsidR="004F2F0D">
        <w:rPr>
          <w:color w:val="000000"/>
          <w:shd w:val="clear" w:color="auto" w:fill="FFFFFF"/>
        </w:rPr>
        <w:t>6.</w:t>
      </w:r>
      <w:r w:rsidR="004F2F0D" w:rsidRPr="0046662C">
        <w:rPr>
          <w:color w:val="000000"/>
          <w:shd w:val="clear" w:color="auto" w:fill="FFFFFF"/>
        </w:rPr>
        <w:t xml:space="preserve"> </w:t>
      </w:r>
      <w:r w:rsidR="00CA1BB6">
        <w:rPr>
          <w:color w:val="000000"/>
          <w:shd w:val="clear" w:color="auto" w:fill="FFFFFF"/>
        </w:rPr>
        <w:t>(</w:t>
      </w:r>
      <w:r w:rsidR="00CA1BB6" w:rsidRPr="00CA1BB6">
        <w:rPr>
          <w:b/>
          <w:color w:val="000000"/>
          <w:highlight w:val="yellow"/>
          <w:shd w:val="clear" w:color="auto" w:fill="FFFFFF"/>
        </w:rPr>
        <w:t>Этот и следующи</w:t>
      </w:r>
      <w:r w:rsidR="00CA1BB6">
        <w:rPr>
          <w:b/>
          <w:color w:val="000000"/>
          <w:highlight w:val="yellow"/>
          <w:shd w:val="clear" w:color="auto" w:fill="FFFFFF"/>
        </w:rPr>
        <w:t xml:space="preserve">е 3 </w:t>
      </w:r>
      <w:r w:rsidR="00CA1BB6" w:rsidRPr="00CA1BB6">
        <w:rPr>
          <w:b/>
          <w:color w:val="000000"/>
          <w:highlight w:val="yellow"/>
          <w:shd w:val="clear" w:color="auto" w:fill="FFFFFF"/>
        </w:rPr>
        <w:t>абзац</w:t>
      </w:r>
      <w:r w:rsidR="00CA1BB6">
        <w:rPr>
          <w:b/>
          <w:color w:val="000000"/>
          <w:highlight w:val="yellow"/>
          <w:shd w:val="clear" w:color="auto" w:fill="FFFFFF"/>
        </w:rPr>
        <w:t>а</w:t>
      </w:r>
      <w:r w:rsidR="00CA1BB6" w:rsidRPr="00CA1BB6">
        <w:rPr>
          <w:b/>
          <w:color w:val="000000"/>
          <w:highlight w:val="yellow"/>
          <w:shd w:val="clear" w:color="auto" w:fill="FFFFFF"/>
        </w:rPr>
        <w:t xml:space="preserve"> включается только в случае, если выполняется проектирование для которого в соответствии с Градостроительным кодексом проведение экспертизы является обязательным</w:t>
      </w:r>
      <w:r w:rsidR="00CA1BB6">
        <w:rPr>
          <w:color w:val="000000"/>
          <w:shd w:val="clear" w:color="auto" w:fill="FFFFFF"/>
        </w:rPr>
        <w:t>) П</w:t>
      </w:r>
      <w:r w:rsidR="004F2F0D" w:rsidRPr="0046662C">
        <w:rPr>
          <w:color w:val="000000"/>
          <w:shd w:val="clear" w:color="auto" w:fill="FFFFFF"/>
        </w:rPr>
        <w:t>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CA1BB6" w:rsidRDefault="00D23B85" w:rsidP="00A37251">
      <w:pPr>
        <w:jc w:val="both"/>
      </w:pPr>
      <w:r>
        <w:t>9</w:t>
      </w:r>
      <w:r w:rsidR="004F2F0D">
        <w:t>.7</w:t>
      </w:r>
      <w:r w:rsidR="00A37251" w:rsidRPr="004F2F0D">
        <w:t>. В случае, если стоимость проектных рабо</w:t>
      </w:r>
      <w:r w:rsidR="005F1326">
        <w:t>т по положительному заключению Главгосэкспертизы России</w:t>
      </w:r>
      <w:r w:rsidR="00A37251" w:rsidRPr="004F2F0D">
        <w:t xml:space="preserve"> будет откорректирована в сторону уменьшения стоимости, предусмотренной настоящим Договором, то стоимость </w:t>
      </w:r>
      <w:r w:rsidR="004F2F0D">
        <w:t>договора</w:t>
      </w:r>
      <w:r w:rsidR="00A37251" w:rsidRPr="004F2F0D">
        <w:t xml:space="preserve"> должна быть уменьшена на размер соответствующей разницы между ценой настоящего Договора и сметной стоимостью проектных ра</w:t>
      </w:r>
      <w:r w:rsidR="005F1326">
        <w:t>бот, указанной в положительном заключении Главгосэкспертизы России</w:t>
      </w:r>
      <w:r w:rsidR="00A37251" w:rsidRPr="004F2F0D">
        <w:t>. В противном случае цена Договора остается неизменной.</w:t>
      </w:r>
    </w:p>
    <w:p w:rsidR="00CA1BB6" w:rsidRDefault="00CA1BB6" w:rsidP="00A37251">
      <w:pPr>
        <w:jc w:val="both"/>
      </w:pPr>
    </w:p>
    <w:p w:rsidR="00CA1BB6" w:rsidRDefault="00D23B85" w:rsidP="00CA1BB6">
      <w:pPr>
        <w:jc w:val="both"/>
      </w:pPr>
      <w:r>
        <w:t>9</w:t>
      </w:r>
      <w:r w:rsidR="00152E67">
        <w:t>.</w:t>
      </w:r>
      <w:r w:rsidR="00CA1BB6">
        <w:t>8.</w:t>
      </w:r>
      <w:r w:rsidR="00CA1BB6" w:rsidRPr="009C4D37">
        <w:t xml:space="preserve"> Заказчик осуществляет подачу заявки для проведения государственной экспертизы </w:t>
      </w:r>
      <w:r w:rsidR="00CA1BB6">
        <w:t xml:space="preserve">разработанной </w:t>
      </w:r>
      <w:r w:rsidR="00CA1BB6" w:rsidRPr="009C4D37">
        <w:t xml:space="preserve">проектной документации и производит оплату </w:t>
      </w:r>
      <w:r w:rsidR="00CA1BB6">
        <w:t xml:space="preserve">по договору </w:t>
      </w:r>
      <w:r w:rsidR="00CA1BB6" w:rsidRPr="009C4D37">
        <w:t xml:space="preserve">за проведение экспертизы. </w:t>
      </w:r>
    </w:p>
    <w:p w:rsidR="00CA1BB6" w:rsidRDefault="00CA1BB6" w:rsidP="00CA1BB6">
      <w:pPr>
        <w:jc w:val="both"/>
      </w:pPr>
    </w:p>
    <w:p w:rsidR="00CA1BB6" w:rsidRDefault="00D23B85" w:rsidP="00CA1BB6">
      <w:pPr>
        <w:jc w:val="both"/>
      </w:pPr>
      <w:r>
        <w:t>9</w:t>
      </w:r>
      <w:r w:rsidR="00152E67">
        <w:t>.</w:t>
      </w:r>
      <w:r w:rsidR="00CA1BB6">
        <w:t xml:space="preserve">9. </w:t>
      </w:r>
      <w:r w:rsidR="00CA1BB6" w:rsidRPr="009C4D37">
        <w:t xml:space="preserve">Подрядчик обязуется устранить все замечания </w:t>
      </w:r>
      <w:r w:rsidR="00CA1BB6">
        <w:t xml:space="preserve">государственной </w:t>
      </w:r>
      <w:r w:rsidR="00CA1BB6" w:rsidRPr="009C4D37">
        <w:t>экспертизы</w:t>
      </w:r>
      <w:r w:rsidR="00CA1BB6">
        <w:t xml:space="preserve"> в ходе ее проведения до получения заказчиком положительного заключения</w:t>
      </w:r>
      <w:r w:rsidR="00CA1BB6" w:rsidRPr="009C4D37">
        <w:t>.</w:t>
      </w:r>
    </w:p>
    <w:p w:rsidR="00CA1BB6" w:rsidRDefault="00CA1BB6" w:rsidP="00CA1BB6">
      <w:pPr>
        <w:jc w:val="both"/>
      </w:pPr>
    </w:p>
    <w:p w:rsidR="00CA1BB6" w:rsidRPr="009C4D37" w:rsidRDefault="00D23B85" w:rsidP="00CA1BB6">
      <w:pPr>
        <w:autoSpaceDE w:val="0"/>
        <w:autoSpaceDN w:val="0"/>
        <w:adjustRightInd w:val="0"/>
        <w:ind w:right="-6"/>
        <w:jc w:val="both"/>
      </w:pPr>
      <w:r>
        <w:t>9</w:t>
      </w:r>
      <w:r w:rsidR="00CA1BB6">
        <w:t xml:space="preserve">.10. </w:t>
      </w:r>
      <w:r w:rsidR="00CA1BB6" w:rsidRPr="009C4D37">
        <w:t>Работа Подрядчика на объекте Заказчика выполняется по рабочим дням в период с 8:00 до 19:00 в согласованное время с ответственным исполнителем от Заказчика.</w:t>
      </w:r>
    </w:p>
    <w:p w:rsidR="00CA1BB6" w:rsidRDefault="00CA1BB6" w:rsidP="00CA1BB6">
      <w:pPr>
        <w:jc w:val="both"/>
      </w:pPr>
    </w:p>
    <w:p w:rsidR="00CA1BB6" w:rsidRPr="009C4D37" w:rsidRDefault="00D23B85" w:rsidP="00CA1BB6">
      <w:pPr>
        <w:jc w:val="both"/>
        <w:rPr>
          <w:color w:val="000000"/>
        </w:rPr>
      </w:pPr>
      <w:r>
        <w:t>9</w:t>
      </w:r>
      <w:r w:rsidR="00CA1BB6">
        <w:t>.11</w:t>
      </w:r>
      <w:r w:rsidR="00CA1BB6" w:rsidRPr="009C4D37">
        <w:t xml:space="preserve">. </w:t>
      </w:r>
      <w:r w:rsidR="00CA1BB6" w:rsidRPr="009C4D37">
        <w:rPr>
          <w:color w:val="000000"/>
        </w:rPr>
        <w:t>В случае выявления в хо</w:t>
      </w:r>
      <w:r w:rsidR="00CA1BB6">
        <w:rPr>
          <w:color w:val="000000"/>
        </w:rPr>
        <w:t xml:space="preserve">де обследования </w:t>
      </w:r>
      <w:r w:rsidR="00CA1BB6" w:rsidRPr="009C4D37">
        <w:rPr>
          <w:color w:val="000000"/>
        </w:rPr>
        <w:t xml:space="preserve">оборудования, в том числе, смонтированного, материалов, которые могут быть использованы при проведении работ, необходимо провести обследование такого оборудования, материалов и результатов ранее выполненных работ на предмет соответствия </w:t>
      </w:r>
      <w:r w:rsidR="00CA1BB6" w:rsidRPr="009C4D37">
        <w:t xml:space="preserve">техническим нормам и правилам </w:t>
      </w:r>
      <w:r w:rsidR="00CA1BB6" w:rsidRPr="009C4D37">
        <w:rPr>
          <w:color w:val="000000"/>
        </w:rPr>
        <w:t>и дальнейшей возможности их использования в ходе выполнения строительно-монтажных работ. Результат обследования и мотивированное решение об использовании или отказе от использования обнаруженных материалов, оборудования, результатов ранее выполненных работ  должно быть отражено в Техническом отчете по результатам обследования.</w:t>
      </w:r>
    </w:p>
    <w:p w:rsidR="00CA1BB6" w:rsidRDefault="00CA1BB6" w:rsidP="00CA1BB6">
      <w:pPr>
        <w:jc w:val="both"/>
      </w:pPr>
    </w:p>
    <w:p w:rsidR="00A37251" w:rsidRPr="004F2F0D" w:rsidRDefault="00D23B85" w:rsidP="00A37251">
      <w:pPr>
        <w:jc w:val="both"/>
      </w:pPr>
      <w:r>
        <w:t>9</w:t>
      </w:r>
      <w:r w:rsidR="00CA1BB6">
        <w:t>.12.</w:t>
      </w:r>
      <w:r w:rsidR="00CA1BB6" w:rsidRPr="009C4D37">
        <w:t xml:space="preserve"> Разрабатываемая проектная документация должна включать обязательное использование и применение энергосберегающих решений, технологий, оборудования и материалов, обеспечивающих современные эксплуатационные и эстетические характеристики.</w:t>
      </w:r>
      <w:r w:rsidR="00D25A80">
        <w:t>»</w:t>
      </w:r>
    </w:p>
    <w:p w:rsidR="001D4605" w:rsidRDefault="001D4605" w:rsidP="001D4605">
      <w:pPr>
        <w:spacing w:line="276" w:lineRule="auto"/>
      </w:pPr>
    </w:p>
    <w:p w:rsidR="003C399B" w:rsidRPr="00C340AC" w:rsidRDefault="003C399B" w:rsidP="003C399B">
      <w:pPr>
        <w:pStyle w:val="2"/>
        <w:numPr>
          <w:ilvl w:val="1"/>
          <w:numId w:val="73"/>
        </w:numPr>
        <w:rPr>
          <w:rFonts w:ascii="Times New Roman" w:hAnsi="Times New Roman" w:cs="Times New Roman"/>
          <w:i w:val="0"/>
        </w:rPr>
      </w:pPr>
      <w:bookmarkStart w:id="38" w:name="_Toc48130908"/>
      <w:r w:rsidRPr="00C340AC">
        <w:rPr>
          <w:rFonts w:ascii="Times New Roman" w:hAnsi="Times New Roman" w:cs="Times New Roman"/>
          <w:i w:val="0"/>
        </w:rPr>
        <w:t>Оказание транспортных услуг (услуги по перевозке пассажиров и их багажа)</w:t>
      </w:r>
      <w:bookmarkEnd w:id="38"/>
    </w:p>
    <w:p w:rsidR="003C399B" w:rsidRPr="00C340AC" w:rsidRDefault="003C399B" w:rsidP="003C399B">
      <w:pPr>
        <w:ind w:firstLine="709"/>
        <w:contextualSpacing/>
        <w:jc w:val="both"/>
      </w:pPr>
      <w:r w:rsidRPr="00C340AC">
        <w:t>В случае закупки транспортных услуг необходимо устанавливать требования к перевозчикам и их транспортным средствам.</w:t>
      </w:r>
    </w:p>
    <w:p w:rsidR="003C399B" w:rsidRDefault="003C399B" w:rsidP="003C399B">
      <w:pPr>
        <w:ind w:firstLine="709"/>
        <w:contextualSpacing/>
        <w:jc w:val="both"/>
        <w:rPr>
          <w:b/>
          <w:bCs/>
          <w:sz w:val="26"/>
          <w:szCs w:val="26"/>
        </w:rPr>
      </w:pPr>
    </w:p>
    <w:p w:rsidR="003C399B" w:rsidRPr="00C340AC" w:rsidRDefault="00152E67" w:rsidP="00C340AC">
      <w:pPr>
        <w:pStyle w:val="3"/>
        <w:rPr>
          <w:rFonts w:ascii="Times New Roman" w:hAnsi="Times New Roman" w:cs="Times New Roman"/>
        </w:rPr>
      </w:pPr>
      <w:bookmarkStart w:id="39" w:name="_Toc48130909"/>
      <w:r>
        <w:rPr>
          <w:rFonts w:ascii="Times New Roman" w:hAnsi="Times New Roman" w:cs="Times New Roman"/>
        </w:rPr>
        <w:t>5.9</w:t>
      </w:r>
      <w:r w:rsidR="003C399B" w:rsidRPr="00C340AC">
        <w:rPr>
          <w:rFonts w:ascii="Times New Roman" w:hAnsi="Times New Roman" w:cs="Times New Roman"/>
        </w:rPr>
        <w:t>.1. Обязательное и добровольное страхование</w:t>
      </w:r>
      <w:bookmarkEnd w:id="39"/>
    </w:p>
    <w:p w:rsidR="003C399B" w:rsidRPr="00C340AC" w:rsidRDefault="003C399B" w:rsidP="006E1E36">
      <w:pPr>
        <w:pStyle w:val="afc"/>
        <w:numPr>
          <w:ilvl w:val="3"/>
          <w:numId w:val="106"/>
        </w:numPr>
        <w:spacing w:after="0" w:line="240" w:lineRule="auto"/>
        <w:ind w:left="567" w:hanging="567"/>
        <w:jc w:val="both"/>
        <w:rPr>
          <w:rFonts w:ascii="Times New Roman" w:hAnsi="Times New Roman"/>
          <w:sz w:val="24"/>
          <w:szCs w:val="24"/>
          <w:u w:val="single"/>
        </w:rPr>
      </w:pPr>
      <w:r w:rsidRPr="00C340AC">
        <w:rPr>
          <w:rFonts w:ascii="Times New Roman" w:hAnsi="Times New Roman"/>
          <w:sz w:val="24"/>
          <w:szCs w:val="24"/>
          <w:u w:val="single"/>
        </w:rPr>
        <w:t xml:space="preserve">Обязательное страхование </w:t>
      </w:r>
      <w:r w:rsidRPr="00C340AC">
        <w:rPr>
          <w:rFonts w:ascii="Times New Roman" w:hAnsi="Times New Roman"/>
          <w:color w:val="22272F"/>
          <w:sz w:val="24"/>
          <w:szCs w:val="24"/>
          <w:u w:val="single"/>
          <w:shd w:val="clear" w:color="auto" w:fill="FFFFFF"/>
        </w:rPr>
        <w:t>гражданской ответственности перевозчика за причинение при перевозках пассажиров вреда их жизни, здоровью, имуществу.</w:t>
      </w:r>
    </w:p>
    <w:p w:rsidR="003C399B" w:rsidRPr="003C41B5" w:rsidRDefault="003C399B" w:rsidP="003C399B">
      <w:pPr>
        <w:ind w:firstLine="709"/>
        <w:contextualSpacing/>
        <w:jc w:val="both"/>
      </w:pPr>
      <w:r w:rsidRPr="000E4296">
        <w:t>В соответствии со ст. 5 Федерального закона от 14 июня 2012 г.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причинённого при перевозках пассажиров метрополитеном", –</w:t>
      </w:r>
      <w:r>
        <w:t xml:space="preserve"> </w:t>
      </w:r>
      <w:r w:rsidR="00517FED" w:rsidRPr="00A346C3">
        <w:rPr>
          <w:b/>
          <w:bCs/>
        </w:rPr>
        <w:t>перевозчик обязан страховать свою гражданскую ответственность и информировать об исполнении данной обязанности.</w:t>
      </w:r>
    </w:p>
    <w:p w:rsidR="003C399B" w:rsidRPr="000E4296" w:rsidRDefault="00517FED" w:rsidP="003C399B">
      <w:pPr>
        <w:ind w:firstLine="709"/>
        <w:contextualSpacing/>
        <w:jc w:val="both"/>
      </w:pPr>
      <w:r w:rsidRPr="00A346C3">
        <w:lastRenderedPageBreak/>
        <w:t>Запрещается осуществление перевозок пассажиров перевозчиком (за исключением перевозок пассажиров метрополитеном), гражданская ответственность которого не застрахована.</w:t>
      </w:r>
    </w:p>
    <w:p w:rsidR="003C399B" w:rsidRPr="00E15018" w:rsidRDefault="003C399B" w:rsidP="003C399B">
      <w:pPr>
        <w:ind w:firstLine="709"/>
        <w:contextualSpacing/>
        <w:jc w:val="both"/>
      </w:pPr>
      <w:r>
        <w:t>Л</w:t>
      </w:r>
      <w:r w:rsidRPr="00E15018">
        <w:t>юбые транспортные услуги по перевозке пассажиров, закупаемые в МГУ, независимо от вида транспорта: авиа, морского, железнодорожного, автомобильного (кроме личного автотранспорта, такси и метрополитена) – должны оказываться ТОЛЬКО транспортными средствами перевозчиков, застраховавших свою гражданскую ответственность в обязательном порядке.</w:t>
      </w:r>
    </w:p>
    <w:p w:rsidR="003C399B" w:rsidRPr="00A346C3" w:rsidRDefault="00517FED" w:rsidP="003C399B">
      <w:pPr>
        <w:pStyle w:val="s1"/>
        <w:spacing w:before="0" w:beforeAutospacing="0" w:after="0" w:afterAutospacing="0"/>
        <w:ind w:firstLine="709"/>
        <w:contextualSpacing/>
        <w:jc w:val="both"/>
      </w:pPr>
      <w:r w:rsidRPr="00A346C3">
        <w:t>Перевозчик:</w:t>
      </w:r>
    </w:p>
    <w:p w:rsidR="003C399B" w:rsidRPr="00A346C3" w:rsidRDefault="00517FED" w:rsidP="003C399B">
      <w:pPr>
        <w:pStyle w:val="s1"/>
        <w:numPr>
          <w:ilvl w:val="0"/>
          <w:numId w:val="91"/>
        </w:numPr>
        <w:spacing w:before="0" w:beforeAutospacing="0" w:after="0" w:afterAutospacing="0"/>
        <w:contextualSpacing/>
        <w:jc w:val="both"/>
      </w:pPr>
      <w:r w:rsidRPr="00A346C3">
        <w:t>должен иметь в наличии действующий (не приостановленный, ни прекращённый) договор обязательного страхования со страховщиком;</w:t>
      </w:r>
    </w:p>
    <w:p w:rsidR="003C399B" w:rsidRPr="00A346C3" w:rsidRDefault="00517FED" w:rsidP="003C399B">
      <w:pPr>
        <w:pStyle w:val="s1"/>
        <w:numPr>
          <w:ilvl w:val="0"/>
          <w:numId w:val="91"/>
        </w:numPr>
        <w:spacing w:before="0" w:beforeAutospacing="0" w:after="0" w:afterAutospacing="0"/>
        <w:contextualSpacing/>
        <w:jc w:val="both"/>
      </w:pPr>
      <w:r w:rsidRPr="00A346C3">
        <w:t xml:space="preserve"> обязан предоставлять пассажирам информацию о страховщике, с которым у него заключён договор обязательного страхования (наименование, место нахождения, почтовый адрес, номер телефона), и договоре обязательного страхования (номер, дата заключения, срок действия) путём размещения указанной информации в местах, доступных для пассажиров (в местах продажи билетов, на информационных стендах, в транспортном средстве), на своем официальном сайте в информационно-телекоммуникационной сети "Интернет", на билете, в раздаточных информационных материалах, путём транслирования посредством звуковых информационно-справочных систем либо иными способами и поддерживать указанную информацию в актуальном состоянии.</w:t>
      </w:r>
    </w:p>
    <w:p w:rsidR="003C399B" w:rsidRPr="00A346C3" w:rsidRDefault="003C399B" w:rsidP="003C399B">
      <w:pPr>
        <w:pStyle w:val="s1"/>
        <w:spacing w:before="0" w:beforeAutospacing="0" w:after="0" w:afterAutospacing="0"/>
        <w:ind w:firstLine="709"/>
        <w:contextualSpacing/>
        <w:jc w:val="both"/>
      </w:pPr>
    </w:p>
    <w:p w:rsidR="003C399B" w:rsidRPr="006E1E36" w:rsidRDefault="006E1E36" w:rsidP="006E1E36">
      <w:pPr>
        <w:jc w:val="both"/>
        <w:rPr>
          <w:u w:val="single"/>
        </w:rPr>
      </w:pPr>
      <w:r>
        <w:rPr>
          <w:u w:val="single"/>
        </w:rPr>
        <w:t xml:space="preserve">5.9.1.2. </w:t>
      </w:r>
      <w:r w:rsidR="003C399B" w:rsidRPr="006E1E36">
        <w:rPr>
          <w:u w:val="single"/>
        </w:rPr>
        <w:t>Добровольное страхование пассажиров</w:t>
      </w:r>
    </w:p>
    <w:p w:rsidR="003C399B" w:rsidRDefault="00DA253A" w:rsidP="003C399B">
      <w:pPr>
        <w:pStyle w:val="s1"/>
        <w:spacing w:before="0" w:beforeAutospacing="0" w:after="0" w:afterAutospacing="0"/>
        <w:ind w:firstLine="709"/>
        <w:contextualSpacing/>
        <w:jc w:val="both"/>
      </w:pPr>
      <w:r>
        <w:t>Е</w:t>
      </w:r>
      <w:r w:rsidR="003C399B">
        <w:t>сли при закупке транспортных услуг требуется добровольное страхование пассажиров, техническое задание должно содержать описание конкретных страховых случаев, на которые оформляется страхование.</w:t>
      </w:r>
    </w:p>
    <w:p w:rsidR="003C399B" w:rsidRDefault="003C399B" w:rsidP="00C340AC">
      <w:pPr>
        <w:ind w:firstLine="480"/>
      </w:pPr>
      <w:r>
        <w:t>В случае установления данного требования и описания добровольного страхования в техническом задании, в перечне документов, представляемых при исполнении договора</w:t>
      </w:r>
      <w:r w:rsidR="00DA253A">
        <w:t>,</w:t>
      </w:r>
      <w:r>
        <w:t xml:space="preserve"> должны быть указаны страховые полисы.</w:t>
      </w:r>
    </w:p>
    <w:p w:rsidR="003C399B" w:rsidRDefault="003C399B" w:rsidP="003C399B"/>
    <w:p w:rsidR="003C399B" w:rsidRPr="00C340AC" w:rsidRDefault="00D310C7" w:rsidP="006E1E36">
      <w:pPr>
        <w:pStyle w:val="3"/>
        <w:numPr>
          <w:ilvl w:val="2"/>
          <w:numId w:val="106"/>
        </w:numPr>
        <w:ind w:left="567" w:hanging="567"/>
        <w:rPr>
          <w:rFonts w:ascii="Times New Roman" w:hAnsi="Times New Roman" w:cs="Times New Roman"/>
        </w:rPr>
      </w:pPr>
      <w:bookmarkStart w:id="40" w:name="_Toc48130910"/>
      <w:r w:rsidRPr="00C340AC">
        <w:rPr>
          <w:rFonts w:ascii="Times New Roman" w:hAnsi="Times New Roman" w:cs="Times New Roman"/>
        </w:rPr>
        <w:t>Требования к перевозчикам в зависимости от вида транспорта:</w:t>
      </w:r>
      <w:bookmarkEnd w:id="40"/>
    </w:p>
    <w:p w:rsidR="003C399B" w:rsidRPr="00C340AC" w:rsidRDefault="00D310C7" w:rsidP="006E1E36">
      <w:pPr>
        <w:pStyle w:val="afc"/>
        <w:numPr>
          <w:ilvl w:val="3"/>
          <w:numId w:val="106"/>
        </w:numPr>
        <w:spacing w:after="0" w:line="240" w:lineRule="auto"/>
        <w:ind w:left="851" w:hanging="851"/>
        <w:jc w:val="both"/>
        <w:rPr>
          <w:rFonts w:ascii="Times New Roman" w:hAnsi="Times New Roman"/>
          <w:sz w:val="24"/>
          <w:szCs w:val="24"/>
          <w:u w:val="single"/>
        </w:rPr>
      </w:pPr>
      <w:r w:rsidRPr="00C340AC">
        <w:rPr>
          <w:rFonts w:ascii="Times New Roman" w:hAnsi="Times New Roman"/>
          <w:sz w:val="24"/>
          <w:szCs w:val="24"/>
          <w:u w:val="single"/>
        </w:rPr>
        <w:t>Ж/д транспорт:</w:t>
      </w:r>
    </w:p>
    <w:p w:rsidR="003C399B" w:rsidRPr="007A6C41" w:rsidRDefault="003C399B" w:rsidP="003C399B">
      <w:pPr>
        <w:contextualSpacing/>
        <w:jc w:val="both"/>
        <w:rPr>
          <w:b/>
        </w:rPr>
      </w:pPr>
      <w:r w:rsidRPr="007A6C41">
        <w:rPr>
          <w:b/>
        </w:rPr>
        <w:t>Федеральный закон от 10 января 2003 г. № 17-ФЗ «О железнодорожном транспорте в Российской Федерации»</w:t>
      </w:r>
    </w:p>
    <w:p w:rsidR="003C399B" w:rsidRPr="007A6C41" w:rsidRDefault="003C399B" w:rsidP="003C399B">
      <w:pPr>
        <w:contextualSpacing/>
        <w:jc w:val="both"/>
      </w:pPr>
      <w:r w:rsidRPr="007A6C41">
        <w:t>Статья 12. Основные требования к перевозчику</w:t>
      </w:r>
    </w:p>
    <w:p w:rsidR="003C399B" w:rsidRPr="007A6C41" w:rsidRDefault="003C399B" w:rsidP="003C399B">
      <w:pPr>
        <w:contextualSpacing/>
        <w:jc w:val="both"/>
      </w:pPr>
      <w:r w:rsidRPr="007A6C41">
        <w:t>1. Перевозчик обязан:</w:t>
      </w:r>
    </w:p>
    <w:p w:rsidR="003C399B" w:rsidRPr="007A6C41" w:rsidRDefault="003C399B" w:rsidP="003C399B">
      <w:pPr>
        <w:contextualSpacing/>
        <w:jc w:val="both"/>
      </w:pPr>
      <w:r w:rsidRPr="007A6C41">
        <w:t>иметь лицензии на осуществление всех подлежащих лицензированию в соответствии с федеральным законом видов деятельности при осуществлении перевозок пассажиров, грузов, багажа или грузобагажа;</w:t>
      </w:r>
    </w:p>
    <w:p w:rsidR="003C399B" w:rsidRPr="007A6C41" w:rsidRDefault="003C399B" w:rsidP="003C399B">
      <w:pPr>
        <w:contextualSpacing/>
        <w:jc w:val="both"/>
      </w:pPr>
      <w:r w:rsidRPr="007A6C41">
        <w:t>владеть железнодорожным подвижным составом для осуществления перевозок на праве собственности или ином праве;</w:t>
      </w:r>
    </w:p>
    <w:p w:rsidR="003C399B" w:rsidRPr="007A6C41" w:rsidRDefault="003C399B" w:rsidP="003C399B">
      <w:pPr>
        <w:contextualSpacing/>
        <w:jc w:val="both"/>
      </w:pPr>
      <w:r w:rsidRPr="007A6C41">
        <w:t>иметь квалифицированных работников;</w:t>
      </w:r>
    </w:p>
    <w:p w:rsidR="003C399B" w:rsidRPr="007A6C41" w:rsidRDefault="003C399B" w:rsidP="003C399B">
      <w:pPr>
        <w:contextualSpacing/>
        <w:jc w:val="both"/>
      </w:pPr>
      <w:r w:rsidRPr="007A6C41">
        <w:t>заключить договор об оказании услуг локомотивной тяги, если перевозчик не имеет локомотива;</w:t>
      </w:r>
    </w:p>
    <w:p w:rsidR="003C399B" w:rsidRPr="007A6C41" w:rsidRDefault="003C399B" w:rsidP="003C399B">
      <w:pPr>
        <w:contextualSpacing/>
        <w:jc w:val="both"/>
      </w:pPr>
      <w:r w:rsidRPr="007A6C41">
        <w:t>заключить соответствующие договоры об оказании услуг по использованию инфраструктуры (за исключением случаев, если перевозчик осуществляет перевозки в пределах принадлежащей ему инфраструктуры), существенными условиями которых являются организация вагонопотоков, регулирование обращения вагонов и локомотивов, установление порядка технического обслуживания и эксплуатации железнодорожного подвижного состава, ответственность сторон по обязательствам, вытекающим из перевозок железнодорожным транспортом.</w:t>
      </w:r>
    </w:p>
    <w:p w:rsidR="003C399B" w:rsidRDefault="003C399B" w:rsidP="003C399B">
      <w:pPr>
        <w:contextualSpacing/>
        <w:jc w:val="both"/>
      </w:pPr>
      <w:r w:rsidRPr="007A6C41">
        <w:t xml:space="preserve">В случае перевозки пассажиров, грузов, багажа и грузобагажа в прямом железнодорожном сообщении (с участием нескольких владельцев инфраструктур) перевозчик до заключения договора перевозки обязан иметь договоры об оказании услуг по использованию инфраструктуры и </w:t>
      </w:r>
      <w:r w:rsidRPr="007A6C41">
        <w:lastRenderedPageBreak/>
        <w:t>согласовать такую перевозку со всеми владельцами инфраструктур, которые участвуют в осуществлении перевозки, а при отсутствии собственных локомотивов обязан иметь договоры об оказании услуг локомотивной тяги на весь путь следования пассажиров, грузов, багажа и грузобагажа.</w:t>
      </w:r>
    </w:p>
    <w:p w:rsidR="003C399B" w:rsidRPr="00C340AC" w:rsidRDefault="003C399B" w:rsidP="003C399B">
      <w:pPr>
        <w:contextualSpacing/>
        <w:jc w:val="both"/>
      </w:pPr>
      <w:r w:rsidRPr="00C340AC">
        <w:t>Правила перевозок пассажиров, багажа, грузобагажа железнодорожным транспортом (утв. приказом Министерства транспорта РФ от 19 декабря 2013 г. N 473)</w:t>
      </w:r>
    </w:p>
    <w:p w:rsidR="003C399B" w:rsidRPr="00C340AC" w:rsidRDefault="003C399B" w:rsidP="003C399B">
      <w:pPr>
        <w:jc w:val="both"/>
      </w:pPr>
      <w:r w:rsidRPr="00C340AC">
        <w:t>Правила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 (утв. постановлением Правительства РФ от 2 марта 2005 г. № 111)</w:t>
      </w:r>
      <w:r w:rsidR="00D310C7" w:rsidRPr="00C340AC">
        <w:t>.</w:t>
      </w:r>
    </w:p>
    <w:p w:rsidR="00D310C7" w:rsidRDefault="00D310C7" w:rsidP="003C399B">
      <w:pPr>
        <w:jc w:val="both"/>
        <w:rPr>
          <w:b/>
        </w:rPr>
      </w:pPr>
    </w:p>
    <w:p w:rsidR="00D310C7" w:rsidRPr="00C340AC" w:rsidRDefault="00D310C7" w:rsidP="006E1E36">
      <w:pPr>
        <w:pStyle w:val="afc"/>
        <w:numPr>
          <w:ilvl w:val="3"/>
          <w:numId w:val="106"/>
        </w:numPr>
        <w:spacing w:after="0" w:line="240" w:lineRule="auto"/>
        <w:ind w:left="567" w:hanging="567"/>
        <w:jc w:val="both"/>
        <w:rPr>
          <w:rFonts w:ascii="Times New Roman" w:hAnsi="Times New Roman"/>
          <w:sz w:val="24"/>
          <w:szCs w:val="24"/>
          <w:u w:val="single"/>
        </w:rPr>
      </w:pPr>
      <w:r w:rsidRPr="00C340AC">
        <w:rPr>
          <w:rFonts w:ascii="Times New Roman" w:hAnsi="Times New Roman"/>
          <w:sz w:val="24"/>
          <w:szCs w:val="24"/>
          <w:u w:val="single"/>
        </w:rPr>
        <w:t>Водный транспорт:</w:t>
      </w:r>
    </w:p>
    <w:p w:rsidR="00D310C7" w:rsidRDefault="00D310C7" w:rsidP="00D310C7">
      <w:pPr>
        <w:contextualSpacing/>
        <w:jc w:val="both"/>
        <w:rPr>
          <w:b/>
        </w:rPr>
      </w:pPr>
      <w:r w:rsidRPr="007A6C41">
        <w:rPr>
          <w:b/>
        </w:rPr>
        <w:t>Федеральный закон от 7 марта 2001 г. № 24-ФЗ «Кодекс внутреннего водного транспорта Российской Федерации»</w:t>
      </w:r>
    </w:p>
    <w:p w:rsidR="00D310C7" w:rsidRDefault="00D310C7" w:rsidP="00D310C7">
      <w:pPr>
        <w:pStyle w:val="afc"/>
        <w:numPr>
          <w:ilvl w:val="0"/>
          <w:numId w:val="95"/>
        </w:numPr>
        <w:spacing w:after="0" w:line="240" w:lineRule="auto"/>
        <w:jc w:val="both"/>
        <w:rPr>
          <w:rFonts w:ascii="Times New Roman" w:hAnsi="Times New Roman"/>
          <w:sz w:val="24"/>
          <w:szCs w:val="24"/>
        </w:rPr>
      </w:pPr>
      <w:r>
        <w:rPr>
          <w:rFonts w:ascii="Times New Roman" w:hAnsi="Times New Roman"/>
          <w:sz w:val="24"/>
          <w:szCs w:val="24"/>
        </w:rPr>
        <w:t>Судно должно быть зарегистрировано в установленном законом порядке</w:t>
      </w:r>
      <w:r w:rsidRPr="0086731C">
        <w:rPr>
          <w:rFonts w:ascii="Times New Roman" w:hAnsi="Times New Roman"/>
          <w:sz w:val="24"/>
          <w:szCs w:val="24"/>
        </w:rPr>
        <w:t xml:space="preserve">, </w:t>
      </w:r>
      <w:r>
        <w:rPr>
          <w:rFonts w:ascii="Times New Roman" w:hAnsi="Times New Roman"/>
          <w:sz w:val="24"/>
          <w:szCs w:val="24"/>
        </w:rPr>
        <w:t>иметь государственную регистрацию</w:t>
      </w:r>
      <w:r w:rsidRPr="0086731C">
        <w:rPr>
          <w:rFonts w:ascii="Times New Roman" w:hAnsi="Times New Roman"/>
          <w:sz w:val="24"/>
          <w:szCs w:val="24"/>
        </w:rPr>
        <w:t xml:space="preserve">, </w:t>
      </w:r>
      <w:r>
        <w:rPr>
          <w:rFonts w:ascii="Times New Roman" w:hAnsi="Times New Roman"/>
          <w:sz w:val="24"/>
          <w:szCs w:val="24"/>
        </w:rPr>
        <w:t>с занесением информации в соответствующий реестр. (ст. 16 КВВТ РФ)</w:t>
      </w:r>
    </w:p>
    <w:p w:rsidR="00D310C7" w:rsidRDefault="00D310C7" w:rsidP="00D310C7">
      <w:pPr>
        <w:pStyle w:val="afc"/>
        <w:numPr>
          <w:ilvl w:val="0"/>
          <w:numId w:val="95"/>
        </w:numPr>
        <w:spacing w:after="0" w:line="240" w:lineRule="auto"/>
        <w:jc w:val="both"/>
        <w:rPr>
          <w:rFonts w:ascii="Times New Roman" w:hAnsi="Times New Roman"/>
          <w:sz w:val="24"/>
          <w:szCs w:val="24"/>
        </w:rPr>
      </w:pPr>
      <w:r>
        <w:rPr>
          <w:rFonts w:ascii="Times New Roman" w:hAnsi="Times New Roman"/>
          <w:sz w:val="24"/>
          <w:szCs w:val="24"/>
        </w:rPr>
        <w:t>Состав экипажа должен соответствовать нормам ст.26 КВВТ РФ и соответство</w:t>
      </w:r>
      <w:r w:rsidR="00C340AC">
        <w:rPr>
          <w:rFonts w:ascii="Times New Roman" w:hAnsi="Times New Roman"/>
          <w:sz w:val="24"/>
          <w:szCs w:val="24"/>
        </w:rPr>
        <w:t>в</w:t>
      </w:r>
      <w:r>
        <w:rPr>
          <w:rFonts w:ascii="Times New Roman" w:hAnsi="Times New Roman"/>
          <w:sz w:val="24"/>
          <w:szCs w:val="24"/>
        </w:rPr>
        <w:t>ать требованиям ст.27 КВВТ РФ</w:t>
      </w:r>
    </w:p>
    <w:p w:rsidR="00D310C7" w:rsidRDefault="00D310C7" w:rsidP="00D310C7">
      <w:pPr>
        <w:pStyle w:val="afc"/>
        <w:numPr>
          <w:ilvl w:val="0"/>
          <w:numId w:val="95"/>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86731C">
        <w:rPr>
          <w:rFonts w:ascii="Times New Roman" w:hAnsi="Times New Roman"/>
          <w:sz w:val="24"/>
          <w:szCs w:val="24"/>
        </w:rPr>
        <w:t>Судно считается годным к плаванию, если должным образом обеспечено укомплектование экипажа судна, и оно удовлетворяет требованиям обеспечения безопасности судоходства, экологической, санитарной и пожарной безопасности, установленным законодательством в области внутреннего водного транспорта Российской Федерации. Судно не допускается к плаванию, если состав экипажа судна в день выхода судна в плавание по численности меньше, чем установлено положением о минимальном составе экипажей судов.</w:t>
      </w:r>
      <w:r>
        <w:rPr>
          <w:rFonts w:ascii="Times New Roman" w:hAnsi="Times New Roman"/>
          <w:sz w:val="24"/>
          <w:szCs w:val="24"/>
        </w:rPr>
        <w:t xml:space="preserve"> (ч.2 ст.34 КВВТ РФ).</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Судовладельцы в отношении судов, подлежащих государственной регистрации, за исключением маломерных судов, прогулочных судов и спортивных парусных судов, должны разработать и применять систему управления безопасностью судов (далее - система управления безопасностью), под которой понимается совокупность документированных мер, необходимых для эффективного выполнения судами требований в области обеспечения безопасности судоходства и предотвращения загрязнения окружающей среды, действий работников судовладельцев, включая членов экипажей судов, в случае возникновения связанных с судами опасности, аварийных ситуаций и включающих в себя:</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 инструкции работникам судовладельца по обеспечению безопасной эксплуатации судов и предотвращению загрязнения окружающей среды в соответствии с требованиями настоящего Кодекса;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2) документы, устанавливающие полномочия и взаимоотношения работников судовладельца, осуществляющих управление эксплуатацией судов, в части обеспечения безопасной эксплуатации судов и предотвращения загрязнения окружающей среды;</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3) документ, устанавливающий полномочия и взаимодействие членов экипажей судов владельца в части обеспечения безопасной эксплуатации судов и предотвращения загрязнения окружающей среды;</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4) способы связи между работниками судовладельца и экипажем судна;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5) порядок передачи экипажем судна сообщений об авариях, о фактах несоблюдения требований законодательства и (или) требований, установленных судовладельцем;</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6) порядок действий членов экипажа судна и других работников судовладельца в случае возникновения аварийных ситуаций;</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7) документы, устанавливающие обязанности капитана судна в отношении:</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обеспечения безопасной эксплуатации судна экипажем судна;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издания необходимых приказов и инструкций в целях обеспечения безопасной эксплуатации судна;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lastRenderedPageBreak/>
        <w:t>проверки выполнения экипажем судна требований безопасной эксплуатации судна;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своевременной передачи сообщений судовладельцу о недостатках системы управления безопасностью;</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8) документы, подтверждающие полномочия капитана судна, в том числе исключительные полномочия и ответственность в отношении сохранения жизни, здоровья людей, обеспечения безопасной экс</w:t>
      </w:r>
      <w:r>
        <w:rPr>
          <w:rFonts w:ascii="Times New Roman" w:hAnsi="Times New Roman"/>
          <w:sz w:val="24"/>
          <w:szCs w:val="24"/>
        </w:rPr>
        <w:t>плуатации судна и предо</w:t>
      </w:r>
      <w:r w:rsidR="00C340AC">
        <w:rPr>
          <w:rFonts w:ascii="Times New Roman" w:hAnsi="Times New Roman"/>
          <w:sz w:val="24"/>
          <w:szCs w:val="24"/>
        </w:rPr>
        <w:t>т</w:t>
      </w:r>
      <w:r>
        <w:rPr>
          <w:rFonts w:ascii="Times New Roman" w:hAnsi="Times New Roman"/>
          <w:sz w:val="24"/>
          <w:szCs w:val="24"/>
        </w:rPr>
        <w:t>вращения</w:t>
      </w:r>
      <w:r w:rsidRPr="006324E7">
        <w:rPr>
          <w:rFonts w:ascii="Times New Roman" w:hAnsi="Times New Roman"/>
          <w:sz w:val="24"/>
          <w:szCs w:val="24"/>
        </w:rPr>
        <w:t xml:space="preserve"> загрязнения окружающей среды;</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9) программы учений экипажа судна по действиям в условиях аварийной ситуации;</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10) порядок ознакомления членов экипажа судна, принятых на работу или назначенных на судно, со своими обязанностями до выхода судна в рейс;</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11) порядок ознакомления работников судовладельцев при приеме на работу и переводе на другую работу с возложенными на них обязанностями в части обеспечения безопасной эксплуатации судов и предотвращения загрязнения окружающей среды;</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12) порядок планирования рейса судна и обеспечения безопасности его плавания;</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13) меры по обеспечению надежности механизмов, устройств, оборудования судов, в том числе регулярные проверки механизмов, устройств, оборудования, которые не используются постоянно;</w:t>
      </w:r>
    </w:p>
    <w:p w:rsidR="00D310C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14) порядок проведения проверок эффективности системы управления безопасностью и при необходимости ее пересмотра.</w:t>
      </w:r>
      <w:r>
        <w:rPr>
          <w:rFonts w:ascii="Times New Roman" w:hAnsi="Times New Roman"/>
          <w:sz w:val="24"/>
          <w:szCs w:val="24"/>
        </w:rPr>
        <w:t xml:space="preserve"> (ч.1 ст.34.1 КВВТ РФ)</w:t>
      </w:r>
    </w:p>
    <w:p w:rsidR="00D310C7" w:rsidRDefault="00D310C7" w:rsidP="00D310C7">
      <w:pPr>
        <w:pStyle w:val="afc"/>
        <w:spacing w:after="0" w:line="240" w:lineRule="auto"/>
        <w:jc w:val="both"/>
        <w:rPr>
          <w:rFonts w:ascii="Times New Roman" w:hAnsi="Times New Roman"/>
          <w:sz w:val="24"/>
          <w:szCs w:val="24"/>
        </w:rPr>
      </w:pP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Судовладелец должен назначить работника или работников (не из членов экипажей судов), ответственных за обеспечение безопасной эксплуатации судов и осуществление связи между судовладельцем и находящимися на судах лицами. Профессиональные и квалификационные требования, требования к профессиональному обучению и дополнительному профессиональному образованию, аттестации лиц, ответственных за обеспечение безопасной эксплуатации судов, устанавливаются правилами, указанными в пункте 2 настоящей статьи. К полномочиям таких лиц относятся контроль за соблюдением работниками судовладельца требований в области безопасной эксплуатации судов и предотвращения загрязнения окружающей среды, обеспечение надлежащего выполнения требований безопасной эксплуатации судов.</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Судовладелец должен обеспечить:</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 соответствие капитана судна профессиональным и квалификационным требованиям в зависимости от района эксплуатации судна и его типа;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2) ознакомление капитана судна с системой управления безопасностью;</w:t>
      </w:r>
    </w:p>
    <w:p w:rsidR="00D310C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3) безопасное выполнение капитаном судна своих обязанностей.</w:t>
      </w:r>
    </w:p>
    <w:p w:rsidR="00D310C7" w:rsidRDefault="00D310C7" w:rsidP="00D310C7">
      <w:pPr>
        <w:pStyle w:val="afc"/>
        <w:spacing w:after="0" w:line="240" w:lineRule="auto"/>
        <w:jc w:val="both"/>
        <w:rPr>
          <w:rFonts w:ascii="Times New Roman" w:hAnsi="Times New Roman"/>
          <w:sz w:val="24"/>
          <w:szCs w:val="24"/>
        </w:rPr>
      </w:pPr>
    </w:p>
    <w:p w:rsidR="00D310C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Эксплуатация судна должна осуществляться судовладельцем, имеющим документ о соответствии разработанной и применяемой им системы управления безопасностью требованиям настоящей статьи (далее - документ о соответствии). Документ о соответствии выдается судовладельцу организацией, уполномоченной федеральным органом исполнительной власти в области транспорта на классификацию и освидетельствование судов, или иностранным классификационным обществом, уполномоченным федеральным органом исполнительной власти в области транспорта на классификацию и освидетельствование судов, после проверки выполнения им требований настоящей статьи, проводимой в соответствии с правилами, указанными в пункте 2 настоящей статьи.</w:t>
      </w:r>
    </w:p>
    <w:p w:rsidR="00D310C7" w:rsidRDefault="00D310C7" w:rsidP="00D310C7">
      <w:pPr>
        <w:pStyle w:val="afc"/>
        <w:spacing w:after="0" w:line="240" w:lineRule="auto"/>
        <w:jc w:val="both"/>
        <w:rPr>
          <w:rFonts w:ascii="Times New Roman" w:hAnsi="Times New Roman"/>
          <w:sz w:val="24"/>
          <w:szCs w:val="24"/>
        </w:rPr>
      </w:pPr>
    </w:p>
    <w:p w:rsidR="00D310C7" w:rsidRPr="00C6125B" w:rsidRDefault="00D310C7" w:rsidP="00D310C7">
      <w:pPr>
        <w:pStyle w:val="afc"/>
        <w:spacing w:after="0" w:line="240" w:lineRule="auto"/>
        <w:ind w:left="0"/>
        <w:jc w:val="both"/>
        <w:rPr>
          <w:rFonts w:ascii="Times New Roman" w:hAnsi="Times New Roman"/>
          <w:sz w:val="24"/>
          <w:szCs w:val="24"/>
        </w:rPr>
      </w:pPr>
      <w:r w:rsidRPr="00F33687">
        <w:rPr>
          <w:rFonts w:ascii="Times New Roman" w:hAnsi="Times New Roman"/>
          <w:sz w:val="24"/>
          <w:szCs w:val="24"/>
        </w:rPr>
        <w:t>В соответствии с Федеральным законом N 99-ФЗ "О лицензировании отдельных видов деятельности" перевозки пассажиров морским транспортом подлежат обязательному лицензированию (п.20 ч.1 ст.12 99-ФЗ)</w:t>
      </w:r>
      <w:r w:rsidR="00C340AC">
        <w:rPr>
          <w:rFonts w:ascii="Times New Roman" w:hAnsi="Times New Roman"/>
          <w:sz w:val="24"/>
          <w:szCs w:val="24"/>
        </w:rPr>
        <w:t>.</w:t>
      </w:r>
    </w:p>
    <w:p w:rsidR="00D310C7" w:rsidRDefault="00D310C7" w:rsidP="00D310C7">
      <w:pPr>
        <w:contextualSpacing/>
        <w:jc w:val="both"/>
        <w:rPr>
          <w:b/>
        </w:rPr>
      </w:pPr>
      <w:r w:rsidRPr="007A6C41">
        <w:rPr>
          <w:b/>
        </w:rPr>
        <w:t>Приказ Минтранса РФ от 5 мая 2012</w:t>
      </w:r>
      <w:r w:rsidRPr="007A6C41">
        <w:rPr>
          <w:b/>
          <w:lang w:val="en-US"/>
        </w:rPr>
        <w:t> </w:t>
      </w:r>
      <w:r w:rsidRPr="007A6C41">
        <w:rPr>
          <w:b/>
        </w:rPr>
        <w:t>г. №</w:t>
      </w:r>
      <w:r w:rsidRPr="007A6C41">
        <w:rPr>
          <w:b/>
          <w:lang w:val="en-US"/>
        </w:rPr>
        <w:t> </w:t>
      </w:r>
      <w:r w:rsidRPr="007A6C41">
        <w:rPr>
          <w:b/>
        </w:rPr>
        <w:t>140 «Об утверждении Правил перевозок пассажиров и их багажа на внутреннем водном транспорте»</w:t>
      </w:r>
    </w:p>
    <w:p w:rsidR="00D310C7" w:rsidRDefault="00D310C7" w:rsidP="00D310C7">
      <w:pPr>
        <w:contextualSpacing/>
        <w:jc w:val="both"/>
        <w:rPr>
          <w:b/>
        </w:rPr>
      </w:pPr>
      <w:r>
        <w:rPr>
          <w:b/>
        </w:rPr>
        <w:lastRenderedPageBreak/>
        <w:t xml:space="preserve">Правила </w:t>
      </w:r>
      <w:r w:rsidRPr="007A6C41">
        <w:rPr>
          <w:b/>
        </w:rPr>
        <w:t xml:space="preserve">оказания услуг по перевозке пассажиров, багажа, грузов для личных (бытовых) нужд </w:t>
      </w:r>
      <w:r>
        <w:rPr>
          <w:b/>
        </w:rPr>
        <w:t xml:space="preserve">на внутреннем водном транспорте </w:t>
      </w:r>
      <w:r w:rsidRPr="007A6C41">
        <w:rPr>
          <w:b/>
        </w:rPr>
        <w:t>(утв. постановлением Правительства РФ от 6</w:t>
      </w:r>
      <w:r>
        <w:rPr>
          <w:b/>
        </w:rPr>
        <w:t xml:space="preserve"> февраля 2003 г. №</w:t>
      </w:r>
      <w:r w:rsidRPr="007A6C41">
        <w:rPr>
          <w:b/>
        </w:rPr>
        <w:t xml:space="preserve"> 72)</w:t>
      </w:r>
    </w:p>
    <w:p w:rsidR="00D310C7" w:rsidRPr="002E6742" w:rsidRDefault="00D310C7" w:rsidP="00D310C7">
      <w:pPr>
        <w:contextualSpacing/>
        <w:jc w:val="both"/>
      </w:pPr>
      <w:r>
        <w:t>Морские перевозки</w:t>
      </w:r>
      <w:r w:rsidRPr="002E6742">
        <w:t>:</w:t>
      </w:r>
    </w:p>
    <w:p w:rsidR="00D310C7" w:rsidRPr="002E6742" w:rsidRDefault="00D310C7" w:rsidP="00D310C7">
      <w:pPr>
        <w:contextualSpacing/>
        <w:jc w:val="both"/>
        <w:rPr>
          <w:b/>
        </w:rPr>
      </w:pPr>
      <w:r w:rsidRPr="002E6742">
        <w:rPr>
          <w:b/>
        </w:rPr>
        <w:t xml:space="preserve">Кодекс торгового мореплавания Российской Федерации от 30 апреля 1999 г. </w:t>
      </w:r>
      <w:r w:rsidRPr="002E6742">
        <w:rPr>
          <w:b/>
          <w:lang w:val="en-US"/>
        </w:rPr>
        <w:t>N</w:t>
      </w:r>
      <w:r w:rsidRPr="002E6742">
        <w:rPr>
          <w:b/>
        </w:rPr>
        <w:t xml:space="preserve"> 81-ФЗ</w:t>
      </w:r>
    </w:p>
    <w:p w:rsidR="00D310C7" w:rsidRDefault="00D310C7" w:rsidP="00D310C7">
      <w:pPr>
        <w:contextualSpacing/>
        <w:jc w:val="both"/>
      </w:pPr>
      <w:r>
        <w:t>Судно должно иметь судовые документы</w:t>
      </w:r>
      <w:r w:rsidRPr="006B5AAF">
        <w:t xml:space="preserve">, </w:t>
      </w:r>
      <w:r>
        <w:t>согласно перечню ст. 25 КТМ РФ.</w:t>
      </w:r>
    </w:p>
    <w:p w:rsidR="00D310C7" w:rsidRDefault="00D310C7" w:rsidP="00D310C7">
      <w:pPr>
        <w:contextualSpacing/>
        <w:jc w:val="both"/>
      </w:pPr>
      <w:r>
        <w:t>Судно должно быть зарегистрировано в порядке</w:t>
      </w:r>
      <w:r w:rsidRPr="006B5AAF">
        <w:t xml:space="preserve">, </w:t>
      </w:r>
      <w:r>
        <w:t>установленном гл.</w:t>
      </w:r>
      <w:r>
        <w:rPr>
          <w:lang w:val="en-US"/>
        </w:rPr>
        <w:t>III</w:t>
      </w:r>
      <w:r w:rsidRPr="006B5AAF">
        <w:t xml:space="preserve"> </w:t>
      </w:r>
      <w:r>
        <w:t>КТМ РФ (обязательность государственной регистрации)</w:t>
      </w:r>
      <w:r w:rsidRPr="006B5AAF">
        <w:t xml:space="preserve">, </w:t>
      </w:r>
      <w:r>
        <w:t xml:space="preserve">должна содержаться запись в Государственном судовом реестре. </w:t>
      </w:r>
      <w:r w:rsidRPr="006B5AAF">
        <w:t>В Государственном судовом реестре регистрируются суда, за исключением маломерных судов, испол</w:t>
      </w:r>
      <w:r>
        <w:t xml:space="preserve">ьзуемых в некоммерческих целях. </w:t>
      </w:r>
      <w:r w:rsidRPr="006B5AAF">
        <w:t>Маломерные суда, используемые в некоммерческих целях, регистрируются в реестре маломерных судов или Российском открытом реестре судов.</w:t>
      </w:r>
    </w:p>
    <w:p w:rsidR="00D310C7" w:rsidRDefault="00D310C7" w:rsidP="00D310C7">
      <w:pPr>
        <w:contextualSpacing/>
        <w:jc w:val="both"/>
      </w:pPr>
      <w:r>
        <w:t>На судне должен находиться экипаж в составе</w:t>
      </w:r>
      <w:r w:rsidR="00777C49">
        <w:t>,</w:t>
      </w:r>
      <w:r>
        <w:t xml:space="preserve"> определенном ст.52 и 53 КТМ РФ</w:t>
      </w:r>
      <w:r w:rsidRPr="006B5AAF">
        <w:t xml:space="preserve">, </w:t>
      </w:r>
      <w:r>
        <w:t>состав экипажа должен соответствовать квалификационным требованиям</w:t>
      </w:r>
      <w:r w:rsidRPr="006B5AAF">
        <w:t xml:space="preserve">, </w:t>
      </w:r>
      <w:r>
        <w:t>согласно ст.54 КТМ РФ,</w:t>
      </w:r>
    </w:p>
    <w:p w:rsidR="00D310C7" w:rsidRPr="00D310C7" w:rsidRDefault="00D310C7" w:rsidP="00C340AC">
      <w:pPr>
        <w:contextualSpacing/>
        <w:jc w:val="both"/>
        <w:rPr>
          <w:b/>
          <w:bCs/>
          <w:sz w:val="28"/>
          <w:szCs w:val="26"/>
          <w:u w:val="single"/>
        </w:rPr>
      </w:pPr>
      <w:r w:rsidRPr="006B5AAF">
        <w:t>Каждое судно до выхода из морского порта обязано получить разрешение капитана морского порта на выход из морского порта.</w:t>
      </w:r>
      <w:r>
        <w:t xml:space="preserve"> (ст. 80 КТМ)</w:t>
      </w:r>
      <w:r w:rsidR="00C340AC">
        <w:t xml:space="preserve">. </w:t>
      </w:r>
    </w:p>
    <w:p w:rsidR="00D310C7" w:rsidRPr="00C340AC" w:rsidRDefault="00D310C7" w:rsidP="006E1E36">
      <w:pPr>
        <w:pStyle w:val="afc"/>
        <w:numPr>
          <w:ilvl w:val="3"/>
          <w:numId w:val="106"/>
        </w:numPr>
        <w:spacing w:after="0" w:line="240" w:lineRule="auto"/>
        <w:ind w:left="709" w:hanging="709"/>
        <w:jc w:val="both"/>
        <w:rPr>
          <w:rFonts w:ascii="Times New Roman" w:hAnsi="Times New Roman"/>
          <w:sz w:val="24"/>
          <w:szCs w:val="24"/>
          <w:u w:val="single"/>
        </w:rPr>
      </w:pPr>
      <w:r w:rsidRPr="00C340AC">
        <w:rPr>
          <w:rFonts w:ascii="Times New Roman" w:hAnsi="Times New Roman"/>
          <w:sz w:val="24"/>
          <w:szCs w:val="24"/>
          <w:u w:val="single"/>
        </w:rPr>
        <w:t>Авиатранспорт:</w:t>
      </w:r>
    </w:p>
    <w:p w:rsidR="00D310C7" w:rsidRPr="00D310C7" w:rsidRDefault="00D310C7" w:rsidP="00777C49">
      <w:pPr>
        <w:contextualSpacing/>
        <w:jc w:val="both"/>
        <w:rPr>
          <w:b/>
        </w:rPr>
      </w:pPr>
      <w:r w:rsidRPr="00D310C7">
        <w:rPr>
          <w:b/>
        </w:rPr>
        <w:t xml:space="preserve">Воздушный кодекс Российской Федерации от 19 марта 1997 г. </w:t>
      </w:r>
      <w:r w:rsidRPr="00777C49">
        <w:rPr>
          <w:b/>
        </w:rPr>
        <w:t>N</w:t>
      </w:r>
      <w:r w:rsidRPr="00D310C7">
        <w:rPr>
          <w:b/>
        </w:rPr>
        <w:t xml:space="preserve"> 60-ФЗ</w:t>
      </w:r>
    </w:p>
    <w:p w:rsidR="00D310C7" w:rsidRPr="00777C49" w:rsidRDefault="00D310C7" w:rsidP="00777C49">
      <w:pPr>
        <w:contextualSpacing/>
        <w:jc w:val="both"/>
      </w:pPr>
      <w:r w:rsidRPr="00777C49">
        <w:t>Приказ Минтранса РФ от 28 июня 2007 г. N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rsidR="00D310C7" w:rsidRPr="00777C49" w:rsidRDefault="00D310C7" w:rsidP="00777C49">
      <w:pPr>
        <w:contextualSpacing/>
        <w:jc w:val="both"/>
      </w:pPr>
      <w:r w:rsidRPr="00777C49">
        <w:t>Перевозчиком является эксплуатант, осуществляющий воздушные перевозки пассажиров, багажа, грузов или почты и имеющий лицензию на осуществление подлежащего лицензированию в соответствии с законодательством Российской Федерации вида деятельности в области авиации. (ст.100 ВозК РФ).</w:t>
      </w:r>
    </w:p>
    <w:p w:rsidR="00D310C7" w:rsidRPr="00777C49" w:rsidRDefault="00D310C7" w:rsidP="006E1E36">
      <w:pPr>
        <w:pStyle w:val="afc"/>
        <w:numPr>
          <w:ilvl w:val="3"/>
          <w:numId w:val="106"/>
        </w:numPr>
        <w:spacing w:after="0" w:line="240" w:lineRule="auto"/>
        <w:ind w:left="851" w:hanging="851"/>
        <w:jc w:val="both"/>
        <w:rPr>
          <w:rFonts w:ascii="Times New Roman" w:hAnsi="Times New Roman"/>
          <w:sz w:val="24"/>
          <w:szCs w:val="24"/>
          <w:u w:val="single"/>
        </w:rPr>
      </w:pPr>
      <w:r w:rsidRPr="00777C49">
        <w:rPr>
          <w:rFonts w:ascii="Times New Roman" w:hAnsi="Times New Roman"/>
          <w:sz w:val="24"/>
          <w:szCs w:val="24"/>
          <w:u w:val="single"/>
        </w:rPr>
        <w:t>Автотранспорт:</w:t>
      </w:r>
    </w:p>
    <w:p w:rsidR="00D310C7" w:rsidRPr="00777C49" w:rsidRDefault="00D310C7" w:rsidP="00777C49">
      <w:pPr>
        <w:contextualSpacing/>
        <w:jc w:val="both"/>
      </w:pPr>
      <w:r w:rsidRPr="00777C49">
        <w:t>Постановление Правительства РФ от 14 февраля 2009 г. N 112 "Об утверждении Правил перевозок пассажиров и багажа автомобильным транспортом и городским наземным электрическим транспортом"</w:t>
      </w:r>
    </w:p>
    <w:p w:rsidR="00D310C7" w:rsidRPr="00777C49" w:rsidRDefault="00D310C7" w:rsidP="00777C49">
      <w:pPr>
        <w:contextualSpacing/>
        <w:jc w:val="both"/>
      </w:pPr>
      <w:r w:rsidRPr="00777C49">
        <w:t>Федеральный закон от 8 ноября 2007 г. N 259-ФЗ "Устав автомобильного транспорта и городского наземного электрического транспорта"</w:t>
      </w:r>
    </w:p>
    <w:p w:rsidR="00D310C7" w:rsidRPr="00777C49" w:rsidRDefault="00D310C7" w:rsidP="00777C49">
      <w:pPr>
        <w:contextualSpacing/>
        <w:jc w:val="both"/>
      </w:pPr>
      <w:r w:rsidRPr="00777C49">
        <w:t>Приказ Министерства транспорта РФ от 15 января 2014 г. N 7</w:t>
      </w:r>
    </w:p>
    <w:p w:rsidR="00D310C7" w:rsidRPr="00777C49" w:rsidRDefault="00D310C7" w:rsidP="00777C49">
      <w:pPr>
        <w:contextualSpacing/>
        <w:jc w:val="both"/>
      </w:pPr>
      <w:r w:rsidRPr="00777C49">
        <w: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D310C7" w:rsidRPr="00777C49" w:rsidRDefault="00D310C7" w:rsidP="00777C49">
      <w:pPr>
        <w:contextualSpacing/>
        <w:jc w:val="both"/>
      </w:pPr>
      <w:r w:rsidRPr="00777C49">
        <w:t>Сведения о принадлежащих лицензиату на праве собственности или ином законном основании транспортных средствах, которые используются для осуществления подлежащей лицензированию деятельности по перевозкам пассажиров и иных лиц автобусами (далее - лицензируемый вид деятельности), включаются в реестр лицензий. Состав указанных сведений устанавливается положением о лицензировании данной деятельности.</w:t>
      </w:r>
    </w:p>
    <w:p w:rsidR="00D310C7" w:rsidRPr="00777C49" w:rsidRDefault="00D310C7" w:rsidP="00777C49">
      <w:pPr>
        <w:contextualSpacing/>
        <w:jc w:val="both"/>
      </w:pPr>
      <w:r w:rsidRPr="00777C49">
        <w:t>Запрещается осуществление перевозок пассажиров и багажа, грузов автобусами, трамваями, троллейбусами, легковыми автомобилями, грузовыми автомобилями без оформления путевого листа на соответствующее транспортное средство.</w:t>
      </w:r>
    </w:p>
    <w:p w:rsidR="00D310C7" w:rsidRPr="00777C49" w:rsidRDefault="00D310C7" w:rsidP="00777C49">
      <w:pPr>
        <w:contextualSpacing/>
        <w:jc w:val="both"/>
      </w:pPr>
      <w:r w:rsidRPr="00777C49">
        <w:t>К требованиям по обеспечению безопасности перевозок пассажиров и грузов субъектами транспортной деятельности относятся:</w:t>
      </w:r>
    </w:p>
    <w:p w:rsidR="00D310C7" w:rsidRPr="00777C49" w:rsidRDefault="00D310C7" w:rsidP="00777C49">
      <w:pPr>
        <w:contextualSpacing/>
        <w:jc w:val="both"/>
      </w:pPr>
      <w:r w:rsidRPr="00777C49">
        <w:t>1) обеспечение профессиональной компетентности и профессиональной пригодности работников субъекта транспортной деятельности;</w:t>
      </w:r>
    </w:p>
    <w:p w:rsidR="00D310C7" w:rsidRPr="00777C49" w:rsidRDefault="00D310C7" w:rsidP="00777C49">
      <w:pPr>
        <w:contextualSpacing/>
        <w:jc w:val="both"/>
      </w:pPr>
      <w:r w:rsidRPr="00777C49">
        <w:t>2) обеспечение соответствия транспортных средств, используемых в процессе эксплуатации, требованиям законодательства Российской Федерации о техническом регулировании;</w:t>
      </w:r>
    </w:p>
    <w:p w:rsidR="00D310C7" w:rsidRPr="00777C49" w:rsidRDefault="00D310C7" w:rsidP="00777C49">
      <w:pPr>
        <w:contextualSpacing/>
        <w:jc w:val="both"/>
      </w:pPr>
      <w:r w:rsidRPr="00777C49">
        <w:lastRenderedPageBreak/>
        <w:t>3) обеспечение безопасных условий перевозок пассажиров и грузов, включая перевозки в особых условиях</w:t>
      </w:r>
    </w:p>
    <w:p w:rsidR="00D310C7" w:rsidRPr="00777C49" w:rsidRDefault="00D310C7" w:rsidP="00777C49">
      <w:pPr>
        <w:contextualSpacing/>
        <w:jc w:val="both"/>
      </w:pPr>
      <w:r w:rsidRPr="00777C49">
        <w:t>Субъект транспортной деятельности обязан обеспечить контроль состояния здоровья водителей транспортных средств, не допускать к управлению транспортными средствами лиц, находящихся в состоянии опьянения (алкогольного, наркотического или иного токсического).</w:t>
      </w:r>
    </w:p>
    <w:p w:rsidR="00D310C7" w:rsidRPr="00777C49" w:rsidRDefault="00D310C7" w:rsidP="00777C49">
      <w:pPr>
        <w:contextualSpacing/>
        <w:jc w:val="both"/>
      </w:pPr>
      <w:r w:rsidRPr="00777C49">
        <w:t>Субъект транспортной деятельности обязан в соответствии со статьей 20 Федерального закона от 10 декабря 1995 г. N 196-ФЗ "О безопасности дорожного движения" организовывать проведение обязательных медицинских осмотров водителей.</w:t>
      </w:r>
    </w:p>
    <w:p w:rsidR="00D310C7" w:rsidRPr="00777C49" w:rsidRDefault="00D310C7" w:rsidP="00777C49">
      <w:pPr>
        <w:contextualSpacing/>
        <w:jc w:val="both"/>
      </w:pPr>
      <w:r w:rsidRPr="00777C49">
        <w:t>Субъект транспортной деятельности обязан обеспечить организацию технического обслуживания и ремонта используемых транспортных средств в соответствии с предписаниями изготовителя.</w:t>
      </w:r>
    </w:p>
    <w:p w:rsidR="00D310C7" w:rsidRPr="00777C49" w:rsidRDefault="00D310C7" w:rsidP="00777C49">
      <w:pPr>
        <w:contextualSpacing/>
        <w:jc w:val="both"/>
      </w:pPr>
      <w:r w:rsidRPr="00777C49">
        <w:t>Транспортное средство, техническое состояние которого не соответствует требованиям безопасности, установленным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утверждёнными постановлением Совета Министров - Правительства Российской Федерации от 23 октября 1993 г. N 1090*(3), не может допускаться к выполнению перевозок пассажиров и грузов без устранения выявленных несоответствий и повторного контроля технического состояния.</w:t>
      </w:r>
    </w:p>
    <w:p w:rsidR="00D310C7" w:rsidRPr="00777C49" w:rsidRDefault="00D310C7" w:rsidP="00777C49">
      <w:pPr>
        <w:contextualSpacing/>
        <w:jc w:val="both"/>
      </w:pPr>
      <w:r w:rsidRPr="00777C49">
        <w:t>Субъект транспортной деятельности обязан обеспечить проведение предрейсового контроля технического состояния транспортного средства</w:t>
      </w:r>
    </w:p>
    <w:p w:rsidR="00D310C7" w:rsidRPr="00777C49" w:rsidRDefault="00D310C7" w:rsidP="00777C49">
      <w:pPr>
        <w:contextualSpacing/>
        <w:jc w:val="both"/>
      </w:pPr>
    </w:p>
    <w:p w:rsidR="00C53DAE" w:rsidRPr="00213FCD" w:rsidRDefault="00C53DAE" w:rsidP="00981D87">
      <w:pPr>
        <w:pStyle w:val="1"/>
        <w:numPr>
          <w:ilvl w:val="0"/>
          <w:numId w:val="7"/>
        </w:numPr>
        <w:ind w:right="-6"/>
        <w:jc w:val="both"/>
        <w:rPr>
          <w:rFonts w:ascii="Times New Roman" w:hAnsi="Times New Roman" w:cs="Times New Roman"/>
        </w:rPr>
      </w:pPr>
      <w:bookmarkStart w:id="41" w:name="_Ref528656002"/>
      <w:bookmarkStart w:id="42" w:name="_Ref528656089"/>
      <w:bookmarkStart w:id="43" w:name="_Toc48130911"/>
      <w:r w:rsidRPr="00213FCD">
        <w:rPr>
          <w:rFonts w:ascii="Times New Roman" w:hAnsi="Times New Roman" w:cs="Times New Roman"/>
        </w:rPr>
        <w:t>Соответствие ТЗ законодательству</w:t>
      </w:r>
      <w:bookmarkEnd w:id="41"/>
      <w:bookmarkEnd w:id="42"/>
      <w:bookmarkEnd w:id="43"/>
    </w:p>
    <w:p w:rsidR="00C53DAE" w:rsidRPr="00CE7C99" w:rsidRDefault="00C53DAE" w:rsidP="00C53DAE">
      <w:pPr>
        <w:keepNext/>
      </w:pPr>
    </w:p>
    <w:p w:rsidR="00C53DAE" w:rsidRPr="002929D3" w:rsidRDefault="00C53DAE" w:rsidP="00346BA8">
      <w:pPr>
        <w:keepNext/>
        <w:ind w:firstLine="709"/>
        <w:jc w:val="both"/>
      </w:pPr>
      <w:r w:rsidRPr="00CE7C99">
        <w:t>В соответствии с 44-ФЗ</w:t>
      </w:r>
      <w:r w:rsidR="000B6D43">
        <w:t xml:space="preserve"> и 223-ФЗ</w:t>
      </w:r>
      <w:r w:rsidRPr="00CE7C99">
        <w:t xml:space="preserve"> в ТЗ в описание объекта закупки не должны включаться требования к товара</w:t>
      </w:r>
      <w:r w:rsidRPr="00390289">
        <w:t xml:space="preserve">м, информации, работам, услугам, </w:t>
      </w:r>
      <w:r w:rsidRPr="002929D3">
        <w:t xml:space="preserve">если такие требования влекут за собой ограничение количества участников закупки. </w:t>
      </w:r>
    </w:p>
    <w:p w:rsidR="00C53DAE" w:rsidRPr="00213FCD" w:rsidRDefault="00C53DAE" w:rsidP="00346BA8">
      <w:pPr>
        <w:ind w:right="-6" w:firstLine="709"/>
        <w:jc w:val="both"/>
      </w:pPr>
      <w:r w:rsidRPr="000F16D8">
        <w:t xml:space="preserve">При составлении ТЗ и детальном описании </w:t>
      </w:r>
      <w:r w:rsidR="00FA4C59">
        <w:t>ТРУ</w:t>
      </w:r>
      <w:r w:rsidR="005B0F5D">
        <w:t>, необходимых З</w:t>
      </w:r>
      <w:r w:rsidRPr="000F16D8">
        <w:t xml:space="preserve">аказчику, </w:t>
      </w:r>
      <w:r w:rsidRPr="00213FCD">
        <w:t>также следует помнить об антимонопольном законодательстве и не допускать его нарушений. В противном случае такие действия по нормам Федерального закона от 26 июля 2006 года № 135-ФЗ «О защите конкуренции» расцениваются как нарушение антимонопольного законодательства в виде создания участнику закупки преимущественных условий.</w:t>
      </w:r>
    </w:p>
    <w:p w:rsidR="00C53DAE" w:rsidRPr="00213FCD" w:rsidRDefault="005B0F5D" w:rsidP="00346BA8">
      <w:pPr>
        <w:ind w:right="-6" w:firstLine="709"/>
        <w:jc w:val="both"/>
      </w:pPr>
      <w:r>
        <w:t xml:space="preserve">При подготовке ТЗ </w:t>
      </w:r>
      <w:r w:rsidR="00A47E2C">
        <w:t>З</w:t>
      </w:r>
      <w:r w:rsidR="00A47E2C" w:rsidRPr="00213FCD">
        <w:t xml:space="preserve">аказчик </w:t>
      </w:r>
      <w:r w:rsidR="00C53DAE" w:rsidRPr="00213FCD">
        <w:t>должен четко аргументировать каждое его требование и обладать информацией о нескольких</w:t>
      </w:r>
      <w:r w:rsidR="00BA3A81">
        <w:t xml:space="preserve"> </w:t>
      </w:r>
      <w:r w:rsidR="007367DD">
        <w:t>не аффилированных</w:t>
      </w:r>
      <w:r w:rsidR="00C53DAE" w:rsidRPr="00213FCD">
        <w:t xml:space="preserve"> </w:t>
      </w:r>
      <w:r w:rsidR="00BA3A81">
        <w:t xml:space="preserve">между собой и </w:t>
      </w:r>
      <w:r w:rsidR="005F1326">
        <w:t>З</w:t>
      </w:r>
      <w:r w:rsidR="00BA3A81">
        <w:t xml:space="preserve">аказчиком </w:t>
      </w:r>
      <w:r w:rsidR="00C53DAE" w:rsidRPr="00213FCD">
        <w:t>исполнителях, имеющих возможность выполнить данный заказ. В случае поставки товаров – нескольких производителей, а не продавцов. Устанавливая уникальные требования, ограничивающие конкуренцию, следует иметь веские доказательства и аргументацию их необхо</w:t>
      </w:r>
      <w:r>
        <w:t>димости для выполнения функций З</w:t>
      </w:r>
      <w:r w:rsidR="005F1326">
        <w:t>аказчика</w:t>
      </w:r>
      <w:r w:rsidR="00C53DAE" w:rsidRPr="00213FCD">
        <w:t>. В случае отсутствия таких оснований или намеренного завышения требований составитель ТЗ и ответственный за закупку несет персональную дисциплинарную, гражданско-правовую, административную, уголовную ответственность в соответствии с законодательством Российской Федерации.</w:t>
      </w:r>
    </w:p>
    <w:p w:rsidR="00C53DAE" w:rsidRDefault="00C53DAE" w:rsidP="00346BA8">
      <w:pPr>
        <w:ind w:right="-6" w:firstLine="709"/>
        <w:jc w:val="both"/>
      </w:pPr>
      <w:r w:rsidRPr="00213FCD">
        <w:t xml:space="preserve">Также следует помнить, что нельзя в состав предмета </w:t>
      </w:r>
      <w:r w:rsidR="005F1326">
        <w:t xml:space="preserve">одной закупки </w:t>
      </w:r>
      <w:r w:rsidRPr="00213FCD">
        <w:t xml:space="preserve">включать </w:t>
      </w:r>
      <w:r w:rsidR="00FA4C59">
        <w:t>ТРУ</w:t>
      </w:r>
      <w:r w:rsidRPr="00213FCD">
        <w:t xml:space="preserve"> технологически и функционально не связанные между собой. </w:t>
      </w:r>
      <w:r w:rsidR="00CB3D12">
        <w:t xml:space="preserve">К ограничениям на включение в </w:t>
      </w:r>
      <w:r w:rsidR="005F1326">
        <w:t>одну закупку</w:t>
      </w:r>
      <w:r w:rsidR="00CB3D12">
        <w:t xml:space="preserve"> также относятся товары, работы, услуги, включенные в перечни: преференции учреждениям УИС, инвалидов, аукционные, лекарственные перечни</w:t>
      </w:r>
      <w:r w:rsidR="000B6D43">
        <w:t>, перечни МСП</w:t>
      </w:r>
      <w:r w:rsidR="00FA4C59">
        <w:t>, преференции ТРУ различных стран происхождения.</w:t>
      </w:r>
    </w:p>
    <w:p w:rsidR="00346BA8" w:rsidRPr="00213FCD" w:rsidRDefault="00346BA8" w:rsidP="00346BA8">
      <w:pPr>
        <w:ind w:right="-6" w:firstLine="709"/>
        <w:jc w:val="both"/>
      </w:pPr>
    </w:p>
    <w:p w:rsidR="00C53DAE" w:rsidRPr="00213FCD" w:rsidRDefault="00C53DAE" w:rsidP="00346BA8">
      <w:pPr>
        <w:ind w:right="-6" w:firstLine="709"/>
        <w:jc w:val="both"/>
        <w:rPr>
          <w:b/>
        </w:rPr>
      </w:pPr>
      <w:r w:rsidRPr="00213FCD">
        <w:rPr>
          <w:b/>
        </w:rPr>
        <w:t>В ТЗ не допускается включать:</w:t>
      </w:r>
    </w:p>
    <w:p w:rsidR="00C53DAE" w:rsidRPr="00213FCD" w:rsidRDefault="00C53DAE" w:rsidP="00954577">
      <w:pPr>
        <w:numPr>
          <w:ilvl w:val="0"/>
          <w:numId w:val="1"/>
        </w:numPr>
        <w:tabs>
          <w:tab w:val="clear" w:pos="1440"/>
          <w:tab w:val="num" w:pos="709"/>
        </w:tabs>
        <w:ind w:left="709" w:right="-6" w:hanging="425"/>
        <w:jc w:val="both"/>
      </w:pPr>
      <w:r w:rsidRPr="00213FCD">
        <w:t xml:space="preserve">требования к производителю (в том числе и в форме требований к качеству, техническим характеристикам товара, работ, услуг, требований к </w:t>
      </w:r>
      <w:r w:rsidR="00FA4C59">
        <w:t>функциональным характеристикам);</w:t>
      </w:r>
    </w:p>
    <w:p w:rsidR="00C53DAE" w:rsidRPr="00213FCD" w:rsidRDefault="00C53DAE" w:rsidP="00954577">
      <w:pPr>
        <w:numPr>
          <w:ilvl w:val="0"/>
          <w:numId w:val="1"/>
        </w:numPr>
        <w:tabs>
          <w:tab w:val="clear" w:pos="1440"/>
          <w:tab w:val="num" w:pos="709"/>
        </w:tabs>
        <w:ind w:left="709" w:right="-6" w:hanging="425"/>
        <w:jc w:val="both"/>
      </w:pPr>
      <w:r w:rsidRPr="00213FCD">
        <w:lastRenderedPageBreak/>
        <w:t>требования к квалификации участника закупки, включая наличие у</w:t>
      </w:r>
      <w:r w:rsidR="00FA4C59">
        <w:t xml:space="preserve"> участника закупки опыта работы;</w:t>
      </w:r>
    </w:p>
    <w:p w:rsidR="00C53DAE" w:rsidRPr="00213FCD" w:rsidRDefault="00C53DAE" w:rsidP="00954577">
      <w:pPr>
        <w:numPr>
          <w:ilvl w:val="0"/>
          <w:numId w:val="1"/>
        </w:numPr>
        <w:tabs>
          <w:tab w:val="clear" w:pos="1440"/>
          <w:tab w:val="num" w:pos="709"/>
        </w:tabs>
        <w:ind w:left="709" w:right="-6" w:hanging="425"/>
        <w:jc w:val="both"/>
      </w:pPr>
      <w:r w:rsidRPr="00213FCD">
        <w:t>требовани</w:t>
      </w:r>
      <w:r w:rsidR="00FA4C59">
        <w:t>я к деловой репутации участника</w:t>
      </w:r>
      <w:r w:rsidR="005F1326">
        <w:t xml:space="preserve"> закупки</w:t>
      </w:r>
      <w:r w:rsidR="00FA4C59">
        <w:t>;</w:t>
      </w:r>
    </w:p>
    <w:p w:rsidR="00C53DAE" w:rsidRPr="00213FCD" w:rsidRDefault="00C53DAE" w:rsidP="00954577">
      <w:pPr>
        <w:numPr>
          <w:ilvl w:val="0"/>
          <w:numId w:val="1"/>
        </w:numPr>
        <w:tabs>
          <w:tab w:val="clear" w:pos="1440"/>
          <w:tab w:val="num" w:pos="709"/>
        </w:tabs>
        <w:ind w:left="709" w:right="-6" w:hanging="425"/>
        <w:jc w:val="both"/>
      </w:pPr>
      <w:r w:rsidRPr="00213FCD">
        <w:t xml:space="preserve">требования о наличии </w:t>
      </w:r>
      <w:r w:rsidR="007367DD">
        <w:t xml:space="preserve">у </w:t>
      </w:r>
      <w:r w:rsidRPr="00213FCD">
        <w:t>участника закупки производственных мощностей, технологического оборудования, трудовых, финансовых и других ресурсов, необходимых для производства товара, поставка котор</w:t>
      </w:r>
      <w:r w:rsidR="00142972">
        <w:t>ого является предметом договора</w:t>
      </w:r>
      <w:r w:rsidRPr="00213FCD">
        <w:t>, выполнения работ, оказания услу</w:t>
      </w:r>
      <w:r w:rsidR="0032782F">
        <w:t>г, являющихся предметом договор</w:t>
      </w:r>
      <w:r w:rsidR="00BA3A81">
        <w:t>а;</w:t>
      </w:r>
    </w:p>
    <w:p w:rsidR="00C53DAE" w:rsidRPr="00213FCD" w:rsidRDefault="00C53DAE" w:rsidP="00954577">
      <w:pPr>
        <w:numPr>
          <w:ilvl w:val="0"/>
          <w:numId w:val="1"/>
        </w:numPr>
        <w:tabs>
          <w:tab w:val="clear" w:pos="1440"/>
          <w:tab w:val="num" w:pos="709"/>
        </w:tabs>
        <w:ind w:left="709" w:right="-6" w:hanging="425"/>
        <w:jc w:val="both"/>
      </w:pPr>
      <w:r w:rsidRPr="00213FCD">
        <w:t>требования в отн</w:t>
      </w:r>
      <w:r w:rsidR="00FA4C59">
        <w:t>ошении товарных знаков</w:t>
      </w:r>
      <w:r w:rsidR="00BA3A81">
        <w:t xml:space="preserve"> (за исключением особенностей, указанных в ст. 33 44-ФЗ)</w:t>
      </w:r>
      <w:r w:rsidR="00FA4C59">
        <w:t>;</w:t>
      </w:r>
    </w:p>
    <w:p w:rsidR="00C53DAE" w:rsidRPr="00213FCD" w:rsidRDefault="00FA4C59" w:rsidP="00954577">
      <w:pPr>
        <w:numPr>
          <w:ilvl w:val="0"/>
          <w:numId w:val="1"/>
        </w:numPr>
        <w:tabs>
          <w:tab w:val="clear" w:pos="1440"/>
          <w:tab w:val="num" w:pos="709"/>
        </w:tabs>
        <w:ind w:left="709" w:right="-6" w:hanging="425"/>
        <w:jc w:val="both"/>
      </w:pPr>
      <w:r>
        <w:t>фирменные наименования;</w:t>
      </w:r>
    </w:p>
    <w:p w:rsidR="00C53DAE" w:rsidRPr="00213FCD" w:rsidRDefault="00C53DAE" w:rsidP="00954577">
      <w:pPr>
        <w:numPr>
          <w:ilvl w:val="0"/>
          <w:numId w:val="1"/>
        </w:numPr>
        <w:tabs>
          <w:tab w:val="clear" w:pos="1440"/>
          <w:tab w:val="num" w:pos="709"/>
        </w:tabs>
        <w:ind w:left="709" w:right="-6" w:hanging="425"/>
        <w:jc w:val="both"/>
      </w:pPr>
      <w:r w:rsidRPr="00213FCD">
        <w:t>патенты, полезн</w:t>
      </w:r>
      <w:r w:rsidR="00FA4C59">
        <w:t>ые модели, промышленные образцы;</w:t>
      </w:r>
    </w:p>
    <w:p w:rsidR="00C53DAE" w:rsidRPr="00213FCD" w:rsidRDefault="00FA4C59" w:rsidP="00954577">
      <w:pPr>
        <w:numPr>
          <w:ilvl w:val="0"/>
          <w:numId w:val="1"/>
        </w:numPr>
        <w:tabs>
          <w:tab w:val="clear" w:pos="1440"/>
          <w:tab w:val="num" w:pos="709"/>
        </w:tabs>
        <w:ind w:left="709" w:right="-6" w:hanging="425"/>
        <w:jc w:val="both"/>
      </w:pPr>
      <w:r>
        <w:t>знаки обслуживания;</w:t>
      </w:r>
    </w:p>
    <w:p w:rsidR="00C53DAE" w:rsidRPr="00213FCD" w:rsidRDefault="00C53DAE" w:rsidP="00954577">
      <w:pPr>
        <w:numPr>
          <w:ilvl w:val="0"/>
          <w:numId w:val="1"/>
        </w:numPr>
        <w:tabs>
          <w:tab w:val="clear" w:pos="1440"/>
          <w:tab w:val="num" w:pos="709"/>
        </w:tabs>
        <w:ind w:left="709" w:right="-6" w:hanging="425"/>
        <w:jc w:val="both"/>
      </w:pPr>
      <w:r w:rsidRPr="00213FCD">
        <w:t>наименование места происхождения товара</w:t>
      </w:r>
      <w:r w:rsidR="00FA4C59">
        <w:t>;</w:t>
      </w:r>
    </w:p>
    <w:p w:rsidR="00C53DAE" w:rsidRPr="00213FCD" w:rsidRDefault="00FA4C59" w:rsidP="00954577">
      <w:pPr>
        <w:numPr>
          <w:ilvl w:val="0"/>
          <w:numId w:val="1"/>
        </w:numPr>
        <w:tabs>
          <w:tab w:val="clear" w:pos="1440"/>
          <w:tab w:val="num" w:pos="709"/>
        </w:tabs>
        <w:ind w:left="709" w:right="-6" w:hanging="425"/>
        <w:jc w:val="both"/>
      </w:pPr>
      <w:r>
        <w:t>наименование производителя;</w:t>
      </w:r>
    </w:p>
    <w:p w:rsidR="00C53DAE" w:rsidRDefault="00C53DAE" w:rsidP="00954577">
      <w:pPr>
        <w:numPr>
          <w:ilvl w:val="0"/>
          <w:numId w:val="1"/>
        </w:numPr>
        <w:tabs>
          <w:tab w:val="clear" w:pos="1440"/>
          <w:tab w:val="num" w:pos="709"/>
        </w:tabs>
        <w:ind w:left="709" w:right="-6" w:hanging="425"/>
        <w:jc w:val="both"/>
      </w:pPr>
      <w:r w:rsidRPr="00213FCD">
        <w:t>требования к товару, его производителю, информации, работам, услугам, если такие требования влекут за собой ограничение количества участников закупки.</w:t>
      </w:r>
    </w:p>
    <w:p w:rsidR="00C53DAE" w:rsidRPr="00213FCD" w:rsidRDefault="00563409" w:rsidP="00390B4B">
      <w:pPr>
        <w:ind w:right="-6"/>
        <w:jc w:val="both"/>
      </w:pPr>
      <w:r>
        <w:rPr>
          <w:noProof/>
        </w:rPr>
        <mc:AlternateContent>
          <mc:Choice Requires="wps">
            <w:drawing>
              <wp:anchor distT="0" distB="0" distL="114300" distR="114300" simplePos="0" relativeHeight="251635200" behindDoc="0" locked="0" layoutInCell="1" allowOverlap="1" wp14:anchorId="513DCBF5">
                <wp:simplePos x="0" y="0"/>
                <wp:positionH relativeFrom="column">
                  <wp:posOffset>16510</wp:posOffset>
                </wp:positionH>
                <wp:positionV relativeFrom="paragraph">
                  <wp:posOffset>144145</wp:posOffset>
                </wp:positionV>
                <wp:extent cx="6373495" cy="6350"/>
                <wp:effectExtent l="0" t="0" r="8255" b="12700"/>
                <wp:wrapNone/>
                <wp:docPr id="6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3242D8C8" id="AutoShape 15" o:spid="_x0000_s1026" type="#_x0000_t32" style="position:absolute;margin-left:1.3pt;margin-top:11.35pt;width:501.85pt;height:.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BX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G2Ok&#10;SAszejp4HVOjdBo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FtaDnTcAAAACAEAAA8AAABkcnMvZG93bnJl&#10;di54bWxMj0FPg0AQhe8m/ofNmHizS6mBBlkaY6LxYEhs633LjoBlZ5HdAv33Tk/2NJl5L+99k29m&#10;24kRB986UrBcRCCQKmdaqhXsd68PaxA+aDK6c4QKzuhhU9ze5DozbqJPHLehFhxCPtMKmhD6TEpf&#10;NWi1X7geibVvN1gdeB1qaQY9cbjtZBxFibS6JW5odI8vDVbH7ckq+KX0/PUox/VPWYbk7f2jJiwn&#10;pe7v5ucnEAHn8G+GCz6jQ8FMB3ci40WnIE7YyCNOQVxkLluBOPBllYIscnn9QPEHAAD//wMAUEsB&#10;Ai0AFAAGAAgAAAAhALaDOJL+AAAA4QEAABMAAAAAAAAAAAAAAAAAAAAAAFtDb250ZW50X1R5cGVz&#10;XS54bWxQSwECLQAUAAYACAAAACEAOP0h/9YAAACUAQAACwAAAAAAAAAAAAAAAAAvAQAAX3JlbHMv&#10;LnJlbHNQSwECLQAUAAYACAAAACEAt8hAVysCAABKBAAADgAAAAAAAAAAAAAAAAAuAgAAZHJzL2Uy&#10;b0RvYy54bWxQSwECLQAUAAYACAAAACEAW1oOdNwAAAAIAQAADwAAAAAAAAAAAAAAAACFBAAAZHJz&#10;L2Rvd25yZXYueG1sUEsFBgAAAAAEAAQA8wAAAI4FAAAAAA==&#10;"/>
            </w:pict>
          </mc:Fallback>
        </mc:AlternateContent>
      </w:r>
    </w:p>
    <w:p w:rsidR="00C53DAE" w:rsidRDefault="00C53DAE" w:rsidP="00981D87">
      <w:pPr>
        <w:pStyle w:val="1"/>
        <w:numPr>
          <w:ilvl w:val="0"/>
          <w:numId w:val="7"/>
        </w:numPr>
        <w:ind w:right="-6"/>
        <w:jc w:val="both"/>
        <w:rPr>
          <w:rFonts w:ascii="Times New Roman" w:hAnsi="Times New Roman" w:cs="Times New Roman"/>
        </w:rPr>
      </w:pPr>
      <w:bookmarkStart w:id="44" w:name="_Ref528657426"/>
      <w:bookmarkStart w:id="45" w:name="_Ref528657447"/>
      <w:bookmarkStart w:id="46" w:name="_Ref528657463"/>
      <w:bookmarkStart w:id="47" w:name="_Toc48130912"/>
      <w:r w:rsidRPr="00213FCD">
        <w:rPr>
          <w:rFonts w:ascii="Times New Roman" w:hAnsi="Times New Roman" w:cs="Times New Roman"/>
        </w:rPr>
        <w:t>Использование в ТЗ слов «или эквивалент»</w:t>
      </w:r>
      <w:bookmarkEnd w:id="44"/>
      <w:bookmarkEnd w:id="45"/>
      <w:bookmarkEnd w:id="46"/>
      <w:bookmarkEnd w:id="47"/>
      <w:r w:rsidR="000B6D43">
        <w:rPr>
          <w:rFonts w:ascii="Times New Roman" w:hAnsi="Times New Roman" w:cs="Times New Roman"/>
        </w:rPr>
        <w:t xml:space="preserve"> </w:t>
      </w:r>
    </w:p>
    <w:p w:rsidR="008E1EF0" w:rsidRDefault="00877BBD" w:rsidP="00954577">
      <w:pPr>
        <w:ind w:firstLine="709"/>
        <w:jc w:val="both"/>
      </w:pPr>
      <w:r>
        <w:t>При формировании ТЗ на закупку нескольких видов товаров нельзя в одно ТЗ включать позиции с указанием товарного знака (со словами «или эквивалент») и без такового. Иными словами</w:t>
      </w:r>
      <w:r w:rsidR="005F1326">
        <w:t xml:space="preserve">, </w:t>
      </w:r>
      <w:r>
        <w:t xml:space="preserve">ТЗ должно быть единообразным: </w:t>
      </w:r>
    </w:p>
    <w:p w:rsidR="00877BBD" w:rsidRPr="00167F4C" w:rsidRDefault="00877BBD" w:rsidP="00D9206A">
      <w:pPr>
        <w:pStyle w:val="afc"/>
        <w:numPr>
          <w:ilvl w:val="0"/>
          <w:numId w:val="47"/>
        </w:numPr>
        <w:ind w:left="0" w:firstLine="0"/>
        <w:jc w:val="both"/>
        <w:rPr>
          <w:rFonts w:ascii="Times New Roman" w:hAnsi="Times New Roman"/>
          <w:sz w:val="24"/>
          <w:szCs w:val="24"/>
        </w:rPr>
      </w:pPr>
      <w:r w:rsidRPr="00167F4C">
        <w:rPr>
          <w:rFonts w:ascii="Times New Roman" w:hAnsi="Times New Roman"/>
          <w:sz w:val="24"/>
          <w:szCs w:val="24"/>
        </w:rPr>
        <w:t>все позиции должны содержать указания на товарный знак (со словами «или экв</w:t>
      </w:r>
      <w:r w:rsidR="001708FE">
        <w:rPr>
          <w:rFonts w:ascii="Times New Roman" w:hAnsi="Times New Roman"/>
          <w:sz w:val="24"/>
          <w:szCs w:val="24"/>
        </w:rPr>
        <w:t>ивалент»</w:t>
      </w:r>
      <w:r w:rsidRPr="00167F4C">
        <w:rPr>
          <w:rFonts w:ascii="Times New Roman" w:hAnsi="Times New Roman"/>
          <w:sz w:val="24"/>
          <w:szCs w:val="24"/>
        </w:rPr>
        <w:t>)</w:t>
      </w:r>
    </w:p>
    <w:p w:rsidR="00877BBD" w:rsidRDefault="00877BBD" w:rsidP="00167F4C">
      <w:pPr>
        <w:jc w:val="center"/>
      </w:pPr>
      <w:r>
        <w:t>или</w:t>
      </w:r>
    </w:p>
    <w:p w:rsidR="00BA3A81" w:rsidRDefault="00BA3A81" w:rsidP="00167F4C">
      <w:pPr>
        <w:jc w:val="center"/>
      </w:pPr>
    </w:p>
    <w:p w:rsidR="00877BBD" w:rsidRPr="00167F4C" w:rsidRDefault="00563409" w:rsidP="00D9206A">
      <w:pPr>
        <w:pStyle w:val="afc"/>
        <w:numPr>
          <w:ilvl w:val="0"/>
          <w:numId w:val="47"/>
        </w:numPr>
        <w:ind w:left="0" w:firstLine="0"/>
        <w:jc w:val="both"/>
        <w:rPr>
          <w:rFonts w:ascii="Times New Roman" w:hAnsi="Times New Roman"/>
          <w:sz w:val="24"/>
          <w:szCs w:val="24"/>
        </w:rPr>
      </w:pPr>
      <w:r>
        <w:rPr>
          <w:noProof/>
        </w:rPr>
        <mc:AlternateContent>
          <mc:Choice Requires="wps">
            <w:drawing>
              <wp:anchor distT="0" distB="0" distL="114300" distR="114300" simplePos="0" relativeHeight="251638272" behindDoc="0" locked="0" layoutInCell="1" allowOverlap="1" wp14:anchorId="45342CC9">
                <wp:simplePos x="0" y="0"/>
                <wp:positionH relativeFrom="column">
                  <wp:posOffset>-78740</wp:posOffset>
                </wp:positionH>
                <wp:positionV relativeFrom="paragraph">
                  <wp:posOffset>531495</wp:posOffset>
                </wp:positionV>
                <wp:extent cx="6373495" cy="6350"/>
                <wp:effectExtent l="0" t="0" r="8255" b="12700"/>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318A46FE" id="AutoShape 17" o:spid="_x0000_s1026" type="#_x0000_t32" style="position:absolute;margin-left:-6.2pt;margin-top:41.85pt;width:501.85pt;height:.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mE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SzFS&#10;pIUZPR28jqlR+hA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ORDy+3fAAAACQEAAA8AAABkcnMvZG93bnJl&#10;di54bWxMj8FOg0AQhu8mvsNmTLy1Cy0plLI0xkTjwZC06n0LU0DZWWS3QN/e8aTHmfnyz/dn+9l0&#10;YsTBtZYUhMsABFJpq5ZqBe9vT4sEhPOaKt1ZQgVXdLDPb28ynVZ2ogOOR18LDiGXagWN930qpSsb&#10;NNotbY/Et7MdjPY8DrWsBj1xuOnkKgg20uiW+EOje3xssPw6XoyCb4qvH5Eck8+i8Jvnl9easJiU&#10;ur+bH3YgPM7+D4ZffVaHnJ1O9kKVE52CRbiKGFWQrGMQDGy34RrEiRdRDDLP5P8G+Q8AAAD//wMA&#10;UEsBAi0AFAAGAAgAAAAhALaDOJL+AAAA4QEAABMAAAAAAAAAAAAAAAAAAAAAAFtDb250ZW50X1R5&#10;cGVzXS54bWxQSwECLQAUAAYACAAAACEAOP0h/9YAAACUAQAACwAAAAAAAAAAAAAAAAAvAQAAX3Jl&#10;bHMvLnJlbHNQSwECLQAUAAYACAAAACEAXm+5hCsCAABKBAAADgAAAAAAAAAAAAAAAAAuAgAAZHJz&#10;L2Uyb0RvYy54bWxQSwECLQAUAAYACAAAACEA5EPL7d8AAAAJAQAADwAAAAAAAAAAAAAAAACFBAAA&#10;ZHJzL2Rvd25yZXYueG1sUEsFBgAAAAAEAAQA8wAAAJEFAAAAAA==&#10;"/>
            </w:pict>
          </mc:Fallback>
        </mc:AlternateContent>
      </w:r>
      <w:r w:rsidR="00877BBD">
        <w:rPr>
          <w:rFonts w:ascii="Times New Roman" w:hAnsi="Times New Roman"/>
          <w:sz w:val="24"/>
          <w:szCs w:val="24"/>
        </w:rPr>
        <w:t>в</w:t>
      </w:r>
      <w:r w:rsidR="00877BBD" w:rsidRPr="00167F4C">
        <w:rPr>
          <w:rFonts w:ascii="Times New Roman" w:hAnsi="Times New Roman"/>
          <w:sz w:val="24"/>
          <w:szCs w:val="24"/>
        </w:rPr>
        <w:t>се позиции не должны содержать указание на товарный знак или предлагать закрытый перечень товарных знаков на выбор участника.</w:t>
      </w:r>
    </w:p>
    <w:p w:rsidR="00877BBD" w:rsidRDefault="00877BBD" w:rsidP="008E1EF0"/>
    <w:p w:rsidR="00A26AED" w:rsidRPr="00AF1406" w:rsidRDefault="00A26AED" w:rsidP="00A26AED">
      <w:pPr>
        <w:jc w:val="both"/>
        <w:rPr>
          <w:b/>
          <w:sz w:val="28"/>
          <w:szCs w:val="28"/>
          <w:u w:val="single"/>
        </w:rPr>
      </w:pPr>
      <w:r w:rsidRPr="00AF1406">
        <w:rPr>
          <w:b/>
          <w:sz w:val="28"/>
          <w:szCs w:val="28"/>
          <w:u w:val="single"/>
        </w:rPr>
        <w:t>Для закупок по 44-ФЗ:</w:t>
      </w:r>
    </w:p>
    <w:p w:rsidR="00A26AED" w:rsidRDefault="00A26AED" w:rsidP="008E1EF0"/>
    <w:p w:rsidR="008E1EF0" w:rsidRPr="0046720D" w:rsidRDefault="00077F75" w:rsidP="00D9206A">
      <w:pPr>
        <w:pStyle w:val="2"/>
        <w:numPr>
          <w:ilvl w:val="1"/>
          <w:numId w:val="74"/>
        </w:numPr>
        <w:rPr>
          <w:rFonts w:ascii="Times New Roman" w:hAnsi="Times New Roman" w:cs="Times New Roman"/>
          <w:i w:val="0"/>
        </w:rPr>
      </w:pPr>
      <w:bookmarkStart w:id="48" w:name="_Toc48130913"/>
      <w:r w:rsidRPr="0046720D">
        <w:rPr>
          <w:rFonts w:ascii="Times New Roman" w:hAnsi="Times New Roman" w:cs="Times New Roman"/>
          <w:i w:val="0"/>
        </w:rPr>
        <w:t xml:space="preserve">«Или эквивалент» в </w:t>
      </w:r>
      <w:r w:rsidR="00A26AED" w:rsidRPr="0046720D">
        <w:rPr>
          <w:rFonts w:ascii="Times New Roman" w:hAnsi="Times New Roman" w:cs="Times New Roman"/>
          <w:i w:val="0"/>
        </w:rPr>
        <w:t>соответствии с</w:t>
      </w:r>
      <w:r w:rsidR="008E1EF0" w:rsidRPr="0046720D">
        <w:rPr>
          <w:rFonts w:ascii="Times New Roman" w:hAnsi="Times New Roman" w:cs="Times New Roman"/>
          <w:i w:val="0"/>
        </w:rPr>
        <w:t xml:space="preserve"> 44-ФЗ</w:t>
      </w:r>
      <w:bookmarkEnd w:id="48"/>
    </w:p>
    <w:p w:rsidR="00FA4C59" w:rsidRDefault="00C53DAE" w:rsidP="00167F4C">
      <w:pPr>
        <w:pStyle w:val="ConsPlusNormal"/>
        <w:ind w:firstLine="709"/>
        <w:jc w:val="both"/>
        <w:rPr>
          <w:rFonts w:ascii="Times New Roman" w:hAnsi="Times New Roman" w:cs="Times New Roman"/>
          <w:sz w:val="24"/>
          <w:szCs w:val="24"/>
        </w:rPr>
      </w:pPr>
      <w:r w:rsidRPr="00CE7C99">
        <w:rPr>
          <w:rFonts w:ascii="Times New Roman" w:hAnsi="Times New Roman" w:cs="Times New Roman"/>
          <w:sz w:val="24"/>
          <w:szCs w:val="24"/>
        </w:rPr>
        <w:t>В соответствии с 44-ФЗ в ТЗ</w:t>
      </w:r>
      <w:r w:rsidRPr="00213FCD">
        <w:rPr>
          <w:rFonts w:ascii="Times New Roman" w:hAnsi="Times New Roman" w:cs="Times New Roman"/>
        </w:rPr>
        <w:t xml:space="preserve"> </w:t>
      </w:r>
      <w:r w:rsidRPr="00CE7C99">
        <w:rPr>
          <w:rFonts w:ascii="Times New Roman" w:hAnsi="Times New Roman" w:cs="Times New Roman"/>
          <w:sz w:val="24"/>
          <w:szCs w:val="24"/>
        </w:rPr>
        <w:t xml:space="preserve">в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w:t>
      </w:r>
      <w:r w:rsidR="005E6BF0">
        <w:rPr>
          <w:rFonts w:ascii="Times New Roman" w:hAnsi="Times New Roman" w:cs="Times New Roman"/>
          <w:sz w:val="24"/>
          <w:szCs w:val="24"/>
        </w:rPr>
        <w:t xml:space="preserve">страны </w:t>
      </w:r>
      <w:r w:rsidRPr="00CE7C99">
        <w:rPr>
          <w:rFonts w:ascii="Times New Roman" w:hAnsi="Times New Roman" w:cs="Times New Roman"/>
          <w:sz w:val="24"/>
          <w:szCs w:val="24"/>
        </w:rPr>
        <w:t>происхождения товара.</w:t>
      </w:r>
    </w:p>
    <w:p w:rsidR="00B37CC3" w:rsidRDefault="00FA4C59" w:rsidP="000B62DC">
      <w:pPr>
        <w:pStyle w:val="ConsPlusNormal"/>
        <w:ind w:firstLine="708"/>
        <w:jc w:val="both"/>
        <w:rPr>
          <w:rFonts w:ascii="Times New Roman" w:hAnsi="Times New Roman" w:cs="Times New Roman"/>
          <w:sz w:val="24"/>
          <w:szCs w:val="24"/>
        </w:rPr>
      </w:pPr>
      <w:r w:rsidRPr="00FA4C59">
        <w:rPr>
          <w:rFonts w:ascii="Times New Roman" w:hAnsi="Times New Roman" w:cs="Times New Roman"/>
          <w:b/>
          <w:sz w:val="24"/>
          <w:szCs w:val="24"/>
        </w:rPr>
        <w:t>В</w:t>
      </w:r>
      <w:r w:rsidR="00C53DAE" w:rsidRPr="00390289">
        <w:rPr>
          <w:rFonts w:ascii="Times New Roman" w:hAnsi="Times New Roman" w:cs="Times New Roman"/>
          <w:b/>
          <w:sz w:val="24"/>
          <w:szCs w:val="24"/>
        </w:rPr>
        <w:t>нимание!</w:t>
      </w:r>
      <w:r w:rsidR="000B62DC">
        <w:rPr>
          <w:rFonts w:ascii="Times New Roman" w:hAnsi="Times New Roman" w:cs="Times New Roman"/>
          <w:b/>
          <w:sz w:val="24"/>
          <w:szCs w:val="24"/>
        </w:rPr>
        <w:t xml:space="preserve"> </w:t>
      </w:r>
      <w:r w:rsidR="000B62DC" w:rsidRPr="008025E6">
        <w:rPr>
          <w:rFonts w:ascii="Times New Roman" w:hAnsi="Times New Roman" w:cs="Times New Roman"/>
          <w:sz w:val="24"/>
          <w:szCs w:val="24"/>
        </w:rPr>
        <w:t>Допускается использование в описании объекта закупки указания на товарный знак</w:t>
      </w:r>
      <w:r w:rsidR="00B37CC3">
        <w:rPr>
          <w:rFonts w:ascii="Times New Roman" w:hAnsi="Times New Roman" w:cs="Times New Roman"/>
          <w:sz w:val="24"/>
          <w:szCs w:val="24"/>
        </w:rPr>
        <w:t>:</w:t>
      </w:r>
    </w:p>
    <w:p w:rsidR="000B62DC" w:rsidRDefault="00B37CC3" w:rsidP="000B62DC">
      <w:pPr>
        <w:pStyle w:val="ConsPlusNormal"/>
        <w:ind w:firstLine="708"/>
        <w:jc w:val="both"/>
        <w:rPr>
          <w:rFonts w:ascii="Times New Roman" w:hAnsi="Times New Roman" w:cs="Times New Roman"/>
          <w:b/>
          <w:sz w:val="24"/>
          <w:szCs w:val="24"/>
        </w:rPr>
      </w:pPr>
      <w:r>
        <w:rPr>
          <w:rFonts w:ascii="Times New Roman" w:hAnsi="Times New Roman" w:cs="Times New Roman"/>
          <w:sz w:val="24"/>
          <w:szCs w:val="24"/>
        </w:rPr>
        <w:t xml:space="preserve">- </w:t>
      </w:r>
      <w:r w:rsidR="000B62DC" w:rsidRPr="008025E6">
        <w:rPr>
          <w:rFonts w:ascii="Times New Roman" w:hAnsi="Times New Roman" w:cs="Times New Roman"/>
          <w:sz w:val="24"/>
          <w:szCs w:val="24"/>
        </w:rPr>
        <w:t xml:space="preserve">при условии сопровождения такого указания словами </w:t>
      </w:r>
      <w:r w:rsidR="000B62DC" w:rsidRPr="000B62DC">
        <w:rPr>
          <w:rFonts w:ascii="Times New Roman" w:hAnsi="Times New Roman" w:cs="Times New Roman"/>
          <w:b/>
          <w:sz w:val="24"/>
          <w:szCs w:val="24"/>
        </w:rPr>
        <w:t>"или эквивалент"</w:t>
      </w:r>
      <w:r w:rsidR="002360CF">
        <w:rPr>
          <w:rFonts w:ascii="Times New Roman" w:hAnsi="Times New Roman" w:cs="Times New Roman"/>
          <w:b/>
          <w:sz w:val="24"/>
          <w:szCs w:val="24"/>
        </w:rPr>
        <w:t xml:space="preserve">. </w:t>
      </w:r>
      <w:r w:rsidR="002360CF" w:rsidRPr="002360CF">
        <w:rPr>
          <w:rFonts w:ascii="Times New Roman" w:hAnsi="Times New Roman" w:cs="Times New Roman"/>
          <w:sz w:val="24"/>
          <w:szCs w:val="24"/>
        </w:rPr>
        <w:t>( С учетом изменений, вступивших в силу с 01.07.2018</w:t>
      </w:r>
      <w:r w:rsidR="00981D87">
        <w:rPr>
          <w:rFonts w:ascii="Times New Roman" w:hAnsi="Times New Roman" w:cs="Times New Roman"/>
          <w:sz w:val="24"/>
          <w:szCs w:val="24"/>
        </w:rPr>
        <w:t xml:space="preserve"> года</w:t>
      </w:r>
      <w:r w:rsidR="002360CF" w:rsidRPr="002360CF">
        <w:rPr>
          <w:rFonts w:ascii="Times New Roman" w:hAnsi="Times New Roman" w:cs="Times New Roman"/>
          <w:sz w:val="24"/>
          <w:szCs w:val="24"/>
        </w:rPr>
        <w:t>, в части правил описания товаров, предлагаемых к поставке участником в его заявке, рекомендуется в ТЗ указывать товарный знак со словами «или эквивалент»)</w:t>
      </w:r>
      <w:r w:rsidRPr="002360CF">
        <w:rPr>
          <w:rFonts w:ascii="Times New Roman" w:hAnsi="Times New Roman" w:cs="Times New Roman"/>
          <w:sz w:val="24"/>
          <w:szCs w:val="24"/>
        </w:rPr>
        <w:t>;</w:t>
      </w:r>
    </w:p>
    <w:p w:rsidR="00077F75" w:rsidRDefault="00077F75" w:rsidP="00167F4C">
      <w:pPr>
        <w:pStyle w:val="ConsPlusNormal"/>
        <w:ind w:firstLine="708"/>
        <w:jc w:val="center"/>
        <w:rPr>
          <w:rFonts w:ascii="Times New Roman" w:hAnsi="Times New Roman" w:cs="Times New Roman"/>
          <w:b/>
          <w:sz w:val="24"/>
          <w:szCs w:val="24"/>
        </w:rPr>
      </w:pPr>
      <w:r>
        <w:rPr>
          <w:rFonts w:ascii="Times New Roman" w:hAnsi="Times New Roman" w:cs="Times New Roman"/>
          <w:b/>
          <w:sz w:val="24"/>
          <w:szCs w:val="24"/>
        </w:rPr>
        <w:t>либо</w:t>
      </w:r>
    </w:p>
    <w:p w:rsidR="000B62DC" w:rsidRDefault="000B62DC" w:rsidP="000B62DC">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8025E6">
        <w:rPr>
          <w:rFonts w:ascii="Times New Roman" w:hAnsi="Times New Roman" w:cs="Times New Roman"/>
          <w:sz w:val="24"/>
          <w:szCs w:val="24"/>
        </w:rPr>
        <w:t>при условии несовместимости товаров, на которых размещаются другие товарные знаки, и необходимости обеспечения взаимодействия таких тов</w:t>
      </w:r>
      <w:r w:rsidR="005B0F5D">
        <w:rPr>
          <w:rFonts w:ascii="Times New Roman" w:hAnsi="Times New Roman" w:cs="Times New Roman"/>
          <w:sz w:val="24"/>
          <w:szCs w:val="24"/>
        </w:rPr>
        <w:t>аров с товарами, используемыми З</w:t>
      </w:r>
      <w:r w:rsidRPr="008025E6">
        <w:rPr>
          <w:rFonts w:ascii="Times New Roman" w:hAnsi="Times New Roman" w:cs="Times New Roman"/>
          <w:sz w:val="24"/>
          <w:szCs w:val="24"/>
        </w:rPr>
        <w:t xml:space="preserve">аказчиком, </w:t>
      </w:r>
    </w:p>
    <w:p w:rsidR="00077F75" w:rsidRDefault="00077F75" w:rsidP="00077F75">
      <w:pPr>
        <w:pStyle w:val="ConsPlusNormal"/>
        <w:ind w:firstLine="708"/>
        <w:jc w:val="center"/>
        <w:rPr>
          <w:rFonts w:ascii="Times New Roman" w:hAnsi="Times New Roman" w:cs="Times New Roman"/>
          <w:b/>
          <w:sz w:val="24"/>
          <w:szCs w:val="24"/>
        </w:rPr>
      </w:pPr>
      <w:r>
        <w:rPr>
          <w:rFonts w:ascii="Times New Roman" w:hAnsi="Times New Roman" w:cs="Times New Roman"/>
          <w:b/>
          <w:sz w:val="24"/>
          <w:szCs w:val="24"/>
        </w:rPr>
        <w:t>либо</w:t>
      </w:r>
    </w:p>
    <w:p w:rsidR="000B62DC" w:rsidRDefault="000B62DC" w:rsidP="000B62DC">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8025E6">
        <w:rPr>
          <w:rFonts w:ascii="Times New Roman" w:hAnsi="Times New Roman" w:cs="Times New Roman"/>
          <w:sz w:val="24"/>
          <w:szCs w:val="24"/>
        </w:rPr>
        <w:t>при условии закупок запасных частей и расходных материалов к машина</w:t>
      </w:r>
      <w:r w:rsidR="005B0F5D">
        <w:rPr>
          <w:rFonts w:ascii="Times New Roman" w:hAnsi="Times New Roman" w:cs="Times New Roman"/>
          <w:sz w:val="24"/>
          <w:szCs w:val="24"/>
        </w:rPr>
        <w:t xml:space="preserve">м и оборудованию, </w:t>
      </w:r>
      <w:r w:rsidR="005B0F5D">
        <w:rPr>
          <w:rFonts w:ascii="Times New Roman" w:hAnsi="Times New Roman" w:cs="Times New Roman"/>
          <w:sz w:val="24"/>
          <w:szCs w:val="24"/>
        </w:rPr>
        <w:lastRenderedPageBreak/>
        <w:t>используемым З</w:t>
      </w:r>
      <w:r w:rsidRPr="008025E6">
        <w:rPr>
          <w:rFonts w:ascii="Times New Roman" w:hAnsi="Times New Roman" w:cs="Times New Roman"/>
          <w:sz w:val="24"/>
          <w:szCs w:val="24"/>
        </w:rPr>
        <w:t>аказчиком, в соответствии с технической документацией на указанные машины и оборудование</w:t>
      </w:r>
      <w:r>
        <w:rPr>
          <w:rFonts w:ascii="Times New Roman" w:hAnsi="Times New Roman" w:cs="Times New Roman"/>
          <w:sz w:val="24"/>
          <w:szCs w:val="24"/>
        </w:rPr>
        <w:t>.</w:t>
      </w:r>
    </w:p>
    <w:p w:rsidR="000B62DC" w:rsidRPr="008025E6" w:rsidRDefault="000B62DC" w:rsidP="000B62DC">
      <w:pPr>
        <w:pStyle w:val="ConsPlusNormal"/>
        <w:ind w:firstLine="708"/>
        <w:jc w:val="both"/>
        <w:rPr>
          <w:rFonts w:ascii="Times New Roman" w:hAnsi="Times New Roman" w:cs="Times New Roman"/>
          <w:sz w:val="24"/>
          <w:szCs w:val="24"/>
        </w:rPr>
      </w:pPr>
    </w:p>
    <w:p w:rsidR="000B62DC" w:rsidRDefault="00B37CC3" w:rsidP="000B62DC">
      <w:pPr>
        <w:pStyle w:val="ConsPlusNormal"/>
        <w:ind w:firstLine="708"/>
        <w:jc w:val="both"/>
        <w:rPr>
          <w:rFonts w:ascii="Times New Roman" w:hAnsi="Times New Roman" w:cs="Times New Roman"/>
          <w:sz w:val="24"/>
          <w:szCs w:val="24"/>
        </w:rPr>
      </w:pPr>
      <w:r>
        <w:rPr>
          <w:rFonts w:ascii="Times New Roman" w:hAnsi="Times New Roman" w:cs="Times New Roman"/>
          <w:b/>
          <w:sz w:val="24"/>
          <w:szCs w:val="24"/>
        </w:rPr>
        <w:t xml:space="preserve">Внимание! </w:t>
      </w:r>
      <w:r w:rsidR="00E93A74">
        <w:rPr>
          <w:rFonts w:ascii="Times New Roman" w:hAnsi="Times New Roman" w:cs="Times New Roman"/>
          <w:sz w:val="24"/>
          <w:szCs w:val="24"/>
        </w:rPr>
        <w:t xml:space="preserve">В </w:t>
      </w:r>
      <w:r w:rsidR="005F1326">
        <w:rPr>
          <w:rFonts w:ascii="Times New Roman" w:hAnsi="Times New Roman" w:cs="Times New Roman"/>
          <w:sz w:val="24"/>
          <w:szCs w:val="24"/>
        </w:rPr>
        <w:t xml:space="preserve">двух последних указанных случаях </w:t>
      </w:r>
      <w:r w:rsidR="00E93A74">
        <w:rPr>
          <w:rFonts w:ascii="Times New Roman" w:hAnsi="Times New Roman" w:cs="Times New Roman"/>
          <w:sz w:val="24"/>
          <w:szCs w:val="24"/>
        </w:rPr>
        <w:t>необходимо обязательно в ТЗ около товарного знака указать причины несовместимости или необходимости взаимодей</w:t>
      </w:r>
      <w:r w:rsidR="005B0F5D">
        <w:rPr>
          <w:rFonts w:ascii="Times New Roman" w:hAnsi="Times New Roman" w:cs="Times New Roman"/>
          <w:sz w:val="24"/>
          <w:szCs w:val="24"/>
        </w:rPr>
        <w:t>ствия с товарами, имеющимися у З</w:t>
      </w:r>
      <w:r w:rsidR="00E93A74">
        <w:rPr>
          <w:rFonts w:ascii="Times New Roman" w:hAnsi="Times New Roman" w:cs="Times New Roman"/>
          <w:sz w:val="24"/>
          <w:szCs w:val="24"/>
        </w:rPr>
        <w:t>аказчика, или что эт</w:t>
      </w:r>
      <w:r w:rsidR="00F75B14">
        <w:rPr>
          <w:rFonts w:ascii="Times New Roman" w:hAnsi="Times New Roman" w:cs="Times New Roman"/>
          <w:sz w:val="24"/>
          <w:szCs w:val="24"/>
        </w:rPr>
        <w:t>и</w:t>
      </w:r>
      <w:r w:rsidR="00E93A74">
        <w:rPr>
          <w:rFonts w:ascii="Times New Roman" w:hAnsi="Times New Roman" w:cs="Times New Roman"/>
          <w:sz w:val="24"/>
          <w:szCs w:val="24"/>
        </w:rPr>
        <w:t xml:space="preserve"> зап</w:t>
      </w:r>
      <w:r w:rsidR="00F75B14">
        <w:rPr>
          <w:rFonts w:ascii="Times New Roman" w:hAnsi="Times New Roman" w:cs="Times New Roman"/>
          <w:sz w:val="24"/>
          <w:szCs w:val="24"/>
        </w:rPr>
        <w:t xml:space="preserve">асные </w:t>
      </w:r>
      <w:r w:rsidR="00E93A74">
        <w:rPr>
          <w:rFonts w:ascii="Times New Roman" w:hAnsi="Times New Roman" w:cs="Times New Roman"/>
          <w:sz w:val="24"/>
          <w:szCs w:val="24"/>
        </w:rPr>
        <w:t>части или расходные материалы к товарам, с ис</w:t>
      </w:r>
      <w:r w:rsidR="005B0F5D">
        <w:rPr>
          <w:rFonts w:ascii="Times New Roman" w:hAnsi="Times New Roman" w:cs="Times New Roman"/>
          <w:sz w:val="24"/>
          <w:szCs w:val="24"/>
        </w:rPr>
        <w:t>пользованием слов «имеющихся у З</w:t>
      </w:r>
      <w:r w:rsidR="00E93A74">
        <w:rPr>
          <w:rFonts w:ascii="Times New Roman" w:hAnsi="Times New Roman" w:cs="Times New Roman"/>
          <w:sz w:val="24"/>
          <w:szCs w:val="24"/>
        </w:rPr>
        <w:t>аказчика».</w:t>
      </w:r>
    </w:p>
    <w:p w:rsidR="00954577" w:rsidRPr="00B37CC3" w:rsidRDefault="00954577" w:rsidP="000B62DC">
      <w:pPr>
        <w:pStyle w:val="ConsPlusNormal"/>
        <w:ind w:firstLine="708"/>
        <w:jc w:val="both"/>
        <w:rPr>
          <w:rFonts w:ascii="Times New Roman" w:hAnsi="Times New Roman" w:cs="Times New Roman"/>
          <w:sz w:val="24"/>
          <w:szCs w:val="24"/>
        </w:rPr>
      </w:pPr>
    </w:p>
    <w:p w:rsidR="00954577" w:rsidRDefault="00C53DAE" w:rsidP="00346BA8">
      <w:pPr>
        <w:ind w:firstLine="709"/>
        <w:jc w:val="both"/>
        <w:rPr>
          <w:i/>
        </w:rPr>
      </w:pPr>
      <w:r w:rsidRPr="00213FCD">
        <w:rPr>
          <w:i/>
        </w:rPr>
        <w:t xml:space="preserve">Например: </w:t>
      </w:r>
    </w:p>
    <w:p w:rsidR="00C53DAE" w:rsidRPr="00213FCD" w:rsidRDefault="00C53DAE" w:rsidP="00346BA8">
      <w:pPr>
        <w:ind w:firstLine="709"/>
        <w:jc w:val="both"/>
        <w:rPr>
          <w:i/>
        </w:rPr>
      </w:pPr>
      <w:r w:rsidRPr="00213FCD">
        <w:rPr>
          <w:i/>
        </w:rPr>
        <w:t xml:space="preserve">«Картридж </w:t>
      </w:r>
      <w:r w:rsidRPr="00213FCD">
        <w:rPr>
          <w:i/>
          <w:lang w:val="en-US"/>
        </w:rPr>
        <w:t>HP</w:t>
      </w:r>
      <w:r w:rsidRPr="00213FCD">
        <w:rPr>
          <w:i/>
        </w:rPr>
        <w:t xml:space="preserve"> </w:t>
      </w:r>
      <w:r w:rsidRPr="00213FCD">
        <w:rPr>
          <w:i/>
          <w:lang w:val="en-US"/>
        </w:rPr>
        <w:t>CE</w:t>
      </w:r>
      <w:r w:rsidRPr="00213FCD">
        <w:rPr>
          <w:i/>
        </w:rPr>
        <w:t>505</w:t>
      </w:r>
      <w:r w:rsidRPr="00213FCD">
        <w:rPr>
          <w:i/>
          <w:lang w:val="en-US"/>
        </w:rPr>
        <w:t>X</w:t>
      </w:r>
      <w:r w:rsidRPr="00213FCD">
        <w:rPr>
          <w:i/>
        </w:rPr>
        <w:t xml:space="preserve">, к принтеру </w:t>
      </w:r>
      <w:r w:rsidRPr="00213FCD">
        <w:rPr>
          <w:i/>
          <w:lang w:val="en-US"/>
        </w:rPr>
        <w:t>HP</w:t>
      </w:r>
      <w:r w:rsidRPr="00213FCD">
        <w:rPr>
          <w:i/>
        </w:rPr>
        <w:t xml:space="preserve"> </w:t>
      </w:r>
      <w:r w:rsidRPr="00213FCD">
        <w:rPr>
          <w:i/>
          <w:lang w:val="en-US"/>
        </w:rPr>
        <w:t>LaserJet</w:t>
      </w:r>
      <w:r w:rsidRPr="00213FCD">
        <w:rPr>
          <w:i/>
        </w:rPr>
        <w:t xml:space="preserve"> </w:t>
      </w:r>
      <w:r w:rsidRPr="00213FCD">
        <w:rPr>
          <w:i/>
          <w:lang w:val="en-US"/>
        </w:rPr>
        <w:t>P</w:t>
      </w:r>
      <w:r w:rsidRPr="00213FCD">
        <w:rPr>
          <w:i/>
        </w:rPr>
        <w:t>2055</w:t>
      </w:r>
      <w:r w:rsidRPr="00213FCD">
        <w:rPr>
          <w:i/>
          <w:lang w:val="en-US"/>
        </w:rPr>
        <w:t>dn</w:t>
      </w:r>
      <w:r w:rsidR="005B0F5D">
        <w:rPr>
          <w:i/>
        </w:rPr>
        <w:t>, имеющемуся у З</w:t>
      </w:r>
      <w:r w:rsidRPr="00213FCD">
        <w:rPr>
          <w:i/>
        </w:rPr>
        <w:t>аказчика»</w:t>
      </w:r>
      <w:r w:rsidR="00BA3A81">
        <w:rPr>
          <w:i/>
        </w:rPr>
        <w:t>.</w:t>
      </w:r>
    </w:p>
    <w:p w:rsidR="00777C49" w:rsidRDefault="00563409" w:rsidP="00777C49">
      <w:pPr>
        <w:ind w:right="-6"/>
        <w:jc w:val="both"/>
        <w:rPr>
          <w:b/>
          <w:sz w:val="28"/>
          <w:szCs w:val="28"/>
          <w:u w:val="single"/>
        </w:rPr>
      </w:pPr>
      <w:r>
        <w:rPr>
          <w:noProof/>
        </w:rPr>
        <mc:AlternateContent>
          <mc:Choice Requires="wps">
            <w:drawing>
              <wp:anchor distT="0" distB="0" distL="114300" distR="114300" simplePos="0" relativeHeight="251641344" behindDoc="0" locked="0" layoutInCell="1" allowOverlap="1" wp14:anchorId="288C281A">
                <wp:simplePos x="0" y="0"/>
                <wp:positionH relativeFrom="column">
                  <wp:posOffset>1270</wp:posOffset>
                </wp:positionH>
                <wp:positionV relativeFrom="paragraph">
                  <wp:posOffset>95885</wp:posOffset>
                </wp:positionV>
                <wp:extent cx="6373495" cy="6350"/>
                <wp:effectExtent l="0" t="0" r="8255" b="12700"/>
                <wp:wrapNone/>
                <wp:docPr id="6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74E07BAA" id="AutoShape 18" o:spid="_x0000_s1026" type="#_x0000_t32" style="position:absolute;margin-left:.1pt;margin-top:7.55pt;width:501.85pt;height:.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Co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g/Yo&#10;0sKMng5ex9QonYcGdcbl4FeqrQ0l0pN6Mc+afnNI6bIhas+j9+vZQHAaIpI3IWHjDKTZdR81Ax8C&#10;CWK3TrVtUS2F+RoCAzh0BJ3ieM638fCTRxQ+ziYPk2wxxYjC2WwyjdNLSB5QQqyxzn/gukXBKLDz&#10;loh940utFOhA2z4DOT47Hzj+CgjBSm+ElFEOUqGuwIvpeBopOS0FC4fBzdn9rpQWHUkQVHxiwXBy&#10;72b1QbEI1nDC1hfbEyF7G5JLFfCgNqBzsXrFfF+MFuv5ep4NsvFsPchGVTV42pTZYLZJH6bVpCrL&#10;Kv0RqKVZ3gjGuArsrupNs79Tx+Ue9bq76ffWhuQteuwXkL2+I+k45jDZXiM7zc5bex0/CDY6Xy5X&#10;uBH3e7DvfwGrnwAAAP//AwBQSwMEFAAGAAgAAAAhAM/kFjHbAAAABwEAAA8AAABkcnMvZG93bnJl&#10;di54bWxMjsFOwzAQRO9I/IO1SNyonQKhhDgVQgJxQJEo7d2NlyQQr0PsJunfsz3BbXZmNPvy9ew6&#10;MeIQWk8akoUCgVR521KtYfvxfLUCEaIhazpPqOGIAdbF+VluMusnesdxE2vBIxQyo6GJsc+kDFWD&#10;zoSF75E4+/SDM5HPoZZ2MBOPu04ulUqlMy3xh8b0+NRg9b05OA0/dHfc3chx9VWWMX15fasJy0nr&#10;y4v58QFExDn+leGEz+hQMNPeH8gG0WlYco/d2wTEKVXq+h7EnlWagCxy+Z+/+AUAAP//AwBQSwEC&#10;LQAUAAYACAAAACEAtoM4kv4AAADhAQAAEwAAAAAAAAAAAAAAAAAAAAAAW0NvbnRlbnRfVHlwZXNd&#10;LnhtbFBLAQItABQABgAIAAAAIQA4/SH/1gAAAJQBAAALAAAAAAAAAAAAAAAAAC8BAABfcmVscy8u&#10;cmVsc1BLAQItABQABgAIAAAAIQAdUpCoKwIAAEoEAAAOAAAAAAAAAAAAAAAAAC4CAABkcnMvZTJv&#10;RG9jLnhtbFBLAQItABQABgAIAAAAIQDP5BYx2wAAAAcBAAAPAAAAAAAAAAAAAAAAAIUEAABkcnMv&#10;ZG93bnJldi54bWxQSwUGAAAAAAQABADzAAAAjQUAAAAA&#10;"/>
            </w:pict>
          </mc:Fallback>
        </mc:AlternateContent>
      </w:r>
    </w:p>
    <w:p w:rsidR="00A26AED" w:rsidRDefault="00A26AED" w:rsidP="00777C49">
      <w:pPr>
        <w:ind w:right="-6"/>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A26AED" w:rsidRDefault="00A26AED" w:rsidP="00346BA8">
      <w:pPr>
        <w:ind w:right="-6"/>
        <w:jc w:val="both"/>
      </w:pPr>
    </w:p>
    <w:p w:rsidR="008E1EF0" w:rsidRPr="0046720D" w:rsidRDefault="00077F75" w:rsidP="00D9206A">
      <w:pPr>
        <w:pStyle w:val="2"/>
        <w:numPr>
          <w:ilvl w:val="1"/>
          <w:numId w:val="74"/>
        </w:numPr>
        <w:rPr>
          <w:rFonts w:ascii="Times New Roman" w:hAnsi="Times New Roman" w:cs="Times New Roman"/>
          <w:i w:val="0"/>
        </w:rPr>
      </w:pPr>
      <w:bookmarkStart w:id="49" w:name="_Toc48130914"/>
      <w:r w:rsidRPr="0046720D">
        <w:rPr>
          <w:rFonts w:ascii="Times New Roman" w:hAnsi="Times New Roman" w:cs="Times New Roman"/>
          <w:i w:val="0"/>
        </w:rPr>
        <w:t>«Или эквивалент» в</w:t>
      </w:r>
      <w:r w:rsidR="00A26AED" w:rsidRPr="0046720D">
        <w:rPr>
          <w:rFonts w:ascii="Times New Roman" w:hAnsi="Times New Roman" w:cs="Times New Roman"/>
          <w:i w:val="0"/>
        </w:rPr>
        <w:t xml:space="preserve"> соответствии с </w:t>
      </w:r>
      <w:r w:rsidR="008E1EF0" w:rsidRPr="0046720D">
        <w:rPr>
          <w:rFonts w:ascii="Times New Roman" w:hAnsi="Times New Roman" w:cs="Times New Roman"/>
          <w:i w:val="0"/>
        </w:rPr>
        <w:t>223-ФЗ</w:t>
      </w:r>
      <w:bookmarkEnd w:id="49"/>
    </w:p>
    <w:p w:rsidR="002360CF" w:rsidRDefault="002360CF"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 проведении закупок конкурсом, аукционом, запросом предложений, запросом котировок в соответствии с 223</w:t>
      </w:r>
      <w:r w:rsidRPr="00CE7C99">
        <w:rPr>
          <w:rFonts w:ascii="Times New Roman" w:hAnsi="Times New Roman" w:cs="Times New Roman"/>
          <w:sz w:val="24"/>
          <w:szCs w:val="24"/>
        </w:rPr>
        <w:t>-ФЗ в ТЗ</w:t>
      </w:r>
      <w:r w:rsidRPr="002360CF">
        <w:rPr>
          <w:rFonts w:ascii="Times New Roman" w:hAnsi="Times New Roman" w:cs="Times New Roman"/>
          <w:sz w:val="24"/>
          <w:szCs w:val="24"/>
        </w:rPr>
        <w:t xml:space="preserve"> </w:t>
      </w:r>
      <w:r w:rsidRPr="00CE7C99">
        <w:rPr>
          <w:rFonts w:ascii="Times New Roman" w:hAnsi="Times New Roman" w:cs="Times New Roman"/>
          <w:sz w:val="24"/>
          <w:szCs w:val="24"/>
        </w:rPr>
        <w:t xml:space="preserve">в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w:t>
      </w:r>
      <w:r>
        <w:rPr>
          <w:rFonts w:ascii="Times New Roman" w:hAnsi="Times New Roman" w:cs="Times New Roman"/>
          <w:sz w:val="24"/>
          <w:szCs w:val="24"/>
        </w:rPr>
        <w:t xml:space="preserve">страны </w:t>
      </w:r>
      <w:r w:rsidRPr="00CE7C99">
        <w:rPr>
          <w:rFonts w:ascii="Times New Roman" w:hAnsi="Times New Roman" w:cs="Times New Roman"/>
          <w:sz w:val="24"/>
          <w:szCs w:val="24"/>
        </w:rPr>
        <w:t>происхождения товара</w:t>
      </w:r>
      <w:r>
        <w:rPr>
          <w:rFonts w:ascii="Times New Roman" w:hAnsi="Times New Roman" w:cs="Times New Roman"/>
          <w:sz w:val="24"/>
          <w:szCs w:val="24"/>
        </w:rPr>
        <w:t>,</w:t>
      </w:r>
      <w:r w:rsidRPr="002360CF">
        <w:rPr>
          <w:rFonts w:ascii="Times New Roman" w:hAnsi="Times New Roman" w:cs="Times New Roman"/>
          <w:sz w:val="24"/>
          <w:szCs w:val="24"/>
        </w:rPr>
        <w:t xml:space="preserve">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r w:rsidRPr="00CE7C99">
        <w:rPr>
          <w:rFonts w:ascii="Times New Roman" w:hAnsi="Times New Roman" w:cs="Times New Roman"/>
          <w:sz w:val="24"/>
          <w:szCs w:val="24"/>
        </w:rPr>
        <w:t>.</w:t>
      </w:r>
    </w:p>
    <w:p w:rsidR="002360CF" w:rsidRDefault="002360CF" w:rsidP="002360CF">
      <w:pPr>
        <w:pStyle w:val="ConsPlusNormal"/>
        <w:ind w:firstLine="709"/>
        <w:jc w:val="both"/>
        <w:rPr>
          <w:rFonts w:ascii="Times New Roman" w:hAnsi="Times New Roman" w:cs="Times New Roman"/>
          <w:sz w:val="24"/>
          <w:szCs w:val="24"/>
        </w:rPr>
      </w:pPr>
      <w:r w:rsidRPr="00A459E1">
        <w:rPr>
          <w:rFonts w:ascii="Times New Roman" w:hAnsi="Times New Roman" w:cs="Times New Roman"/>
          <w:b/>
          <w:sz w:val="24"/>
          <w:szCs w:val="24"/>
        </w:rPr>
        <w:t xml:space="preserve">Внимание! </w:t>
      </w:r>
      <w:r w:rsidRPr="008025E6">
        <w:rPr>
          <w:rFonts w:ascii="Times New Roman" w:hAnsi="Times New Roman" w:cs="Times New Roman"/>
          <w:sz w:val="24"/>
          <w:szCs w:val="24"/>
        </w:rPr>
        <w:t>Допускается использование в описании объекта закупки указания на товарный знак</w:t>
      </w:r>
      <w:r>
        <w:rPr>
          <w:rFonts w:ascii="Times New Roman" w:hAnsi="Times New Roman" w:cs="Times New Roman"/>
          <w:sz w:val="24"/>
          <w:szCs w:val="24"/>
        </w:rPr>
        <w:t>:</w:t>
      </w:r>
    </w:p>
    <w:p w:rsidR="002360CF" w:rsidRPr="002360CF" w:rsidRDefault="000671D3"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2360CF" w:rsidRPr="008025E6">
        <w:rPr>
          <w:rFonts w:ascii="Times New Roman" w:hAnsi="Times New Roman" w:cs="Times New Roman"/>
          <w:sz w:val="24"/>
          <w:szCs w:val="24"/>
        </w:rPr>
        <w:t xml:space="preserve">при условии сопровождения такого указания словами </w:t>
      </w:r>
      <w:r w:rsidR="002360CF" w:rsidRPr="002360CF">
        <w:rPr>
          <w:rFonts w:ascii="Times New Roman" w:hAnsi="Times New Roman" w:cs="Times New Roman"/>
          <w:b/>
          <w:sz w:val="24"/>
          <w:szCs w:val="24"/>
        </w:rPr>
        <w:t>"или эквивалент"</w:t>
      </w:r>
      <w:r w:rsidR="002360CF" w:rsidRPr="002360CF">
        <w:rPr>
          <w:rFonts w:ascii="Times New Roman" w:hAnsi="Times New Roman" w:cs="Times New Roman"/>
          <w:sz w:val="24"/>
          <w:szCs w:val="24"/>
        </w:rPr>
        <w:t>;</w:t>
      </w:r>
    </w:p>
    <w:p w:rsidR="002360CF" w:rsidRPr="002360CF" w:rsidRDefault="002360CF" w:rsidP="002360CF">
      <w:pPr>
        <w:pStyle w:val="ConsPlusNormal"/>
        <w:ind w:firstLine="709"/>
        <w:jc w:val="center"/>
        <w:rPr>
          <w:rFonts w:ascii="Times New Roman" w:hAnsi="Times New Roman" w:cs="Times New Roman"/>
          <w:b/>
          <w:sz w:val="24"/>
          <w:szCs w:val="24"/>
        </w:rPr>
      </w:pPr>
      <w:r w:rsidRPr="002360CF">
        <w:rPr>
          <w:rFonts w:ascii="Times New Roman" w:hAnsi="Times New Roman" w:cs="Times New Roman"/>
          <w:b/>
          <w:sz w:val="24"/>
          <w:szCs w:val="24"/>
        </w:rPr>
        <w:t>либо</w:t>
      </w:r>
    </w:p>
    <w:p w:rsidR="002360CF" w:rsidRDefault="000671D3"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r w:rsidR="002360CF">
        <w:rPr>
          <w:rFonts w:ascii="Times New Roman" w:hAnsi="Times New Roman" w:cs="Times New Roman"/>
          <w:sz w:val="24"/>
          <w:szCs w:val="24"/>
        </w:rPr>
        <w:t xml:space="preserve"> </w:t>
      </w:r>
      <w:r w:rsidR="002360CF" w:rsidRPr="008025E6">
        <w:rPr>
          <w:rFonts w:ascii="Times New Roman" w:hAnsi="Times New Roman" w:cs="Times New Roman"/>
          <w:sz w:val="24"/>
          <w:szCs w:val="24"/>
        </w:rPr>
        <w:t>при условии несовместимости товаров, на которых размещаются другие товарные знаки, и необходимости обеспечения взаимодействия таких тов</w:t>
      </w:r>
      <w:r w:rsidR="002360CF">
        <w:rPr>
          <w:rFonts w:ascii="Times New Roman" w:hAnsi="Times New Roman" w:cs="Times New Roman"/>
          <w:sz w:val="24"/>
          <w:szCs w:val="24"/>
        </w:rPr>
        <w:t>аров с товарами, используемыми З</w:t>
      </w:r>
      <w:r w:rsidR="002360CF" w:rsidRPr="008025E6">
        <w:rPr>
          <w:rFonts w:ascii="Times New Roman" w:hAnsi="Times New Roman" w:cs="Times New Roman"/>
          <w:sz w:val="24"/>
          <w:szCs w:val="24"/>
        </w:rPr>
        <w:t xml:space="preserve">аказчиком, </w:t>
      </w:r>
    </w:p>
    <w:p w:rsidR="002360CF" w:rsidRPr="002360CF" w:rsidRDefault="002360CF" w:rsidP="002360CF">
      <w:pPr>
        <w:pStyle w:val="ConsPlusNormal"/>
        <w:ind w:firstLine="709"/>
        <w:jc w:val="center"/>
        <w:rPr>
          <w:rFonts w:ascii="Times New Roman" w:hAnsi="Times New Roman" w:cs="Times New Roman"/>
          <w:b/>
          <w:sz w:val="24"/>
          <w:szCs w:val="24"/>
        </w:rPr>
      </w:pPr>
      <w:r w:rsidRPr="002360CF">
        <w:rPr>
          <w:rFonts w:ascii="Times New Roman" w:hAnsi="Times New Roman" w:cs="Times New Roman"/>
          <w:b/>
          <w:sz w:val="24"/>
          <w:szCs w:val="24"/>
        </w:rPr>
        <w:t>либо</w:t>
      </w:r>
    </w:p>
    <w:p w:rsidR="002360CF" w:rsidRDefault="000671D3"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sidR="002360CF">
        <w:rPr>
          <w:rFonts w:ascii="Times New Roman" w:hAnsi="Times New Roman" w:cs="Times New Roman"/>
          <w:sz w:val="24"/>
          <w:szCs w:val="24"/>
        </w:rPr>
        <w:t xml:space="preserve"> </w:t>
      </w:r>
      <w:r w:rsidR="002360CF" w:rsidRPr="008025E6">
        <w:rPr>
          <w:rFonts w:ascii="Times New Roman" w:hAnsi="Times New Roman" w:cs="Times New Roman"/>
          <w:sz w:val="24"/>
          <w:szCs w:val="24"/>
        </w:rPr>
        <w:t>при условии закупок запасных частей и расходных материалов к машина</w:t>
      </w:r>
      <w:r w:rsidR="002360CF">
        <w:rPr>
          <w:rFonts w:ascii="Times New Roman" w:hAnsi="Times New Roman" w:cs="Times New Roman"/>
          <w:sz w:val="24"/>
          <w:szCs w:val="24"/>
        </w:rPr>
        <w:t>м и оборудованию, используемым З</w:t>
      </w:r>
      <w:r w:rsidR="002360CF" w:rsidRPr="008025E6">
        <w:rPr>
          <w:rFonts w:ascii="Times New Roman" w:hAnsi="Times New Roman" w:cs="Times New Roman"/>
          <w:sz w:val="24"/>
          <w:szCs w:val="24"/>
        </w:rPr>
        <w:t>аказчиком, в соответствии с технической документацией на указанные машины и оборудование</w:t>
      </w:r>
      <w:r w:rsidR="002360CF">
        <w:rPr>
          <w:rFonts w:ascii="Times New Roman" w:hAnsi="Times New Roman" w:cs="Times New Roman"/>
          <w:sz w:val="24"/>
          <w:szCs w:val="24"/>
        </w:rPr>
        <w:t>;</w:t>
      </w:r>
    </w:p>
    <w:p w:rsidR="002360CF" w:rsidRPr="002360CF" w:rsidRDefault="002360CF" w:rsidP="002360CF">
      <w:pPr>
        <w:pStyle w:val="ConsPlusNormal"/>
        <w:ind w:firstLine="709"/>
        <w:jc w:val="center"/>
        <w:rPr>
          <w:rFonts w:ascii="Times New Roman" w:hAnsi="Times New Roman" w:cs="Times New Roman"/>
          <w:b/>
          <w:sz w:val="24"/>
          <w:szCs w:val="24"/>
        </w:rPr>
      </w:pPr>
      <w:r w:rsidRPr="002360CF">
        <w:rPr>
          <w:rFonts w:ascii="Times New Roman" w:hAnsi="Times New Roman" w:cs="Times New Roman"/>
          <w:b/>
          <w:sz w:val="24"/>
          <w:szCs w:val="24"/>
        </w:rPr>
        <w:t>либо</w:t>
      </w:r>
    </w:p>
    <w:p w:rsidR="002360CF" w:rsidRDefault="000671D3"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2360CF">
        <w:rPr>
          <w:rFonts w:ascii="Times New Roman" w:hAnsi="Times New Roman" w:cs="Times New Roman"/>
          <w:sz w:val="24"/>
          <w:szCs w:val="24"/>
        </w:rPr>
        <w:t xml:space="preserve"> при </w:t>
      </w:r>
      <w:r w:rsidR="002360CF" w:rsidRPr="002360CF">
        <w:rPr>
          <w:rFonts w:ascii="Times New Roman" w:hAnsi="Times New Roman" w:cs="Times New Roman"/>
          <w:sz w:val="24"/>
          <w:szCs w:val="24"/>
        </w:rPr>
        <w:t>закуп</w:t>
      </w:r>
      <w:r w:rsidR="002360CF">
        <w:rPr>
          <w:rFonts w:ascii="Times New Roman" w:hAnsi="Times New Roman" w:cs="Times New Roman"/>
          <w:sz w:val="24"/>
          <w:szCs w:val="24"/>
        </w:rPr>
        <w:t>ке</w:t>
      </w:r>
      <w:r w:rsidR="002360CF" w:rsidRPr="002360CF">
        <w:rPr>
          <w:rFonts w:ascii="Times New Roman" w:hAnsi="Times New Roman" w:cs="Times New Roman"/>
          <w:sz w:val="24"/>
          <w:szCs w:val="24"/>
        </w:rPr>
        <w:t xml:space="preserve"> товаров, необходимых для исполнения государственного или муниципального контракта</w:t>
      </w:r>
      <w:r w:rsidR="002360CF">
        <w:rPr>
          <w:rFonts w:ascii="Times New Roman" w:hAnsi="Times New Roman" w:cs="Times New Roman"/>
          <w:sz w:val="24"/>
          <w:szCs w:val="24"/>
        </w:rPr>
        <w:t>, заключенного с МГУ в качестве исполнителя</w:t>
      </w:r>
      <w:r w:rsidR="002360CF" w:rsidRPr="002360CF">
        <w:rPr>
          <w:rFonts w:ascii="Times New Roman" w:hAnsi="Times New Roman" w:cs="Times New Roman"/>
          <w:sz w:val="24"/>
          <w:szCs w:val="24"/>
        </w:rPr>
        <w:t>;</w:t>
      </w:r>
    </w:p>
    <w:p w:rsidR="002360CF" w:rsidRPr="002360CF" w:rsidRDefault="002360CF" w:rsidP="002360CF">
      <w:pPr>
        <w:pStyle w:val="ConsPlusNormal"/>
        <w:ind w:firstLine="709"/>
        <w:jc w:val="center"/>
        <w:rPr>
          <w:rFonts w:ascii="Times New Roman" w:hAnsi="Times New Roman" w:cs="Times New Roman"/>
          <w:b/>
          <w:sz w:val="24"/>
          <w:szCs w:val="24"/>
        </w:rPr>
      </w:pPr>
      <w:r w:rsidRPr="002360CF">
        <w:rPr>
          <w:rFonts w:ascii="Times New Roman" w:hAnsi="Times New Roman" w:cs="Times New Roman"/>
          <w:b/>
          <w:sz w:val="24"/>
          <w:szCs w:val="24"/>
        </w:rPr>
        <w:t>либо</w:t>
      </w:r>
    </w:p>
    <w:p w:rsidR="008B37F6" w:rsidRDefault="000671D3"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2360CF">
        <w:rPr>
          <w:rFonts w:ascii="Times New Roman" w:hAnsi="Times New Roman" w:cs="Times New Roman"/>
          <w:sz w:val="24"/>
          <w:szCs w:val="24"/>
        </w:rPr>
        <w:t xml:space="preserve"> при </w:t>
      </w:r>
      <w:r w:rsidR="002360CF" w:rsidRPr="002360CF">
        <w:rPr>
          <w:rFonts w:ascii="Times New Roman" w:hAnsi="Times New Roman" w:cs="Times New Roman"/>
          <w:sz w:val="24"/>
          <w:szCs w:val="24"/>
        </w:rPr>
        <w:t>закуп</w:t>
      </w:r>
      <w:r w:rsidR="002360CF">
        <w:rPr>
          <w:rFonts w:ascii="Times New Roman" w:hAnsi="Times New Roman" w:cs="Times New Roman"/>
          <w:sz w:val="24"/>
          <w:szCs w:val="24"/>
        </w:rPr>
        <w:t>ке</w:t>
      </w:r>
      <w:r w:rsidR="002360CF" w:rsidRPr="002360CF">
        <w:rPr>
          <w:rFonts w:ascii="Times New Roman" w:hAnsi="Times New Roman" w:cs="Times New Roman"/>
          <w:sz w:val="24"/>
          <w:szCs w:val="24"/>
        </w:rPr>
        <w:t xml:space="preserve">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w:t>
      </w:r>
      <w:r w:rsidR="002360CF">
        <w:rPr>
          <w:rFonts w:ascii="Times New Roman" w:hAnsi="Times New Roman" w:cs="Times New Roman"/>
          <w:sz w:val="24"/>
          <w:szCs w:val="24"/>
        </w:rPr>
        <w:t>.</w:t>
      </w:r>
      <w:r w:rsidR="002360CF" w:rsidRPr="002360CF">
        <w:rPr>
          <w:rFonts w:ascii="Times New Roman" w:hAnsi="Times New Roman" w:cs="Times New Roman"/>
          <w:sz w:val="24"/>
          <w:szCs w:val="24"/>
        </w:rPr>
        <w:t xml:space="preserve"> 2 ст</w:t>
      </w:r>
      <w:r w:rsidR="002360CF">
        <w:rPr>
          <w:rFonts w:ascii="Times New Roman" w:hAnsi="Times New Roman" w:cs="Times New Roman"/>
          <w:sz w:val="24"/>
          <w:szCs w:val="24"/>
        </w:rPr>
        <w:t>.</w:t>
      </w:r>
      <w:r w:rsidR="002360CF" w:rsidRPr="002360CF">
        <w:rPr>
          <w:rFonts w:ascii="Times New Roman" w:hAnsi="Times New Roman" w:cs="Times New Roman"/>
          <w:sz w:val="24"/>
          <w:szCs w:val="24"/>
        </w:rPr>
        <w:t xml:space="preserve"> 1</w:t>
      </w:r>
      <w:r w:rsidR="002360CF">
        <w:rPr>
          <w:rFonts w:ascii="Times New Roman" w:hAnsi="Times New Roman" w:cs="Times New Roman"/>
          <w:sz w:val="24"/>
          <w:szCs w:val="24"/>
        </w:rPr>
        <w:t> 223-ФЗ (т.е. организаций – субъектов 223-ФЗ)</w:t>
      </w:r>
      <w:r w:rsidR="002360CF" w:rsidRPr="002360CF">
        <w:rPr>
          <w:rFonts w:ascii="Times New Roman" w:hAnsi="Times New Roman" w:cs="Times New Roman"/>
          <w:sz w:val="24"/>
          <w:szCs w:val="24"/>
        </w:rPr>
        <w:t>,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r w:rsidR="008B37F6">
        <w:rPr>
          <w:rFonts w:ascii="Times New Roman" w:hAnsi="Times New Roman" w:cs="Times New Roman"/>
          <w:sz w:val="24"/>
          <w:szCs w:val="24"/>
        </w:rPr>
        <w:t>;</w:t>
      </w:r>
    </w:p>
    <w:p w:rsidR="002360CF" w:rsidRDefault="008B37F6" w:rsidP="00A459E1">
      <w:pPr>
        <w:pStyle w:val="ConsPlusNormal"/>
        <w:ind w:firstLine="709"/>
        <w:jc w:val="center"/>
        <w:rPr>
          <w:rFonts w:ascii="Times New Roman" w:hAnsi="Times New Roman" w:cs="Times New Roman"/>
          <w:sz w:val="24"/>
          <w:szCs w:val="24"/>
        </w:rPr>
      </w:pPr>
      <w:r w:rsidRPr="00A459E1">
        <w:rPr>
          <w:rFonts w:ascii="Times New Roman" w:hAnsi="Times New Roman" w:cs="Times New Roman"/>
          <w:b/>
          <w:sz w:val="24"/>
          <w:szCs w:val="24"/>
        </w:rPr>
        <w:t>либо</w:t>
      </w:r>
    </w:p>
    <w:p w:rsidR="002360CF" w:rsidRPr="008025E6" w:rsidRDefault="000671D3" w:rsidP="00A459E1">
      <w:pPr>
        <w:pStyle w:val="ConsPlusNormal"/>
        <w:ind w:firstLine="709"/>
        <w:jc w:val="center"/>
        <w:rPr>
          <w:rFonts w:ascii="Times New Roman" w:hAnsi="Times New Roman" w:cs="Times New Roman"/>
          <w:sz w:val="24"/>
          <w:szCs w:val="24"/>
        </w:rPr>
      </w:pPr>
      <w:r>
        <w:rPr>
          <w:rFonts w:ascii="Times New Roman" w:hAnsi="Times New Roman" w:cs="Times New Roman"/>
          <w:sz w:val="24"/>
          <w:szCs w:val="24"/>
        </w:rPr>
        <w:t>6)</w:t>
      </w:r>
      <w:r w:rsidR="008B37F6">
        <w:rPr>
          <w:rFonts w:ascii="Times New Roman" w:hAnsi="Times New Roman" w:cs="Times New Roman"/>
          <w:sz w:val="24"/>
          <w:szCs w:val="24"/>
        </w:rPr>
        <w:t xml:space="preserve"> при</w:t>
      </w:r>
      <w:r w:rsidRPr="00A459E1">
        <w:rPr>
          <w:rFonts w:ascii="Times New Roman" w:hAnsi="Times New Roman" w:cs="Times New Roman"/>
          <w:sz w:val="24"/>
          <w:szCs w:val="24"/>
        </w:rPr>
        <w:t xml:space="preserve"> </w:t>
      </w:r>
      <w:r>
        <w:rPr>
          <w:rFonts w:ascii="Times New Roman" w:hAnsi="Times New Roman" w:cs="Times New Roman"/>
          <w:sz w:val="24"/>
          <w:szCs w:val="24"/>
        </w:rPr>
        <w:t xml:space="preserve">осуществлении </w:t>
      </w:r>
      <w:r w:rsidR="008B37F6">
        <w:rPr>
          <w:rFonts w:ascii="Times New Roman" w:hAnsi="Times New Roman" w:cs="Times New Roman"/>
          <w:sz w:val="24"/>
          <w:szCs w:val="24"/>
        </w:rPr>
        <w:t>закупк</w:t>
      </w:r>
      <w:r>
        <w:rPr>
          <w:rFonts w:ascii="Times New Roman" w:hAnsi="Times New Roman" w:cs="Times New Roman"/>
          <w:sz w:val="24"/>
          <w:szCs w:val="24"/>
        </w:rPr>
        <w:t>и</w:t>
      </w:r>
      <w:r w:rsidR="008B37F6">
        <w:rPr>
          <w:rFonts w:ascii="Times New Roman" w:hAnsi="Times New Roman" w:cs="Times New Roman"/>
          <w:sz w:val="24"/>
          <w:szCs w:val="24"/>
        </w:rPr>
        <w:t xml:space="preserve"> </w:t>
      </w:r>
      <w:r>
        <w:rPr>
          <w:rFonts w:ascii="Times New Roman" w:hAnsi="Times New Roman" w:cs="Times New Roman"/>
          <w:sz w:val="24"/>
          <w:szCs w:val="24"/>
        </w:rPr>
        <w:t xml:space="preserve">путем проведения </w:t>
      </w:r>
      <w:r w:rsidR="008B37F6">
        <w:rPr>
          <w:rFonts w:ascii="Times New Roman" w:hAnsi="Times New Roman" w:cs="Times New Roman"/>
          <w:sz w:val="24"/>
          <w:szCs w:val="24"/>
        </w:rPr>
        <w:t>запрос</w:t>
      </w:r>
      <w:r>
        <w:rPr>
          <w:rFonts w:ascii="Times New Roman" w:hAnsi="Times New Roman" w:cs="Times New Roman"/>
          <w:sz w:val="24"/>
          <w:szCs w:val="24"/>
        </w:rPr>
        <w:t>а</w:t>
      </w:r>
      <w:r w:rsidR="008B37F6">
        <w:rPr>
          <w:rFonts w:ascii="Times New Roman" w:hAnsi="Times New Roman" w:cs="Times New Roman"/>
          <w:sz w:val="24"/>
          <w:szCs w:val="24"/>
        </w:rPr>
        <w:t xml:space="preserve"> цен.</w:t>
      </w:r>
    </w:p>
    <w:p w:rsidR="002360CF" w:rsidRDefault="00250DAC" w:rsidP="002360CF">
      <w:pPr>
        <w:pStyle w:val="ConsPlusNormal"/>
        <w:ind w:firstLine="709"/>
        <w:jc w:val="both"/>
        <w:rPr>
          <w:rFonts w:ascii="Times New Roman" w:hAnsi="Times New Roman" w:cs="Times New Roman"/>
          <w:sz w:val="24"/>
          <w:szCs w:val="24"/>
        </w:rPr>
      </w:pPr>
      <w:r w:rsidRPr="00A459E1">
        <w:rPr>
          <w:rFonts w:ascii="Times New Roman" w:hAnsi="Times New Roman" w:cs="Times New Roman"/>
          <w:b/>
          <w:sz w:val="24"/>
          <w:szCs w:val="24"/>
        </w:rPr>
        <w:t>Внимание!</w:t>
      </w:r>
      <w:r w:rsidR="002360CF" w:rsidRPr="002360CF">
        <w:rPr>
          <w:rFonts w:ascii="Times New Roman" w:hAnsi="Times New Roman" w:cs="Times New Roman"/>
          <w:sz w:val="24"/>
          <w:szCs w:val="24"/>
        </w:rPr>
        <w:t xml:space="preserve"> </w:t>
      </w:r>
      <w:r w:rsidR="002360CF">
        <w:rPr>
          <w:rFonts w:ascii="Times New Roman" w:hAnsi="Times New Roman" w:cs="Times New Roman"/>
          <w:sz w:val="24"/>
          <w:szCs w:val="24"/>
        </w:rPr>
        <w:t>Во 2 и 3 случаях необходимо обязательно в ТЗ около товарного знака указать причины несовместимости или необходимости взаимодействия с товарами, имеющимися у Заказчика, или что эти запасные части или расходные материалы к товарам, с использованием слов «имеющихся у Заказчика».</w:t>
      </w:r>
    </w:p>
    <w:p w:rsidR="002360CF" w:rsidRDefault="00250DAC" w:rsidP="002360CF">
      <w:pPr>
        <w:pStyle w:val="ConsPlusNormal"/>
        <w:ind w:firstLine="709"/>
        <w:jc w:val="both"/>
        <w:rPr>
          <w:rFonts w:ascii="Times New Roman" w:hAnsi="Times New Roman" w:cs="Times New Roman"/>
          <w:sz w:val="24"/>
          <w:szCs w:val="24"/>
        </w:rPr>
      </w:pPr>
      <w:r w:rsidRPr="00A459E1">
        <w:rPr>
          <w:rFonts w:ascii="Times New Roman" w:hAnsi="Times New Roman" w:cs="Times New Roman"/>
          <w:b/>
          <w:sz w:val="24"/>
          <w:szCs w:val="24"/>
        </w:rPr>
        <w:t>Внимание!</w:t>
      </w:r>
      <w:r w:rsidR="002360CF" w:rsidRPr="002360CF">
        <w:rPr>
          <w:rFonts w:ascii="Times New Roman" w:hAnsi="Times New Roman" w:cs="Times New Roman"/>
          <w:sz w:val="24"/>
          <w:szCs w:val="24"/>
        </w:rPr>
        <w:t xml:space="preserve"> </w:t>
      </w:r>
      <w:r w:rsidR="002360CF">
        <w:rPr>
          <w:rFonts w:ascii="Times New Roman" w:hAnsi="Times New Roman" w:cs="Times New Roman"/>
          <w:sz w:val="24"/>
          <w:szCs w:val="24"/>
        </w:rPr>
        <w:t xml:space="preserve">В </w:t>
      </w:r>
      <w:r w:rsidR="0014291B">
        <w:rPr>
          <w:rFonts w:ascii="Times New Roman" w:hAnsi="Times New Roman" w:cs="Times New Roman"/>
          <w:sz w:val="24"/>
          <w:szCs w:val="24"/>
        </w:rPr>
        <w:t>4 и 5</w:t>
      </w:r>
      <w:r w:rsidR="002360CF">
        <w:rPr>
          <w:rFonts w:ascii="Times New Roman" w:hAnsi="Times New Roman" w:cs="Times New Roman"/>
          <w:sz w:val="24"/>
          <w:szCs w:val="24"/>
        </w:rPr>
        <w:t xml:space="preserve"> случаях необходимо обязательно в ТЗ около товарного знака указать, что </w:t>
      </w:r>
      <w:r w:rsidR="002360CF">
        <w:rPr>
          <w:rFonts w:ascii="Times New Roman" w:hAnsi="Times New Roman" w:cs="Times New Roman"/>
          <w:sz w:val="24"/>
          <w:szCs w:val="24"/>
        </w:rPr>
        <w:lastRenderedPageBreak/>
        <w:t>он установлен для исполнения контракта (договора) с указанием его номера и даты.</w:t>
      </w:r>
    </w:p>
    <w:p w:rsidR="002360CF" w:rsidRPr="00B37CC3" w:rsidRDefault="002360CF" w:rsidP="002360CF">
      <w:pPr>
        <w:pStyle w:val="ConsPlusNormal"/>
        <w:ind w:firstLine="709"/>
        <w:jc w:val="both"/>
        <w:rPr>
          <w:rFonts w:ascii="Times New Roman" w:hAnsi="Times New Roman" w:cs="Times New Roman"/>
          <w:sz w:val="24"/>
          <w:szCs w:val="24"/>
        </w:rPr>
      </w:pPr>
    </w:p>
    <w:p w:rsidR="002360CF" w:rsidRPr="002360CF" w:rsidRDefault="002360CF" w:rsidP="002360CF">
      <w:pPr>
        <w:pStyle w:val="ConsPlusNormal"/>
        <w:ind w:firstLine="709"/>
        <w:jc w:val="both"/>
        <w:rPr>
          <w:rFonts w:ascii="Times New Roman" w:hAnsi="Times New Roman" w:cs="Times New Roman"/>
          <w:sz w:val="24"/>
          <w:szCs w:val="24"/>
        </w:rPr>
      </w:pPr>
      <w:r w:rsidRPr="002360CF">
        <w:rPr>
          <w:rFonts w:ascii="Times New Roman" w:hAnsi="Times New Roman" w:cs="Times New Roman"/>
          <w:sz w:val="24"/>
          <w:szCs w:val="24"/>
        </w:rPr>
        <w:t xml:space="preserve">Например: </w:t>
      </w:r>
    </w:p>
    <w:p w:rsidR="002360CF" w:rsidRPr="00A459E1" w:rsidRDefault="00250DAC" w:rsidP="002360CF">
      <w:pPr>
        <w:pStyle w:val="ConsPlusNormal"/>
        <w:ind w:firstLine="709"/>
        <w:jc w:val="both"/>
        <w:rPr>
          <w:rFonts w:ascii="Times New Roman" w:hAnsi="Times New Roman" w:cs="Times New Roman"/>
          <w:i/>
          <w:sz w:val="24"/>
          <w:szCs w:val="24"/>
        </w:rPr>
      </w:pPr>
      <w:r w:rsidRPr="00A459E1">
        <w:rPr>
          <w:rFonts w:ascii="Times New Roman" w:hAnsi="Times New Roman" w:cs="Times New Roman"/>
          <w:i/>
          <w:sz w:val="24"/>
          <w:szCs w:val="24"/>
        </w:rPr>
        <w:t>«Картридж HP CE505X, к принтеру HP LaserJet P2055dn, имеющемуся у Заказчика».</w:t>
      </w:r>
    </w:p>
    <w:p w:rsidR="002360CF" w:rsidRDefault="002360CF" w:rsidP="00BA3A81">
      <w:pPr>
        <w:ind w:right="-6" w:firstLine="709"/>
        <w:jc w:val="both"/>
      </w:pPr>
    </w:p>
    <w:p w:rsidR="000C6BCD" w:rsidRDefault="00C35152" w:rsidP="00BA3A81">
      <w:pPr>
        <w:ind w:right="-6" w:firstLine="709"/>
        <w:jc w:val="both"/>
      </w:pPr>
      <w:r>
        <w:t>В соответствии с п</w:t>
      </w:r>
      <w:r w:rsidR="008E1EF0" w:rsidRPr="00D62522">
        <w:t>остановление</w:t>
      </w:r>
      <w:r>
        <w:t>м</w:t>
      </w:r>
      <w:r w:rsidR="008E1EF0" w:rsidRPr="00D62522">
        <w:t xml:space="preserve"> Правительства РФ от 16.09.2016 </w:t>
      </w:r>
      <w:r w:rsidR="008E1EF0">
        <w:t>№</w:t>
      </w:r>
      <w:r w:rsidR="008E1EF0" w:rsidRPr="00D62522">
        <w:t xml:space="preserve"> 9</w:t>
      </w:r>
      <w:r w:rsidR="00BA3A81">
        <w:t>25 «</w:t>
      </w:r>
      <w:r w:rsidR="008E1EF0" w:rsidRPr="00D62522">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w:t>
      </w:r>
      <w:r w:rsidR="00BA3A81">
        <w:t>оказываемым иностранными лицами» (далее ПП № 925)</w:t>
      </w:r>
      <w:r w:rsidR="008E1EF0">
        <w:t xml:space="preserve"> закупать напрямую товар с иностранным товарным знаком в ТЗ нельзя</w:t>
      </w:r>
      <w:r w:rsidR="008E1EF0" w:rsidRPr="00D62522">
        <w:t xml:space="preserve">, т.к. согласно указанному Постановлению </w:t>
      </w:r>
      <w:r w:rsidR="008E1EF0">
        <w:t>необходимо</w:t>
      </w:r>
      <w:r w:rsidR="008E1EF0" w:rsidRPr="00D62522">
        <w:t xml:space="preserve"> установить приоритет российскому производителю</w:t>
      </w:r>
      <w:r w:rsidR="008E1EF0">
        <w:t xml:space="preserve"> (исполнителю, подрядчику)</w:t>
      </w:r>
      <w:r w:rsidR="008E1EF0" w:rsidRPr="00D62522">
        <w:t xml:space="preserve">. </w:t>
      </w:r>
    </w:p>
    <w:p w:rsidR="002360CF" w:rsidRDefault="002360CF" w:rsidP="00BA3A81">
      <w:pPr>
        <w:ind w:right="-6" w:firstLine="709"/>
        <w:jc w:val="both"/>
      </w:pPr>
    </w:p>
    <w:p w:rsidR="008E1EF0" w:rsidRPr="00D62522" w:rsidRDefault="008E1EF0" w:rsidP="00BA3A81">
      <w:pPr>
        <w:ind w:right="-6" w:firstLine="709"/>
        <w:jc w:val="both"/>
      </w:pPr>
      <w:r w:rsidRPr="00D62522">
        <w:t>Таким образом</w:t>
      </w:r>
      <w:r>
        <w:t>,</w:t>
      </w:r>
      <w:r w:rsidRPr="00D62522">
        <w:t xml:space="preserve"> есть несколько </w:t>
      </w:r>
      <w:r w:rsidRPr="000C6BCD">
        <w:rPr>
          <w:b/>
        </w:rPr>
        <w:t>вариантов описа</w:t>
      </w:r>
      <w:r w:rsidR="00C35152">
        <w:rPr>
          <w:b/>
        </w:rPr>
        <w:t>ния закупаемых</w:t>
      </w:r>
      <w:r w:rsidRPr="000C6BCD">
        <w:rPr>
          <w:b/>
        </w:rPr>
        <w:t xml:space="preserve"> товар</w:t>
      </w:r>
      <w:r w:rsidR="00C35152">
        <w:rPr>
          <w:b/>
        </w:rPr>
        <w:t>ов</w:t>
      </w:r>
      <w:r w:rsidRPr="000C6BCD">
        <w:rPr>
          <w:b/>
        </w:rPr>
        <w:t xml:space="preserve"> по 223-ФЗ в п.2</w:t>
      </w:r>
      <w:r w:rsidR="00693B15">
        <w:rPr>
          <w:b/>
        </w:rPr>
        <w:t>. </w:t>
      </w:r>
      <w:r w:rsidR="003D42DE" w:rsidRPr="000C6BCD">
        <w:rPr>
          <w:b/>
        </w:rPr>
        <w:t>ТЗ</w:t>
      </w:r>
      <w:r w:rsidRPr="00D62522">
        <w:t>:</w:t>
      </w:r>
    </w:p>
    <w:p w:rsidR="008E1EF0" w:rsidRPr="00A26AED" w:rsidRDefault="008E1EF0" w:rsidP="00954577">
      <w:pPr>
        <w:pStyle w:val="afc"/>
        <w:numPr>
          <w:ilvl w:val="3"/>
          <w:numId w:val="2"/>
        </w:numPr>
        <w:spacing w:after="0" w:line="240" w:lineRule="auto"/>
        <w:ind w:left="1276" w:hanging="567"/>
        <w:contextualSpacing w:val="0"/>
        <w:jc w:val="both"/>
        <w:rPr>
          <w:rFonts w:ascii="Times New Roman" w:hAnsi="Times New Roman"/>
          <w:sz w:val="24"/>
          <w:szCs w:val="24"/>
        </w:rPr>
      </w:pPr>
      <w:r w:rsidRPr="00A26AED">
        <w:rPr>
          <w:rFonts w:ascii="Times New Roman" w:hAnsi="Times New Roman"/>
          <w:sz w:val="24"/>
          <w:szCs w:val="24"/>
        </w:rPr>
        <w:t>без товарного знака по характеристикам (аналогично ст.33 44-ФЗ);</w:t>
      </w:r>
    </w:p>
    <w:p w:rsidR="008E1EF0" w:rsidRPr="00A26AED" w:rsidRDefault="000671D3" w:rsidP="00954577">
      <w:pPr>
        <w:pStyle w:val="afc"/>
        <w:numPr>
          <w:ilvl w:val="3"/>
          <w:numId w:val="2"/>
        </w:numPr>
        <w:spacing w:after="0" w:line="240" w:lineRule="auto"/>
        <w:ind w:left="1276" w:hanging="567"/>
        <w:contextualSpacing w:val="0"/>
        <w:jc w:val="both"/>
        <w:rPr>
          <w:rFonts w:ascii="Times New Roman" w:hAnsi="Times New Roman"/>
          <w:sz w:val="24"/>
          <w:szCs w:val="24"/>
        </w:rPr>
      </w:pPr>
      <w:r>
        <w:rPr>
          <w:rFonts w:ascii="Times New Roman" w:hAnsi="Times New Roman"/>
          <w:sz w:val="24"/>
          <w:szCs w:val="24"/>
        </w:rPr>
        <w:t xml:space="preserve">с указанием на </w:t>
      </w:r>
      <w:r w:rsidR="008E1EF0" w:rsidRPr="00A26AED">
        <w:rPr>
          <w:rFonts w:ascii="Times New Roman" w:hAnsi="Times New Roman"/>
          <w:sz w:val="24"/>
          <w:szCs w:val="24"/>
        </w:rPr>
        <w:t>товарн</w:t>
      </w:r>
      <w:r>
        <w:rPr>
          <w:rFonts w:ascii="Times New Roman" w:hAnsi="Times New Roman"/>
          <w:sz w:val="24"/>
          <w:szCs w:val="24"/>
        </w:rPr>
        <w:t>ый</w:t>
      </w:r>
      <w:r w:rsidR="008E1EF0" w:rsidRPr="00A26AED">
        <w:rPr>
          <w:rFonts w:ascii="Times New Roman" w:hAnsi="Times New Roman"/>
          <w:sz w:val="24"/>
          <w:szCs w:val="24"/>
        </w:rPr>
        <w:t xml:space="preserve"> знак со словами "или эквивалент" </w:t>
      </w:r>
      <w:r w:rsidR="00FF3D32">
        <w:rPr>
          <w:rFonts w:ascii="Times New Roman" w:hAnsi="Times New Roman"/>
          <w:sz w:val="24"/>
          <w:szCs w:val="24"/>
        </w:rPr>
        <w:t xml:space="preserve">и </w:t>
      </w:r>
      <w:r w:rsidR="008E1EF0" w:rsidRPr="00A26AED">
        <w:rPr>
          <w:rFonts w:ascii="Times New Roman" w:hAnsi="Times New Roman"/>
          <w:sz w:val="24"/>
          <w:szCs w:val="24"/>
        </w:rPr>
        <w:t>с указанием параметров эквивалентности</w:t>
      </w:r>
      <w:r>
        <w:rPr>
          <w:rFonts w:ascii="Times New Roman" w:hAnsi="Times New Roman"/>
          <w:sz w:val="24"/>
          <w:szCs w:val="24"/>
        </w:rPr>
        <w:t>, только по которым будет производиться признание предлагаемого поставщиком товара эквивалентным запрашиваемому согласно техническому заданию</w:t>
      </w:r>
      <w:r w:rsidR="00FF3D32">
        <w:rPr>
          <w:rFonts w:ascii="Times New Roman" w:hAnsi="Times New Roman"/>
          <w:sz w:val="24"/>
          <w:szCs w:val="24"/>
        </w:rPr>
        <w:t>При этом необходимо представить таблицу</w:t>
      </w:r>
      <w:r w:rsidR="008E1EF0" w:rsidRPr="00A26AED">
        <w:rPr>
          <w:rFonts w:ascii="Times New Roman" w:hAnsi="Times New Roman"/>
          <w:sz w:val="24"/>
          <w:szCs w:val="24"/>
        </w:rPr>
        <w:t xml:space="preserve"> эквивалентов</w:t>
      </w:r>
      <w:r w:rsidR="00FF3D32">
        <w:rPr>
          <w:rFonts w:ascii="Times New Roman" w:hAnsi="Times New Roman"/>
          <w:sz w:val="24"/>
          <w:szCs w:val="24"/>
        </w:rPr>
        <w:t xml:space="preserve">, в которой </w:t>
      </w:r>
      <w:r w:rsidR="008E1EF0" w:rsidRPr="00A26AED">
        <w:rPr>
          <w:rFonts w:ascii="Times New Roman" w:hAnsi="Times New Roman"/>
          <w:sz w:val="24"/>
          <w:szCs w:val="24"/>
        </w:rPr>
        <w:t xml:space="preserve">одним из эквивалентов должен быть </w:t>
      </w:r>
      <w:r>
        <w:rPr>
          <w:rFonts w:ascii="Times New Roman" w:hAnsi="Times New Roman"/>
          <w:sz w:val="24"/>
          <w:szCs w:val="24"/>
        </w:rPr>
        <w:t>товарный знак российского производства</w:t>
      </w:r>
      <w:r w:rsidR="008E1EF0" w:rsidRPr="00A26AED">
        <w:rPr>
          <w:rFonts w:ascii="Times New Roman" w:hAnsi="Times New Roman"/>
          <w:sz w:val="24"/>
          <w:szCs w:val="24"/>
        </w:rPr>
        <w:t>;</w:t>
      </w:r>
    </w:p>
    <w:p w:rsidR="008E1EF0" w:rsidRPr="00A26AED" w:rsidRDefault="000671D3" w:rsidP="00954577">
      <w:pPr>
        <w:pStyle w:val="afc"/>
        <w:numPr>
          <w:ilvl w:val="3"/>
          <w:numId w:val="2"/>
        </w:numPr>
        <w:spacing w:after="0" w:line="240" w:lineRule="auto"/>
        <w:ind w:left="1276" w:hanging="567"/>
        <w:contextualSpacing w:val="0"/>
        <w:jc w:val="both"/>
        <w:rPr>
          <w:rFonts w:ascii="Times New Roman" w:hAnsi="Times New Roman"/>
          <w:sz w:val="24"/>
          <w:szCs w:val="24"/>
        </w:rPr>
      </w:pPr>
      <w:r>
        <w:rPr>
          <w:rFonts w:ascii="Times New Roman" w:hAnsi="Times New Roman"/>
          <w:sz w:val="24"/>
          <w:szCs w:val="24"/>
        </w:rPr>
        <w:t xml:space="preserve">с указанием на </w:t>
      </w:r>
      <w:r w:rsidR="008E1EF0" w:rsidRPr="00A26AED">
        <w:rPr>
          <w:rFonts w:ascii="Times New Roman" w:hAnsi="Times New Roman"/>
          <w:sz w:val="24"/>
          <w:szCs w:val="24"/>
        </w:rPr>
        <w:t xml:space="preserve"> </w:t>
      </w:r>
      <w:r>
        <w:rPr>
          <w:rFonts w:ascii="Times New Roman" w:hAnsi="Times New Roman"/>
          <w:sz w:val="24"/>
          <w:szCs w:val="24"/>
        </w:rPr>
        <w:t xml:space="preserve">иностранный или российский </w:t>
      </w:r>
      <w:r w:rsidR="008E1EF0" w:rsidRPr="00A26AED">
        <w:rPr>
          <w:rFonts w:ascii="Times New Roman" w:hAnsi="Times New Roman"/>
          <w:sz w:val="24"/>
          <w:szCs w:val="24"/>
        </w:rPr>
        <w:t>товарн</w:t>
      </w:r>
      <w:r>
        <w:rPr>
          <w:rFonts w:ascii="Times New Roman" w:hAnsi="Times New Roman"/>
          <w:sz w:val="24"/>
          <w:szCs w:val="24"/>
        </w:rPr>
        <w:t>ый</w:t>
      </w:r>
      <w:r w:rsidR="008E1EF0" w:rsidRPr="00A26AED">
        <w:rPr>
          <w:rFonts w:ascii="Times New Roman" w:hAnsi="Times New Roman"/>
          <w:sz w:val="24"/>
          <w:szCs w:val="24"/>
        </w:rPr>
        <w:t xml:space="preserve"> знак, т.е. фактически в столбце "Наименование товара" можно указ</w:t>
      </w:r>
      <w:r>
        <w:rPr>
          <w:rFonts w:ascii="Times New Roman" w:hAnsi="Times New Roman"/>
          <w:sz w:val="24"/>
          <w:szCs w:val="24"/>
        </w:rPr>
        <w:t>ать</w:t>
      </w:r>
      <w:r w:rsidR="008E1EF0" w:rsidRPr="00A26AED">
        <w:rPr>
          <w:rFonts w:ascii="Times New Roman" w:hAnsi="Times New Roman"/>
          <w:sz w:val="24"/>
          <w:szCs w:val="24"/>
        </w:rPr>
        <w:t xml:space="preserve"> несколько товарных знак</w:t>
      </w:r>
      <w:r w:rsidR="005B0F5D">
        <w:rPr>
          <w:rFonts w:ascii="Times New Roman" w:hAnsi="Times New Roman"/>
          <w:sz w:val="24"/>
          <w:szCs w:val="24"/>
        </w:rPr>
        <w:t>ов</w:t>
      </w:r>
      <w:r w:rsidR="00C35152">
        <w:rPr>
          <w:rFonts w:ascii="Times New Roman" w:hAnsi="Times New Roman"/>
          <w:sz w:val="24"/>
          <w:szCs w:val="24"/>
        </w:rPr>
        <w:t>,</w:t>
      </w:r>
      <w:r w:rsidR="005B0F5D">
        <w:rPr>
          <w:rFonts w:ascii="Times New Roman" w:hAnsi="Times New Roman"/>
          <w:sz w:val="24"/>
          <w:szCs w:val="24"/>
        </w:rPr>
        <w:t xml:space="preserve"> удовлетворяющих потребности З</w:t>
      </w:r>
      <w:r w:rsidR="008E1EF0" w:rsidRPr="00A26AED">
        <w:rPr>
          <w:rFonts w:ascii="Times New Roman" w:hAnsi="Times New Roman"/>
          <w:sz w:val="24"/>
          <w:szCs w:val="24"/>
        </w:rPr>
        <w:t>аказчика, через союз "или", но как минимум один из них должен быть российск</w:t>
      </w:r>
      <w:r w:rsidR="004C056C">
        <w:rPr>
          <w:rFonts w:ascii="Times New Roman" w:hAnsi="Times New Roman"/>
          <w:sz w:val="24"/>
          <w:szCs w:val="24"/>
        </w:rPr>
        <w:t>ого</w:t>
      </w:r>
      <w:r w:rsidR="008E1EF0" w:rsidRPr="00A26AED">
        <w:rPr>
          <w:rFonts w:ascii="Times New Roman" w:hAnsi="Times New Roman"/>
          <w:sz w:val="24"/>
          <w:szCs w:val="24"/>
        </w:rPr>
        <w:t xml:space="preserve"> прои</w:t>
      </w:r>
      <w:r w:rsidR="002360CF">
        <w:rPr>
          <w:rFonts w:ascii="Times New Roman" w:hAnsi="Times New Roman"/>
          <w:sz w:val="24"/>
          <w:szCs w:val="24"/>
        </w:rPr>
        <w:t>зводителя. При этом указание на товарный знак сопровождается словами «или эквивалент» и параметрами эквивалентности</w:t>
      </w:r>
      <w:r w:rsidR="00A26AED">
        <w:rPr>
          <w:rFonts w:ascii="Times New Roman" w:hAnsi="Times New Roman"/>
          <w:sz w:val="24"/>
          <w:szCs w:val="24"/>
        </w:rPr>
        <w:t>;</w:t>
      </w:r>
    </w:p>
    <w:p w:rsidR="008E1EF0" w:rsidRPr="00A26AED" w:rsidRDefault="000671D3" w:rsidP="00954577">
      <w:pPr>
        <w:pStyle w:val="afc"/>
        <w:numPr>
          <w:ilvl w:val="3"/>
          <w:numId w:val="2"/>
        </w:numPr>
        <w:spacing w:after="0" w:line="240" w:lineRule="auto"/>
        <w:ind w:left="1276" w:hanging="567"/>
        <w:contextualSpacing w:val="0"/>
        <w:jc w:val="both"/>
        <w:rPr>
          <w:rFonts w:ascii="Times New Roman" w:hAnsi="Times New Roman"/>
          <w:sz w:val="24"/>
          <w:szCs w:val="24"/>
        </w:rPr>
      </w:pPr>
      <w:r>
        <w:rPr>
          <w:rFonts w:ascii="Times New Roman" w:hAnsi="Times New Roman"/>
          <w:sz w:val="24"/>
          <w:szCs w:val="24"/>
        </w:rPr>
        <w:t xml:space="preserve">с указанием на иностранный </w:t>
      </w:r>
      <w:r w:rsidR="008E1EF0" w:rsidRPr="00A26AED">
        <w:rPr>
          <w:rFonts w:ascii="Times New Roman" w:hAnsi="Times New Roman"/>
          <w:sz w:val="24"/>
          <w:szCs w:val="24"/>
        </w:rPr>
        <w:t>товарн</w:t>
      </w:r>
      <w:r>
        <w:rPr>
          <w:rFonts w:ascii="Times New Roman" w:hAnsi="Times New Roman"/>
          <w:sz w:val="24"/>
          <w:szCs w:val="24"/>
        </w:rPr>
        <w:t xml:space="preserve">ый </w:t>
      </w:r>
      <w:r w:rsidR="008E1EF0" w:rsidRPr="00A26AED">
        <w:rPr>
          <w:rFonts w:ascii="Times New Roman" w:hAnsi="Times New Roman"/>
          <w:sz w:val="24"/>
          <w:szCs w:val="24"/>
        </w:rPr>
        <w:t xml:space="preserve">знак с предоставлением обоснования невозможности установления приоритета </w:t>
      </w:r>
      <w:r w:rsidR="004C056C">
        <w:rPr>
          <w:rFonts w:ascii="Times New Roman" w:hAnsi="Times New Roman"/>
          <w:sz w:val="24"/>
          <w:szCs w:val="24"/>
        </w:rPr>
        <w:t xml:space="preserve">товарам </w:t>
      </w:r>
      <w:r w:rsidR="008E1EF0" w:rsidRPr="00A26AED">
        <w:rPr>
          <w:rFonts w:ascii="Times New Roman" w:hAnsi="Times New Roman"/>
          <w:sz w:val="24"/>
          <w:szCs w:val="24"/>
        </w:rPr>
        <w:t>российск</w:t>
      </w:r>
      <w:r w:rsidR="004C056C">
        <w:rPr>
          <w:rFonts w:ascii="Times New Roman" w:hAnsi="Times New Roman"/>
          <w:sz w:val="24"/>
          <w:szCs w:val="24"/>
        </w:rPr>
        <w:t>ого</w:t>
      </w:r>
      <w:r w:rsidR="008E1EF0" w:rsidRPr="00A26AED">
        <w:rPr>
          <w:rFonts w:ascii="Times New Roman" w:hAnsi="Times New Roman"/>
          <w:sz w:val="24"/>
          <w:szCs w:val="24"/>
        </w:rPr>
        <w:t xml:space="preserve"> </w:t>
      </w:r>
      <w:r w:rsidR="00FF3D32">
        <w:rPr>
          <w:rFonts w:ascii="Times New Roman" w:hAnsi="Times New Roman"/>
          <w:sz w:val="24"/>
          <w:szCs w:val="24"/>
        </w:rPr>
        <w:t>производства</w:t>
      </w:r>
      <w:r w:rsidR="008E1EF0" w:rsidRPr="00A26AED">
        <w:rPr>
          <w:rFonts w:ascii="Times New Roman" w:hAnsi="Times New Roman"/>
          <w:sz w:val="24"/>
          <w:szCs w:val="24"/>
        </w:rPr>
        <w:t xml:space="preserve">. При этом такое обоснование предоставляется в виде </w:t>
      </w:r>
      <w:r w:rsidR="008E1EF0" w:rsidRPr="00A26AED">
        <w:rPr>
          <w:rFonts w:ascii="Times New Roman" w:hAnsi="Times New Roman"/>
          <w:sz w:val="24"/>
          <w:szCs w:val="24"/>
          <w:u w:val="single"/>
        </w:rPr>
        <w:t>отдельного документа</w:t>
      </w:r>
      <w:r w:rsidR="008E1EF0" w:rsidRPr="00A26AED">
        <w:rPr>
          <w:rFonts w:ascii="Times New Roman" w:hAnsi="Times New Roman"/>
          <w:sz w:val="24"/>
          <w:szCs w:val="24"/>
        </w:rPr>
        <w:t xml:space="preserve"> поясняющего, что на территории РФ не производится аналогичный товар или производится, но по каким-либо техническим характеристика</w:t>
      </w:r>
      <w:r w:rsidR="005B0F5D">
        <w:rPr>
          <w:rFonts w:ascii="Times New Roman" w:hAnsi="Times New Roman"/>
          <w:sz w:val="24"/>
          <w:szCs w:val="24"/>
        </w:rPr>
        <w:t>м не соответствует требованиям З</w:t>
      </w:r>
      <w:r w:rsidR="008E1EF0" w:rsidRPr="00A26AED">
        <w:rPr>
          <w:rFonts w:ascii="Times New Roman" w:hAnsi="Times New Roman"/>
          <w:sz w:val="24"/>
          <w:szCs w:val="24"/>
        </w:rPr>
        <w:t>аказчика (с</w:t>
      </w:r>
      <w:r w:rsidR="00A26AED">
        <w:rPr>
          <w:rFonts w:ascii="Times New Roman" w:hAnsi="Times New Roman"/>
          <w:sz w:val="24"/>
          <w:szCs w:val="24"/>
        </w:rPr>
        <w:t xml:space="preserve"> указанием таких характеристик)</w:t>
      </w:r>
      <w:r w:rsidR="002360CF">
        <w:rPr>
          <w:rFonts w:ascii="Times New Roman" w:hAnsi="Times New Roman"/>
          <w:sz w:val="24"/>
          <w:szCs w:val="24"/>
        </w:rPr>
        <w:t>.</w:t>
      </w:r>
      <w:r w:rsidR="00877BBD">
        <w:rPr>
          <w:rFonts w:ascii="Times New Roman" w:hAnsi="Times New Roman"/>
          <w:sz w:val="24"/>
          <w:szCs w:val="24"/>
        </w:rPr>
        <w:t xml:space="preserve"> </w:t>
      </w:r>
      <w:r w:rsidR="002360CF">
        <w:rPr>
          <w:rFonts w:ascii="Times New Roman" w:hAnsi="Times New Roman"/>
          <w:sz w:val="24"/>
          <w:szCs w:val="24"/>
        </w:rPr>
        <w:t>При этом указание на товарный знак сопровождается словами «или эквивалент» и параметрами эквивалентности</w:t>
      </w:r>
      <w:r w:rsidR="00A26AED">
        <w:rPr>
          <w:rFonts w:ascii="Times New Roman" w:hAnsi="Times New Roman"/>
          <w:sz w:val="24"/>
          <w:szCs w:val="24"/>
        </w:rPr>
        <w:t>;</w:t>
      </w:r>
    </w:p>
    <w:p w:rsidR="008E1EF0" w:rsidRPr="00A26AED" w:rsidRDefault="009D24E1" w:rsidP="00954577">
      <w:pPr>
        <w:pStyle w:val="afc"/>
        <w:numPr>
          <w:ilvl w:val="3"/>
          <w:numId w:val="2"/>
        </w:numPr>
        <w:spacing w:after="0" w:line="240" w:lineRule="auto"/>
        <w:ind w:left="1276" w:hanging="567"/>
        <w:contextualSpacing w:val="0"/>
        <w:jc w:val="both"/>
        <w:rPr>
          <w:rFonts w:ascii="Times New Roman" w:hAnsi="Times New Roman"/>
          <w:sz w:val="24"/>
          <w:szCs w:val="24"/>
        </w:rPr>
      </w:pPr>
      <w:r>
        <w:rPr>
          <w:rFonts w:ascii="Times New Roman" w:hAnsi="Times New Roman"/>
          <w:sz w:val="24"/>
          <w:szCs w:val="24"/>
        </w:rPr>
        <w:t>с указанием на российский товарный знак</w:t>
      </w:r>
      <w:r w:rsidR="00981D87">
        <w:rPr>
          <w:rFonts w:ascii="Times New Roman" w:hAnsi="Times New Roman"/>
          <w:sz w:val="24"/>
          <w:szCs w:val="24"/>
        </w:rPr>
        <w:t>.</w:t>
      </w:r>
      <w:r w:rsidR="002360CF" w:rsidRPr="002360CF">
        <w:rPr>
          <w:rFonts w:ascii="Times New Roman" w:hAnsi="Times New Roman"/>
          <w:sz w:val="24"/>
          <w:szCs w:val="24"/>
        </w:rPr>
        <w:t xml:space="preserve"> </w:t>
      </w:r>
      <w:r w:rsidR="002360CF">
        <w:rPr>
          <w:rFonts w:ascii="Times New Roman" w:hAnsi="Times New Roman"/>
          <w:sz w:val="24"/>
          <w:szCs w:val="24"/>
        </w:rPr>
        <w:t>При этом указание на товарный знак сопровождается словами «или эквивалент» и параметрами эквивалентности</w:t>
      </w:r>
      <w:r w:rsidR="008E1EF0" w:rsidRPr="00A26AED">
        <w:rPr>
          <w:rFonts w:ascii="Times New Roman" w:hAnsi="Times New Roman"/>
          <w:sz w:val="24"/>
          <w:szCs w:val="24"/>
        </w:rPr>
        <w:t>.</w:t>
      </w:r>
    </w:p>
    <w:p w:rsidR="008E1EF0" w:rsidRDefault="008E1EF0" w:rsidP="00A26AED">
      <w:pPr>
        <w:ind w:right="-6" w:firstLine="709"/>
        <w:jc w:val="both"/>
      </w:pPr>
      <w:r w:rsidRPr="00B461AB">
        <w:rPr>
          <w:b/>
        </w:rPr>
        <w:t>Важно!</w:t>
      </w:r>
      <w:r>
        <w:t xml:space="preserve"> </w:t>
      </w:r>
      <w:r w:rsidR="00A26AED">
        <w:t>При</w:t>
      </w:r>
      <w:r>
        <w:t xml:space="preserve"> закупке распространённых товаров с большим количеством различных производителей (например: канцелярские товары, моющие средства, питание и т.п.) необходимо привести минимум </w:t>
      </w:r>
      <w:r w:rsidRPr="00BA3A81">
        <w:rPr>
          <w:b/>
        </w:rPr>
        <w:t>три</w:t>
      </w:r>
      <w:r>
        <w:t xml:space="preserve"> товарных знака, но </w:t>
      </w:r>
      <w:r w:rsidRPr="00D62522">
        <w:t>как минимум один из них должен быть российск</w:t>
      </w:r>
      <w:r>
        <w:t>ого производства</w:t>
      </w:r>
      <w:r w:rsidRPr="00D62522">
        <w:t>.</w:t>
      </w:r>
      <w:r w:rsidR="002360CF">
        <w:t xml:space="preserve"> При этом указание на товарный знак сопровождается словами «или эквивалент» и параметрами эквивалентности.</w:t>
      </w:r>
    </w:p>
    <w:p w:rsidR="009D24E1" w:rsidRPr="00D62522" w:rsidRDefault="009D24E1" w:rsidP="009D24E1">
      <w:pPr>
        <w:ind w:right="-6" w:firstLine="709"/>
        <w:jc w:val="both"/>
      </w:pPr>
      <w:r w:rsidRPr="00B461AB">
        <w:rPr>
          <w:b/>
        </w:rPr>
        <w:t>Важно!</w:t>
      </w:r>
      <w:r>
        <w:t xml:space="preserve"> Слова «или эквивалент» могут не указываться в случаях, предусмотренных пп. 2-6 абзаца 2 настоящего пункта.</w:t>
      </w:r>
    </w:p>
    <w:p w:rsidR="00D212D7" w:rsidRDefault="008E1EF0" w:rsidP="00A26AED">
      <w:pPr>
        <w:ind w:right="-6" w:firstLine="709"/>
        <w:jc w:val="both"/>
      </w:pPr>
      <w:r w:rsidRPr="00A26AED">
        <w:rPr>
          <w:b/>
        </w:rPr>
        <w:t>Важно!</w:t>
      </w:r>
      <w:r w:rsidRPr="00D62522">
        <w:t xml:space="preserve"> </w:t>
      </w:r>
      <w:r>
        <w:t>С</w:t>
      </w:r>
      <w:r w:rsidRPr="00D62522">
        <w:t>огласно ПП РФ №</w:t>
      </w:r>
      <w:r w:rsidR="00A26AED">
        <w:t> </w:t>
      </w:r>
      <w:r w:rsidRPr="00D62522">
        <w:t xml:space="preserve">925, </w:t>
      </w:r>
      <w:r>
        <w:t xml:space="preserve">в </w:t>
      </w:r>
      <w:r w:rsidR="003D42DE">
        <w:t>ТЗ</w:t>
      </w:r>
      <w:r>
        <w:t xml:space="preserve"> </w:t>
      </w:r>
      <w:r w:rsidRPr="00B461AB">
        <w:rPr>
          <w:b/>
          <w:sz w:val="28"/>
        </w:rPr>
        <w:t>обязательно</w:t>
      </w:r>
      <w:r w:rsidRPr="00D62522">
        <w:t xml:space="preserve"> надо указывать начальную (максимальную) цену за </w:t>
      </w:r>
      <w:r>
        <w:t>единицу</w:t>
      </w:r>
      <w:r w:rsidRPr="00D62522">
        <w:t xml:space="preserve"> и добавлять </w:t>
      </w:r>
      <w:r>
        <w:t xml:space="preserve">формулировку о порядке формирования цены согласно приведенной в п.3 настоящей Инструкции. </w:t>
      </w:r>
    </w:p>
    <w:p w:rsidR="00D212D7" w:rsidRPr="00763389" w:rsidRDefault="00D212D7" w:rsidP="00A26AED">
      <w:pPr>
        <w:ind w:right="-6" w:firstLine="709"/>
        <w:jc w:val="both"/>
      </w:pPr>
    </w:p>
    <w:p w:rsidR="008E1EF0" w:rsidRPr="00213FCD" w:rsidRDefault="00563409" w:rsidP="00346BA8">
      <w:pPr>
        <w:ind w:right="-6"/>
        <w:jc w:val="both"/>
      </w:pPr>
      <w:r>
        <w:rPr>
          <w:b/>
          <w:noProof/>
        </w:rPr>
        <mc:AlternateContent>
          <mc:Choice Requires="wps">
            <w:drawing>
              <wp:anchor distT="0" distB="0" distL="114300" distR="114300" simplePos="0" relativeHeight="251644416" behindDoc="0" locked="0" layoutInCell="1" allowOverlap="1" wp14:anchorId="59C40E65">
                <wp:simplePos x="0" y="0"/>
                <wp:positionH relativeFrom="column">
                  <wp:posOffset>-32385</wp:posOffset>
                </wp:positionH>
                <wp:positionV relativeFrom="paragraph">
                  <wp:posOffset>109855</wp:posOffset>
                </wp:positionV>
                <wp:extent cx="6373495" cy="6350"/>
                <wp:effectExtent l="0" t="0" r="8255" b="1270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463D3454" id="AutoShape 19" o:spid="_x0000_s1026" type="#_x0000_t32" style="position:absolute;margin-left:-2.55pt;margin-top:8.65pt;width:501.85pt;height:.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t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XWCk&#10;SAszejp4HVOjdBE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OP0uuLeAAAACAEAAA8AAABkcnMvZG93bnJl&#10;di54bWxMj8FOwzAQRO9I/QdrK3FrnVJI0xCnQkggDigSBe5uvCRp43WI3ST9e5YTHHdmNPsm2022&#10;FQP2vnGkYLWMQCCVzjRUKfh4f1okIHzQZHTrCBVc0MMun11lOjVupDcc9qESXEI+1QrqELpUSl/W&#10;aLVfug6JvS/XWx347Ctpej1yuW3lTRTF0uqG+EOtO3yssTztz1bBN20un7dySI5FEeLnl9eKsBiV&#10;up5PD/cgAk7hLwy/+IwOOTMd3JmMF62Cxd2Kk6xv1iDY326TGMSBhWQNMs/k/wH5DwAAAP//AwBQ&#10;SwECLQAUAAYACAAAACEAtoM4kv4AAADhAQAAEwAAAAAAAAAAAAAAAAAAAAAAW0NvbnRlbnRfVHlw&#10;ZXNdLnhtbFBLAQItABQABgAIAAAAIQA4/SH/1gAAAJQBAAALAAAAAAAAAAAAAAAAAC8BAABfcmVs&#10;cy8ucmVsc1BLAQItABQABgAIAAAAIQBxxE/tKwIAAEoEAAAOAAAAAAAAAAAAAAAAAC4CAABkcnMv&#10;ZTJvRG9jLnhtbFBLAQItABQABgAIAAAAIQDj9Lri3gAAAAgBAAAPAAAAAAAAAAAAAAAAAIUEAABk&#10;cnMvZG93bnJldi54bWxQSwUGAAAAAAQABADzAAAAkAUAAAAA&#10;"/>
            </w:pict>
          </mc:Fallback>
        </mc:AlternateContent>
      </w:r>
    </w:p>
    <w:p w:rsidR="00C53DAE" w:rsidRPr="00213FCD" w:rsidRDefault="00C53DAE" w:rsidP="00981D87">
      <w:pPr>
        <w:pStyle w:val="1"/>
        <w:numPr>
          <w:ilvl w:val="0"/>
          <w:numId w:val="7"/>
        </w:numPr>
        <w:ind w:right="-6"/>
        <w:jc w:val="both"/>
        <w:rPr>
          <w:rFonts w:ascii="Times New Roman" w:hAnsi="Times New Roman" w:cs="Times New Roman"/>
        </w:rPr>
      </w:pPr>
      <w:bookmarkStart w:id="50" w:name="_Toc48130915"/>
      <w:r w:rsidRPr="00213FCD">
        <w:rPr>
          <w:rFonts w:ascii="Times New Roman" w:hAnsi="Times New Roman" w:cs="Times New Roman"/>
        </w:rPr>
        <w:t xml:space="preserve">Особенности </w:t>
      </w:r>
      <w:r w:rsidR="00981D87">
        <w:rPr>
          <w:rFonts w:ascii="Times New Roman" w:hAnsi="Times New Roman" w:cs="Times New Roman"/>
        </w:rPr>
        <w:t>проведения</w:t>
      </w:r>
      <w:r w:rsidRPr="00213FCD">
        <w:rPr>
          <w:rFonts w:ascii="Times New Roman" w:hAnsi="Times New Roman" w:cs="Times New Roman"/>
        </w:rPr>
        <w:t xml:space="preserve"> запроса котировок</w:t>
      </w:r>
      <w:r w:rsidR="00AE0416">
        <w:rPr>
          <w:rFonts w:ascii="Times New Roman" w:hAnsi="Times New Roman" w:cs="Times New Roman"/>
        </w:rPr>
        <w:t xml:space="preserve"> в электронной форме</w:t>
      </w:r>
      <w:bookmarkEnd w:id="50"/>
    </w:p>
    <w:p w:rsidR="00C53DAE" w:rsidRPr="00CE7C99" w:rsidRDefault="00C53DAE" w:rsidP="00346BA8"/>
    <w:p w:rsidR="00C53DAE" w:rsidRDefault="00C53DAE" w:rsidP="00346BA8">
      <w:pPr>
        <w:ind w:right="-6" w:firstLine="709"/>
        <w:jc w:val="both"/>
      </w:pPr>
      <w:r w:rsidRPr="00CE7C99">
        <w:rPr>
          <w:b/>
        </w:rPr>
        <w:lastRenderedPageBreak/>
        <w:t>Внимание!</w:t>
      </w:r>
      <w:r w:rsidRPr="00CE7C99">
        <w:t xml:space="preserve"> </w:t>
      </w:r>
      <w:r w:rsidRPr="00390289">
        <w:t xml:space="preserve">Запросы котировок </w:t>
      </w:r>
      <w:r w:rsidR="003C7138">
        <w:t>в соответствии с</w:t>
      </w:r>
      <w:r w:rsidR="00577F3F" w:rsidRPr="00CE7C99">
        <w:t xml:space="preserve"> </w:t>
      </w:r>
      <w:r w:rsidR="00577F3F">
        <w:t xml:space="preserve">44-ФЗ </w:t>
      </w:r>
      <w:r w:rsidRPr="00390289">
        <w:t xml:space="preserve">на лицензируемые виды деятельности не проводятся. Данные </w:t>
      </w:r>
      <w:r w:rsidRPr="002929D3">
        <w:t>закупки размещаются только при помощи конкурсов и аукционов, запрос</w:t>
      </w:r>
      <w:r w:rsidR="004C056C">
        <w:t>ов</w:t>
      </w:r>
      <w:r w:rsidRPr="002929D3">
        <w:t xml:space="preserve"> предложений. </w:t>
      </w:r>
    </w:p>
    <w:p w:rsidR="00D42C5B" w:rsidRPr="002929D3" w:rsidRDefault="00D42C5B" w:rsidP="00346BA8">
      <w:pPr>
        <w:ind w:right="-6" w:firstLine="709"/>
        <w:jc w:val="both"/>
      </w:pPr>
      <w:r>
        <w:t>В закупках по 223-ФЗ проведение запрос</w:t>
      </w:r>
      <w:r w:rsidR="004C056C">
        <w:t>ов</w:t>
      </w:r>
      <w:r>
        <w:t xml:space="preserve"> котировок на лицензируемые виды деятельности допустимо.</w:t>
      </w:r>
    </w:p>
    <w:p w:rsidR="00C53DAE" w:rsidRPr="002929D3" w:rsidRDefault="00C53DAE" w:rsidP="00346BA8">
      <w:pPr>
        <w:ind w:right="-6" w:hanging="12"/>
        <w:jc w:val="both"/>
      </w:pPr>
    </w:p>
    <w:p w:rsidR="00196EAA" w:rsidRDefault="00C53DAE" w:rsidP="00981D87">
      <w:pPr>
        <w:pStyle w:val="1"/>
        <w:numPr>
          <w:ilvl w:val="0"/>
          <w:numId w:val="7"/>
        </w:numPr>
        <w:ind w:right="-6"/>
        <w:jc w:val="both"/>
        <w:rPr>
          <w:rFonts w:ascii="Times New Roman" w:hAnsi="Times New Roman" w:cs="Times New Roman"/>
        </w:rPr>
      </w:pPr>
      <w:bookmarkStart w:id="51" w:name="_Toc48130916"/>
      <w:r w:rsidRPr="00213FCD">
        <w:rPr>
          <w:rFonts w:ascii="Times New Roman" w:hAnsi="Times New Roman" w:cs="Times New Roman"/>
        </w:rPr>
        <w:t xml:space="preserve">Особенности </w:t>
      </w:r>
      <w:r w:rsidR="00981D87">
        <w:rPr>
          <w:rFonts w:ascii="Times New Roman" w:hAnsi="Times New Roman" w:cs="Times New Roman"/>
        </w:rPr>
        <w:t>проведения</w:t>
      </w:r>
      <w:r w:rsidRPr="00213FCD">
        <w:rPr>
          <w:rFonts w:ascii="Times New Roman" w:hAnsi="Times New Roman" w:cs="Times New Roman"/>
        </w:rPr>
        <w:t xml:space="preserve"> запроса предложений</w:t>
      </w:r>
      <w:r w:rsidR="00AE0416">
        <w:rPr>
          <w:rFonts w:ascii="Times New Roman" w:hAnsi="Times New Roman" w:cs="Times New Roman"/>
        </w:rPr>
        <w:t xml:space="preserve"> в электронной форме</w:t>
      </w:r>
      <w:bookmarkEnd w:id="51"/>
      <w:r w:rsidR="00D42C5B">
        <w:rPr>
          <w:rFonts w:ascii="Times New Roman" w:hAnsi="Times New Roman" w:cs="Times New Roman"/>
        </w:rPr>
        <w:t xml:space="preserve"> </w:t>
      </w:r>
    </w:p>
    <w:p w:rsidR="003C7138" w:rsidRDefault="00563409" w:rsidP="00346BA8">
      <w:pPr>
        <w:rPr>
          <w:b/>
          <w:sz w:val="28"/>
          <w:szCs w:val="28"/>
          <w:u w:val="single"/>
        </w:rPr>
      </w:pPr>
      <w:r>
        <w:rPr>
          <w:b/>
          <w:noProof/>
        </w:rPr>
        <mc:AlternateContent>
          <mc:Choice Requires="wps">
            <w:drawing>
              <wp:anchor distT="0" distB="0" distL="114300" distR="114300" simplePos="0" relativeHeight="251647488" behindDoc="0" locked="0" layoutInCell="1" allowOverlap="1" wp14:anchorId="076B541E">
                <wp:simplePos x="0" y="0"/>
                <wp:positionH relativeFrom="column">
                  <wp:posOffset>-32385</wp:posOffset>
                </wp:positionH>
                <wp:positionV relativeFrom="paragraph">
                  <wp:posOffset>175260</wp:posOffset>
                </wp:positionV>
                <wp:extent cx="6373495" cy="6350"/>
                <wp:effectExtent l="0" t="0" r="8255" b="12700"/>
                <wp:wrapNone/>
                <wp:docPr id="5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3502932A" id="AutoShape 20" o:spid="_x0000_s1026" type="#_x0000_t32" style="position:absolute;margin-left:-2.55pt;margin-top:13.8pt;width:501.85pt;height:.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WDKwIAAEoEAAAOAAAAZHJzL2Uyb0RvYy54bWysVEuP2jAQvlfqf7B8hxAILESE1SqBXrYt&#10;0m57N7aTWHVsyzYEVPW/d2weZdtLVTUHZ5yZ+eabV5aPx06iA7dOaFXgdDjCiCuqmVBNgb+8bgZz&#10;jJwnihGpFS/wiTv8uHr/btmbnI91qyXjFgGIcnlvCtx6b/IkcbTlHXFDbbgCZa1tRzxcbZMwS3pA&#10;72QyHo1mSa8tM1ZT7hx8rc5KvIr4dc2p/1zXjnskCwzcfDxtPHfhTFZLkjeWmFbQCw3yDyw6IhQE&#10;vUFVxBO0t+IPqE5Qq52u/ZDqLtF1LSiPOUA26ei3bF5aYnjMBYrjzK1M7v/B0k+HrUWCFXgKnVKk&#10;gx497b2OodE4Fqg3Lge7Um1tSJEe1Yt51vSbQ0qXLVENj9avJwPOaShp8sYlXJyBMLv+o2ZgQyBA&#10;rNaxth2qpTBfg2MAh4qgY2zP6dYefvSIwsfZ5GGSLaYYUdDNJtNILiF5QAm+xjr/gesOBaHAzlsi&#10;mtaXWimYA23PEcjh2fnA8ZdDcFZ6I6SM4yAV6gu8mI6nkZLTUrCgDGbONrtSWnQgYaDiExMGzb2Z&#10;1XvFIljLCVtfZE+EPMsQXKqAB7kBnYt0npjvi9FiPV/Ps0E2nq0H2aiqBk+bMhvMNunDtJpUZVml&#10;PwK1NMtbwRhXgd11etPs76bjskfnubvN760MyVv0WC8ge31H0rHNobNh3Vy+0+y0tdf2w8BG48ty&#10;hY24v4N8/wtY/QQAAP//AwBQSwMEFAAGAAgAAAAhAN935kfdAAAACAEAAA8AAABkcnMvZG93bnJl&#10;di54bWxMj09Pg0AQxe8mfofNmHhrlzZKKbI0jYnGgyFp1fuWHYGWnaXsFui3dzzpaf68lze/yTaT&#10;bcWAvW8cKVjMIxBIpTMNVQo+P15mCQgfNBndOkIFV/SwyW9vMp0aN9IOh32oBIeQT7WCOoQuldKX&#10;NVrt565DYu3b9VYHHvtKml6PHG5buYyiWFrdEF+odYfPNZan/cUqONPq+vUgh+RYFCF+fXuvCItR&#10;qfu7afsEIuAU/szwi8/okDPTwV3IeNEqmD0u2KlguYpBsL5eJ9wceMFV5pn8/0D+AwAA//8DAFBL&#10;AQItABQABgAIAAAAIQC2gziS/gAAAOEBAAATAAAAAAAAAAAAAAAAAAAAAABbQ29udGVudF9UeXBl&#10;c10ueG1sUEsBAi0AFAAGAAgAAAAhADj9If/WAAAAlAEAAAsAAAAAAAAAAAAAAAAALwEAAF9yZWxz&#10;Ly5yZWxzUEsBAi0AFAAGAAgAAAAhAEUdtYMrAgAASgQAAA4AAAAAAAAAAAAAAAAALgIAAGRycy9l&#10;Mm9Eb2MueG1sUEsBAi0AFAAGAAgAAAAhAN935kfdAAAACAEAAA8AAAAAAAAAAAAAAAAAhQQAAGRy&#10;cy9kb3ducmV2LnhtbFBLBQYAAAAABAAEAPMAAACPBQAAAAA=&#10;"/>
            </w:pict>
          </mc:Fallback>
        </mc:AlternateContent>
      </w:r>
    </w:p>
    <w:p w:rsidR="00C53DAE" w:rsidRPr="00CE7C99" w:rsidRDefault="003C7138" w:rsidP="00346BA8">
      <w:r w:rsidRPr="00AF1406">
        <w:rPr>
          <w:b/>
          <w:sz w:val="28"/>
          <w:szCs w:val="28"/>
          <w:u w:val="single"/>
        </w:rPr>
        <w:t>Для закупок по 44-ФЗ:</w:t>
      </w:r>
    </w:p>
    <w:p w:rsidR="003C7138" w:rsidRDefault="003C7138" w:rsidP="00346BA8">
      <w:pPr>
        <w:jc w:val="both"/>
        <w:rPr>
          <w:rStyle w:val="blk"/>
        </w:rPr>
      </w:pPr>
    </w:p>
    <w:p w:rsidR="00C53DAE" w:rsidRPr="00CE7C99" w:rsidRDefault="00C53DAE" w:rsidP="00346BA8">
      <w:pPr>
        <w:jc w:val="both"/>
      </w:pPr>
      <w:r w:rsidRPr="00CE7C99">
        <w:rPr>
          <w:rStyle w:val="blk"/>
        </w:rPr>
        <w:t>Заказчик вправе осуществлять закупку путем проведения запроса предложений в случаях:</w:t>
      </w:r>
    </w:p>
    <w:p w:rsidR="00C53DAE" w:rsidRPr="002929D3" w:rsidRDefault="00C53DAE" w:rsidP="00D9206A">
      <w:pPr>
        <w:numPr>
          <w:ilvl w:val="0"/>
          <w:numId w:val="19"/>
        </w:numPr>
        <w:ind w:left="1276" w:hanging="567"/>
        <w:jc w:val="both"/>
        <w:rPr>
          <w:rStyle w:val="blk"/>
        </w:rPr>
      </w:pPr>
      <w:r w:rsidRPr="00390289">
        <w:rPr>
          <w:rStyle w:val="blk"/>
        </w:rPr>
        <w:t xml:space="preserve">поставки спортивного инвентаря и оборудования, спортивной экипировки, необходимых для подготовки спортивных сборных команд Российской Федерации по </w:t>
      </w:r>
      <w:r w:rsidR="00A05AFE">
        <w:rPr>
          <w:rStyle w:val="blk"/>
        </w:rPr>
        <w:t>О</w:t>
      </w:r>
      <w:r w:rsidRPr="00390289">
        <w:rPr>
          <w:rStyle w:val="blk"/>
        </w:rPr>
        <w:t>ли</w:t>
      </w:r>
      <w:r w:rsidRPr="002929D3">
        <w:rPr>
          <w:rStyle w:val="blk"/>
        </w:rPr>
        <w:t xml:space="preserve">мпийским и </w:t>
      </w:r>
      <w:r w:rsidR="00A05AFE">
        <w:rPr>
          <w:rStyle w:val="blk"/>
        </w:rPr>
        <w:t>П</w:t>
      </w:r>
      <w:r w:rsidRPr="002929D3">
        <w:rPr>
          <w:rStyle w:val="blk"/>
        </w:rPr>
        <w:t>аралимпийским видам спорта, а также для участия спортивных сборных команд Российской Федерации в Олимпийских играх и Паралимпийских играх;</w:t>
      </w:r>
    </w:p>
    <w:p w:rsidR="00C53DAE" w:rsidRPr="00213FCD" w:rsidRDefault="00C53DAE" w:rsidP="00D9206A">
      <w:pPr>
        <w:numPr>
          <w:ilvl w:val="0"/>
          <w:numId w:val="19"/>
        </w:numPr>
        <w:ind w:left="1276" w:hanging="567"/>
        <w:jc w:val="both"/>
        <w:rPr>
          <w:rStyle w:val="blk"/>
        </w:rPr>
      </w:pPr>
      <w:r w:rsidRPr="00213FCD">
        <w:rPr>
          <w:rStyle w:val="blk"/>
        </w:rPr>
        <w:t xml:space="preserve">осуществления закупки товара, работы или услуги, являющихся предметом </w:t>
      </w:r>
      <w:r w:rsidR="00142972">
        <w:rPr>
          <w:rStyle w:val="blk"/>
        </w:rPr>
        <w:t>договора</w:t>
      </w:r>
      <w:r w:rsidRPr="00213FCD">
        <w:rPr>
          <w:rStyle w:val="blk"/>
        </w:rPr>
        <w:t>, рас</w:t>
      </w:r>
      <w:r w:rsidR="005B0F5D">
        <w:rPr>
          <w:rStyle w:val="blk"/>
        </w:rPr>
        <w:t>торжение которого осуществлено З</w:t>
      </w:r>
      <w:r w:rsidRPr="00213FCD">
        <w:rPr>
          <w:rStyle w:val="blk"/>
        </w:rPr>
        <w:t xml:space="preserve">аказчиком в </w:t>
      </w:r>
      <w:r w:rsidRPr="00213FCD">
        <w:t xml:space="preserve">одностороннем порядке в соответствии с условиями </w:t>
      </w:r>
      <w:r w:rsidR="000212F2">
        <w:t>договора</w:t>
      </w:r>
      <w:r w:rsidRPr="00213FCD">
        <w:rPr>
          <w:rStyle w:val="blk"/>
        </w:rPr>
        <w:t>.</w:t>
      </w:r>
    </w:p>
    <w:p w:rsidR="00C53DAE" w:rsidRPr="00213FCD" w:rsidRDefault="004C056C" w:rsidP="00954577">
      <w:pPr>
        <w:ind w:left="1276"/>
        <w:jc w:val="both"/>
      </w:pPr>
      <w:r>
        <w:rPr>
          <w:rStyle w:val="blk"/>
        </w:rPr>
        <w:t>При этом</w:t>
      </w:r>
      <w:r w:rsidR="00C53DAE" w:rsidRPr="00213FCD">
        <w:rPr>
          <w:rStyle w:val="blk"/>
        </w:rPr>
        <w:t xml:space="preserve"> запрос предложений проводится</w:t>
      </w:r>
      <w:r w:rsidR="00C53DAE">
        <w:rPr>
          <w:rStyle w:val="blk"/>
        </w:rPr>
        <w:t xml:space="preserve"> </w:t>
      </w:r>
      <w:r w:rsidR="00C53DAE" w:rsidRPr="00213FCD">
        <w:t xml:space="preserve">только на неисполненную часть </w:t>
      </w:r>
      <w:r w:rsidR="000212F2">
        <w:t xml:space="preserve">договора </w:t>
      </w:r>
      <w:r w:rsidR="00C53DAE" w:rsidRPr="00213FCD">
        <w:t>за оставшиеся средства</w:t>
      </w:r>
      <w:r w:rsidR="00697543">
        <w:t>;</w:t>
      </w:r>
    </w:p>
    <w:p w:rsidR="00C53DAE" w:rsidRPr="00213FCD" w:rsidRDefault="00C53DAE" w:rsidP="00D9206A">
      <w:pPr>
        <w:numPr>
          <w:ilvl w:val="0"/>
          <w:numId w:val="19"/>
        </w:numPr>
        <w:ind w:left="1276" w:hanging="567"/>
        <w:jc w:val="both"/>
        <w:rPr>
          <w:rStyle w:val="blk"/>
        </w:rPr>
      </w:pPr>
      <w:r w:rsidRPr="00213FCD">
        <w:rPr>
          <w:rStyle w:val="blk"/>
        </w:rPr>
        <w:t xml:space="preserve">осуществления закупок лекарственных препаратов, которые необходимы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фиксируется в медицинских документах пациента и журнале врачебной комиссии. </w:t>
      </w:r>
    </w:p>
    <w:p w:rsidR="00C53DAE" w:rsidRPr="00213FCD" w:rsidRDefault="00C53DAE" w:rsidP="00954577">
      <w:pPr>
        <w:ind w:left="1276"/>
        <w:jc w:val="both"/>
      </w:pPr>
      <w:r w:rsidRPr="00213FCD">
        <w:t xml:space="preserve">Закупаемый объем – на весь срок лечения только </w:t>
      </w:r>
      <w:r w:rsidRPr="00213FCD">
        <w:rPr>
          <w:b/>
          <w:bCs/>
          <w:u w:val="single"/>
        </w:rPr>
        <w:t>1</w:t>
      </w:r>
      <w:r w:rsidR="00FF3D32">
        <w:rPr>
          <w:b/>
          <w:bCs/>
          <w:u w:val="single"/>
        </w:rPr>
        <w:t xml:space="preserve"> (одного)</w:t>
      </w:r>
      <w:r w:rsidRPr="00213FCD">
        <w:t xml:space="preserve"> пациента. Разные пациенты – разные </w:t>
      </w:r>
      <w:r w:rsidR="000212F2">
        <w:t>договора</w:t>
      </w:r>
      <w:r w:rsidR="00697543">
        <w:t>;</w:t>
      </w:r>
    </w:p>
    <w:p w:rsidR="00C53DAE" w:rsidRPr="00213FCD" w:rsidRDefault="00C53DAE" w:rsidP="00D9206A">
      <w:pPr>
        <w:numPr>
          <w:ilvl w:val="0"/>
          <w:numId w:val="19"/>
        </w:numPr>
        <w:ind w:left="1276" w:hanging="567"/>
        <w:jc w:val="both"/>
        <w:rPr>
          <w:rStyle w:val="blk"/>
        </w:rPr>
      </w:pPr>
      <w:r w:rsidRPr="00213FCD">
        <w:rPr>
          <w:rStyle w:val="blk"/>
        </w:rPr>
        <w:t>признания повторного конкурса не состоявшимися (причины – не подано н</w:t>
      </w:r>
      <w:r w:rsidR="004C056C">
        <w:rPr>
          <w:rStyle w:val="blk"/>
        </w:rPr>
        <w:t>и</w:t>
      </w:r>
      <w:r w:rsidRPr="00213FCD">
        <w:rPr>
          <w:rStyle w:val="blk"/>
        </w:rPr>
        <w:t xml:space="preserve"> одной заявки, Заказчиком отклонены все заявки, второй участник после уклонения победителя отказался заключать </w:t>
      </w:r>
      <w:r w:rsidR="000212F2">
        <w:rPr>
          <w:rStyle w:val="blk"/>
        </w:rPr>
        <w:t>договор</w:t>
      </w:r>
      <w:r w:rsidRPr="00213FCD">
        <w:rPr>
          <w:rStyle w:val="blk"/>
        </w:rPr>
        <w:t>)</w:t>
      </w:r>
      <w:r w:rsidR="00697543">
        <w:rPr>
          <w:rStyle w:val="blk"/>
        </w:rPr>
        <w:t>;</w:t>
      </w:r>
    </w:p>
    <w:p w:rsidR="00C53DAE" w:rsidRDefault="00C53DAE" w:rsidP="00D9206A">
      <w:pPr>
        <w:numPr>
          <w:ilvl w:val="0"/>
          <w:numId w:val="19"/>
        </w:numPr>
        <w:ind w:left="1276" w:hanging="567"/>
        <w:jc w:val="both"/>
        <w:rPr>
          <w:rStyle w:val="blk"/>
        </w:rPr>
      </w:pPr>
      <w:r w:rsidRPr="00213FCD">
        <w:rPr>
          <w:rStyle w:val="blk"/>
        </w:rPr>
        <w:t xml:space="preserve">осуществления закупок изделий народных художественных промыслов, образцы которых зарегистрированы в </w:t>
      </w:r>
      <w:r w:rsidRPr="00213FCD">
        <w:rPr>
          <w:rStyle w:val="u"/>
        </w:rPr>
        <w:t>порядке</w:t>
      </w:r>
      <w:r w:rsidRPr="00213FCD">
        <w:rPr>
          <w:rStyle w:val="blk"/>
        </w:rPr>
        <w:t>, установленном уполномоченным Правительством Российской Федерации федеральным органом исполнительной власти</w:t>
      </w:r>
      <w:r w:rsidR="00697543">
        <w:rPr>
          <w:rStyle w:val="blk"/>
        </w:rPr>
        <w:t>;</w:t>
      </w:r>
    </w:p>
    <w:p w:rsidR="009D24E1" w:rsidRDefault="00697543" w:rsidP="00D9206A">
      <w:pPr>
        <w:numPr>
          <w:ilvl w:val="0"/>
          <w:numId w:val="19"/>
        </w:numPr>
        <w:ind w:left="1276" w:hanging="567"/>
        <w:jc w:val="both"/>
        <w:rPr>
          <w:rStyle w:val="blk"/>
        </w:rPr>
      </w:pPr>
      <w:r w:rsidRPr="00167F4C">
        <w:rPr>
          <w:rStyle w:val="blk"/>
        </w:rPr>
        <w:t>осуществления закупок услуг по защите интересов Российской Федерации в случае подачи физическими лицами и (или) юридическими лицами в судебные органы иностранных государств, международные суды и арбитражи исков к Российской Федерации при необходимости привлечения российских и (или) иностранных специалистов, экспертов и адвокатов к оказанию таких услуг</w:t>
      </w:r>
      <w:r w:rsidR="009D24E1">
        <w:rPr>
          <w:rStyle w:val="blk"/>
        </w:rPr>
        <w:t>;</w:t>
      </w:r>
    </w:p>
    <w:p w:rsidR="00697543" w:rsidRPr="002929D3" w:rsidRDefault="009D24E1" w:rsidP="00D9206A">
      <w:pPr>
        <w:numPr>
          <w:ilvl w:val="0"/>
          <w:numId w:val="19"/>
        </w:numPr>
        <w:ind w:left="1276" w:hanging="567"/>
        <w:jc w:val="both"/>
        <w:rPr>
          <w:rStyle w:val="blk"/>
        </w:rPr>
      </w:pPr>
      <w:r>
        <w:t>осуществления закупок жилых помещений для детей-сирот и детей, оставшихся без попечения родителей, лиц из числа детей-сирот и детей, оставшихся без попечения родителей, у физических лиц, являющихся собственниками этих жилых помещений.</w:t>
      </w:r>
    </w:p>
    <w:p w:rsidR="00C53DAE" w:rsidRPr="002929D3" w:rsidRDefault="00C53DAE" w:rsidP="00B82AA8">
      <w:pPr>
        <w:ind w:firstLine="709"/>
        <w:jc w:val="both"/>
        <w:rPr>
          <w:rStyle w:val="blk"/>
        </w:rPr>
      </w:pPr>
      <w:r w:rsidRPr="002929D3">
        <w:rPr>
          <w:rStyle w:val="blk"/>
        </w:rPr>
        <w:t xml:space="preserve">При проведении запроса предложений установить критерии отбора </w:t>
      </w:r>
      <w:r w:rsidR="00B82AA8">
        <w:rPr>
          <w:rStyle w:val="blk"/>
        </w:rPr>
        <w:t>победителя можно, используя</w:t>
      </w:r>
      <w:r w:rsidRPr="002929D3">
        <w:rPr>
          <w:rStyle w:val="blk"/>
        </w:rPr>
        <w:t xml:space="preserve"> критерии и их зн</w:t>
      </w:r>
      <w:r w:rsidR="00954577">
        <w:rPr>
          <w:rStyle w:val="blk"/>
        </w:rPr>
        <w:t xml:space="preserve">ачимости, установленные </w:t>
      </w:r>
      <w:r w:rsidR="004C056C">
        <w:rPr>
          <w:rStyle w:val="blk"/>
        </w:rPr>
        <w:t>44-ФЗ</w:t>
      </w:r>
      <w:r w:rsidR="00B82AA8">
        <w:rPr>
          <w:rStyle w:val="blk"/>
        </w:rPr>
        <w:t>.</w:t>
      </w:r>
    </w:p>
    <w:p w:rsidR="00C53DAE" w:rsidRPr="002929D3" w:rsidRDefault="00C53DAE" w:rsidP="00346BA8">
      <w:pPr>
        <w:jc w:val="both"/>
        <w:rPr>
          <w:b/>
          <w:bCs/>
          <w:u w:val="single"/>
        </w:rPr>
      </w:pPr>
    </w:p>
    <w:p w:rsidR="00C53DAE" w:rsidRPr="002929D3" w:rsidRDefault="00C53DAE" w:rsidP="00B82AA8">
      <w:pPr>
        <w:jc w:val="both"/>
      </w:pPr>
      <w:r w:rsidRPr="002929D3">
        <w:rPr>
          <w:b/>
          <w:bCs/>
          <w:u w:val="single"/>
        </w:rPr>
        <w:t xml:space="preserve">Критерии, установленные в соответствии с </w:t>
      </w:r>
      <w:r w:rsidR="004C056C">
        <w:rPr>
          <w:b/>
          <w:bCs/>
          <w:u w:val="single"/>
        </w:rPr>
        <w:t>44-ФЗ</w:t>
      </w:r>
      <w:r w:rsidRPr="002929D3">
        <w:t>:</w:t>
      </w:r>
    </w:p>
    <w:p w:rsidR="00C53DAE" w:rsidRPr="00213FCD" w:rsidRDefault="00C53DAE" w:rsidP="00346BA8">
      <w:pPr>
        <w:jc w:val="both"/>
      </w:pPr>
      <w:r w:rsidRPr="000F16D8">
        <w:rPr>
          <w:b/>
          <w:bCs/>
          <w:u w:val="single"/>
        </w:rPr>
        <w:t>Стоимостные</w:t>
      </w:r>
      <w:r w:rsidRPr="00213FCD">
        <w:t xml:space="preserve">: а) Цена </w:t>
      </w:r>
      <w:r w:rsidR="00145A5B">
        <w:t>Договора</w:t>
      </w:r>
      <w:r w:rsidRPr="00213FCD">
        <w:t>;</w:t>
      </w:r>
    </w:p>
    <w:p w:rsidR="00C53DAE" w:rsidRPr="00213FCD" w:rsidRDefault="00C53DAE" w:rsidP="00346BA8">
      <w:pPr>
        <w:jc w:val="both"/>
      </w:pPr>
      <w:r w:rsidRPr="00213FCD">
        <w:tab/>
      </w:r>
      <w:r w:rsidRPr="00213FCD">
        <w:tab/>
      </w:r>
      <w:r>
        <w:t xml:space="preserve">   </w:t>
      </w:r>
      <w:r w:rsidRPr="00213FCD">
        <w:t xml:space="preserve">б) расходы на эксплуатацию и ремонт товаров, использование результатов работ (только если предмет </w:t>
      </w:r>
      <w:r w:rsidR="00145A5B">
        <w:t>Договора</w:t>
      </w:r>
      <w:r w:rsidRPr="00213FCD">
        <w:t xml:space="preserve"> включает эти работы и поставку расх</w:t>
      </w:r>
      <w:r w:rsidR="00D26361">
        <w:t>одных</w:t>
      </w:r>
      <w:r w:rsidRPr="00213FCD">
        <w:t xml:space="preserve"> материалов);</w:t>
      </w:r>
    </w:p>
    <w:p w:rsidR="00C53DAE" w:rsidRPr="00213FCD" w:rsidRDefault="00C53DAE" w:rsidP="00346BA8">
      <w:pPr>
        <w:jc w:val="both"/>
      </w:pPr>
      <w:r w:rsidRPr="00213FCD">
        <w:tab/>
      </w:r>
      <w:r w:rsidRPr="00213FCD">
        <w:tab/>
      </w:r>
      <w:r>
        <w:t xml:space="preserve">   </w:t>
      </w:r>
      <w:r w:rsidRPr="00213FCD">
        <w:t>в) стоимость жизненного цикла товара (объекта), созданного в результате выполнения работы.</w:t>
      </w:r>
    </w:p>
    <w:p w:rsidR="00C53DAE" w:rsidRPr="00213FCD" w:rsidRDefault="00C53DAE" w:rsidP="00346BA8">
      <w:pPr>
        <w:jc w:val="both"/>
      </w:pPr>
      <w:r w:rsidRPr="00213FCD">
        <w:rPr>
          <w:b/>
          <w:bCs/>
          <w:u w:val="single"/>
        </w:rPr>
        <w:lastRenderedPageBreak/>
        <w:t>Нестоимостные</w:t>
      </w:r>
      <w:r w:rsidRPr="00213FCD">
        <w:t xml:space="preserve">: </w:t>
      </w:r>
    </w:p>
    <w:p w:rsidR="00C53DAE" w:rsidRPr="00213FCD" w:rsidRDefault="00C53DAE" w:rsidP="00346BA8">
      <w:pPr>
        <w:jc w:val="both"/>
      </w:pPr>
      <w:r w:rsidRPr="00213FCD">
        <w:tab/>
      </w:r>
      <w:r w:rsidRPr="00213FCD">
        <w:tab/>
      </w:r>
      <w:r>
        <w:t xml:space="preserve">   </w:t>
      </w:r>
      <w:r w:rsidRPr="00213FCD">
        <w:t>г) качественные, функциональные и экологические характеристики объекта закупки;</w:t>
      </w:r>
    </w:p>
    <w:p w:rsidR="00C53DAE" w:rsidRPr="00213FCD" w:rsidRDefault="00C53DAE" w:rsidP="00346BA8">
      <w:pPr>
        <w:jc w:val="both"/>
      </w:pPr>
      <w:r w:rsidRPr="00213FCD">
        <w:tab/>
      </w:r>
      <w:r w:rsidRPr="00213FCD">
        <w:tab/>
      </w:r>
      <w:r>
        <w:t xml:space="preserve">   </w:t>
      </w:r>
      <w:r w:rsidRPr="00213FCD">
        <w:t xml:space="preserve">д)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w:t>
      </w:r>
      <w:r w:rsidR="00B66D76">
        <w:t>Договора</w:t>
      </w:r>
      <w:r w:rsidRPr="00213FCD">
        <w:t>, и деловой репутации, специалистов и иных работников определенного уровня квалификации.</w:t>
      </w:r>
    </w:p>
    <w:p w:rsidR="00C53DAE" w:rsidRPr="00213FCD" w:rsidRDefault="00981D87" w:rsidP="00346BA8">
      <w:pPr>
        <w:ind w:firstLine="709"/>
        <w:jc w:val="both"/>
      </w:pPr>
      <w:r>
        <w:t>Могут</w:t>
      </w:r>
      <w:r w:rsidR="00C53DAE" w:rsidRPr="00213FCD">
        <w:t xml:space="preserve"> быть </w:t>
      </w:r>
      <w:r>
        <w:t xml:space="preserve">предусмотрены </w:t>
      </w:r>
      <w:r w:rsidR="00C53DAE" w:rsidRPr="00213FCD">
        <w:t xml:space="preserve">показатели по каждому критерию, их значимость, шкала и порядок определения баллов. </w:t>
      </w:r>
      <w:r w:rsidR="004C056C">
        <w:t xml:space="preserve">В этом случае </w:t>
      </w:r>
      <w:r w:rsidR="00C53DAE" w:rsidRPr="00213FCD">
        <w:t xml:space="preserve">порядок оценки </w:t>
      </w:r>
      <w:r w:rsidR="004C056C">
        <w:t xml:space="preserve">устанавливается </w:t>
      </w:r>
      <w:r w:rsidR="00C53DAE" w:rsidRPr="00213FCD">
        <w:t>в соответствии с ПП РФ от 28.11.13 № 1085</w:t>
      </w:r>
      <w:r w:rsidR="00D42C5B">
        <w:t>.</w:t>
      </w:r>
    </w:p>
    <w:p w:rsidR="00C53DAE" w:rsidRPr="00213FCD" w:rsidRDefault="00C53DAE" w:rsidP="00346BA8">
      <w:pPr>
        <w:jc w:val="both"/>
        <w:rPr>
          <w:b/>
          <w:bCs/>
          <w:u w:val="single"/>
        </w:rPr>
      </w:pPr>
    </w:p>
    <w:p w:rsidR="00196EAA" w:rsidRDefault="00563409" w:rsidP="00196EAA">
      <w:pPr>
        <w:ind w:left="720"/>
        <w:jc w:val="both"/>
      </w:pPr>
      <w:r>
        <w:rPr>
          <w:noProof/>
        </w:rPr>
        <mc:AlternateContent>
          <mc:Choice Requires="wps">
            <w:drawing>
              <wp:anchor distT="0" distB="0" distL="114300" distR="114300" simplePos="0" relativeHeight="251650560" behindDoc="0" locked="0" layoutInCell="1" allowOverlap="1" wp14:anchorId="69125467">
                <wp:simplePos x="0" y="0"/>
                <wp:positionH relativeFrom="column">
                  <wp:posOffset>-73660</wp:posOffset>
                </wp:positionH>
                <wp:positionV relativeFrom="paragraph">
                  <wp:posOffset>70485</wp:posOffset>
                </wp:positionV>
                <wp:extent cx="6373495" cy="6350"/>
                <wp:effectExtent l="0" t="0" r="8255" b="12700"/>
                <wp:wrapNone/>
                <wp:docPr id="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174CB77B" id="AutoShape 21" o:spid="_x0000_s1026" type="#_x0000_t32" style="position:absolute;margin-left:-5.8pt;margin-top:5.55pt;width:501.85pt;height:.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6CpLgIAAEo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o8ecBI&#10;kQ5m9LT3OqZGoyw0qDeuAL9KbWwokR7Vq3nW9KtDSlctUTsevd9OBoJjRHIXEjbOQJpt/1Ez8CGQ&#10;IHbr2NgONVKYLyEwgENH0DGO53QbDz96ROHjdPwwzucTjCicTceTOL2EFAElxBrr/AeuOxSMEjtv&#10;idi1vtJKgQ60PWcgh2fnoSoIvAaEYKXXQsooB6lQX+L5ZDSJlJyWgoXD4ObsbltJiw4kCCo+oUUA&#10;dudm9V6xCNZywlYX2xMhzzb4SxXwoDagc7HOivk2T+er2WqWD/LRdDXI07oePK2rfDBdZw+TelxX&#10;VZ19D9SyvGgFY1wFdlf1ZvnfqeNyj866u+n31obkHj2WCGSv70g6jjlM9qyRrWanjQ3dCBMHwUbn&#10;y+UKN+LXffT6+QtY/gAAAP//AwBQSwMEFAAGAAgAAAAhAMm4+dPdAAAACQEAAA8AAABkcnMvZG93&#10;bnJldi54bWxMj81OwzAQhO9IvIO1SNxaxxUKbYhTISQQBxSJAnc33iYp8TrEbpK+PcuJnvZnRrPf&#10;5tvZdWLEIbSeNKhlAgKp8ralWsPnx/NiDSJEQ9Z0nlDDGQNsi+ur3GTWT/SO4y7WgkMoZEZDE2Of&#10;SRmqBp0JS98jsXbwgzORx6GWdjATh7tOrpIklc60xBca0+NTg9X37uQ0/ND9+etOjutjWcb05fWt&#10;JiwnrW9v5scHEBHn+G+GP3xGh4KZ9v5ENohOw0KplK0sKAWCDZvNips9L7jKIpeXHxS/AAAA//8D&#10;AFBLAQItABQABgAIAAAAIQC2gziS/gAAAOEBAAATAAAAAAAAAAAAAAAAAAAAAABbQ29udGVudF9U&#10;eXBlc10ueG1sUEsBAi0AFAAGAAgAAAAhADj9If/WAAAAlAEAAAsAAAAAAAAAAAAAAAAALwEAAF9y&#10;ZWxzLy5yZWxzUEsBAi0AFAAGAAgAAAAhAKTboKkuAgAASgQAAA4AAAAAAAAAAAAAAAAALgIAAGRy&#10;cy9lMm9Eb2MueG1sUEsBAi0AFAAGAAgAAAAhAMm4+dPdAAAACQEAAA8AAAAAAAAAAAAAAAAAiAQA&#10;AGRycy9kb3ducmV2LnhtbFBLBQYAAAAABAAEAPMAAACSBQAAAAA=&#10;"/>
            </w:pict>
          </mc:Fallback>
        </mc:AlternateContent>
      </w:r>
    </w:p>
    <w:p w:rsidR="003C7138" w:rsidRDefault="003C7138" w:rsidP="003C7138">
      <w:pPr>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3C7138" w:rsidRDefault="003C7138" w:rsidP="003C7138">
      <w:pPr>
        <w:jc w:val="both"/>
        <w:rPr>
          <w:b/>
          <w:sz w:val="28"/>
          <w:szCs w:val="28"/>
          <w:u w:val="single"/>
        </w:rPr>
      </w:pPr>
    </w:p>
    <w:p w:rsidR="00196EAA" w:rsidRDefault="00196EAA" w:rsidP="003C7138">
      <w:pPr>
        <w:ind w:firstLine="709"/>
        <w:jc w:val="both"/>
        <w:rPr>
          <w:szCs w:val="28"/>
        </w:rPr>
      </w:pPr>
      <w:r>
        <w:rPr>
          <w:szCs w:val="28"/>
        </w:rPr>
        <w:t>Запрос предложений проводится в следующих случаях:</w:t>
      </w:r>
    </w:p>
    <w:p w:rsidR="00D91654" w:rsidRDefault="00AE0416" w:rsidP="00A459E1">
      <w:pPr>
        <w:tabs>
          <w:tab w:val="left" w:pos="1276"/>
        </w:tabs>
        <w:ind w:left="1276" w:hanging="567"/>
        <w:jc w:val="both"/>
      </w:pPr>
      <w:r>
        <w:rPr>
          <w:szCs w:val="28"/>
        </w:rPr>
        <w:t>1.</w:t>
      </w:r>
      <w:r w:rsidRPr="00AE0416">
        <w:rPr>
          <w:szCs w:val="28"/>
        </w:rPr>
        <w:t>Заказчик установил в документации о закупке условия о подаче в составе одной заявки альтернативных предложений от одного участника;</w:t>
      </w:r>
    </w:p>
    <w:p w:rsidR="00D91654" w:rsidRDefault="00AE0416" w:rsidP="00A459E1">
      <w:pPr>
        <w:ind w:left="1276" w:hanging="567"/>
        <w:jc w:val="both"/>
      </w:pPr>
      <w:r>
        <w:rPr>
          <w:szCs w:val="28"/>
        </w:rPr>
        <w:t>2.</w:t>
      </w:r>
      <w:r w:rsidRPr="00AE0416">
        <w:rPr>
          <w:szCs w:val="28"/>
        </w:rPr>
        <w:t>по итогам закупки планируется заключить договор с несколькими участниками закупки.</w:t>
      </w:r>
    </w:p>
    <w:p w:rsidR="00D91654" w:rsidRDefault="00AE0416" w:rsidP="00A459E1">
      <w:pPr>
        <w:ind w:left="1276"/>
        <w:jc w:val="both"/>
      </w:pPr>
      <w:r w:rsidRPr="00AE0416">
        <w:rPr>
          <w:szCs w:val="28"/>
        </w:rPr>
        <w:t xml:space="preserve">При этом, в случае проведения закупки у субъектов МСП, начальная (максимальная) цена договора не должна превышать </w:t>
      </w:r>
      <w:r w:rsidR="00250DAC" w:rsidRPr="00250DAC">
        <w:rPr>
          <w:szCs w:val="28"/>
        </w:rPr>
        <w:t>15 (пятнадцать) миллионов рублей.</w:t>
      </w:r>
    </w:p>
    <w:p w:rsidR="00D77ACF" w:rsidRDefault="00D77ACF" w:rsidP="003C7138">
      <w:pPr>
        <w:ind w:firstLine="709"/>
        <w:jc w:val="both"/>
        <w:rPr>
          <w:szCs w:val="28"/>
        </w:rPr>
      </w:pPr>
      <w:r>
        <w:rPr>
          <w:szCs w:val="28"/>
        </w:rPr>
        <w:t>Заказчику необходимо:</w:t>
      </w:r>
    </w:p>
    <w:p w:rsidR="00D77ACF" w:rsidRDefault="00657002" w:rsidP="00657002">
      <w:pPr>
        <w:ind w:left="1276" w:hanging="567"/>
        <w:jc w:val="both"/>
        <w:rPr>
          <w:szCs w:val="28"/>
        </w:rPr>
      </w:pPr>
      <w:r>
        <w:rPr>
          <w:szCs w:val="28"/>
        </w:rPr>
        <w:t>1.</w:t>
      </w:r>
      <w:r w:rsidRPr="00657002">
        <w:rPr>
          <w:szCs w:val="28"/>
        </w:rPr>
        <w:tab/>
      </w:r>
      <w:r w:rsidR="00D77ACF">
        <w:rPr>
          <w:szCs w:val="28"/>
        </w:rPr>
        <w:t>включить в документацию о проведении запроса предложений конкретные критерии;</w:t>
      </w:r>
    </w:p>
    <w:p w:rsidR="00D77ACF" w:rsidRDefault="00D77ACF" w:rsidP="00657002">
      <w:pPr>
        <w:ind w:left="1276" w:hanging="567"/>
        <w:jc w:val="both"/>
        <w:rPr>
          <w:szCs w:val="28"/>
        </w:rPr>
      </w:pPr>
      <w:r>
        <w:rPr>
          <w:szCs w:val="28"/>
        </w:rPr>
        <w:t>2.</w:t>
      </w:r>
      <w:r w:rsidR="00657002" w:rsidRPr="00657002">
        <w:rPr>
          <w:szCs w:val="28"/>
        </w:rPr>
        <w:tab/>
      </w:r>
      <w:r>
        <w:rPr>
          <w:szCs w:val="28"/>
        </w:rPr>
        <w:t>конкретизировать предмет оценки по каждому критерию;</w:t>
      </w:r>
    </w:p>
    <w:p w:rsidR="00D77ACF" w:rsidRDefault="00D77ACF" w:rsidP="00657002">
      <w:pPr>
        <w:ind w:left="1276" w:hanging="567"/>
        <w:jc w:val="both"/>
        <w:rPr>
          <w:szCs w:val="28"/>
        </w:rPr>
      </w:pPr>
      <w:r>
        <w:rPr>
          <w:szCs w:val="28"/>
        </w:rPr>
        <w:t>3.</w:t>
      </w:r>
      <w:r w:rsidR="00657002" w:rsidRPr="00657002">
        <w:rPr>
          <w:szCs w:val="28"/>
        </w:rPr>
        <w:tab/>
      </w:r>
      <w:r>
        <w:rPr>
          <w:szCs w:val="28"/>
        </w:rPr>
        <w:t>установить требования о предоставлении документов и сведений соответственно предмету оценки по каждому критерию;</w:t>
      </w:r>
    </w:p>
    <w:p w:rsidR="00D77ACF" w:rsidRDefault="00D77ACF" w:rsidP="00657002">
      <w:pPr>
        <w:ind w:left="1276" w:hanging="567"/>
        <w:jc w:val="both"/>
        <w:rPr>
          <w:szCs w:val="28"/>
        </w:rPr>
      </w:pPr>
      <w:r>
        <w:rPr>
          <w:szCs w:val="28"/>
        </w:rPr>
        <w:t>4.</w:t>
      </w:r>
      <w:r w:rsidR="00657002" w:rsidRPr="007120EA">
        <w:rPr>
          <w:szCs w:val="28"/>
        </w:rPr>
        <w:tab/>
      </w:r>
      <w:r>
        <w:rPr>
          <w:szCs w:val="28"/>
        </w:rPr>
        <w:t>установить значимость критериев.</w:t>
      </w:r>
    </w:p>
    <w:p w:rsidR="00D77ACF" w:rsidRDefault="00D77ACF" w:rsidP="003C7138">
      <w:pPr>
        <w:ind w:firstLine="709"/>
        <w:jc w:val="both"/>
        <w:rPr>
          <w:szCs w:val="28"/>
        </w:rPr>
      </w:pPr>
      <w:r>
        <w:rPr>
          <w:szCs w:val="28"/>
        </w:rPr>
        <w:t xml:space="preserve">Совокупная значимость всех критериев должна быть равна </w:t>
      </w:r>
      <w:r w:rsidR="003C7138">
        <w:rPr>
          <w:szCs w:val="28"/>
        </w:rPr>
        <w:t>100%</w:t>
      </w:r>
      <w:r>
        <w:rPr>
          <w:szCs w:val="28"/>
        </w:rPr>
        <w:t xml:space="preserve">. </w:t>
      </w:r>
    </w:p>
    <w:p w:rsidR="00D77ACF" w:rsidRDefault="00D77ACF" w:rsidP="003C7138">
      <w:pPr>
        <w:ind w:firstLine="709"/>
        <w:jc w:val="both"/>
        <w:rPr>
          <w:szCs w:val="28"/>
        </w:rPr>
      </w:pPr>
      <w:r>
        <w:rPr>
          <w:szCs w:val="28"/>
        </w:rPr>
        <w:t>Для оценки и сопоставления заявок могут использоваться следующие критерии и соответствующая значимость критериев:</w:t>
      </w:r>
    </w:p>
    <w:p w:rsidR="00D77ACF" w:rsidRDefault="00657002" w:rsidP="00657002">
      <w:pPr>
        <w:ind w:left="1276" w:hanging="567"/>
        <w:jc w:val="both"/>
        <w:rPr>
          <w:szCs w:val="28"/>
        </w:rPr>
      </w:pPr>
      <w:r>
        <w:rPr>
          <w:szCs w:val="28"/>
        </w:rPr>
        <w:t>а.</w:t>
      </w:r>
      <w:r w:rsidRPr="00657002">
        <w:rPr>
          <w:szCs w:val="28"/>
        </w:rPr>
        <w:tab/>
      </w:r>
      <w:r>
        <w:rPr>
          <w:szCs w:val="28"/>
        </w:rPr>
        <w:t>ц</w:t>
      </w:r>
      <w:r w:rsidR="00D77ACF">
        <w:rPr>
          <w:szCs w:val="28"/>
        </w:rPr>
        <w:t>ена заявки – значимость от 0</w:t>
      </w:r>
      <w:r w:rsidR="004C056C">
        <w:rPr>
          <w:szCs w:val="28"/>
        </w:rPr>
        <w:t>%</w:t>
      </w:r>
      <w:r w:rsidR="00D77ACF">
        <w:rPr>
          <w:szCs w:val="28"/>
        </w:rPr>
        <w:t>, но не более 50%;</w:t>
      </w:r>
    </w:p>
    <w:p w:rsidR="00D77ACF" w:rsidRDefault="00657002" w:rsidP="00657002">
      <w:pPr>
        <w:ind w:left="1276" w:hanging="567"/>
        <w:jc w:val="both"/>
        <w:rPr>
          <w:szCs w:val="28"/>
        </w:rPr>
      </w:pPr>
      <w:r>
        <w:rPr>
          <w:szCs w:val="28"/>
        </w:rPr>
        <w:t>б.</w:t>
      </w:r>
      <w:r w:rsidRPr="00657002">
        <w:rPr>
          <w:szCs w:val="28"/>
        </w:rPr>
        <w:tab/>
      </w:r>
      <w:r>
        <w:rPr>
          <w:szCs w:val="28"/>
        </w:rPr>
        <w:t>к</w:t>
      </w:r>
      <w:r w:rsidR="00D77ACF">
        <w:rPr>
          <w:szCs w:val="28"/>
        </w:rPr>
        <w:t>валификация участника (в соответствии с п. 5.</w:t>
      </w:r>
      <w:r w:rsidR="009D24E1">
        <w:rPr>
          <w:szCs w:val="28"/>
        </w:rPr>
        <w:t>4</w:t>
      </w:r>
      <w:r w:rsidR="00D77ACF">
        <w:rPr>
          <w:szCs w:val="28"/>
        </w:rPr>
        <w:t xml:space="preserve"> Положения</w:t>
      </w:r>
      <w:r>
        <w:rPr>
          <w:szCs w:val="28"/>
        </w:rPr>
        <w:t xml:space="preserve"> о закупке МГУ</w:t>
      </w:r>
      <w:r w:rsidR="009D24E1">
        <w:rPr>
          <w:szCs w:val="28"/>
        </w:rPr>
        <w:t>)</w:t>
      </w:r>
      <w:r w:rsidR="00D77ACF">
        <w:rPr>
          <w:szCs w:val="28"/>
        </w:rPr>
        <w:t xml:space="preserve"> – значимость не более 70%;</w:t>
      </w:r>
    </w:p>
    <w:p w:rsidR="00D77ACF" w:rsidRDefault="00657002" w:rsidP="00657002">
      <w:pPr>
        <w:ind w:left="1276" w:hanging="567"/>
        <w:jc w:val="both"/>
        <w:rPr>
          <w:szCs w:val="28"/>
        </w:rPr>
      </w:pPr>
      <w:r>
        <w:rPr>
          <w:szCs w:val="28"/>
        </w:rPr>
        <w:t>в.</w:t>
      </w:r>
      <w:r>
        <w:rPr>
          <w:szCs w:val="28"/>
        </w:rPr>
        <w:tab/>
        <w:t>к</w:t>
      </w:r>
      <w:r w:rsidR="00D77ACF">
        <w:rPr>
          <w:szCs w:val="28"/>
        </w:rPr>
        <w:t>ачество товара (работ, услуг) – значимость не более 80%;</w:t>
      </w:r>
    </w:p>
    <w:p w:rsidR="00D77ACF" w:rsidRDefault="00657002" w:rsidP="00657002">
      <w:pPr>
        <w:ind w:left="1276" w:hanging="567"/>
        <w:jc w:val="both"/>
        <w:rPr>
          <w:szCs w:val="28"/>
        </w:rPr>
      </w:pPr>
      <w:r>
        <w:rPr>
          <w:szCs w:val="28"/>
        </w:rPr>
        <w:t>г.</w:t>
      </w:r>
      <w:r>
        <w:rPr>
          <w:szCs w:val="28"/>
        </w:rPr>
        <w:tab/>
        <w:t>с</w:t>
      </w:r>
      <w:r w:rsidR="00D77ACF">
        <w:rPr>
          <w:szCs w:val="28"/>
        </w:rPr>
        <w:t>рок гарантии – значимость не более 10%;</w:t>
      </w:r>
    </w:p>
    <w:p w:rsidR="00D77ACF" w:rsidRDefault="00657002" w:rsidP="00657002">
      <w:pPr>
        <w:ind w:left="1276" w:hanging="567"/>
        <w:jc w:val="both"/>
        <w:rPr>
          <w:szCs w:val="28"/>
        </w:rPr>
      </w:pPr>
      <w:r>
        <w:rPr>
          <w:szCs w:val="28"/>
        </w:rPr>
        <w:t>д.</w:t>
      </w:r>
      <w:r>
        <w:rPr>
          <w:szCs w:val="28"/>
        </w:rPr>
        <w:tab/>
        <w:t>р</w:t>
      </w:r>
      <w:r w:rsidR="00D77ACF">
        <w:rPr>
          <w:szCs w:val="28"/>
        </w:rPr>
        <w:t>азмер дополнительного обеспечения исполнения договора – значимость не более 20%;</w:t>
      </w:r>
    </w:p>
    <w:p w:rsidR="00D77ACF" w:rsidRDefault="00657002" w:rsidP="00657002">
      <w:pPr>
        <w:ind w:left="1276" w:hanging="567"/>
        <w:jc w:val="both"/>
        <w:rPr>
          <w:szCs w:val="28"/>
        </w:rPr>
      </w:pPr>
      <w:r>
        <w:rPr>
          <w:szCs w:val="28"/>
        </w:rPr>
        <w:t>е.</w:t>
      </w:r>
      <w:r>
        <w:rPr>
          <w:szCs w:val="28"/>
        </w:rPr>
        <w:tab/>
        <w:t>д</w:t>
      </w:r>
      <w:r w:rsidR="00D77ACF">
        <w:rPr>
          <w:szCs w:val="28"/>
        </w:rPr>
        <w:t>ополнительные предложения по условиям поставки – значимость не более 20%.</w:t>
      </w:r>
    </w:p>
    <w:p w:rsidR="00D77ACF" w:rsidRDefault="00D77ACF" w:rsidP="003C7138">
      <w:pPr>
        <w:ind w:firstLine="709"/>
        <w:jc w:val="both"/>
        <w:rPr>
          <w:szCs w:val="28"/>
        </w:rPr>
      </w:pPr>
      <w:r>
        <w:rPr>
          <w:szCs w:val="28"/>
        </w:rPr>
        <w:t>Критерии «б», «в» могут иметь по</w:t>
      </w:r>
      <w:r w:rsidR="00141F61">
        <w:rPr>
          <w:szCs w:val="28"/>
        </w:rPr>
        <w:t>казатели</w:t>
      </w:r>
      <w:r>
        <w:rPr>
          <w:szCs w:val="28"/>
        </w:rPr>
        <w:t>. Значения по</w:t>
      </w:r>
      <w:r w:rsidR="00141F61">
        <w:rPr>
          <w:szCs w:val="28"/>
        </w:rPr>
        <w:t xml:space="preserve">казателей </w:t>
      </w:r>
      <w:r>
        <w:rPr>
          <w:szCs w:val="28"/>
        </w:rPr>
        <w:t>измеряются в баллах. Максимальная сумма баллов по каждому критерию должна быть равна 100 баллам. Перечень, содержание и точные значения примен</w:t>
      </w:r>
      <w:r w:rsidR="005B0F5D">
        <w:rPr>
          <w:szCs w:val="28"/>
        </w:rPr>
        <w:t xml:space="preserve">яемых </w:t>
      </w:r>
      <w:r w:rsidR="00141F61">
        <w:rPr>
          <w:szCs w:val="28"/>
        </w:rPr>
        <w:t xml:space="preserve">показателей </w:t>
      </w:r>
      <w:r w:rsidR="005B0F5D">
        <w:rPr>
          <w:szCs w:val="28"/>
        </w:rPr>
        <w:t>указываются З</w:t>
      </w:r>
      <w:r>
        <w:rPr>
          <w:szCs w:val="28"/>
        </w:rPr>
        <w:t xml:space="preserve">аказчиком в документации </w:t>
      </w:r>
      <w:r w:rsidR="00141F61">
        <w:rPr>
          <w:szCs w:val="28"/>
        </w:rPr>
        <w:t>о закупке</w:t>
      </w:r>
      <w:r>
        <w:rPr>
          <w:szCs w:val="28"/>
        </w:rPr>
        <w:t>.</w:t>
      </w:r>
    </w:p>
    <w:p w:rsidR="00D77ACF" w:rsidRDefault="00D77ACF" w:rsidP="003C7138">
      <w:pPr>
        <w:ind w:firstLine="709"/>
        <w:jc w:val="both"/>
        <w:rPr>
          <w:szCs w:val="28"/>
        </w:rPr>
      </w:pPr>
      <w:r>
        <w:rPr>
          <w:szCs w:val="28"/>
        </w:rPr>
        <w:t>При отсутствии исчерпывающей информации</w:t>
      </w:r>
      <w:r w:rsidR="00B17041">
        <w:rPr>
          <w:szCs w:val="28"/>
        </w:rPr>
        <w:t xml:space="preserve"> о документах и сведениях</w:t>
      </w:r>
      <w:r>
        <w:rPr>
          <w:szCs w:val="28"/>
        </w:rPr>
        <w:t>, которые должен предоставить участник закупки по какому-либо из критериев, этот критерий считается неустановленным и его значимость добавляется к значимости критерия «Цена заявки».</w:t>
      </w:r>
    </w:p>
    <w:p w:rsidR="00E42CD0" w:rsidRDefault="00E42CD0" w:rsidP="003C7138">
      <w:pPr>
        <w:ind w:firstLine="709"/>
        <w:jc w:val="both"/>
        <w:rPr>
          <w:szCs w:val="28"/>
        </w:rPr>
      </w:pPr>
      <w:r w:rsidRPr="00E138F1">
        <w:rPr>
          <w:szCs w:val="28"/>
        </w:rPr>
        <w:t>Заказчик может в док</w:t>
      </w:r>
      <w:r>
        <w:rPr>
          <w:szCs w:val="28"/>
        </w:rPr>
        <w:t>ументации</w:t>
      </w:r>
      <w:r w:rsidRPr="00E138F1">
        <w:rPr>
          <w:szCs w:val="28"/>
        </w:rPr>
        <w:t xml:space="preserve"> установить возможность подачи альтернативных предложений</w:t>
      </w:r>
      <w:r>
        <w:rPr>
          <w:szCs w:val="28"/>
        </w:rPr>
        <w:t xml:space="preserve">, для этого </w:t>
      </w:r>
      <w:r w:rsidRPr="00E138F1">
        <w:rPr>
          <w:szCs w:val="28"/>
        </w:rPr>
        <w:t>заказчик в документации о закупке должен установить критерий «</w:t>
      </w:r>
      <w:r>
        <w:rPr>
          <w:szCs w:val="28"/>
        </w:rPr>
        <w:t>Качество товара (работ, услуг)».</w:t>
      </w:r>
    </w:p>
    <w:p w:rsidR="008B37F6" w:rsidRDefault="008B37F6" w:rsidP="003C7138">
      <w:pPr>
        <w:ind w:firstLine="709"/>
        <w:jc w:val="both"/>
        <w:rPr>
          <w:szCs w:val="28"/>
        </w:rPr>
      </w:pPr>
    </w:p>
    <w:p w:rsidR="008B37F6" w:rsidRPr="00A459E1" w:rsidRDefault="008B37F6" w:rsidP="00A459E1">
      <w:pPr>
        <w:pStyle w:val="1"/>
        <w:numPr>
          <w:ilvl w:val="0"/>
          <w:numId w:val="7"/>
        </w:numPr>
        <w:ind w:right="-6"/>
        <w:jc w:val="both"/>
        <w:rPr>
          <w:rFonts w:ascii="Times New Roman" w:hAnsi="Times New Roman" w:cs="Times New Roman"/>
        </w:rPr>
      </w:pPr>
      <w:bookmarkStart w:id="52" w:name="_Toc48130917"/>
      <w:r w:rsidRPr="00A459E1">
        <w:rPr>
          <w:rFonts w:ascii="Times New Roman" w:hAnsi="Times New Roman" w:cs="Times New Roman"/>
        </w:rPr>
        <w:t>Особен</w:t>
      </w:r>
      <w:r w:rsidR="00A459E1">
        <w:rPr>
          <w:rFonts w:ascii="Times New Roman" w:hAnsi="Times New Roman" w:cs="Times New Roman"/>
        </w:rPr>
        <w:t>н</w:t>
      </w:r>
      <w:r w:rsidRPr="00A459E1">
        <w:rPr>
          <w:rFonts w:ascii="Times New Roman" w:hAnsi="Times New Roman" w:cs="Times New Roman"/>
        </w:rPr>
        <w:t>ости проведения запроса цен</w:t>
      </w:r>
      <w:r w:rsidR="00B022FB">
        <w:rPr>
          <w:rFonts w:ascii="Times New Roman" w:hAnsi="Times New Roman" w:cs="Times New Roman"/>
        </w:rPr>
        <w:t xml:space="preserve"> в соответствии с 223-ФЗ</w:t>
      </w:r>
      <w:bookmarkEnd w:id="52"/>
    </w:p>
    <w:p w:rsidR="008B37F6" w:rsidRDefault="008B37F6" w:rsidP="00A459E1">
      <w:pPr>
        <w:ind w:firstLine="142"/>
        <w:jc w:val="both"/>
        <w:rPr>
          <w:b/>
          <w:bCs/>
          <w:kern w:val="32"/>
          <w:sz w:val="32"/>
          <w:szCs w:val="32"/>
        </w:rPr>
      </w:pPr>
    </w:p>
    <w:p w:rsidR="008B37F6" w:rsidRPr="00B022FB" w:rsidRDefault="008B37F6" w:rsidP="00A459E1">
      <w:pPr>
        <w:ind w:firstLine="709"/>
        <w:jc w:val="both"/>
        <w:rPr>
          <w:szCs w:val="28"/>
        </w:rPr>
      </w:pPr>
      <w:r w:rsidRPr="00B022FB">
        <w:rPr>
          <w:szCs w:val="28"/>
        </w:rPr>
        <w:t>Запрос цен проводится при совокупности следующих условий:</w:t>
      </w:r>
    </w:p>
    <w:p w:rsidR="008B37F6" w:rsidRPr="00A459E1" w:rsidRDefault="008B37F6" w:rsidP="00D9206A">
      <w:pPr>
        <w:pStyle w:val="afc"/>
        <w:numPr>
          <w:ilvl w:val="0"/>
          <w:numId w:val="80"/>
        </w:numPr>
        <w:jc w:val="both"/>
        <w:rPr>
          <w:rFonts w:ascii="Times New Roman" w:hAnsi="Times New Roman"/>
          <w:sz w:val="24"/>
          <w:szCs w:val="24"/>
        </w:rPr>
      </w:pPr>
      <w:r w:rsidRPr="00A459E1">
        <w:rPr>
          <w:rFonts w:ascii="Times New Roman" w:hAnsi="Times New Roman"/>
          <w:sz w:val="24"/>
          <w:szCs w:val="24"/>
        </w:rPr>
        <w:lastRenderedPageBreak/>
        <w:t>необходимость осуществления закупки товаров, работ, услуг с указанием одного или нескольких товарных знаков, знаков обслуживания, фирменных наименований, патентов, полезных моделей, промышленных образцов;</w:t>
      </w:r>
    </w:p>
    <w:p w:rsidR="008B37F6" w:rsidRPr="00A459E1" w:rsidRDefault="008B37F6" w:rsidP="00D9206A">
      <w:pPr>
        <w:pStyle w:val="afc"/>
        <w:numPr>
          <w:ilvl w:val="0"/>
          <w:numId w:val="80"/>
        </w:numPr>
        <w:jc w:val="both"/>
        <w:rPr>
          <w:rFonts w:ascii="Times New Roman" w:hAnsi="Times New Roman"/>
          <w:sz w:val="24"/>
          <w:szCs w:val="24"/>
        </w:rPr>
      </w:pPr>
      <w:r w:rsidRPr="00A459E1">
        <w:rPr>
          <w:rFonts w:ascii="Times New Roman" w:hAnsi="Times New Roman"/>
          <w:sz w:val="24"/>
          <w:szCs w:val="24"/>
        </w:rPr>
        <w:t>наличие специфики закупаемой продукции;</w:t>
      </w:r>
    </w:p>
    <w:p w:rsidR="008B37F6" w:rsidRPr="00A459E1" w:rsidRDefault="008B37F6" w:rsidP="00D9206A">
      <w:pPr>
        <w:pStyle w:val="afc"/>
        <w:numPr>
          <w:ilvl w:val="0"/>
          <w:numId w:val="80"/>
        </w:numPr>
        <w:jc w:val="both"/>
        <w:rPr>
          <w:rFonts w:ascii="Times New Roman" w:hAnsi="Times New Roman"/>
          <w:sz w:val="24"/>
          <w:szCs w:val="24"/>
        </w:rPr>
      </w:pPr>
      <w:r w:rsidRPr="00A459E1">
        <w:rPr>
          <w:rFonts w:ascii="Times New Roman" w:hAnsi="Times New Roman"/>
          <w:sz w:val="24"/>
          <w:szCs w:val="24"/>
        </w:rPr>
        <w:t xml:space="preserve">закупка или использование при выполнении работ и оказании услуг эквивалентного товара, приведет к дополнительным затратам Заказчика, превышающим возможную выгоду Заказчика от закупки эквивалентной продукции. </w:t>
      </w:r>
    </w:p>
    <w:p w:rsidR="008B37F6" w:rsidRPr="00B022FB" w:rsidRDefault="008B37F6" w:rsidP="00A459E1">
      <w:pPr>
        <w:ind w:firstLine="709"/>
        <w:jc w:val="both"/>
        <w:rPr>
          <w:szCs w:val="28"/>
        </w:rPr>
      </w:pPr>
      <w:r w:rsidRPr="00B022FB">
        <w:rPr>
          <w:szCs w:val="28"/>
        </w:rPr>
        <w:t>Запрос цен не проводится в случаях, если частью 6.1 статьи 3 Закона № 223-ФЗ предусмотрена возможность закупки товаров, работ, услуг с указанием одного или нескольких товарных знаков</w:t>
      </w:r>
      <w:r w:rsidR="00141F61" w:rsidRPr="00B022FB">
        <w:rPr>
          <w:szCs w:val="28"/>
        </w:rPr>
        <w:t xml:space="preserve"> (см.п. 7.2. настоящей инструкции)</w:t>
      </w:r>
      <w:r w:rsidRPr="00B022FB">
        <w:rPr>
          <w:szCs w:val="28"/>
        </w:rPr>
        <w:t xml:space="preserve">. </w:t>
      </w:r>
    </w:p>
    <w:p w:rsidR="008B37F6" w:rsidRPr="00A459E1" w:rsidRDefault="008B37F6" w:rsidP="003C7138">
      <w:pPr>
        <w:ind w:firstLine="709"/>
        <w:jc w:val="both"/>
        <w:rPr>
          <w:b/>
          <w:bCs/>
          <w:kern w:val="32"/>
          <w:sz w:val="32"/>
          <w:szCs w:val="32"/>
        </w:rPr>
      </w:pPr>
    </w:p>
    <w:p w:rsidR="008B37F6" w:rsidRDefault="008B37F6" w:rsidP="003C7138">
      <w:pPr>
        <w:ind w:firstLine="709"/>
        <w:jc w:val="both"/>
        <w:rPr>
          <w:szCs w:val="28"/>
        </w:rPr>
      </w:pPr>
    </w:p>
    <w:p w:rsidR="00C53DAE" w:rsidRPr="00213FCD" w:rsidRDefault="00563409" w:rsidP="00346BA8">
      <w:pPr>
        <w:jc w:val="both"/>
      </w:pPr>
      <w:r>
        <w:rPr>
          <w:noProof/>
        </w:rPr>
        <mc:AlternateContent>
          <mc:Choice Requires="wps">
            <w:drawing>
              <wp:anchor distT="0" distB="0" distL="114300" distR="114300" simplePos="0" relativeHeight="251653632" behindDoc="0" locked="0" layoutInCell="1" allowOverlap="1" wp14:anchorId="0E98C622">
                <wp:simplePos x="0" y="0"/>
                <wp:positionH relativeFrom="column">
                  <wp:posOffset>-30480</wp:posOffset>
                </wp:positionH>
                <wp:positionV relativeFrom="paragraph">
                  <wp:posOffset>57785</wp:posOffset>
                </wp:positionV>
                <wp:extent cx="6373495" cy="6350"/>
                <wp:effectExtent l="0" t="0" r="8255" b="12700"/>
                <wp:wrapNone/>
                <wp:docPr id="5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43BE7A16" id="AutoShape 22" o:spid="_x0000_s1026" type="#_x0000_t32" style="position:absolute;margin-left:-2.4pt;margin-top:4.55pt;width:501.85pt;height:.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zW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nWGk&#10;SAszejp4HVOj8Tg0qDMuB79SbW0okZ7Ui3nW9JtDSpcNUXsevV/PBoLTEJG8CQkbZyDNrvuoGfgQ&#10;SBC7dapti2opzNcQGMChI+gUx3O+jYefPKLwcTZ5mGSLKUYUzmaTaZxeQvKAEmKNdf4D1y0KRoGd&#10;t0TsG19qpUAH2vYZyPHZ+cDxV0AIVnojpIxykAp1BV5Mx9NIyWkpWDgMbs7ud6W06EiCoOITC4aT&#10;ezerD4pFsIYTtr7YngjZ25BcqoAHtQGdi9Ur5vtitFjP1/NskI1n60E2qqrB06bMBrNN+jCtJlVZ&#10;VumPQC3N8kYwxlVgd1Vvmv2dOi73qNfdTb+3NiRv0WO/gOz1HUnHMYfJ9hrZaXbe2uv4QbDR+XK5&#10;wo2434N9/wtY/QQAAP//AwBQSwMEFAAGAAgAAAAhACD3MB7cAAAABwEAAA8AAABkcnMvZG93bnJl&#10;di54bWxMzkFPg0AQBeC7if9hM028tQumqYAsjTHReDAktvW+ZUfAsrPIboH+e8eTPU7ey5sv3862&#10;EyMOvnWkIF5FIJAqZ1qqFRz2L8sEhA+ajO4coYILetgWtze5zoyb6APHXagFj5DPtIImhD6T0lcN&#10;Wu1Xrkfi7MsNVgc+h1qaQU88bjt5H0UbaXVL/KHRPT43WJ12Z6vghx4un2s5Jt9lGTavb+81YTkp&#10;dbeYnx5BBJzDfxn++EyHgk1HdybjRadguWZ5UJDGIDhO0yQFceReFIMscnntL34BAAD//wMAUEsB&#10;Ai0AFAAGAAgAAAAhALaDOJL+AAAA4QEAABMAAAAAAAAAAAAAAAAAAAAAAFtDb250ZW50X1R5cGVz&#10;XS54bWxQSwECLQAUAAYACAAAACEAOP0h/9YAAACUAQAACwAAAAAAAAAAAAAAAAAvAQAAX3JlbHMv&#10;LnJlbHNQSwECLQAUAAYACAAAACEA5u881isCAABKBAAADgAAAAAAAAAAAAAAAAAuAgAAZHJzL2Uy&#10;b0RvYy54bWxQSwECLQAUAAYACAAAACEAIPcwHtwAAAAHAQAADwAAAAAAAAAAAAAAAACFBAAAZHJz&#10;L2Rvd25yZXYueG1sUEsFBgAAAAAEAAQA8wAAAI4FAAAAAA==&#10;"/>
            </w:pict>
          </mc:Fallback>
        </mc:AlternateContent>
      </w:r>
    </w:p>
    <w:p w:rsidR="00C53DAE" w:rsidRPr="00213FCD" w:rsidRDefault="00C53DAE" w:rsidP="00D9206A">
      <w:pPr>
        <w:pStyle w:val="1"/>
        <w:numPr>
          <w:ilvl w:val="0"/>
          <w:numId w:val="77"/>
        </w:numPr>
        <w:ind w:right="-6"/>
        <w:jc w:val="both"/>
        <w:rPr>
          <w:rFonts w:ascii="Times New Roman" w:hAnsi="Times New Roman" w:cs="Times New Roman"/>
        </w:rPr>
      </w:pPr>
      <w:bookmarkStart w:id="53" w:name="_7._Особенности_по_подготовке_технич"/>
      <w:bookmarkStart w:id="54" w:name="_Toc48130918"/>
      <w:bookmarkEnd w:id="53"/>
      <w:r w:rsidRPr="00213FCD">
        <w:rPr>
          <w:rFonts w:ascii="Times New Roman" w:hAnsi="Times New Roman" w:cs="Times New Roman"/>
        </w:rPr>
        <w:t xml:space="preserve">Особенности </w:t>
      </w:r>
      <w:r w:rsidR="00981D87">
        <w:rPr>
          <w:rFonts w:ascii="Times New Roman" w:hAnsi="Times New Roman" w:cs="Times New Roman"/>
        </w:rPr>
        <w:t xml:space="preserve">проведения </w:t>
      </w:r>
      <w:r w:rsidRPr="00213FCD">
        <w:rPr>
          <w:rFonts w:ascii="Times New Roman" w:hAnsi="Times New Roman" w:cs="Times New Roman"/>
        </w:rPr>
        <w:t>открытого конкурса</w:t>
      </w:r>
      <w:r w:rsidR="00D91654">
        <w:rPr>
          <w:rFonts w:ascii="Times New Roman" w:hAnsi="Times New Roman" w:cs="Times New Roman"/>
        </w:rPr>
        <w:t xml:space="preserve"> в электронной форме</w:t>
      </w:r>
      <w:bookmarkEnd w:id="54"/>
    </w:p>
    <w:p w:rsidR="00C53DAE" w:rsidRPr="00CE7C99" w:rsidRDefault="00C53DAE" w:rsidP="00346BA8"/>
    <w:p w:rsidR="00C53DAE" w:rsidRDefault="00C53DAE" w:rsidP="00346BA8">
      <w:pPr>
        <w:ind w:right="-6" w:firstLine="709"/>
        <w:jc w:val="both"/>
      </w:pPr>
      <w:r w:rsidRPr="00CE7C99">
        <w:rPr>
          <w:b/>
        </w:rPr>
        <w:t xml:space="preserve">Внимание! </w:t>
      </w:r>
      <w:r w:rsidRPr="00CE7C99">
        <w:t>Если при выполнении работ, оказании услуг важна квалификация Исполнителя, можно использовать критерий оценки заявок на участие в конкурсе «К</w:t>
      </w:r>
      <w:r w:rsidRPr="00390289">
        <w:t>валификация участников закупки». В ТЗ включение требований к квалификации недопустимо</w:t>
      </w:r>
      <w:r w:rsidRPr="002929D3">
        <w:t xml:space="preserve"> (за исключением случаев, предусмотренных </w:t>
      </w:r>
      <w:r w:rsidR="004C056C" w:rsidRPr="00213FCD">
        <w:t>ПП РФ от 28.11.13 № 1085</w:t>
      </w:r>
      <w:r w:rsidRPr="002929D3">
        <w:t>).</w:t>
      </w:r>
    </w:p>
    <w:p w:rsidR="003C7138" w:rsidRDefault="00563409" w:rsidP="00346BA8">
      <w:pPr>
        <w:ind w:right="-6" w:firstLine="709"/>
        <w:jc w:val="both"/>
      </w:pPr>
      <w:r>
        <w:rPr>
          <w:noProof/>
        </w:rPr>
        <mc:AlternateContent>
          <mc:Choice Requires="wps">
            <w:drawing>
              <wp:anchor distT="0" distB="0" distL="114300" distR="114300" simplePos="0" relativeHeight="251656704" behindDoc="0" locked="0" layoutInCell="1" allowOverlap="1" wp14:anchorId="12E7348D">
                <wp:simplePos x="0" y="0"/>
                <wp:positionH relativeFrom="column">
                  <wp:posOffset>-30480</wp:posOffset>
                </wp:positionH>
                <wp:positionV relativeFrom="paragraph">
                  <wp:posOffset>157480</wp:posOffset>
                </wp:positionV>
                <wp:extent cx="6373495" cy="6350"/>
                <wp:effectExtent l="0" t="0" r="8255" b="12700"/>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6EA0C47F" id="AutoShape 23" o:spid="_x0000_s1026" type="#_x0000_t32" style="position:absolute;margin-left:-2.4pt;margin-top:12.4pt;width:501.85pt;height:.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n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nWKk&#10;SAszejp4HVOj8SQ0qDMuB79SbW0okZ7Ui3nW9JtDSpcNUXsevV/PBoLTEJG8CQkbZyDNrvuoGfgQ&#10;SBC7dapti2opzNcQGMChI+gUx3O+jYefPKLwcTZ5mGQLoEnhbDaZxuklJA8oIdZY5z9w3aJgFNh5&#10;S8S+8aVWCnSgbZ+BHJ+dDxx/BYRgpTdCyigHqVBX4MV0PI2UnJaChcPg5ux+V0qLjiQIKj6xYDi5&#10;d7P6oFgEazhh64vtiZC9DcmlCnhQG9C5WL1ivi9Gi/V8Pc8G2Xi2HmSjqho8bcpsMNukD9NqUpVl&#10;lf4I1NIsbwRjXAV2V/Wm2d+p43KPet3d9HtrQ/IWPfYLyF7fkXQcc5hsr5GdZuetvY4fBBudL5cr&#10;3Ij7Pdj3v4DVTwAAAP//AwBQSwMEFAAGAAgAAAAhACVbEpXeAAAACAEAAA8AAABkcnMvZG93bnJl&#10;di54bWxMj0FPwzAMhe9I/IfISNy2dNPY2tJ0QkggDqjSBtyzxrRljVOarO3+Pd6JnaznZ733OdtO&#10;thUD9r5xpGAxj0Aglc40VCn4/HiZxSB80GR06wgVnNHDNr+9yXRq3Eg7HPahEhxCPtUK6hC6VEpf&#10;1mi1n7sOib1v11sdWPaVNL0eOdy2chlFa2l1Q9xQ6w6fayyP+5NV8Eub89dKDvFPUYT169t7RViM&#10;St3fTU+PIAJO4f8YLviMDjkzHdyJjBetgtmKyYOC5WWynyRxAuLAi4cYZJ7J6wfyPwAAAP//AwBQ&#10;SwECLQAUAAYACAAAACEAtoM4kv4AAADhAQAAEwAAAAAAAAAAAAAAAAAAAAAAW0NvbnRlbnRfVHlw&#10;ZXNdLnhtbFBLAQItABQABgAIAAAAIQA4/SH/1gAAAJQBAAALAAAAAAAAAAAAAAAAAC8BAABfcmVs&#10;cy8ucmVsc1BLAQItABQABgAIAAAAIQDfS/RnKwIAAEoEAAAOAAAAAAAAAAAAAAAAAC4CAABkcnMv&#10;ZTJvRG9jLnhtbFBLAQItABQABgAIAAAAIQAlWxKV3gAAAAgBAAAPAAAAAAAAAAAAAAAAAIUEAABk&#10;cnMvZG93bnJldi54bWxQSwUGAAAAAAQABADzAAAAkAUAAAAA&#10;"/>
            </w:pict>
          </mc:Fallback>
        </mc:AlternateContent>
      </w:r>
    </w:p>
    <w:p w:rsidR="003C7138" w:rsidRPr="00AF1406" w:rsidRDefault="003C7138" w:rsidP="003C7138">
      <w:pPr>
        <w:jc w:val="both"/>
        <w:rPr>
          <w:b/>
          <w:sz w:val="28"/>
          <w:szCs w:val="28"/>
          <w:u w:val="single"/>
        </w:rPr>
      </w:pPr>
      <w:r w:rsidRPr="00AF1406">
        <w:rPr>
          <w:b/>
          <w:sz w:val="28"/>
          <w:szCs w:val="28"/>
          <w:u w:val="single"/>
        </w:rPr>
        <w:t>Для закупок по 44-ФЗ:</w:t>
      </w:r>
    </w:p>
    <w:p w:rsidR="00655EFA" w:rsidRPr="002929D3" w:rsidRDefault="00655EFA" w:rsidP="00346BA8">
      <w:pPr>
        <w:ind w:right="-6" w:firstLine="709"/>
        <w:jc w:val="both"/>
      </w:pPr>
    </w:p>
    <w:p w:rsidR="00C53DAE" w:rsidRPr="00981D87" w:rsidRDefault="00655EFA" w:rsidP="00D9206A">
      <w:pPr>
        <w:pStyle w:val="2"/>
        <w:numPr>
          <w:ilvl w:val="1"/>
          <w:numId w:val="81"/>
        </w:numPr>
        <w:rPr>
          <w:rFonts w:ascii="Times New Roman" w:hAnsi="Times New Roman" w:cs="Times New Roman"/>
          <w:i w:val="0"/>
        </w:rPr>
      </w:pPr>
      <w:bookmarkStart w:id="55" w:name="_Toc48130919"/>
      <w:r w:rsidRPr="00981D87">
        <w:rPr>
          <w:rFonts w:ascii="Times New Roman" w:hAnsi="Times New Roman" w:cs="Times New Roman"/>
          <w:i w:val="0"/>
        </w:rPr>
        <w:t xml:space="preserve">Особенности </w:t>
      </w:r>
      <w:r w:rsidR="00981D87">
        <w:rPr>
          <w:rFonts w:ascii="Times New Roman" w:hAnsi="Times New Roman" w:cs="Times New Roman"/>
          <w:i w:val="0"/>
        </w:rPr>
        <w:t xml:space="preserve">проведения </w:t>
      </w:r>
      <w:r w:rsidRPr="00981D87">
        <w:rPr>
          <w:rFonts w:ascii="Times New Roman" w:hAnsi="Times New Roman" w:cs="Times New Roman"/>
          <w:i w:val="0"/>
        </w:rPr>
        <w:t>открытого конкурса по 44-ФЗ</w:t>
      </w:r>
      <w:bookmarkEnd w:id="55"/>
    </w:p>
    <w:p w:rsidR="00C53DAE" w:rsidRPr="00B022FB" w:rsidRDefault="005D15EF" w:rsidP="00A459E1">
      <w:pPr>
        <w:pStyle w:val="3"/>
        <w:rPr>
          <w:rFonts w:ascii="Times New Roman" w:hAnsi="Times New Roman" w:cs="Times New Roman"/>
        </w:rPr>
      </w:pPr>
      <w:bookmarkStart w:id="56" w:name="_Toc48130920"/>
      <w:r>
        <w:rPr>
          <w:rFonts w:ascii="Times New Roman" w:hAnsi="Times New Roman" w:cs="Times New Roman"/>
        </w:rPr>
        <w:t>11.1.1</w:t>
      </w:r>
      <w:r>
        <w:rPr>
          <w:rFonts w:ascii="Times New Roman" w:hAnsi="Times New Roman" w:cs="Times New Roman"/>
        </w:rPr>
        <w:tab/>
      </w:r>
      <w:r w:rsidR="00B022FB" w:rsidRPr="00B022FB">
        <w:rPr>
          <w:rFonts w:ascii="Times New Roman" w:hAnsi="Times New Roman" w:cs="Times New Roman"/>
        </w:rPr>
        <w:tab/>
      </w:r>
      <w:r w:rsidR="00C53DAE" w:rsidRPr="00B022FB">
        <w:rPr>
          <w:rFonts w:ascii="Times New Roman" w:hAnsi="Times New Roman" w:cs="Times New Roman"/>
        </w:rPr>
        <w:t>Критерии оценки</w:t>
      </w:r>
      <w:bookmarkEnd w:id="56"/>
    </w:p>
    <w:p w:rsidR="00C53DAE" w:rsidRPr="002929D3" w:rsidRDefault="00C53DAE" w:rsidP="00346BA8">
      <w:pPr>
        <w:tabs>
          <w:tab w:val="num" w:pos="1260"/>
        </w:tabs>
        <w:ind w:right="-6" w:firstLine="709"/>
        <w:jc w:val="both"/>
        <w:rPr>
          <w:b/>
        </w:rPr>
      </w:pPr>
      <w:r w:rsidRPr="002929D3">
        <w:rPr>
          <w:b/>
        </w:rPr>
        <w:t xml:space="preserve">Внимание! Данный пункт должен быть обязательно </w:t>
      </w:r>
      <w:r>
        <w:rPr>
          <w:b/>
        </w:rPr>
        <w:t>заполнен в заявке</w:t>
      </w:r>
      <w:r w:rsidRPr="002929D3">
        <w:rPr>
          <w:b/>
        </w:rPr>
        <w:t xml:space="preserve"> на проведение открытого конкурса.</w:t>
      </w:r>
    </w:p>
    <w:p w:rsidR="00C53DAE" w:rsidRPr="00213FCD" w:rsidRDefault="00C53DAE" w:rsidP="00346BA8">
      <w:pPr>
        <w:tabs>
          <w:tab w:val="num" w:pos="1260"/>
        </w:tabs>
        <w:ind w:right="-6" w:firstLine="709"/>
        <w:jc w:val="both"/>
      </w:pPr>
      <w:r w:rsidRPr="00213FCD">
        <w:t xml:space="preserve">В данном пункте нужно указать используемые критерии, их значимости, расшифровать, что будет сравниваться по данным критериям оценки заявок, привести список документов, которые должен предоставить участник </w:t>
      </w:r>
      <w:r>
        <w:t>закупки</w:t>
      </w:r>
      <w:r w:rsidRPr="00213FCD">
        <w:t xml:space="preserve"> для оценки его заявки по данному критерию.</w:t>
      </w:r>
    </w:p>
    <w:p w:rsidR="00C53DAE" w:rsidRPr="00213FCD" w:rsidRDefault="00EA4F17" w:rsidP="00167F4C">
      <w:pPr>
        <w:tabs>
          <w:tab w:val="num" w:pos="1260"/>
        </w:tabs>
        <w:ind w:right="-6" w:firstLine="709"/>
        <w:jc w:val="both"/>
      </w:pPr>
      <w:r>
        <w:t xml:space="preserve">Правила установления критериев оценки заявок установлены </w:t>
      </w:r>
      <w:r w:rsidRPr="00D26361">
        <w:t>постановлением</w:t>
      </w:r>
      <w:r>
        <w:t xml:space="preserve"> Правительства РФ от 28 ноября 2013 г. № 1085.</w:t>
      </w:r>
    </w:p>
    <w:p w:rsidR="00C53DAE" w:rsidRPr="00B033DD" w:rsidRDefault="00C53DAE" w:rsidP="003C7138">
      <w:pPr>
        <w:ind w:firstLine="709"/>
      </w:pPr>
      <w:r w:rsidRPr="00B033DD">
        <w:t>В открытом конкурсе могут использоваться только следующие критерии:</w:t>
      </w:r>
    </w:p>
    <w:p w:rsidR="00C53DAE" w:rsidRPr="00213FCD" w:rsidRDefault="00C53DAE" w:rsidP="00D9206A">
      <w:pPr>
        <w:pStyle w:val="ConsPlusNormal"/>
        <w:numPr>
          <w:ilvl w:val="2"/>
          <w:numId w:val="19"/>
        </w:numPr>
        <w:ind w:left="1276" w:hanging="567"/>
        <w:jc w:val="both"/>
        <w:rPr>
          <w:rFonts w:ascii="Times New Roman" w:hAnsi="Times New Roman" w:cs="Times New Roman"/>
          <w:sz w:val="24"/>
          <w:szCs w:val="24"/>
        </w:rPr>
      </w:pPr>
      <w:r w:rsidRPr="00213FCD">
        <w:rPr>
          <w:rFonts w:ascii="Times New Roman" w:hAnsi="Times New Roman" w:cs="Times New Roman"/>
          <w:sz w:val="24"/>
          <w:szCs w:val="24"/>
        </w:rPr>
        <w:t xml:space="preserve">цена </w:t>
      </w:r>
      <w:r w:rsidR="00365087">
        <w:rPr>
          <w:rFonts w:ascii="Times New Roman" w:hAnsi="Times New Roman" w:cs="Times New Roman"/>
          <w:sz w:val="24"/>
          <w:szCs w:val="24"/>
        </w:rPr>
        <w:t>Договора</w:t>
      </w:r>
      <w:r w:rsidRPr="00213FCD">
        <w:rPr>
          <w:rFonts w:ascii="Times New Roman" w:hAnsi="Times New Roman" w:cs="Times New Roman"/>
          <w:sz w:val="24"/>
          <w:szCs w:val="24"/>
        </w:rPr>
        <w:t>;</w:t>
      </w:r>
    </w:p>
    <w:p w:rsidR="00C53DAE" w:rsidRPr="00213FCD" w:rsidRDefault="00C53DAE" w:rsidP="00D9206A">
      <w:pPr>
        <w:pStyle w:val="ConsPlusNormal"/>
        <w:numPr>
          <w:ilvl w:val="2"/>
          <w:numId w:val="19"/>
        </w:numPr>
        <w:ind w:left="1276" w:hanging="567"/>
        <w:jc w:val="both"/>
        <w:rPr>
          <w:rFonts w:ascii="Times New Roman" w:hAnsi="Times New Roman" w:cs="Times New Roman"/>
          <w:sz w:val="24"/>
          <w:szCs w:val="24"/>
        </w:rPr>
      </w:pPr>
      <w:bookmarkStart w:id="57" w:name="Par574"/>
      <w:bookmarkEnd w:id="57"/>
      <w:r w:rsidRPr="00213FCD">
        <w:rPr>
          <w:rFonts w:ascii="Times New Roman" w:hAnsi="Times New Roman" w:cs="Times New Roman"/>
          <w:sz w:val="24"/>
          <w:szCs w:val="24"/>
        </w:rPr>
        <w:t xml:space="preserve">расходы на эксплуатацию и ремонт товаров, использование результатов работ (возможно только в том случае, если </w:t>
      </w:r>
      <w:r w:rsidR="00365087">
        <w:rPr>
          <w:rFonts w:ascii="Times New Roman" w:hAnsi="Times New Roman" w:cs="Times New Roman"/>
          <w:sz w:val="24"/>
          <w:szCs w:val="24"/>
        </w:rPr>
        <w:t>Договором</w:t>
      </w:r>
      <w:r w:rsidRPr="00213FCD">
        <w:rPr>
          <w:rFonts w:ascii="Times New Roman" w:hAnsi="Times New Roman" w:cs="Times New Roman"/>
          <w:sz w:val="24"/>
          <w:szCs w:val="24"/>
        </w:rPr>
        <w:t xml:space="preserve"> помимо поставки товара (выполнения работы) предусмотрены дальнейшая эксплуатация, ремонт товара (использование созданного в результате выполнения работы объекта), в том числе поставка расходных материалов);</w:t>
      </w:r>
    </w:p>
    <w:p w:rsidR="00C53DAE" w:rsidRPr="00213FCD" w:rsidRDefault="00C53DAE" w:rsidP="00D9206A">
      <w:pPr>
        <w:pStyle w:val="ConsPlusNormal"/>
        <w:numPr>
          <w:ilvl w:val="2"/>
          <w:numId w:val="19"/>
        </w:numPr>
        <w:ind w:left="1276" w:hanging="567"/>
        <w:jc w:val="both"/>
        <w:rPr>
          <w:rFonts w:ascii="Times New Roman" w:hAnsi="Times New Roman" w:cs="Times New Roman"/>
          <w:sz w:val="24"/>
          <w:szCs w:val="24"/>
        </w:rPr>
      </w:pPr>
      <w:bookmarkStart w:id="58" w:name="Par575"/>
      <w:bookmarkEnd w:id="58"/>
      <w:r w:rsidRPr="00213FCD">
        <w:rPr>
          <w:rFonts w:ascii="Times New Roman" w:hAnsi="Times New Roman" w:cs="Times New Roman"/>
          <w:sz w:val="24"/>
          <w:szCs w:val="24"/>
        </w:rPr>
        <w:t>качественные, функциональные и экологические характеристики объекта закупки;</w:t>
      </w:r>
    </w:p>
    <w:p w:rsidR="00C53DAE" w:rsidRPr="00213FCD" w:rsidRDefault="00C53DAE" w:rsidP="00D9206A">
      <w:pPr>
        <w:pStyle w:val="ConsPlusNormal"/>
        <w:numPr>
          <w:ilvl w:val="2"/>
          <w:numId w:val="19"/>
        </w:numPr>
        <w:ind w:left="1276" w:hanging="567"/>
        <w:jc w:val="both"/>
        <w:rPr>
          <w:rFonts w:ascii="Times New Roman" w:hAnsi="Times New Roman" w:cs="Times New Roman"/>
          <w:sz w:val="24"/>
          <w:szCs w:val="24"/>
        </w:rPr>
      </w:pPr>
      <w:bookmarkStart w:id="59" w:name="Par576"/>
      <w:bookmarkEnd w:id="59"/>
      <w:r w:rsidRPr="00213FCD">
        <w:rPr>
          <w:rFonts w:ascii="Times New Roman" w:hAnsi="Times New Roman" w:cs="Times New Roman"/>
          <w:sz w:val="24"/>
          <w:szCs w:val="24"/>
        </w:rPr>
        <w:t xml:space="preserve">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w:t>
      </w:r>
      <w:r w:rsidR="00365087">
        <w:rPr>
          <w:rFonts w:ascii="Times New Roman" w:hAnsi="Times New Roman" w:cs="Times New Roman"/>
          <w:sz w:val="24"/>
          <w:szCs w:val="24"/>
        </w:rPr>
        <w:t>Договора</w:t>
      </w:r>
      <w:r w:rsidRPr="00213FCD">
        <w:rPr>
          <w:rFonts w:ascii="Times New Roman" w:hAnsi="Times New Roman" w:cs="Times New Roman"/>
          <w:sz w:val="24"/>
          <w:szCs w:val="24"/>
        </w:rPr>
        <w:t>, и деловой репутации, специалистов и иных работников определенного уровня квалификации.</w:t>
      </w:r>
    </w:p>
    <w:p w:rsidR="00C53DAE" w:rsidRPr="00213FCD" w:rsidRDefault="00C53DAE" w:rsidP="00346BA8">
      <w:pPr>
        <w:pStyle w:val="ConsPlusNormal"/>
        <w:jc w:val="both"/>
        <w:rPr>
          <w:rFonts w:ascii="Times New Roman" w:hAnsi="Times New Roman" w:cs="Times New Roman"/>
          <w:sz w:val="24"/>
          <w:szCs w:val="24"/>
        </w:rPr>
      </w:pPr>
      <w:r w:rsidRPr="00213FCD">
        <w:rPr>
          <w:rFonts w:ascii="Times New Roman" w:hAnsi="Times New Roman" w:cs="Times New Roman"/>
          <w:sz w:val="24"/>
          <w:szCs w:val="24"/>
        </w:rPr>
        <w:t>Показатели</w:t>
      </w:r>
      <w:r w:rsidR="004C056C">
        <w:rPr>
          <w:rFonts w:ascii="Times New Roman" w:hAnsi="Times New Roman" w:cs="Times New Roman"/>
          <w:sz w:val="24"/>
          <w:szCs w:val="24"/>
        </w:rPr>
        <w:t xml:space="preserve"> критерия № 4</w:t>
      </w:r>
      <w:r w:rsidRPr="00213FCD">
        <w:rPr>
          <w:rFonts w:ascii="Times New Roman" w:hAnsi="Times New Roman" w:cs="Times New Roman"/>
          <w:sz w:val="24"/>
          <w:szCs w:val="24"/>
        </w:rPr>
        <w:t>:</w:t>
      </w:r>
    </w:p>
    <w:p w:rsidR="00C53DAE" w:rsidRPr="00213FCD" w:rsidRDefault="00C53DAE" w:rsidP="00D9206A">
      <w:pPr>
        <w:pStyle w:val="ConsPlusNormal"/>
        <w:numPr>
          <w:ilvl w:val="0"/>
          <w:numId w:val="20"/>
        </w:numPr>
        <w:ind w:left="1276" w:hanging="567"/>
        <w:jc w:val="both"/>
        <w:rPr>
          <w:rFonts w:ascii="Times New Roman" w:hAnsi="Times New Roman" w:cs="Times New Roman"/>
          <w:sz w:val="24"/>
          <w:szCs w:val="24"/>
        </w:rPr>
      </w:pPr>
      <w:r w:rsidRPr="00213FCD">
        <w:rPr>
          <w:rFonts w:ascii="Times New Roman" w:hAnsi="Times New Roman" w:cs="Times New Roman"/>
          <w:sz w:val="24"/>
          <w:szCs w:val="24"/>
        </w:rPr>
        <w:t xml:space="preserve">квалификация трудовых ресурсов (руководителей и ключевых специалистов), </w:t>
      </w:r>
      <w:r w:rsidRPr="00213FCD">
        <w:rPr>
          <w:rFonts w:ascii="Times New Roman" w:hAnsi="Times New Roman" w:cs="Times New Roman"/>
          <w:sz w:val="24"/>
          <w:szCs w:val="24"/>
        </w:rPr>
        <w:lastRenderedPageBreak/>
        <w:t>предлагаемых для выполнения работ, оказания услуг;</w:t>
      </w:r>
    </w:p>
    <w:p w:rsidR="00C53DAE" w:rsidRPr="00213FCD" w:rsidRDefault="00C53DAE" w:rsidP="00D9206A">
      <w:pPr>
        <w:pStyle w:val="ConsPlusNormal"/>
        <w:numPr>
          <w:ilvl w:val="0"/>
          <w:numId w:val="20"/>
        </w:numPr>
        <w:ind w:left="1276" w:hanging="567"/>
        <w:jc w:val="both"/>
        <w:rPr>
          <w:rFonts w:ascii="Times New Roman" w:hAnsi="Times New Roman" w:cs="Times New Roman"/>
          <w:sz w:val="24"/>
          <w:szCs w:val="24"/>
        </w:rPr>
      </w:pPr>
      <w:bookmarkStart w:id="60" w:name="Par167"/>
      <w:bookmarkEnd w:id="60"/>
      <w:r w:rsidRPr="00213FCD">
        <w:rPr>
          <w:rFonts w:ascii="Times New Roman" w:hAnsi="Times New Roman" w:cs="Times New Roman"/>
          <w:sz w:val="24"/>
          <w:szCs w:val="24"/>
        </w:rPr>
        <w:t>опыт участника по успешной поставке товара, выполнению работ, оказанию услуг сопоставимого характера и объема;</w:t>
      </w:r>
    </w:p>
    <w:p w:rsidR="00C53DAE" w:rsidRPr="00213FCD" w:rsidRDefault="00C53DAE" w:rsidP="00D9206A">
      <w:pPr>
        <w:pStyle w:val="ConsPlusNormal"/>
        <w:numPr>
          <w:ilvl w:val="0"/>
          <w:numId w:val="20"/>
        </w:numPr>
        <w:ind w:left="1276" w:hanging="567"/>
        <w:jc w:val="both"/>
        <w:rPr>
          <w:rFonts w:ascii="Times New Roman" w:hAnsi="Times New Roman" w:cs="Times New Roman"/>
          <w:sz w:val="24"/>
          <w:szCs w:val="24"/>
        </w:rPr>
      </w:pPr>
      <w:r w:rsidRPr="00213FCD">
        <w:rPr>
          <w:rFonts w:ascii="Times New Roman" w:hAnsi="Times New Roman" w:cs="Times New Roman"/>
          <w:sz w:val="24"/>
          <w:szCs w:val="24"/>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выполнения работ, оказания услуг;</w:t>
      </w:r>
    </w:p>
    <w:p w:rsidR="00C53DAE" w:rsidRPr="00213FCD" w:rsidRDefault="00C53DAE" w:rsidP="00D9206A">
      <w:pPr>
        <w:pStyle w:val="ConsPlusNormal"/>
        <w:numPr>
          <w:ilvl w:val="0"/>
          <w:numId w:val="20"/>
        </w:numPr>
        <w:ind w:left="1276" w:hanging="567"/>
        <w:jc w:val="both"/>
        <w:rPr>
          <w:rFonts w:ascii="Times New Roman" w:hAnsi="Times New Roman" w:cs="Times New Roman"/>
          <w:sz w:val="24"/>
          <w:szCs w:val="24"/>
        </w:rPr>
      </w:pPr>
      <w:r w:rsidRPr="00213FCD">
        <w:rPr>
          <w:rFonts w:ascii="Times New Roman" w:hAnsi="Times New Roman" w:cs="Times New Roman"/>
          <w:sz w:val="24"/>
          <w:szCs w:val="24"/>
        </w:rPr>
        <w:t>обеспеченность участника закупки трудовыми ресурсами;</w:t>
      </w:r>
    </w:p>
    <w:p w:rsidR="00C53DAE" w:rsidRPr="00213FCD" w:rsidRDefault="00C53DAE" w:rsidP="00D9206A">
      <w:pPr>
        <w:pStyle w:val="ConsPlusNormal"/>
        <w:numPr>
          <w:ilvl w:val="0"/>
          <w:numId w:val="20"/>
        </w:numPr>
        <w:ind w:left="1276" w:hanging="567"/>
        <w:jc w:val="both"/>
        <w:rPr>
          <w:rFonts w:ascii="Times New Roman" w:hAnsi="Times New Roman" w:cs="Times New Roman"/>
          <w:sz w:val="24"/>
          <w:szCs w:val="24"/>
        </w:rPr>
      </w:pPr>
      <w:r w:rsidRPr="00213FCD">
        <w:rPr>
          <w:rFonts w:ascii="Times New Roman" w:hAnsi="Times New Roman" w:cs="Times New Roman"/>
          <w:sz w:val="24"/>
          <w:szCs w:val="24"/>
        </w:rPr>
        <w:t>деловая репутация участника закупки.</w:t>
      </w:r>
    </w:p>
    <w:p w:rsidR="00C53DAE" w:rsidRPr="00213FCD" w:rsidRDefault="00C53DAE" w:rsidP="00346BA8">
      <w:pPr>
        <w:pStyle w:val="ConsPlusNormal"/>
        <w:jc w:val="both"/>
        <w:rPr>
          <w:rFonts w:ascii="Times New Roman" w:hAnsi="Times New Roman" w:cs="Times New Roman"/>
          <w:sz w:val="24"/>
          <w:szCs w:val="24"/>
        </w:rPr>
      </w:pPr>
    </w:p>
    <w:p w:rsidR="00C53DAE" w:rsidRPr="00B022FB" w:rsidRDefault="00B022FB" w:rsidP="00A459E1">
      <w:pPr>
        <w:pStyle w:val="3"/>
        <w:rPr>
          <w:rFonts w:ascii="Times New Roman" w:hAnsi="Times New Roman" w:cs="Times New Roman"/>
        </w:rPr>
      </w:pPr>
      <w:bookmarkStart w:id="61" w:name="_Toc48130921"/>
      <w:r>
        <w:rPr>
          <w:rFonts w:ascii="Times New Roman" w:hAnsi="Times New Roman" w:cs="Times New Roman"/>
        </w:rPr>
        <w:t>11.1.2.</w:t>
      </w:r>
      <w:r>
        <w:rPr>
          <w:rFonts w:ascii="Times New Roman" w:hAnsi="Times New Roman" w:cs="Times New Roman"/>
        </w:rPr>
        <w:tab/>
      </w:r>
      <w:r w:rsidR="00C53DAE" w:rsidRPr="00B022FB">
        <w:rPr>
          <w:rFonts w:ascii="Times New Roman" w:hAnsi="Times New Roman" w:cs="Times New Roman"/>
        </w:rPr>
        <w:t>Правила назначения значимостей критериев</w:t>
      </w:r>
      <w:bookmarkEnd w:id="61"/>
    </w:p>
    <w:p w:rsidR="00C53DAE" w:rsidRPr="007450FA" w:rsidRDefault="00C53DAE" w:rsidP="00A459E1">
      <w:pPr>
        <w:tabs>
          <w:tab w:val="num" w:pos="1260"/>
        </w:tabs>
        <w:ind w:right="-6" w:firstLine="709"/>
        <w:jc w:val="both"/>
      </w:pPr>
      <w:r w:rsidRPr="007450FA">
        <w:t xml:space="preserve">Сумма значимостей всех выбранных критериев должна быть равна 100%. </w:t>
      </w:r>
    </w:p>
    <w:p w:rsidR="00C53DAE" w:rsidRPr="007450FA" w:rsidRDefault="00C53DAE" w:rsidP="00A459E1">
      <w:pPr>
        <w:tabs>
          <w:tab w:val="num" w:pos="1260"/>
        </w:tabs>
        <w:ind w:right="-6" w:firstLine="709"/>
        <w:jc w:val="both"/>
      </w:pPr>
      <w:r w:rsidRPr="007450FA">
        <w:t xml:space="preserve">Количество используемых критериев должно быть не менее чем два, одним из которых является цена </w:t>
      </w:r>
      <w:r w:rsidR="00422710" w:rsidRPr="007450FA">
        <w:t>Договора</w:t>
      </w:r>
      <w:r w:rsidRPr="007450FA">
        <w:t xml:space="preserve">. </w:t>
      </w:r>
    </w:p>
    <w:p w:rsidR="00C53DAE" w:rsidRPr="007450FA" w:rsidRDefault="00C53DAE" w:rsidP="00A459E1">
      <w:pPr>
        <w:tabs>
          <w:tab w:val="num" w:pos="1260"/>
        </w:tabs>
        <w:ind w:right="-6" w:firstLine="709"/>
        <w:jc w:val="both"/>
      </w:pPr>
      <w:r w:rsidRPr="007450FA">
        <w:t xml:space="preserve">Цена </w:t>
      </w:r>
      <w:r w:rsidR="00365087" w:rsidRPr="007450FA">
        <w:t>Договора</w:t>
      </w:r>
      <w:r w:rsidRPr="007450FA">
        <w:t xml:space="preserve"> – обязательный критерий.</w:t>
      </w:r>
    </w:p>
    <w:p w:rsidR="00C53DAE" w:rsidRPr="00213FCD" w:rsidRDefault="00C53DAE" w:rsidP="00A459E1">
      <w:pPr>
        <w:tabs>
          <w:tab w:val="num" w:pos="1260"/>
        </w:tabs>
        <w:ind w:right="-6" w:firstLine="709"/>
        <w:jc w:val="both"/>
      </w:pPr>
      <w:r w:rsidRPr="00213FCD">
        <w:t>Величина значимости критерия «расходы на эксплуатацию и ремонт товаров, использование результатов работ» не должна превышать величину значимости критерия «цена».</w:t>
      </w:r>
    </w:p>
    <w:p w:rsidR="00C53DAE" w:rsidRPr="00213FCD" w:rsidRDefault="00C53DAE" w:rsidP="00A459E1">
      <w:pPr>
        <w:tabs>
          <w:tab w:val="num" w:pos="1260"/>
        </w:tabs>
        <w:ind w:right="-6" w:firstLine="709"/>
        <w:jc w:val="both"/>
      </w:pPr>
      <w:r w:rsidRPr="007450FA">
        <w:rPr>
          <w:b/>
        </w:rPr>
        <w:t>Внимание!</w:t>
      </w:r>
      <w:r w:rsidRPr="00213FCD">
        <w:t xml:space="preserve"> Если в соответствии с законодательством Российской Федерации установлены регулируемые цены (тарифы) на товары, работы, услуги, то критерии «цена» и «расходы на эксплуатацию и ремонт товаров, и</w:t>
      </w:r>
      <w:r w:rsidR="003C7138">
        <w:t>спользование результатов работ»</w:t>
      </w:r>
      <w:r w:rsidRPr="00213FCD">
        <w:t xml:space="preserve"> можно не использовать.</w:t>
      </w:r>
    </w:p>
    <w:p w:rsidR="00C53DAE" w:rsidRPr="00213FCD" w:rsidRDefault="00C53DAE" w:rsidP="00A459E1">
      <w:pPr>
        <w:tabs>
          <w:tab w:val="num" w:pos="1260"/>
        </w:tabs>
        <w:ind w:right="-6" w:firstLine="709"/>
        <w:jc w:val="both"/>
      </w:pPr>
      <w:r w:rsidRPr="00213FCD">
        <w:t>Значимость критериев оценки должна устанавливаться в зависимости от закупаемых товаров, работ, услуг в соответствии с предельными величинами значимости критериев оценки согласно таблице:</w:t>
      </w:r>
    </w:p>
    <w:tbl>
      <w:tblPr>
        <w:tblW w:w="1044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2"/>
        <w:gridCol w:w="5857"/>
        <w:gridCol w:w="2013"/>
        <w:gridCol w:w="2022"/>
      </w:tblGrid>
      <w:tr w:rsidR="00C53DAE" w:rsidRPr="00213FCD" w:rsidTr="00A346C3">
        <w:tc>
          <w:tcPr>
            <w:tcW w:w="6409" w:type="dxa"/>
            <w:gridSpan w:val="2"/>
            <w:vMerge w:val="restart"/>
            <w:vAlign w:val="center"/>
            <w:hideMark/>
          </w:tcPr>
          <w:p w:rsidR="00C53DAE" w:rsidRPr="002929D3" w:rsidRDefault="00B64383" w:rsidP="00346BA8">
            <w:r>
              <w:t>Вид закупки</w:t>
            </w:r>
          </w:p>
        </w:tc>
        <w:tc>
          <w:tcPr>
            <w:tcW w:w="4035" w:type="dxa"/>
            <w:gridSpan w:val="2"/>
            <w:vAlign w:val="center"/>
            <w:hideMark/>
          </w:tcPr>
          <w:p w:rsidR="00C53DAE" w:rsidRPr="00213FCD" w:rsidRDefault="00C53DAE" w:rsidP="00346BA8">
            <w:pPr>
              <w:jc w:val="center"/>
            </w:pPr>
            <w:r w:rsidRPr="000F16D8">
              <w:rPr>
                <w:rStyle w:val="blk"/>
              </w:rPr>
              <w:t>Предельные величины значимости критериев оценки</w:t>
            </w:r>
          </w:p>
        </w:tc>
      </w:tr>
      <w:tr w:rsidR="00C53DAE" w:rsidRPr="00213FCD" w:rsidTr="00A346C3">
        <w:tc>
          <w:tcPr>
            <w:tcW w:w="6409" w:type="dxa"/>
            <w:gridSpan w:val="2"/>
            <w:vMerge/>
            <w:vAlign w:val="center"/>
            <w:hideMark/>
          </w:tcPr>
          <w:p w:rsidR="00C53DAE" w:rsidRPr="00213FCD" w:rsidRDefault="00C53DAE" w:rsidP="00346BA8"/>
        </w:tc>
        <w:tc>
          <w:tcPr>
            <w:tcW w:w="2013" w:type="dxa"/>
            <w:vAlign w:val="center"/>
            <w:hideMark/>
          </w:tcPr>
          <w:p w:rsidR="00C53DAE" w:rsidRPr="00213FCD" w:rsidRDefault="00C53DAE" w:rsidP="00346BA8">
            <w:pPr>
              <w:jc w:val="center"/>
            </w:pPr>
            <w:r w:rsidRPr="00213FCD">
              <w:rPr>
                <w:rStyle w:val="blk"/>
              </w:rPr>
              <w:t>минимальная значимость стоимостных критериев оценки (процентов)</w:t>
            </w:r>
          </w:p>
        </w:tc>
        <w:tc>
          <w:tcPr>
            <w:tcW w:w="2022" w:type="dxa"/>
            <w:vAlign w:val="center"/>
            <w:hideMark/>
          </w:tcPr>
          <w:p w:rsidR="00C53DAE" w:rsidRPr="00213FCD" w:rsidRDefault="00C53DAE" w:rsidP="00346BA8">
            <w:pPr>
              <w:jc w:val="center"/>
            </w:pPr>
            <w:r w:rsidRPr="00213FCD">
              <w:rPr>
                <w:rStyle w:val="blk"/>
              </w:rPr>
              <w:t>максимальная значимость нестоимостных критериев оценки (процентов)</w:t>
            </w:r>
          </w:p>
        </w:tc>
      </w:tr>
      <w:tr w:rsidR="00C53DAE" w:rsidRPr="00213FCD" w:rsidTr="00A346C3">
        <w:tc>
          <w:tcPr>
            <w:tcW w:w="552" w:type="dxa"/>
            <w:vAlign w:val="center"/>
            <w:hideMark/>
          </w:tcPr>
          <w:p w:rsidR="00C53DAE" w:rsidRPr="00213FCD" w:rsidRDefault="00C53DAE" w:rsidP="00346BA8">
            <w:pPr>
              <w:jc w:val="center"/>
            </w:pPr>
            <w:r w:rsidRPr="00213FCD">
              <w:rPr>
                <w:rStyle w:val="blk"/>
              </w:rPr>
              <w:t>1.</w:t>
            </w:r>
          </w:p>
        </w:tc>
        <w:tc>
          <w:tcPr>
            <w:tcW w:w="5857" w:type="dxa"/>
            <w:vAlign w:val="center"/>
            <w:hideMark/>
          </w:tcPr>
          <w:p w:rsidR="00C53DAE" w:rsidRPr="00213FCD" w:rsidRDefault="00C53DAE" w:rsidP="00657002">
            <w:r w:rsidRPr="00213FCD">
              <w:rPr>
                <w:rStyle w:val="blk"/>
              </w:rPr>
              <w:t>Прочие товары (не указанные далее)</w:t>
            </w:r>
          </w:p>
        </w:tc>
        <w:tc>
          <w:tcPr>
            <w:tcW w:w="2013" w:type="dxa"/>
            <w:vAlign w:val="center"/>
            <w:hideMark/>
          </w:tcPr>
          <w:p w:rsidR="00C53DAE" w:rsidRPr="00213FCD" w:rsidRDefault="00C53DAE" w:rsidP="00346BA8">
            <w:pPr>
              <w:jc w:val="center"/>
            </w:pPr>
            <w:r w:rsidRPr="00213FCD">
              <w:rPr>
                <w:rStyle w:val="blk"/>
              </w:rPr>
              <w:t>70</w:t>
            </w:r>
          </w:p>
        </w:tc>
        <w:tc>
          <w:tcPr>
            <w:tcW w:w="2022" w:type="dxa"/>
            <w:vAlign w:val="center"/>
            <w:hideMark/>
          </w:tcPr>
          <w:p w:rsidR="00C53DAE" w:rsidRPr="00213FCD" w:rsidRDefault="00C53DAE" w:rsidP="00346BA8">
            <w:pPr>
              <w:jc w:val="center"/>
            </w:pPr>
            <w:r w:rsidRPr="00213FCD">
              <w:rPr>
                <w:rStyle w:val="blk"/>
              </w:rPr>
              <w:t>30</w:t>
            </w:r>
          </w:p>
        </w:tc>
      </w:tr>
      <w:tr w:rsidR="00C53DAE" w:rsidRPr="00213FCD" w:rsidTr="00A346C3">
        <w:tc>
          <w:tcPr>
            <w:tcW w:w="552" w:type="dxa"/>
            <w:vAlign w:val="center"/>
            <w:hideMark/>
          </w:tcPr>
          <w:p w:rsidR="00C53DAE" w:rsidRPr="00213FCD" w:rsidRDefault="00C53DAE" w:rsidP="00346BA8">
            <w:pPr>
              <w:jc w:val="center"/>
            </w:pPr>
            <w:r w:rsidRPr="00213FCD">
              <w:rPr>
                <w:rStyle w:val="blk"/>
              </w:rPr>
              <w:t>2.</w:t>
            </w:r>
          </w:p>
        </w:tc>
        <w:tc>
          <w:tcPr>
            <w:tcW w:w="5857" w:type="dxa"/>
            <w:vAlign w:val="center"/>
            <w:hideMark/>
          </w:tcPr>
          <w:p w:rsidR="00C53DAE" w:rsidRPr="00213FCD" w:rsidRDefault="00C53DAE" w:rsidP="00657002">
            <w:r w:rsidRPr="00213FCD">
              <w:rPr>
                <w:rStyle w:val="blk"/>
              </w:rPr>
              <w:t>Прочие работы, услуги (не указанные далее)</w:t>
            </w:r>
          </w:p>
        </w:tc>
        <w:tc>
          <w:tcPr>
            <w:tcW w:w="2013" w:type="dxa"/>
            <w:vAlign w:val="center"/>
            <w:hideMark/>
          </w:tcPr>
          <w:p w:rsidR="00C53DAE" w:rsidRPr="00213FCD" w:rsidRDefault="00C53DAE" w:rsidP="00346BA8">
            <w:pPr>
              <w:jc w:val="center"/>
            </w:pPr>
            <w:r w:rsidRPr="00213FCD">
              <w:rPr>
                <w:rStyle w:val="blk"/>
              </w:rPr>
              <w:t>60</w:t>
            </w:r>
          </w:p>
        </w:tc>
        <w:tc>
          <w:tcPr>
            <w:tcW w:w="2022" w:type="dxa"/>
            <w:vAlign w:val="center"/>
            <w:hideMark/>
          </w:tcPr>
          <w:p w:rsidR="00C53DAE" w:rsidRPr="00213FCD" w:rsidRDefault="00C53DAE" w:rsidP="00346BA8">
            <w:pPr>
              <w:jc w:val="center"/>
            </w:pPr>
            <w:r w:rsidRPr="00213FCD">
              <w:rPr>
                <w:rStyle w:val="blk"/>
              </w:rPr>
              <w:t>40</w:t>
            </w:r>
          </w:p>
        </w:tc>
      </w:tr>
      <w:tr w:rsidR="00C53DAE" w:rsidRPr="00213FCD" w:rsidTr="00A346C3">
        <w:tc>
          <w:tcPr>
            <w:tcW w:w="552" w:type="dxa"/>
            <w:vAlign w:val="center"/>
            <w:hideMark/>
          </w:tcPr>
          <w:p w:rsidR="00C53DAE" w:rsidRPr="00213FCD" w:rsidRDefault="00C53DAE" w:rsidP="00346BA8">
            <w:pPr>
              <w:jc w:val="center"/>
            </w:pPr>
            <w:r w:rsidRPr="00213FCD">
              <w:rPr>
                <w:rStyle w:val="blk"/>
              </w:rPr>
              <w:t>3.</w:t>
            </w:r>
          </w:p>
        </w:tc>
        <w:tc>
          <w:tcPr>
            <w:tcW w:w="5857" w:type="dxa"/>
            <w:vAlign w:val="center"/>
            <w:hideMark/>
          </w:tcPr>
          <w:p w:rsidR="00C53DAE" w:rsidRPr="00213FCD" w:rsidRDefault="00C53DAE" w:rsidP="00346BA8">
            <w:r w:rsidRPr="00213FCD">
              <w:rPr>
                <w:rStyle w:val="blk"/>
              </w:rPr>
              <w:t>Отдельные виды товаров, работ, услуг:</w:t>
            </w:r>
          </w:p>
        </w:tc>
        <w:tc>
          <w:tcPr>
            <w:tcW w:w="2013" w:type="dxa"/>
            <w:vAlign w:val="center"/>
            <w:hideMark/>
          </w:tcPr>
          <w:p w:rsidR="00C53DAE" w:rsidRPr="00213FCD" w:rsidRDefault="00C53DAE" w:rsidP="00346BA8">
            <w:pPr>
              <w:jc w:val="center"/>
            </w:pPr>
          </w:p>
        </w:tc>
        <w:tc>
          <w:tcPr>
            <w:tcW w:w="2022" w:type="dxa"/>
            <w:vAlign w:val="center"/>
            <w:hideMark/>
          </w:tcPr>
          <w:p w:rsidR="00C53DAE" w:rsidRPr="00213FCD" w:rsidRDefault="00C53DAE" w:rsidP="00346BA8">
            <w:pPr>
              <w:jc w:val="center"/>
            </w:pPr>
          </w:p>
        </w:tc>
      </w:tr>
      <w:tr w:rsidR="00C53DAE" w:rsidRPr="00213FCD" w:rsidTr="00A346C3">
        <w:tc>
          <w:tcPr>
            <w:tcW w:w="552" w:type="dxa"/>
            <w:vAlign w:val="center"/>
            <w:hideMark/>
          </w:tcPr>
          <w:p w:rsidR="00C53DAE" w:rsidRPr="00213FCD" w:rsidRDefault="00C53DAE" w:rsidP="00346BA8">
            <w:pPr>
              <w:jc w:val="center"/>
            </w:pPr>
            <w:r w:rsidRPr="00213FCD">
              <w:t>3.1.</w:t>
            </w:r>
          </w:p>
        </w:tc>
        <w:tc>
          <w:tcPr>
            <w:tcW w:w="5857" w:type="dxa"/>
            <w:vAlign w:val="center"/>
            <w:hideMark/>
          </w:tcPr>
          <w:p w:rsidR="00C53DAE" w:rsidRPr="00213FCD" w:rsidRDefault="00C53DAE" w:rsidP="00657002">
            <w:r w:rsidRPr="00213FCD">
              <w:rPr>
                <w:rStyle w:val="blk"/>
              </w:rPr>
              <w:t>разработка документов, регламентирующих обучение, воспитание, контроль качества образования в соответствии с законодательством Российской Федерации в области образования</w:t>
            </w:r>
          </w:p>
        </w:tc>
        <w:tc>
          <w:tcPr>
            <w:tcW w:w="2013" w:type="dxa"/>
            <w:vAlign w:val="center"/>
            <w:hideMark/>
          </w:tcPr>
          <w:p w:rsidR="00C53DAE" w:rsidRPr="00213FCD" w:rsidRDefault="00C53DAE" w:rsidP="00346BA8">
            <w:pPr>
              <w:jc w:val="center"/>
            </w:pPr>
            <w:r w:rsidRPr="00213FCD">
              <w:rPr>
                <w:rStyle w:val="blk"/>
              </w:rPr>
              <w:t>40</w:t>
            </w:r>
          </w:p>
        </w:tc>
        <w:tc>
          <w:tcPr>
            <w:tcW w:w="2022" w:type="dxa"/>
            <w:vAlign w:val="center"/>
            <w:hideMark/>
          </w:tcPr>
          <w:p w:rsidR="00C53DAE" w:rsidRPr="00213FCD" w:rsidRDefault="00C53DAE" w:rsidP="00346BA8">
            <w:pPr>
              <w:jc w:val="center"/>
            </w:pPr>
            <w:r w:rsidRPr="00213FCD">
              <w:rPr>
                <w:rStyle w:val="blk"/>
              </w:rPr>
              <w:t>60</w:t>
            </w:r>
          </w:p>
        </w:tc>
      </w:tr>
      <w:tr w:rsidR="00C53DAE" w:rsidRPr="00213FCD" w:rsidTr="00A346C3">
        <w:tc>
          <w:tcPr>
            <w:tcW w:w="552" w:type="dxa"/>
            <w:vAlign w:val="center"/>
            <w:hideMark/>
          </w:tcPr>
          <w:p w:rsidR="00C53DAE" w:rsidRPr="00213FCD" w:rsidRDefault="00C53DAE" w:rsidP="00346BA8">
            <w:pPr>
              <w:jc w:val="center"/>
            </w:pPr>
            <w:r w:rsidRPr="00213FCD">
              <w:t>3.2.</w:t>
            </w:r>
          </w:p>
        </w:tc>
        <w:tc>
          <w:tcPr>
            <w:tcW w:w="5857" w:type="dxa"/>
            <w:vAlign w:val="center"/>
            <w:hideMark/>
          </w:tcPr>
          <w:p w:rsidR="00C53DAE" w:rsidRPr="002929D3" w:rsidRDefault="00C53DAE" w:rsidP="00346BA8">
            <w:r w:rsidRPr="002929D3">
              <w:rPr>
                <w:rStyle w:val="blk"/>
              </w:rPr>
              <w:t>выполнение аварийно-спасательных работ</w:t>
            </w:r>
          </w:p>
        </w:tc>
        <w:tc>
          <w:tcPr>
            <w:tcW w:w="2013" w:type="dxa"/>
            <w:vAlign w:val="center"/>
            <w:hideMark/>
          </w:tcPr>
          <w:p w:rsidR="00C53DAE" w:rsidRPr="000F16D8" w:rsidRDefault="00C53DAE" w:rsidP="00346BA8">
            <w:pPr>
              <w:jc w:val="center"/>
            </w:pPr>
            <w:r w:rsidRPr="002929D3">
              <w:rPr>
                <w:rStyle w:val="blk"/>
              </w:rPr>
              <w:t>40</w:t>
            </w:r>
          </w:p>
        </w:tc>
        <w:tc>
          <w:tcPr>
            <w:tcW w:w="2022" w:type="dxa"/>
            <w:vAlign w:val="center"/>
            <w:hideMark/>
          </w:tcPr>
          <w:p w:rsidR="00C53DAE" w:rsidRPr="00213FCD" w:rsidRDefault="00C53DAE" w:rsidP="00346BA8">
            <w:pPr>
              <w:jc w:val="center"/>
            </w:pPr>
            <w:r w:rsidRPr="00213FCD">
              <w:rPr>
                <w:rStyle w:val="blk"/>
              </w:rPr>
              <w:t>60</w:t>
            </w:r>
          </w:p>
        </w:tc>
      </w:tr>
      <w:tr w:rsidR="00C53DAE" w:rsidRPr="00213FCD" w:rsidTr="00A346C3">
        <w:tc>
          <w:tcPr>
            <w:tcW w:w="552" w:type="dxa"/>
            <w:vAlign w:val="center"/>
            <w:hideMark/>
          </w:tcPr>
          <w:p w:rsidR="00C53DAE" w:rsidRPr="00213FCD" w:rsidRDefault="00C53DAE" w:rsidP="00346BA8">
            <w:pPr>
              <w:jc w:val="center"/>
            </w:pPr>
            <w:r w:rsidRPr="00213FCD">
              <w:t>3.3.</w:t>
            </w:r>
          </w:p>
        </w:tc>
        <w:tc>
          <w:tcPr>
            <w:tcW w:w="5857" w:type="dxa"/>
            <w:vAlign w:val="center"/>
            <w:hideMark/>
          </w:tcPr>
          <w:p w:rsidR="00C53DAE" w:rsidRPr="00213FCD" w:rsidRDefault="00C53DAE" w:rsidP="00346BA8">
            <w:pPr>
              <w:rPr>
                <w:rStyle w:val="blk"/>
              </w:rPr>
            </w:pPr>
            <w:r w:rsidRPr="00213FCD">
              <w:rPr>
                <w:rStyle w:val="blk"/>
              </w:rPr>
              <w:t>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w:t>
            </w:r>
          </w:p>
          <w:p w:rsidR="00C53DAE" w:rsidRPr="00213FCD" w:rsidRDefault="00C53DAE" w:rsidP="00657002">
            <w:r w:rsidRPr="00213FCD">
              <w:rPr>
                <w:rStyle w:val="blk"/>
              </w:rPr>
              <w:t>при условии включения работ по реконструкции и ремонту в один предмет</w:t>
            </w:r>
            <w:r w:rsidR="004C2632">
              <w:rPr>
                <w:rStyle w:val="blk"/>
              </w:rPr>
              <w:t xml:space="preserve"> договора</w:t>
            </w:r>
            <w:r w:rsidRPr="00213FCD">
              <w:rPr>
                <w:rStyle w:val="blk"/>
              </w:rPr>
              <w:t xml:space="preserve"> (один лот) с реставрацией таких объектов,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w:t>
            </w:r>
            <w:r w:rsidRPr="00213FCD">
              <w:rPr>
                <w:rStyle w:val="blk"/>
              </w:rPr>
              <w:lastRenderedPageBreak/>
              <w:t>и редких документов, входящих в состав библиотечных фондов</w:t>
            </w:r>
          </w:p>
        </w:tc>
        <w:tc>
          <w:tcPr>
            <w:tcW w:w="2013" w:type="dxa"/>
            <w:vAlign w:val="center"/>
            <w:hideMark/>
          </w:tcPr>
          <w:p w:rsidR="00C53DAE" w:rsidRPr="00213FCD" w:rsidRDefault="00C53DAE" w:rsidP="00346BA8">
            <w:pPr>
              <w:jc w:val="center"/>
            </w:pPr>
            <w:r w:rsidRPr="00213FCD">
              <w:rPr>
                <w:rStyle w:val="blk"/>
              </w:rPr>
              <w:lastRenderedPageBreak/>
              <w:t>40</w:t>
            </w:r>
          </w:p>
        </w:tc>
        <w:tc>
          <w:tcPr>
            <w:tcW w:w="2022" w:type="dxa"/>
            <w:vAlign w:val="center"/>
            <w:hideMark/>
          </w:tcPr>
          <w:p w:rsidR="00C53DAE" w:rsidRPr="00213FCD" w:rsidRDefault="00C53DAE" w:rsidP="00346BA8">
            <w:pPr>
              <w:jc w:val="center"/>
            </w:pPr>
            <w:r w:rsidRPr="00213FCD">
              <w:rPr>
                <w:rStyle w:val="blk"/>
              </w:rPr>
              <w:t>60</w:t>
            </w:r>
          </w:p>
        </w:tc>
      </w:tr>
      <w:tr w:rsidR="00C53DAE" w:rsidRPr="00213FCD" w:rsidTr="00A346C3">
        <w:tc>
          <w:tcPr>
            <w:tcW w:w="552" w:type="dxa"/>
            <w:vAlign w:val="center"/>
            <w:hideMark/>
          </w:tcPr>
          <w:p w:rsidR="00C53DAE" w:rsidRPr="00213FCD" w:rsidRDefault="00C53DAE" w:rsidP="00346BA8">
            <w:pPr>
              <w:jc w:val="center"/>
            </w:pPr>
            <w:r w:rsidRPr="00213FCD">
              <w:lastRenderedPageBreak/>
              <w:t>3.4.</w:t>
            </w:r>
          </w:p>
        </w:tc>
        <w:tc>
          <w:tcPr>
            <w:tcW w:w="5857" w:type="dxa"/>
            <w:vAlign w:val="center"/>
            <w:hideMark/>
          </w:tcPr>
          <w:p w:rsidR="00C53DAE" w:rsidRPr="00213FCD" w:rsidRDefault="00C53DAE" w:rsidP="00657002">
            <w:r w:rsidRPr="00213FCD">
              <w:rPr>
                <w:rStyle w:val="blk"/>
              </w:rPr>
              <w:t>оказание медицинских услуг, образовательных услуг (обучение, воспитание), юридических услуг</w:t>
            </w:r>
          </w:p>
        </w:tc>
        <w:tc>
          <w:tcPr>
            <w:tcW w:w="2013" w:type="dxa"/>
            <w:vAlign w:val="center"/>
            <w:hideMark/>
          </w:tcPr>
          <w:p w:rsidR="00C53DAE" w:rsidRPr="00213FCD" w:rsidRDefault="00C53DAE" w:rsidP="00346BA8">
            <w:pPr>
              <w:jc w:val="center"/>
            </w:pPr>
            <w:r w:rsidRPr="00213FCD">
              <w:rPr>
                <w:rStyle w:val="blk"/>
              </w:rPr>
              <w:t>40</w:t>
            </w:r>
          </w:p>
        </w:tc>
        <w:tc>
          <w:tcPr>
            <w:tcW w:w="2022" w:type="dxa"/>
            <w:vAlign w:val="center"/>
            <w:hideMark/>
          </w:tcPr>
          <w:p w:rsidR="00C53DAE" w:rsidRPr="00213FCD" w:rsidRDefault="00C53DAE" w:rsidP="00346BA8">
            <w:pPr>
              <w:jc w:val="center"/>
            </w:pPr>
            <w:r w:rsidRPr="00213FCD">
              <w:rPr>
                <w:rStyle w:val="blk"/>
              </w:rPr>
              <w:t>60</w:t>
            </w:r>
          </w:p>
        </w:tc>
      </w:tr>
      <w:tr w:rsidR="00C53DAE" w:rsidRPr="00213FCD" w:rsidTr="00A346C3">
        <w:tc>
          <w:tcPr>
            <w:tcW w:w="552" w:type="dxa"/>
            <w:vAlign w:val="center"/>
            <w:hideMark/>
          </w:tcPr>
          <w:p w:rsidR="00C53DAE" w:rsidRPr="00213FCD" w:rsidRDefault="00C53DAE" w:rsidP="00346BA8">
            <w:pPr>
              <w:jc w:val="center"/>
            </w:pPr>
            <w:r w:rsidRPr="00213FCD">
              <w:t>3.5.</w:t>
            </w:r>
          </w:p>
        </w:tc>
        <w:tc>
          <w:tcPr>
            <w:tcW w:w="5857" w:type="dxa"/>
            <w:vAlign w:val="center"/>
            <w:hideMark/>
          </w:tcPr>
          <w:p w:rsidR="00C53DAE" w:rsidRPr="00213FCD" w:rsidRDefault="00C53DAE" w:rsidP="00346BA8">
            <w:r w:rsidRPr="00213FCD">
              <w:rPr>
                <w:rStyle w:val="blk"/>
              </w:rPr>
              <w:t>оказание услуг по проведению экспертизы</w:t>
            </w:r>
            <w:r w:rsidR="003547C6">
              <w:rPr>
                <w:rStyle w:val="blk"/>
              </w:rPr>
              <w:t>, аудиторских услуг</w:t>
            </w:r>
          </w:p>
        </w:tc>
        <w:tc>
          <w:tcPr>
            <w:tcW w:w="2013" w:type="dxa"/>
            <w:vAlign w:val="center"/>
            <w:hideMark/>
          </w:tcPr>
          <w:p w:rsidR="00C53DAE" w:rsidRPr="00213FCD" w:rsidRDefault="00C53DAE" w:rsidP="00346BA8">
            <w:pPr>
              <w:jc w:val="center"/>
            </w:pPr>
            <w:r w:rsidRPr="00213FCD">
              <w:rPr>
                <w:rStyle w:val="blk"/>
              </w:rPr>
              <w:t>30</w:t>
            </w:r>
          </w:p>
        </w:tc>
        <w:tc>
          <w:tcPr>
            <w:tcW w:w="2022" w:type="dxa"/>
            <w:vAlign w:val="center"/>
            <w:hideMark/>
          </w:tcPr>
          <w:p w:rsidR="00C53DAE" w:rsidRPr="00213FCD" w:rsidRDefault="00C53DAE" w:rsidP="00346BA8">
            <w:pPr>
              <w:jc w:val="center"/>
            </w:pPr>
            <w:r w:rsidRPr="00213FCD">
              <w:rPr>
                <w:rStyle w:val="blk"/>
              </w:rPr>
              <w:t>70</w:t>
            </w:r>
          </w:p>
        </w:tc>
      </w:tr>
      <w:tr w:rsidR="00C53DAE" w:rsidRPr="00213FCD" w:rsidTr="00A346C3">
        <w:tc>
          <w:tcPr>
            <w:tcW w:w="552" w:type="dxa"/>
            <w:vAlign w:val="center"/>
            <w:hideMark/>
          </w:tcPr>
          <w:p w:rsidR="00C53DAE" w:rsidRPr="00213FCD" w:rsidRDefault="00C53DAE" w:rsidP="00346BA8">
            <w:pPr>
              <w:jc w:val="center"/>
            </w:pPr>
            <w:r w:rsidRPr="00213FCD">
              <w:t>3.6.</w:t>
            </w:r>
          </w:p>
        </w:tc>
        <w:tc>
          <w:tcPr>
            <w:tcW w:w="5857" w:type="dxa"/>
            <w:vAlign w:val="center"/>
            <w:hideMark/>
          </w:tcPr>
          <w:p w:rsidR="00C53DAE" w:rsidRPr="00213FCD" w:rsidRDefault="00C53DAE" w:rsidP="00657002">
            <w:r w:rsidRPr="00213FCD">
              <w:rPr>
                <w:rStyle w:val="blk"/>
              </w:rPr>
              <w:t>оказание услуг специализированной организации</w:t>
            </w:r>
          </w:p>
        </w:tc>
        <w:tc>
          <w:tcPr>
            <w:tcW w:w="2013" w:type="dxa"/>
            <w:vAlign w:val="center"/>
            <w:hideMark/>
          </w:tcPr>
          <w:p w:rsidR="00C53DAE" w:rsidRPr="00213FCD" w:rsidRDefault="00C53DAE" w:rsidP="00346BA8">
            <w:pPr>
              <w:jc w:val="center"/>
            </w:pPr>
            <w:r w:rsidRPr="00213FCD">
              <w:rPr>
                <w:rStyle w:val="blk"/>
              </w:rPr>
              <w:t>40</w:t>
            </w:r>
          </w:p>
        </w:tc>
        <w:tc>
          <w:tcPr>
            <w:tcW w:w="2022" w:type="dxa"/>
            <w:vAlign w:val="center"/>
            <w:hideMark/>
          </w:tcPr>
          <w:p w:rsidR="00C53DAE" w:rsidRPr="00213FCD" w:rsidRDefault="00C53DAE" w:rsidP="00346BA8">
            <w:pPr>
              <w:jc w:val="center"/>
            </w:pPr>
            <w:r w:rsidRPr="00213FCD">
              <w:rPr>
                <w:rStyle w:val="blk"/>
              </w:rPr>
              <w:t>60</w:t>
            </w:r>
          </w:p>
        </w:tc>
      </w:tr>
      <w:tr w:rsidR="00C53DAE" w:rsidRPr="00213FCD" w:rsidTr="00A346C3">
        <w:tc>
          <w:tcPr>
            <w:tcW w:w="552" w:type="dxa"/>
            <w:vAlign w:val="center"/>
            <w:hideMark/>
          </w:tcPr>
          <w:p w:rsidR="00C53DAE" w:rsidRPr="00213FCD" w:rsidRDefault="00C53DAE" w:rsidP="00346BA8">
            <w:pPr>
              <w:jc w:val="center"/>
            </w:pPr>
            <w:r w:rsidRPr="00213FCD">
              <w:t>3.6.</w:t>
            </w:r>
          </w:p>
        </w:tc>
        <w:tc>
          <w:tcPr>
            <w:tcW w:w="5857" w:type="dxa"/>
            <w:vAlign w:val="center"/>
            <w:hideMark/>
          </w:tcPr>
          <w:p w:rsidR="00C53DAE" w:rsidRPr="00213FCD" w:rsidRDefault="00C53DAE" w:rsidP="00657002">
            <w:r w:rsidRPr="00213FCD">
              <w:rPr>
                <w:rStyle w:val="blk"/>
              </w:rPr>
              <w:t>работы по созданию, развитию, обеспечению функционирования и обслуживанию государственных (муниципальных) информационных систем, официальных сайтов государственных (муниципальных) органов, учреждений</w:t>
            </w:r>
          </w:p>
        </w:tc>
        <w:tc>
          <w:tcPr>
            <w:tcW w:w="2013" w:type="dxa"/>
            <w:vAlign w:val="center"/>
            <w:hideMark/>
          </w:tcPr>
          <w:p w:rsidR="00C53DAE" w:rsidRPr="00213FCD" w:rsidRDefault="00C53DAE" w:rsidP="00346BA8">
            <w:pPr>
              <w:jc w:val="center"/>
            </w:pPr>
            <w:r w:rsidRPr="00213FCD">
              <w:rPr>
                <w:rStyle w:val="blk"/>
              </w:rPr>
              <w:t>30</w:t>
            </w:r>
          </w:p>
        </w:tc>
        <w:tc>
          <w:tcPr>
            <w:tcW w:w="2022" w:type="dxa"/>
            <w:vAlign w:val="center"/>
            <w:hideMark/>
          </w:tcPr>
          <w:p w:rsidR="00C53DAE" w:rsidRPr="00213FCD" w:rsidRDefault="00C53DAE" w:rsidP="00346BA8">
            <w:pPr>
              <w:jc w:val="center"/>
            </w:pPr>
            <w:r w:rsidRPr="00213FCD">
              <w:rPr>
                <w:rStyle w:val="blk"/>
              </w:rPr>
              <w:t>70</w:t>
            </w:r>
          </w:p>
        </w:tc>
      </w:tr>
      <w:tr w:rsidR="00C53DAE" w:rsidRPr="00213FCD" w:rsidTr="00A346C3">
        <w:tc>
          <w:tcPr>
            <w:tcW w:w="552" w:type="dxa"/>
            <w:vAlign w:val="center"/>
            <w:hideMark/>
          </w:tcPr>
          <w:p w:rsidR="00C53DAE" w:rsidRPr="00213FCD" w:rsidRDefault="00C53DAE" w:rsidP="00346BA8">
            <w:pPr>
              <w:jc w:val="center"/>
            </w:pPr>
            <w:r w:rsidRPr="00213FCD">
              <w:t>3.7.</w:t>
            </w:r>
          </w:p>
        </w:tc>
        <w:tc>
          <w:tcPr>
            <w:tcW w:w="5857" w:type="dxa"/>
            <w:vAlign w:val="center"/>
            <w:hideMark/>
          </w:tcPr>
          <w:p w:rsidR="00C53DAE" w:rsidRPr="00213FCD" w:rsidRDefault="00C53DAE" w:rsidP="00657002">
            <w:r w:rsidRPr="00213FCD">
              <w:rPr>
                <w:rStyle w:val="blk"/>
              </w:rPr>
              <w:t xml:space="preserve">создание произведений литературы и искусства в отношении объектов, указанных в </w:t>
            </w:r>
            <w:r w:rsidRPr="00213FCD">
              <w:rPr>
                <w:rStyle w:val="u"/>
              </w:rPr>
              <w:t>части 7 статьи 32</w:t>
            </w:r>
            <w:r w:rsidRPr="00213FCD">
              <w:rPr>
                <w:rStyle w:val="blk"/>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tc>
        <w:tc>
          <w:tcPr>
            <w:tcW w:w="2013" w:type="dxa"/>
            <w:vAlign w:val="center"/>
            <w:hideMark/>
          </w:tcPr>
          <w:p w:rsidR="00C53DAE" w:rsidRPr="00213FCD" w:rsidRDefault="00C53DAE" w:rsidP="00346BA8">
            <w:pPr>
              <w:jc w:val="center"/>
            </w:pPr>
            <w:r w:rsidRPr="00213FCD">
              <w:rPr>
                <w:rStyle w:val="blk"/>
              </w:rPr>
              <w:t>0</w:t>
            </w:r>
          </w:p>
        </w:tc>
        <w:tc>
          <w:tcPr>
            <w:tcW w:w="2022" w:type="dxa"/>
            <w:vAlign w:val="center"/>
            <w:hideMark/>
          </w:tcPr>
          <w:p w:rsidR="00C53DAE" w:rsidRPr="00213FCD" w:rsidRDefault="00C53DAE" w:rsidP="00346BA8">
            <w:pPr>
              <w:jc w:val="center"/>
            </w:pPr>
            <w:r w:rsidRPr="00213FCD">
              <w:rPr>
                <w:rStyle w:val="blk"/>
              </w:rPr>
              <w:t>100</w:t>
            </w:r>
          </w:p>
        </w:tc>
      </w:tr>
      <w:tr w:rsidR="00C53DAE" w:rsidRPr="00213FCD" w:rsidTr="00A346C3">
        <w:tc>
          <w:tcPr>
            <w:tcW w:w="552" w:type="dxa"/>
            <w:vAlign w:val="center"/>
            <w:hideMark/>
          </w:tcPr>
          <w:p w:rsidR="00C53DAE" w:rsidRPr="00213FCD" w:rsidRDefault="00C53DAE" w:rsidP="00346BA8">
            <w:pPr>
              <w:jc w:val="center"/>
            </w:pPr>
            <w:r w:rsidRPr="00213FCD">
              <w:t>3.8.</w:t>
            </w:r>
          </w:p>
        </w:tc>
        <w:tc>
          <w:tcPr>
            <w:tcW w:w="5857" w:type="dxa"/>
            <w:vAlign w:val="center"/>
            <w:hideMark/>
          </w:tcPr>
          <w:p w:rsidR="00C53DAE" w:rsidRPr="00213FCD" w:rsidRDefault="00C53DAE" w:rsidP="00346BA8">
            <w:r w:rsidRPr="00213FCD">
              <w:rPr>
                <w:rStyle w:val="blk"/>
              </w:rPr>
              <w:t>исполнение (как результат интеллектуальной деятельности), финансирование проката или показа национального фильма, выполнение научно-исследовательских, опытно-конструкторских или технологических работ</w:t>
            </w:r>
          </w:p>
        </w:tc>
        <w:tc>
          <w:tcPr>
            <w:tcW w:w="2013" w:type="dxa"/>
            <w:vAlign w:val="center"/>
            <w:hideMark/>
          </w:tcPr>
          <w:p w:rsidR="00C53DAE" w:rsidRPr="00213FCD" w:rsidRDefault="00C53DAE" w:rsidP="00346BA8">
            <w:pPr>
              <w:jc w:val="center"/>
            </w:pPr>
            <w:r w:rsidRPr="00213FCD">
              <w:rPr>
                <w:rStyle w:val="blk"/>
              </w:rPr>
              <w:t>20</w:t>
            </w:r>
          </w:p>
        </w:tc>
        <w:tc>
          <w:tcPr>
            <w:tcW w:w="2022" w:type="dxa"/>
            <w:vAlign w:val="center"/>
            <w:hideMark/>
          </w:tcPr>
          <w:p w:rsidR="00C53DAE" w:rsidRPr="00213FCD" w:rsidRDefault="00C53DAE" w:rsidP="00346BA8">
            <w:pPr>
              <w:jc w:val="center"/>
            </w:pPr>
            <w:r w:rsidRPr="00213FCD">
              <w:rPr>
                <w:rStyle w:val="blk"/>
              </w:rPr>
              <w:t>80</w:t>
            </w:r>
          </w:p>
        </w:tc>
      </w:tr>
      <w:tr w:rsidR="00EA4F17" w:rsidRPr="00213FCD" w:rsidTr="00A346C3">
        <w:tc>
          <w:tcPr>
            <w:tcW w:w="552" w:type="dxa"/>
            <w:vAlign w:val="center"/>
          </w:tcPr>
          <w:p w:rsidR="00EA4F17" w:rsidRPr="00213FCD" w:rsidRDefault="00EA4F17" w:rsidP="00346BA8">
            <w:pPr>
              <w:jc w:val="center"/>
            </w:pPr>
            <w:r>
              <w:t>3.</w:t>
            </w:r>
            <w:r w:rsidR="00B64383">
              <w:t>09</w:t>
            </w:r>
            <w:r>
              <w:t>.</w:t>
            </w:r>
          </w:p>
        </w:tc>
        <w:tc>
          <w:tcPr>
            <w:tcW w:w="5857" w:type="dxa"/>
            <w:vAlign w:val="center"/>
          </w:tcPr>
          <w:p w:rsidR="00EA4F17" w:rsidRPr="00213FCD" w:rsidRDefault="00EA4F17" w:rsidP="00346BA8">
            <w:pPr>
              <w:rPr>
                <w:rStyle w:val="blk"/>
              </w:rPr>
            </w:pPr>
            <w:r>
              <w:t>выполнение работ по строительству, реконструкции, капитальному ремонту особо опасных, технически сложных и уникальных объектов капитального строительства, а также искусственных дорожных сооружений, включенных в состав автомобильных дорог федерального, регионального или межмуниципального, местного значения</w:t>
            </w:r>
            <w:r w:rsidR="00302A72">
              <w:t xml:space="preserve"> (подпоказатели устанавливаются с учетом </w:t>
            </w:r>
            <w:r w:rsidR="00302A72">
              <w:rPr>
                <w:rStyle w:val="blk"/>
                <w:u w:val="single"/>
              </w:rPr>
              <w:t xml:space="preserve">п.27.2 ПП РФ </w:t>
            </w:r>
            <w:r w:rsidR="00302A72">
              <w:t>№ 1085)</w:t>
            </w:r>
          </w:p>
        </w:tc>
        <w:tc>
          <w:tcPr>
            <w:tcW w:w="2013" w:type="dxa"/>
            <w:vAlign w:val="center"/>
          </w:tcPr>
          <w:p w:rsidR="00EA4F17" w:rsidRPr="00302A72" w:rsidRDefault="00302A72" w:rsidP="00346BA8">
            <w:pPr>
              <w:jc w:val="center"/>
              <w:rPr>
                <w:rStyle w:val="blk"/>
              </w:rPr>
            </w:pPr>
            <w:r>
              <w:rPr>
                <w:rStyle w:val="blk"/>
              </w:rPr>
              <w:t>6</w:t>
            </w:r>
            <w:r w:rsidRPr="00302A72">
              <w:rPr>
                <w:rStyle w:val="blk"/>
              </w:rPr>
              <w:t>0</w:t>
            </w:r>
          </w:p>
        </w:tc>
        <w:tc>
          <w:tcPr>
            <w:tcW w:w="2022" w:type="dxa"/>
            <w:vAlign w:val="center"/>
          </w:tcPr>
          <w:p w:rsidR="00EA4F17" w:rsidRPr="00302A72" w:rsidRDefault="00302A72" w:rsidP="00346BA8">
            <w:pPr>
              <w:jc w:val="center"/>
              <w:rPr>
                <w:rStyle w:val="blk"/>
              </w:rPr>
            </w:pPr>
            <w:r>
              <w:rPr>
                <w:rStyle w:val="blk"/>
              </w:rPr>
              <w:t>4</w:t>
            </w:r>
            <w:r w:rsidRPr="00302A72">
              <w:rPr>
                <w:rStyle w:val="blk"/>
              </w:rPr>
              <w:t>0</w:t>
            </w:r>
          </w:p>
        </w:tc>
      </w:tr>
    </w:tbl>
    <w:p w:rsidR="00851F17" w:rsidRDefault="00851F17" w:rsidP="00A346C3">
      <w:pPr>
        <w:jc w:val="center"/>
        <w:rPr>
          <w:rStyle w:val="blk"/>
          <w:sz w:val="22"/>
          <w:szCs w:val="22"/>
          <w:u w:val="single"/>
        </w:rPr>
      </w:pPr>
    </w:p>
    <w:p w:rsidR="00851F17" w:rsidRPr="00A346C3" w:rsidRDefault="00517FED" w:rsidP="00A346C3">
      <w:pPr>
        <w:jc w:val="center"/>
        <w:rPr>
          <w:highlight w:val="red"/>
          <w:u w:val="single"/>
        </w:rPr>
      </w:pPr>
      <w:r w:rsidRPr="00A346C3">
        <w:rPr>
          <w:rStyle w:val="blk"/>
          <w:u w:val="single"/>
        </w:rPr>
        <w:t>Критерии для видов закупок: оказание услуг по организации отдыха детей и их оздоровлению и  оказание услуг по обеспечению охраны объектов (территорий) образовательных и научных организаций</w:t>
      </w:r>
    </w:p>
    <w:p w:rsidR="00DF014B" w:rsidRDefault="00DF014B" w:rsidP="00346BA8">
      <w:pPr>
        <w:pStyle w:val="ConsPlusNormal"/>
        <w:ind w:left="1224"/>
        <w:jc w:val="both"/>
        <w:rPr>
          <w:rFonts w:ascii="Times New Roman" w:hAnsi="Times New Roman" w:cs="Times New Roman"/>
          <w:sz w:val="24"/>
          <w:szCs w:val="24"/>
          <w:highlight w:val="red"/>
        </w:rPr>
      </w:pPr>
    </w:p>
    <w:tbl>
      <w:tblPr>
        <w:tblW w:w="10333"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82"/>
        <w:gridCol w:w="2551"/>
      </w:tblGrid>
      <w:tr w:rsidR="00DF014B" w:rsidRPr="00213FCD" w:rsidTr="00A346C3">
        <w:trPr>
          <w:trHeight w:val="838"/>
        </w:trPr>
        <w:tc>
          <w:tcPr>
            <w:tcW w:w="7782" w:type="dxa"/>
            <w:vAlign w:val="center"/>
            <w:hideMark/>
          </w:tcPr>
          <w:p w:rsidR="00DF014B" w:rsidRPr="002929D3" w:rsidRDefault="00536316" w:rsidP="00A346C3">
            <w:r>
              <w:t>К</w:t>
            </w:r>
            <w:r w:rsidR="00DF014B" w:rsidRPr="002929D3">
              <w:t>ритери</w:t>
            </w:r>
            <w:r>
              <w:t>й</w:t>
            </w:r>
          </w:p>
        </w:tc>
        <w:tc>
          <w:tcPr>
            <w:tcW w:w="2551" w:type="dxa"/>
            <w:vAlign w:val="center"/>
            <w:hideMark/>
          </w:tcPr>
          <w:p w:rsidR="00DF014B" w:rsidRPr="00213FCD" w:rsidRDefault="00DF014B" w:rsidP="00A346C3">
            <w:pPr>
              <w:jc w:val="center"/>
            </w:pPr>
            <w:r>
              <w:rPr>
                <w:rStyle w:val="blk"/>
              </w:rPr>
              <w:t>В</w:t>
            </w:r>
            <w:r w:rsidRPr="000F16D8">
              <w:rPr>
                <w:rStyle w:val="blk"/>
              </w:rPr>
              <w:t>еличины значимости критериев оценки</w:t>
            </w:r>
            <w:r w:rsidR="00302A72">
              <w:rPr>
                <w:rStyle w:val="blk"/>
              </w:rPr>
              <w:t xml:space="preserve"> (%)</w:t>
            </w:r>
          </w:p>
        </w:tc>
      </w:tr>
      <w:tr w:rsidR="00536316" w:rsidRPr="00213FCD" w:rsidTr="00A346C3">
        <w:tc>
          <w:tcPr>
            <w:tcW w:w="7782" w:type="dxa"/>
            <w:vAlign w:val="center"/>
            <w:hideMark/>
          </w:tcPr>
          <w:p w:rsidR="00536316" w:rsidRPr="00213FCD" w:rsidRDefault="00536316" w:rsidP="00DF014B">
            <w:r>
              <w:rPr>
                <w:rStyle w:val="blk"/>
              </w:rPr>
              <w:t>1.</w:t>
            </w:r>
            <w:r w:rsidR="00517FED" w:rsidRPr="00A346C3">
              <w:rPr>
                <w:rStyle w:val="blk"/>
                <w:b/>
              </w:rPr>
              <w:t>Стоимостной</w:t>
            </w:r>
          </w:p>
        </w:tc>
        <w:tc>
          <w:tcPr>
            <w:tcW w:w="2551" w:type="dxa"/>
            <w:vAlign w:val="center"/>
            <w:hideMark/>
          </w:tcPr>
          <w:p w:rsidR="00536316" w:rsidRPr="00213FCD" w:rsidRDefault="00536316" w:rsidP="00A346C3">
            <w:pPr>
              <w:jc w:val="center"/>
              <w:rPr>
                <w:rStyle w:val="blk"/>
              </w:rPr>
            </w:pPr>
            <w:r>
              <w:rPr>
                <w:rStyle w:val="blk"/>
              </w:rPr>
              <w:t>40</w:t>
            </w:r>
          </w:p>
        </w:tc>
      </w:tr>
      <w:tr w:rsidR="00536316" w:rsidRPr="00213FCD" w:rsidTr="00A346C3">
        <w:tc>
          <w:tcPr>
            <w:tcW w:w="10333" w:type="dxa"/>
            <w:gridSpan w:val="2"/>
            <w:vAlign w:val="center"/>
            <w:hideMark/>
          </w:tcPr>
          <w:p w:rsidR="00536316" w:rsidRDefault="00536316" w:rsidP="00A346C3">
            <w:pPr>
              <w:jc w:val="center"/>
              <w:rPr>
                <w:rStyle w:val="blk"/>
              </w:rPr>
            </w:pPr>
          </w:p>
        </w:tc>
      </w:tr>
      <w:tr w:rsidR="00536316" w:rsidRPr="00213FCD" w:rsidTr="00A346C3">
        <w:tc>
          <w:tcPr>
            <w:tcW w:w="7782" w:type="dxa"/>
            <w:vAlign w:val="center"/>
            <w:hideMark/>
          </w:tcPr>
          <w:p w:rsidR="00536316" w:rsidRDefault="00536316" w:rsidP="00DF014B">
            <w:pPr>
              <w:rPr>
                <w:rStyle w:val="blk"/>
              </w:rPr>
            </w:pPr>
            <w:r>
              <w:rPr>
                <w:rStyle w:val="blk"/>
              </w:rPr>
              <w:t>2.</w:t>
            </w:r>
            <w:r w:rsidR="00517FED" w:rsidRPr="00A346C3">
              <w:rPr>
                <w:rStyle w:val="blk"/>
                <w:b/>
              </w:rPr>
              <w:t>Нестоимостной</w:t>
            </w:r>
          </w:p>
        </w:tc>
        <w:tc>
          <w:tcPr>
            <w:tcW w:w="2551" w:type="dxa"/>
            <w:vAlign w:val="center"/>
            <w:hideMark/>
          </w:tcPr>
          <w:p w:rsidR="00536316" w:rsidRDefault="00536316" w:rsidP="00A346C3">
            <w:pPr>
              <w:jc w:val="center"/>
              <w:rPr>
                <w:rStyle w:val="blk"/>
              </w:rPr>
            </w:pPr>
            <w:r>
              <w:rPr>
                <w:rStyle w:val="blk"/>
              </w:rPr>
              <w:t>60</w:t>
            </w:r>
          </w:p>
        </w:tc>
      </w:tr>
      <w:tr w:rsidR="00536316" w:rsidRPr="00213FCD" w:rsidTr="00A346C3">
        <w:trPr>
          <w:trHeight w:val="1666"/>
        </w:trPr>
        <w:tc>
          <w:tcPr>
            <w:tcW w:w="7782" w:type="dxa"/>
            <w:vAlign w:val="center"/>
            <w:hideMark/>
          </w:tcPr>
          <w:p w:rsidR="00536316" w:rsidRDefault="00536316" w:rsidP="00DF014B">
            <w:pPr>
              <w:rPr>
                <w:rStyle w:val="blk"/>
              </w:rPr>
            </w:pPr>
            <w:r>
              <w:rPr>
                <w:rStyle w:val="blk"/>
              </w:rPr>
              <w:t>-обязательный показатель:</w:t>
            </w:r>
            <w:r w:rsidR="00517FED" w:rsidRPr="00A346C3">
              <w:rPr>
                <w:rStyle w:val="blk"/>
              </w:rPr>
              <w:t xml:space="preserve"> опыт участника по успешной поставке товара, выполнению работ, оказанию услуг сопоставимого характера и объема</w:t>
            </w:r>
          </w:p>
          <w:p w:rsidR="00536316" w:rsidRDefault="00517FED" w:rsidP="00DF014B">
            <w:pPr>
              <w:rPr>
                <w:rStyle w:val="blk"/>
              </w:rPr>
            </w:pPr>
            <w:r w:rsidRPr="00A346C3">
              <w:rPr>
                <w:rStyle w:val="blk"/>
                <w:i/>
              </w:rPr>
              <w:t xml:space="preserve">Для закупок </w:t>
            </w:r>
            <w:r w:rsidRPr="00A346C3">
              <w:rPr>
                <w:rStyle w:val="blk"/>
                <w:i/>
                <w:u w:val="single"/>
              </w:rPr>
              <w:t xml:space="preserve">оказание услуг по организации отдыха детей и их оздоровлению обязательно установление подпоказателей </w:t>
            </w:r>
            <w:r w:rsidRPr="00A346C3">
              <w:rPr>
                <w:i/>
              </w:rPr>
              <w:t xml:space="preserve">с учетом </w:t>
            </w:r>
            <w:r w:rsidRPr="00A346C3">
              <w:rPr>
                <w:rStyle w:val="blk"/>
                <w:i/>
                <w:u w:val="single"/>
              </w:rPr>
              <w:t xml:space="preserve">п.27.1 ПП РФ </w:t>
            </w:r>
            <w:r w:rsidRPr="00A346C3">
              <w:rPr>
                <w:i/>
              </w:rPr>
              <w:t>№ 1085</w:t>
            </w:r>
          </w:p>
        </w:tc>
        <w:tc>
          <w:tcPr>
            <w:tcW w:w="2551" w:type="dxa"/>
            <w:vAlign w:val="center"/>
            <w:hideMark/>
          </w:tcPr>
          <w:p w:rsidR="00536316" w:rsidRDefault="00536316" w:rsidP="00A346C3">
            <w:pPr>
              <w:jc w:val="center"/>
              <w:rPr>
                <w:rStyle w:val="blk"/>
              </w:rPr>
            </w:pPr>
            <w:r>
              <w:rPr>
                <w:rStyle w:val="blk"/>
                <w:lang w:val="en-US"/>
              </w:rPr>
              <w:t>&gt;=</w:t>
            </w:r>
            <w:r>
              <w:rPr>
                <w:rStyle w:val="blk"/>
              </w:rPr>
              <w:t>45</w:t>
            </w:r>
          </w:p>
        </w:tc>
      </w:tr>
    </w:tbl>
    <w:p w:rsidR="00B64383" w:rsidRPr="00213FCD" w:rsidRDefault="00B64383" w:rsidP="00346BA8">
      <w:pPr>
        <w:pStyle w:val="ConsPlusNormal"/>
        <w:ind w:left="1224"/>
        <w:jc w:val="both"/>
        <w:rPr>
          <w:rFonts w:ascii="Times New Roman" w:hAnsi="Times New Roman" w:cs="Times New Roman"/>
          <w:sz w:val="24"/>
          <w:szCs w:val="24"/>
          <w:highlight w:val="red"/>
        </w:rPr>
      </w:pPr>
    </w:p>
    <w:p w:rsidR="00C53DAE" w:rsidRPr="003C7138" w:rsidRDefault="00C53DAE" w:rsidP="00A459E1">
      <w:pPr>
        <w:tabs>
          <w:tab w:val="num" w:pos="1260"/>
        </w:tabs>
        <w:ind w:right="-6" w:firstLine="709"/>
        <w:jc w:val="both"/>
      </w:pPr>
      <w:r w:rsidRPr="003C7138">
        <w:t xml:space="preserve">По критериям «качественные, функциональные и экологические характеристики объекта закупки» и «квалификация участников закупки» могут быть предусмотрены показатели, </w:t>
      </w:r>
      <w:r w:rsidRPr="003C7138">
        <w:lastRenderedPageBreak/>
        <w:t>раскрывающие содержание нестоимостных критериев оценки и учитывающие особенности оценки закупаемых товаров, работ, услуг по нестоимостным критериям оценки. Для каждого показателя устанавливается его значимость, в соответствии с которой будет 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 Сумма величин значимости показателей критерия оценки должна составлять 100 процентов.</w:t>
      </w:r>
    </w:p>
    <w:p w:rsidR="00C53DAE" w:rsidRDefault="00C53DAE" w:rsidP="00A459E1">
      <w:pPr>
        <w:tabs>
          <w:tab w:val="num" w:pos="1260"/>
        </w:tabs>
        <w:ind w:right="-6" w:firstLine="709"/>
        <w:jc w:val="both"/>
      </w:pPr>
      <w:r w:rsidRPr="003C7138">
        <w:t xml:space="preserve">Если </w:t>
      </w:r>
      <w:r w:rsidR="004C056C">
        <w:t xml:space="preserve">проводится </w:t>
      </w:r>
      <w:r w:rsidRPr="003C7138">
        <w:t>конкурс на выполнение строи</w:t>
      </w:r>
      <w:r w:rsidR="005B0F5D">
        <w:t>тельных (не ремонтных!) работ, З</w:t>
      </w:r>
      <w:r w:rsidRPr="003C7138">
        <w:t>аказчик обязан установить показатель «опыт участника по успешной поставке товара, выполнению работ, оказанию услуг сопоставимого характера и объема». При этом значимость показателя должна составлять не менее 50% значимости всех нестоимостных критериев оценки.</w:t>
      </w:r>
    </w:p>
    <w:p w:rsidR="00DA600F" w:rsidRDefault="00DA600F" w:rsidP="00A459E1">
      <w:pPr>
        <w:tabs>
          <w:tab w:val="num" w:pos="1260"/>
        </w:tabs>
        <w:ind w:right="-6" w:firstLine="709"/>
        <w:jc w:val="both"/>
      </w:pPr>
      <w:r w:rsidRPr="00DA600F">
        <w:t xml:space="preserve">В случае осуществления закупки, по результатам которой заключается </w:t>
      </w:r>
      <w:r w:rsidR="00142972">
        <w:t>договор</w:t>
      </w:r>
      <w:r w:rsidRPr="00DA600F">
        <w:t>, предусматривающий оказание услуг по организации отдыха детей и их оздоровлению, значимость критерия оценки, указанного в пункте 27 Правил</w:t>
      </w:r>
      <w:r w:rsidR="004C056C">
        <w:t xml:space="preserve">, установленных </w:t>
      </w:r>
      <w:r w:rsidR="004C056C" w:rsidRPr="004C056C">
        <w:t>ПП РФ от 28.11.13 № 1085</w:t>
      </w:r>
      <w:r w:rsidRPr="00DA600F">
        <w:t>, должна составлять 50 процентов значимости всех нестоимостных критериев оценки.</w:t>
      </w:r>
    </w:p>
    <w:p w:rsidR="00DA600F" w:rsidRDefault="00DA600F" w:rsidP="00A459E1">
      <w:pPr>
        <w:tabs>
          <w:tab w:val="num" w:pos="1260"/>
        </w:tabs>
        <w:ind w:right="-6" w:firstLine="709"/>
        <w:jc w:val="both"/>
      </w:pPr>
      <w:r w:rsidRPr="00DA600F">
        <w:t>В случае если в отношении участников закупки предъявляются дополнительные требования в соответствии с ч</w:t>
      </w:r>
      <w:r>
        <w:t>.</w:t>
      </w:r>
      <w:r w:rsidRPr="00DA600F">
        <w:t xml:space="preserve"> 2 ст</w:t>
      </w:r>
      <w:r>
        <w:t xml:space="preserve">. </w:t>
      </w:r>
      <w:r w:rsidRPr="00DA600F">
        <w:t xml:space="preserve">31 </w:t>
      </w:r>
      <w:r>
        <w:t>44-ФЗ</w:t>
      </w:r>
      <w:r w:rsidRPr="00DA600F">
        <w:t>, такие дополнительные требования не могут применяться в качестве критериев оценки заявок (предложений).</w:t>
      </w:r>
    </w:p>
    <w:p w:rsidR="0087711C" w:rsidRDefault="0087711C" w:rsidP="0087711C">
      <w:pPr>
        <w:pStyle w:val="ConsPlusNormal"/>
        <w:tabs>
          <w:tab w:val="left" w:pos="993"/>
        </w:tabs>
        <w:jc w:val="both"/>
        <w:rPr>
          <w:rFonts w:ascii="Times New Roman" w:hAnsi="Times New Roman" w:cs="Times New Roman"/>
          <w:sz w:val="24"/>
          <w:szCs w:val="24"/>
        </w:rPr>
      </w:pPr>
    </w:p>
    <w:p w:rsidR="0087711C" w:rsidRDefault="0087711C" w:rsidP="00D26361">
      <w:pPr>
        <w:pStyle w:val="ConsPlusNormal"/>
        <w:tabs>
          <w:tab w:val="left" w:pos="993"/>
        </w:tabs>
        <w:ind w:firstLine="709"/>
        <w:jc w:val="both"/>
        <w:rPr>
          <w:rFonts w:ascii="Times New Roman" w:hAnsi="Times New Roman" w:cs="Times New Roman"/>
          <w:b/>
          <w:sz w:val="24"/>
          <w:szCs w:val="24"/>
        </w:rPr>
      </w:pPr>
      <w:r w:rsidRPr="0087711C">
        <w:rPr>
          <w:rFonts w:ascii="Times New Roman" w:hAnsi="Times New Roman" w:cs="Times New Roman"/>
          <w:b/>
          <w:sz w:val="24"/>
          <w:szCs w:val="24"/>
        </w:rPr>
        <w:t xml:space="preserve">Рекомендуемые для использования </w:t>
      </w:r>
      <w:r>
        <w:rPr>
          <w:rFonts w:ascii="Times New Roman" w:hAnsi="Times New Roman" w:cs="Times New Roman"/>
          <w:b/>
          <w:sz w:val="24"/>
          <w:szCs w:val="24"/>
        </w:rPr>
        <w:t xml:space="preserve">формулировки </w:t>
      </w:r>
      <w:r w:rsidRPr="0087711C">
        <w:rPr>
          <w:rFonts w:ascii="Times New Roman" w:hAnsi="Times New Roman" w:cs="Times New Roman"/>
          <w:b/>
          <w:sz w:val="24"/>
          <w:szCs w:val="24"/>
        </w:rPr>
        <w:t>критери</w:t>
      </w:r>
      <w:r>
        <w:rPr>
          <w:rFonts w:ascii="Times New Roman" w:hAnsi="Times New Roman" w:cs="Times New Roman"/>
          <w:b/>
          <w:sz w:val="24"/>
          <w:szCs w:val="24"/>
        </w:rPr>
        <w:t>ев</w:t>
      </w:r>
      <w:r w:rsidRPr="0087711C">
        <w:rPr>
          <w:rFonts w:ascii="Times New Roman" w:hAnsi="Times New Roman" w:cs="Times New Roman"/>
          <w:b/>
          <w:sz w:val="24"/>
          <w:szCs w:val="24"/>
        </w:rPr>
        <w:t xml:space="preserve"> указаны в Перечне рекомендуемых критериев оценки для открытого конкурса, конкурса с ограниченным участием, запроса предложений</w:t>
      </w:r>
      <w:r w:rsidR="004C056C">
        <w:rPr>
          <w:rFonts w:ascii="Times New Roman" w:hAnsi="Times New Roman" w:cs="Times New Roman"/>
          <w:b/>
          <w:sz w:val="24"/>
          <w:szCs w:val="24"/>
        </w:rPr>
        <w:t>,</w:t>
      </w:r>
      <w:r w:rsidR="00DA600F">
        <w:rPr>
          <w:rFonts w:ascii="Times New Roman" w:hAnsi="Times New Roman" w:cs="Times New Roman"/>
          <w:b/>
          <w:sz w:val="24"/>
          <w:szCs w:val="24"/>
        </w:rPr>
        <w:t xml:space="preserve"> </w:t>
      </w:r>
      <w:r w:rsidR="00DA600F" w:rsidRPr="00DA600F">
        <w:rPr>
          <w:rFonts w:ascii="Times New Roman" w:hAnsi="Times New Roman" w:cs="Times New Roman"/>
          <w:b/>
          <w:sz w:val="24"/>
          <w:szCs w:val="24"/>
        </w:rPr>
        <w:t xml:space="preserve">размещенном в разделе «Документация» с данной </w:t>
      </w:r>
      <w:r w:rsidR="00B111C5">
        <w:rPr>
          <w:rFonts w:ascii="Times New Roman" w:hAnsi="Times New Roman" w:cs="Times New Roman"/>
          <w:b/>
          <w:sz w:val="24"/>
          <w:szCs w:val="24"/>
        </w:rPr>
        <w:t>И</w:t>
      </w:r>
      <w:r w:rsidR="00DA600F" w:rsidRPr="00DA600F">
        <w:rPr>
          <w:rFonts w:ascii="Times New Roman" w:hAnsi="Times New Roman" w:cs="Times New Roman"/>
          <w:b/>
          <w:sz w:val="24"/>
          <w:szCs w:val="24"/>
        </w:rPr>
        <w:t>нструкцией</w:t>
      </w:r>
      <w:r w:rsidRPr="0087711C">
        <w:rPr>
          <w:rFonts w:ascii="Times New Roman" w:hAnsi="Times New Roman" w:cs="Times New Roman"/>
          <w:b/>
          <w:sz w:val="24"/>
          <w:szCs w:val="24"/>
        </w:rPr>
        <w:t>.</w:t>
      </w:r>
    </w:p>
    <w:p w:rsidR="001E7E08" w:rsidRDefault="001E7E08" w:rsidP="00D26361">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 xml:space="preserve">В том случае, если при формировании закупки используются формулировки из вышеуказанных документов, не внося в них изменения, то они считаются не нуждающимися в корректировке и автоматически согласовываются администратором </w:t>
      </w:r>
      <w:r>
        <w:rPr>
          <w:rFonts w:ascii="Times New Roman" w:hAnsi="Times New Roman" w:cs="Times New Roman"/>
          <w:sz w:val="24"/>
          <w:szCs w:val="24"/>
        </w:rPr>
        <w:t>закупки.</w:t>
      </w:r>
    </w:p>
    <w:p w:rsidR="001E7E08" w:rsidRDefault="001E7E08" w:rsidP="00D26361">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Если подразделению необходимо использовать при проведении закупки иные критерии и требования и/или формулировки, то необходимо предоставить письменное обоснование причины, по которой необх</w:t>
      </w:r>
      <w:r>
        <w:rPr>
          <w:rFonts w:ascii="Times New Roman" w:hAnsi="Times New Roman" w:cs="Times New Roman"/>
          <w:sz w:val="24"/>
          <w:szCs w:val="24"/>
        </w:rPr>
        <w:t>одимы нетиповые критерии, требов</w:t>
      </w:r>
      <w:r w:rsidRPr="001E7E08">
        <w:rPr>
          <w:rFonts w:ascii="Times New Roman" w:hAnsi="Times New Roman" w:cs="Times New Roman"/>
          <w:sz w:val="24"/>
          <w:szCs w:val="24"/>
        </w:rPr>
        <w:t>ания для определения исполнителя. Данное обоснование будет рассмотрено в индивидуальном порядке на специальном совещании.</w:t>
      </w:r>
    </w:p>
    <w:p w:rsidR="001E7E08" w:rsidRDefault="001E7E08" w:rsidP="00D26361">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При формировании заявки необходимо всегда использовать версию, которая в данный мо</w:t>
      </w:r>
      <w:r>
        <w:rPr>
          <w:rFonts w:ascii="Times New Roman" w:hAnsi="Times New Roman" w:cs="Times New Roman"/>
          <w:sz w:val="24"/>
          <w:szCs w:val="24"/>
        </w:rPr>
        <w:t>мент размещена в АИС «Закупки».</w:t>
      </w:r>
    </w:p>
    <w:p w:rsidR="001E7E08" w:rsidRPr="001E7E08" w:rsidRDefault="001E7E08" w:rsidP="00D26361">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Можно использовать все или часть приведенных критериев, требований на усмотрение Заказчика.</w:t>
      </w:r>
    </w:p>
    <w:p w:rsidR="003C7138" w:rsidRDefault="00563409" w:rsidP="003C7138">
      <w:pPr>
        <w:pStyle w:val="ConsPlusNormal"/>
        <w:tabs>
          <w:tab w:val="left" w:pos="993"/>
        </w:tabs>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4095723A">
                <wp:simplePos x="0" y="0"/>
                <wp:positionH relativeFrom="column">
                  <wp:posOffset>-80010</wp:posOffset>
                </wp:positionH>
                <wp:positionV relativeFrom="paragraph">
                  <wp:posOffset>101600</wp:posOffset>
                </wp:positionV>
                <wp:extent cx="6373495" cy="6350"/>
                <wp:effectExtent l="0" t="0" r="8255" b="12700"/>
                <wp:wrapNone/>
                <wp:docPr id="5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19F949A5" id="AutoShape 24" o:spid="_x0000_s1026" type="#_x0000_t32" style="position:absolute;margin-left:-6.3pt;margin-top:8pt;width:501.85pt;height:.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Qp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zTBS&#10;pIUZPR28jqnROAsN6ozLwa9UWxtKpCf1Yp41/eaQ0mVD1J5H79ezgeA0RCRvQsLGGUiz6z5qBj4E&#10;EsRunWrboloK8zUEBnDoCDrF8Zxv4+Enjyh8nE0eJtliihGFs9lkGqeXkDyghFhjnf/AdYuCUWDn&#10;LRH7xpdaKdCBtn0Gcnx2PnD8FRCCld4IKaMcpEJdgRfT8TRScloKFg6Dm7P7XSktOpIgqPjEguHk&#10;3s3qg2IRrOGErS+2J0L2NiSXKuBBbUDnYvWK+b4YLdbz9TwbZOPZepCNqmrwtCmzwWyTPkyrSVWW&#10;VfojUEuzvBGMcRXYXdWbZn+njss96nV30++tDclb9NgvIHt9R9JxzGGyvUZ2mp239jp+EGx0vlyu&#10;cCPu92Df/wJWPwEAAP//AwBQSwMEFAAGAAgAAAAhAHYsxrPeAAAACQEAAA8AAABkcnMvZG93bnJl&#10;di54bWxMj8FOwzAQRO+V+Adrkbi1TqoqbUOcqqpExQFFaoG7Gy9JIF6H2E3Sv2c5wXFnnmZnst1k&#10;WzFg7xtHCuJFBAKpdKahSsHb69N8A8IHTUa3jlDBDT3s8rtZplPjRjrhcA6V4BDyqVZQh9ClUvqy&#10;Rqv9wnVI7H243urAZ19J0+uRw20rl1GUSKsb4g+17vBQY/l1vloF37S+va/ksPksipAcn18qwmJU&#10;6uF+2j+CCDiFPxh+63N1yLnTxV3JeNEqmMfLhFE2Et7EwHYbxyAuLKwjkHkm/y/IfwAAAP//AwBQ&#10;SwECLQAUAAYACAAAACEAtoM4kv4AAADhAQAAEwAAAAAAAAAAAAAAAAAAAAAAW0NvbnRlbnRfVHlw&#10;ZXNdLnhtbFBLAQItABQABgAIAAAAIQA4/SH/1gAAAJQBAAALAAAAAAAAAAAAAAAAAC8BAABfcmVs&#10;cy8ucmVsc1BLAQItABQABgAIAAAAIQBihwQpKwIAAEoEAAAOAAAAAAAAAAAAAAAAAC4CAABkcnMv&#10;ZTJvRG9jLnhtbFBLAQItABQABgAIAAAAIQB2LMaz3gAAAAkBAAAPAAAAAAAAAAAAAAAAAIUEAABk&#10;cnMvZG93bnJldi54bWxQSwUGAAAAAAQABADzAAAAkAUAAAAA&#10;"/>
            </w:pict>
          </mc:Fallback>
        </mc:AlternateContent>
      </w:r>
    </w:p>
    <w:p w:rsidR="003C7138" w:rsidRDefault="003C7138" w:rsidP="003C7138">
      <w:pPr>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577F3F" w:rsidRPr="00A459E1" w:rsidRDefault="00577F3F" w:rsidP="00D9206A">
      <w:pPr>
        <w:pStyle w:val="2"/>
        <w:numPr>
          <w:ilvl w:val="1"/>
          <w:numId w:val="81"/>
        </w:numPr>
        <w:rPr>
          <w:rFonts w:ascii="Times New Roman" w:hAnsi="Times New Roman" w:cs="Times New Roman"/>
          <w:i w:val="0"/>
        </w:rPr>
      </w:pPr>
      <w:bookmarkStart w:id="62" w:name="_Toc450722611"/>
      <w:bookmarkStart w:id="63" w:name="_Toc48130922"/>
      <w:r w:rsidRPr="00A459E1">
        <w:rPr>
          <w:rFonts w:ascii="Times New Roman" w:hAnsi="Times New Roman" w:cs="Times New Roman"/>
          <w:i w:val="0"/>
        </w:rPr>
        <w:t>Особенности открытого конкурса</w:t>
      </w:r>
      <w:bookmarkEnd w:id="62"/>
      <w:r w:rsidRPr="00A459E1">
        <w:rPr>
          <w:rFonts w:ascii="Times New Roman" w:hAnsi="Times New Roman" w:cs="Times New Roman"/>
          <w:i w:val="0"/>
        </w:rPr>
        <w:t xml:space="preserve"> по 223-ФЗ</w:t>
      </w:r>
      <w:bookmarkEnd w:id="63"/>
    </w:p>
    <w:p w:rsidR="00577F3F" w:rsidRPr="007450FA" w:rsidRDefault="007450FA" w:rsidP="00A459E1">
      <w:pPr>
        <w:pStyle w:val="3"/>
        <w:rPr>
          <w:rFonts w:ascii="Times New Roman" w:hAnsi="Times New Roman" w:cs="Times New Roman"/>
        </w:rPr>
      </w:pPr>
      <w:bookmarkStart w:id="64" w:name="_Toc48130923"/>
      <w:r>
        <w:rPr>
          <w:rFonts w:ascii="Times New Roman" w:hAnsi="Times New Roman" w:cs="Times New Roman"/>
        </w:rPr>
        <w:t>11.2.1.</w:t>
      </w:r>
      <w:r>
        <w:rPr>
          <w:rFonts w:ascii="Times New Roman" w:hAnsi="Times New Roman" w:cs="Times New Roman"/>
        </w:rPr>
        <w:tab/>
      </w:r>
      <w:r w:rsidR="00577F3F" w:rsidRPr="007450FA">
        <w:rPr>
          <w:rFonts w:ascii="Times New Roman" w:hAnsi="Times New Roman" w:cs="Times New Roman"/>
        </w:rPr>
        <w:t>Критерии оценки</w:t>
      </w:r>
      <w:bookmarkEnd w:id="64"/>
    </w:p>
    <w:p w:rsidR="00577F3F" w:rsidRDefault="00577F3F" w:rsidP="00577F3F">
      <w:pPr>
        <w:tabs>
          <w:tab w:val="num" w:pos="1260"/>
        </w:tabs>
        <w:ind w:right="-6" w:firstLine="709"/>
        <w:jc w:val="both"/>
        <w:rPr>
          <w:b/>
        </w:rPr>
      </w:pPr>
      <w:r>
        <w:rPr>
          <w:b/>
        </w:rPr>
        <w:t>Внимание! Данный пункт должен быть обязательно заполнен в заявке на проведение открытого конкурса.</w:t>
      </w:r>
    </w:p>
    <w:p w:rsidR="00577F3F" w:rsidRDefault="00577F3F" w:rsidP="000F1EE3">
      <w:pPr>
        <w:autoSpaceDE w:val="0"/>
        <w:autoSpaceDN w:val="0"/>
        <w:adjustRightInd w:val="0"/>
        <w:ind w:firstLine="708"/>
        <w:jc w:val="both"/>
      </w:pPr>
      <w:r>
        <w:t>Для того, чтобы провести открытый конкурс необходимо:</w:t>
      </w:r>
    </w:p>
    <w:p w:rsidR="00577F3F" w:rsidRDefault="00577F3F" w:rsidP="00657002">
      <w:pPr>
        <w:autoSpaceDE w:val="0"/>
        <w:autoSpaceDN w:val="0"/>
        <w:adjustRightInd w:val="0"/>
        <w:ind w:left="1276" w:hanging="567"/>
        <w:jc w:val="both"/>
      </w:pPr>
      <w:r>
        <w:t>1.</w:t>
      </w:r>
      <w:r w:rsidR="00657002">
        <w:tab/>
      </w:r>
      <w:r>
        <w:t>включить в раздел заявки конкретные крит</w:t>
      </w:r>
      <w:r w:rsidR="00D26361">
        <w:t>ерии из числа нижеперечисленных;</w:t>
      </w:r>
    </w:p>
    <w:p w:rsidR="00577F3F" w:rsidRDefault="00657002" w:rsidP="00657002">
      <w:pPr>
        <w:autoSpaceDE w:val="0"/>
        <w:autoSpaceDN w:val="0"/>
        <w:adjustRightInd w:val="0"/>
        <w:ind w:left="1276" w:hanging="567"/>
        <w:jc w:val="both"/>
      </w:pPr>
      <w:r>
        <w:t>2.</w:t>
      </w:r>
      <w:r>
        <w:tab/>
      </w:r>
      <w:r w:rsidR="00577F3F">
        <w:t>конкретизировать пред</w:t>
      </w:r>
      <w:r w:rsidR="00D26361">
        <w:t>мет оценки по каждому критерию;</w:t>
      </w:r>
    </w:p>
    <w:p w:rsidR="00577F3F" w:rsidRDefault="00577F3F" w:rsidP="00657002">
      <w:pPr>
        <w:autoSpaceDE w:val="0"/>
        <w:autoSpaceDN w:val="0"/>
        <w:adjustRightInd w:val="0"/>
        <w:ind w:left="1276" w:hanging="567"/>
        <w:jc w:val="both"/>
      </w:pPr>
      <w:r>
        <w:t>3.</w:t>
      </w:r>
      <w:r w:rsidR="00657002">
        <w:tab/>
      </w:r>
      <w:r>
        <w:t>установить требования о предоставлении документов и сведений соответственно предм</w:t>
      </w:r>
      <w:r w:rsidR="00D26361">
        <w:t>ету оценки по каждому критерию;</w:t>
      </w:r>
    </w:p>
    <w:p w:rsidR="00577F3F" w:rsidRDefault="00577F3F" w:rsidP="00657002">
      <w:pPr>
        <w:autoSpaceDE w:val="0"/>
        <w:autoSpaceDN w:val="0"/>
        <w:adjustRightInd w:val="0"/>
        <w:ind w:left="1276" w:hanging="567"/>
        <w:jc w:val="both"/>
      </w:pPr>
      <w:r>
        <w:t>4.</w:t>
      </w:r>
      <w:r w:rsidR="00657002">
        <w:tab/>
      </w:r>
      <w:r>
        <w:t>установить значимость критериев.</w:t>
      </w:r>
    </w:p>
    <w:p w:rsidR="00577F3F" w:rsidRDefault="00577F3F" w:rsidP="000F1EE3">
      <w:pPr>
        <w:autoSpaceDE w:val="0"/>
        <w:autoSpaceDN w:val="0"/>
        <w:adjustRightInd w:val="0"/>
        <w:ind w:firstLine="709"/>
        <w:jc w:val="both"/>
      </w:pPr>
      <w:r>
        <w:t xml:space="preserve">Совокупная значимость всех критериев должна быть равна </w:t>
      </w:r>
      <w:r w:rsidR="00D26361">
        <w:t>100%</w:t>
      </w:r>
      <w:r>
        <w:t>.</w:t>
      </w:r>
    </w:p>
    <w:p w:rsidR="00577F3F" w:rsidRDefault="00577F3F" w:rsidP="000F1EE3">
      <w:pPr>
        <w:autoSpaceDE w:val="0"/>
        <w:autoSpaceDN w:val="0"/>
        <w:adjustRightInd w:val="0"/>
        <w:ind w:firstLine="709"/>
        <w:jc w:val="both"/>
      </w:pPr>
      <w:r>
        <w:lastRenderedPageBreak/>
        <w:t>Для оценки и сопоставления заявок могут использоваться следующие критерии и соответствующая значимость критериев:</w:t>
      </w:r>
    </w:p>
    <w:p w:rsidR="00577F3F" w:rsidRDefault="00657002" w:rsidP="00657002">
      <w:pPr>
        <w:autoSpaceDE w:val="0"/>
        <w:autoSpaceDN w:val="0"/>
        <w:adjustRightInd w:val="0"/>
        <w:ind w:left="1276" w:hanging="567"/>
        <w:jc w:val="both"/>
      </w:pPr>
      <w:r>
        <w:t>а)</w:t>
      </w:r>
      <w:r>
        <w:tab/>
      </w:r>
      <w:r w:rsidR="00577F3F">
        <w:t>цена заявки – значимость не менее 20%;</w:t>
      </w:r>
    </w:p>
    <w:p w:rsidR="00577F3F" w:rsidRDefault="00657002" w:rsidP="00657002">
      <w:pPr>
        <w:autoSpaceDE w:val="0"/>
        <w:autoSpaceDN w:val="0"/>
        <w:adjustRightInd w:val="0"/>
        <w:ind w:left="1276" w:hanging="567"/>
        <w:jc w:val="both"/>
      </w:pPr>
      <w:r>
        <w:t>б)</w:t>
      </w:r>
      <w:r>
        <w:tab/>
      </w:r>
      <w:r w:rsidR="00577F3F">
        <w:t>квалификация участника – значимость не более 70%;</w:t>
      </w:r>
    </w:p>
    <w:p w:rsidR="00577F3F" w:rsidRDefault="00657002" w:rsidP="00657002">
      <w:pPr>
        <w:autoSpaceDE w:val="0"/>
        <w:autoSpaceDN w:val="0"/>
        <w:adjustRightInd w:val="0"/>
        <w:ind w:left="1276" w:hanging="567"/>
        <w:jc w:val="both"/>
      </w:pPr>
      <w:r>
        <w:t>в)</w:t>
      </w:r>
      <w:r>
        <w:tab/>
      </w:r>
      <w:r w:rsidR="00577F3F">
        <w:t>качество товара (работ, услуг) – значимость не более 70%;</w:t>
      </w:r>
    </w:p>
    <w:p w:rsidR="00577F3F" w:rsidRDefault="00657002" w:rsidP="00657002">
      <w:pPr>
        <w:autoSpaceDE w:val="0"/>
        <w:autoSpaceDN w:val="0"/>
        <w:adjustRightInd w:val="0"/>
        <w:ind w:left="1276" w:hanging="567"/>
        <w:jc w:val="both"/>
      </w:pPr>
      <w:r>
        <w:t>г)</w:t>
      </w:r>
      <w:r>
        <w:tab/>
      </w:r>
      <w:r w:rsidR="00577F3F">
        <w:t>срок гарантии – значимость не более 20%;</w:t>
      </w:r>
    </w:p>
    <w:p w:rsidR="00577F3F" w:rsidRDefault="00657002" w:rsidP="00657002">
      <w:pPr>
        <w:autoSpaceDE w:val="0"/>
        <w:autoSpaceDN w:val="0"/>
        <w:adjustRightInd w:val="0"/>
        <w:ind w:left="1276" w:hanging="567"/>
        <w:jc w:val="both"/>
      </w:pPr>
      <w:r>
        <w:t>д)</w:t>
      </w:r>
      <w:r>
        <w:tab/>
      </w:r>
      <w:r w:rsidR="00577F3F">
        <w:t>размер дополнительного обеспечения исполнения договора – значимость не более 20%.</w:t>
      </w:r>
    </w:p>
    <w:p w:rsidR="00577F3F" w:rsidRDefault="00577F3F" w:rsidP="000F1EE3">
      <w:pPr>
        <w:autoSpaceDE w:val="0"/>
        <w:autoSpaceDN w:val="0"/>
        <w:adjustRightInd w:val="0"/>
        <w:ind w:firstLine="709"/>
        <w:jc w:val="both"/>
      </w:pPr>
      <w:r>
        <w:t xml:space="preserve">Критерии «квалификация участника» и «качество товара (работ, услуг)» могут иметь </w:t>
      </w:r>
      <w:r w:rsidR="00141F61">
        <w:t>показатели</w:t>
      </w:r>
      <w:r>
        <w:t xml:space="preserve">. </w:t>
      </w:r>
    </w:p>
    <w:p w:rsidR="00577F3F" w:rsidRDefault="00577F3F" w:rsidP="000F1EE3">
      <w:pPr>
        <w:autoSpaceDE w:val="0"/>
        <w:autoSpaceDN w:val="0"/>
        <w:adjustRightInd w:val="0"/>
        <w:ind w:firstLine="709"/>
        <w:jc w:val="both"/>
      </w:pPr>
      <w:r>
        <w:t xml:space="preserve">Критерий «квалификация участника» может иметь следующие </w:t>
      </w:r>
      <w:r w:rsidR="00141F61">
        <w:t>показатели</w:t>
      </w:r>
      <w:r>
        <w:t xml:space="preserve">: </w:t>
      </w:r>
    </w:p>
    <w:p w:rsidR="00577F3F" w:rsidRDefault="000F1EE3" w:rsidP="00657002">
      <w:pPr>
        <w:autoSpaceDE w:val="0"/>
        <w:autoSpaceDN w:val="0"/>
        <w:adjustRightInd w:val="0"/>
        <w:ind w:left="1276" w:hanging="567"/>
        <w:jc w:val="both"/>
      </w:pPr>
      <w:r>
        <w:t>а</w:t>
      </w:r>
      <w:r w:rsidR="00577F3F">
        <w:t>)</w:t>
      </w:r>
      <w:r w:rsidR="00657002">
        <w:tab/>
      </w:r>
      <w:r w:rsidR="00577F3F">
        <w:t>наличие финансовых, материальных средств, а также иных возможностей (ресурсов), необходимых для выполнения условий договора;</w:t>
      </w:r>
    </w:p>
    <w:p w:rsidR="00577F3F" w:rsidRDefault="00577F3F" w:rsidP="00657002">
      <w:pPr>
        <w:autoSpaceDE w:val="0"/>
        <w:autoSpaceDN w:val="0"/>
        <w:adjustRightInd w:val="0"/>
        <w:ind w:left="1276" w:hanging="567"/>
        <w:jc w:val="both"/>
      </w:pPr>
      <w:r>
        <w:t>б)</w:t>
      </w:r>
      <w:r w:rsidR="00657002">
        <w:tab/>
      </w:r>
      <w:r>
        <w:t>положительная деловая репутация, наличие положительного опыта осуществления поставок, выполнения работ или оказания услуг, в том числе за определенный промежуток времени;</w:t>
      </w:r>
    </w:p>
    <w:p w:rsidR="00577F3F" w:rsidRDefault="000F1EE3" w:rsidP="00657002">
      <w:pPr>
        <w:autoSpaceDE w:val="0"/>
        <w:autoSpaceDN w:val="0"/>
        <w:adjustRightInd w:val="0"/>
        <w:ind w:left="1276" w:hanging="567"/>
        <w:jc w:val="both"/>
      </w:pPr>
      <w:r>
        <w:t>в</w:t>
      </w:r>
      <w:r w:rsidR="00657002">
        <w:t>)</w:t>
      </w:r>
      <w:r w:rsidR="00657002">
        <w:tab/>
      </w:r>
      <w:r w:rsidR="00577F3F">
        <w:t>наличие кадровых ресурсов и требования к их квалификации, необходимы</w:t>
      </w:r>
      <w:r w:rsidR="004C056C">
        <w:t>е</w:t>
      </w:r>
      <w:r w:rsidR="00577F3F">
        <w:t xml:space="preserve"> для выполнения условий договора.</w:t>
      </w:r>
    </w:p>
    <w:p w:rsidR="00577F3F" w:rsidRDefault="00577F3F" w:rsidP="00577F3F">
      <w:pPr>
        <w:autoSpaceDE w:val="0"/>
        <w:autoSpaceDN w:val="0"/>
        <w:adjustRightInd w:val="0"/>
        <w:ind w:firstLine="708"/>
        <w:jc w:val="both"/>
      </w:pPr>
      <w:r>
        <w:t xml:space="preserve">Значения </w:t>
      </w:r>
      <w:r w:rsidR="00141F61">
        <w:t xml:space="preserve">показателей </w:t>
      </w:r>
      <w:r>
        <w:t>измеряются в баллах. Максимальная сумма баллов по каждому критерию должна быть равна 100 баллам. Перечень, содержание и точные значения примен</w:t>
      </w:r>
      <w:r w:rsidR="005B0F5D">
        <w:t xml:space="preserve">яемых </w:t>
      </w:r>
      <w:r w:rsidR="00141F61">
        <w:t xml:space="preserve">показателей </w:t>
      </w:r>
      <w:r w:rsidR="005B0F5D">
        <w:t>указываются З</w:t>
      </w:r>
      <w:r>
        <w:t xml:space="preserve">аказчиком </w:t>
      </w:r>
      <w:r w:rsidR="00D432C0">
        <w:t>в разделе «Критерии оценки» в заявке</w:t>
      </w:r>
      <w:r>
        <w:t>.</w:t>
      </w:r>
    </w:p>
    <w:p w:rsidR="00577F3F" w:rsidRDefault="00D432C0" w:rsidP="000F1EE3">
      <w:pPr>
        <w:autoSpaceDE w:val="0"/>
        <w:autoSpaceDN w:val="0"/>
        <w:adjustRightInd w:val="0"/>
        <w:ind w:firstLine="709"/>
        <w:jc w:val="both"/>
      </w:pPr>
      <w:r>
        <w:t>При отсутствии в заявке</w:t>
      </w:r>
      <w:r w:rsidR="00577F3F">
        <w:t xml:space="preserve"> исчерпывающего перечня информации и сведений, которые должен предоставить участник закупки по какому-либо из критериев, этот</w:t>
      </w:r>
      <w:r w:rsidR="000F1EE3">
        <w:t xml:space="preserve"> </w:t>
      </w:r>
      <w:r w:rsidR="00577F3F">
        <w:t>критерий считается неустановленным и его значимость добавляется к значимости критерия «Цена заявки».</w:t>
      </w:r>
    </w:p>
    <w:p w:rsidR="00577F3F" w:rsidRDefault="00577F3F" w:rsidP="00577F3F">
      <w:pPr>
        <w:tabs>
          <w:tab w:val="num" w:pos="1260"/>
        </w:tabs>
        <w:ind w:right="-6"/>
        <w:jc w:val="both"/>
      </w:pPr>
    </w:p>
    <w:p w:rsidR="0087711C" w:rsidRPr="0087711C" w:rsidRDefault="0087711C" w:rsidP="00657002">
      <w:pPr>
        <w:pStyle w:val="ConsPlusNormal"/>
        <w:tabs>
          <w:tab w:val="left" w:pos="993"/>
        </w:tabs>
        <w:ind w:firstLine="709"/>
        <w:jc w:val="both"/>
        <w:rPr>
          <w:rFonts w:ascii="Times New Roman" w:hAnsi="Times New Roman" w:cs="Times New Roman"/>
          <w:b/>
          <w:sz w:val="24"/>
          <w:szCs w:val="24"/>
        </w:rPr>
      </w:pPr>
      <w:r w:rsidRPr="0087711C">
        <w:rPr>
          <w:rFonts w:ascii="Times New Roman" w:hAnsi="Times New Roman" w:cs="Times New Roman"/>
          <w:b/>
          <w:sz w:val="24"/>
          <w:szCs w:val="24"/>
        </w:rPr>
        <w:t xml:space="preserve">Рекомендуемые для использования </w:t>
      </w:r>
      <w:r>
        <w:rPr>
          <w:rFonts w:ascii="Times New Roman" w:hAnsi="Times New Roman" w:cs="Times New Roman"/>
          <w:b/>
          <w:sz w:val="24"/>
          <w:szCs w:val="24"/>
        </w:rPr>
        <w:t xml:space="preserve">формулировки </w:t>
      </w:r>
      <w:r w:rsidRPr="0087711C">
        <w:rPr>
          <w:rFonts w:ascii="Times New Roman" w:hAnsi="Times New Roman" w:cs="Times New Roman"/>
          <w:b/>
          <w:sz w:val="24"/>
          <w:szCs w:val="24"/>
        </w:rPr>
        <w:t>критери</w:t>
      </w:r>
      <w:r>
        <w:rPr>
          <w:rFonts w:ascii="Times New Roman" w:hAnsi="Times New Roman" w:cs="Times New Roman"/>
          <w:b/>
          <w:sz w:val="24"/>
          <w:szCs w:val="24"/>
        </w:rPr>
        <w:t>ев</w:t>
      </w:r>
      <w:r w:rsidRPr="0087711C">
        <w:rPr>
          <w:rFonts w:ascii="Times New Roman" w:hAnsi="Times New Roman" w:cs="Times New Roman"/>
          <w:b/>
          <w:sz w:val="24"/>
          <w:szCs w:val="24"/>
        </w:rPr>
        <w:t xml:space="preserve"> указаны в Перечне рекомендуемых критериев оценки для открытого конкурса, конкурса с ограниченным участием, запроса предложений</w:t>
      </w:r>
      <w:r w:rsidR="00DC3C06">
        <w:rPr>
          <w:rFonts w:ascii="Times New Roman" w:hAnsi="Times New Roman" w:cs="Times New Roman"/>
          <w:b/>
          <w:sz w:val="24"/>
          <w:szCs w:val="24"/>
        </w:rPr>
        <w:t>,</w:t>
      </w:r>
      <w:r w:rsidR="00DA600F">
        <w:rPr>
          <w:rFonts w:ascii="Times New Roman" w:hAnsi="Times New Roman" w:cs="Times New Roman"/>
          <w:b/>
          <w:sz w:val="24"/>
          <w:szCs w:val="24"/>
        </w:rPr>
        <w:t xml:space="preserve"> </w:t>
      </w:r>
      <w:r w:rsidR="00DA600F" w:rsidRPr="00DA600F">
        <w:rPr>
          <w:rFonts w:ascii="Times New Roman" w:hAnsi="Times New Roman" w:cs="Times New Roman"/>
          <w:b/>
          <w:sz w:val="24"/>
          <w:szCs w:val="24"/>
        </w:rPr>
        <w:t xml:space="preserve">размещенном в разделе «Документация» с данной </w:t>
      </w:r>
      <w:r w:rsidR="00B111C5">
        <w:rPr>
          <w:rFonts w:ascii="Times New Roman" w:hAnsi="Times New Roman" w:cs="Times New Roman"/>
          <w:b/>
          <w:sz w:val="24"/>
          <w:szCs w:val="24"/>
        </w:rPr>
        <w:t>И</w:t>
      </w:r>
      <w:r w:rsidR="00DA600F" w:rsidRPr="00DA600F">
        <w:rPr>
          <w:rFonts w:ascii="Times New Roman" w:hAnsi="Times New Roman" w:cs="Times New Roman"/>
          <w:b/>
          <w:sz w:val="24"/>
          <w:szCs w:val="24"/>
        </w:rPr>
        <w:t>нструкцией</w:t>
      </w:r>
      <w:r w:rsidRPr="0087711C">
        <w:rPr>
          <w:rFonts w:ascii="Times New Roman" w:hAnsi="Times New Roman" w:cs="Times New Roman"/>
          <w:b/>
          <w:sz w:val="24"/>
          <w:szCs w:val="24"/>
        </w:rPr>
        <w:t>.</w:t>
      </w:r>
    </w:p>
    <w:p w:rsidR="001E7E08" w:rsidRDefault="001E7E08" w:rsidP="001E7E08">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 xml:space="preserve">В том случае, если при формировании закупки используются формулировки из вышеуказанных документов, не внося в них изменения, то они считаются не нуждающимися в корректировке и автоматически согласовываются администратором </w:t>
      </w:r>
      <w:r>
        <w:rPr>
          <w:rFonts w:ascii="Times New Roman" w:hAnsi="Times New Roman" w:cs="Times New Roman"/>
          <w:sz w:val="24"/>
          <w:szCs w:val="24"/>
        </w:rPr>
        <w:t>закупки.</w:t>
      </w:r>
    </w:p>
    <w:p w:rsidR="001E7E08" w:rsidRDefault="001E7E08" w:rsidP="001E7E08">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Если подразделению необходимо использовать при проведении закупки иные критерии и требования и/или формулировки, то необходимо предоставить письменное обоснование причины, по которой необх</w:t>
      </w:r>
      <w:r>
        <w:rPr>
          <w:rFonts w:ascii="Times New Roman" w:hAnsi="Times New Roman" w:cs="Times New Roman"/>
          <w:sz w:val="24"/>
          <w:szCs w:val="24"/>
        </w:rPr>
        <w:t>одимы нетиповые критерии, требов</w:t>
      </w:r>
      <w:r w:rsidRPr="001E7E08">
        <w:rPr>
          <w:rFonts w:ascii="Times New Roman" w:hAnsi="Times New Roman" w:cs="Times New Roman"/>
          <w:sz w:val="24"/>
          <w:szCs w:val="24"/>
        </w:rPr>
        <w:t>ания для определения исполнителя. Данное обоснование будет рассмотрено в индивидуальном порядке на специальном совещании.</w:t>
      </w:r>
    </w:p>
    <w:p w:rsidR="001E7E08" w:rsidRDefault="001E7E08" w:rsidP="001E7E08">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При формировании заявки необходимо всегда использовать версию, которая в данный мо</w:t>
      </w:r>
      <w:r>
        <w:rPr>
          <w:rFonts w:ascii="Times New Roman" w:hAnsi="Times New Roman" w:cs="Times New Roman"/>
          <w:sz w:val="24"/>
          <w:szCs w:val="24"/>
        </w:rPr>
        <w:t>мент размещена в АИС «Закупки».</w:t>
      </w:r>
    </w:p>
    <w:p w:rsidR="001E7E08" w:rsidRPr="001E7E08" w:rsidRDefault="001E7E08" w:rsidP="001E7E08">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Можно использовать все или часть приведенных критериев, требований на усмотрение Заказчика.</w:t>
      </w:r>
    </w:p>
    <w:p w:rsidR="000F1EE3" w:rsidRDefault="000F1EE3" w:rsidP="00346BA8">
      <w:pPr>
        <w:ind w:left="1418" w:right="-6"/>
        <w:jc w:val="both"/>
        <w:rPr>
          <w:iCs/>
        </w:rPr>
      </w:pPr>
    </w:p>
    <w:p w:rsidR="000F1EE3" w:rsidRDefault="00563409" w:rsidP="00346BA8">
      <w:pPr>
        <w:ind w:left="1418" w:right="-6"/>
        <w:jc w:val="both"/>
        <w:rPr>
          <w:iCs/>
        </w:rPr>
      </w:pPr>
      <w:r>
        <w:rPr>
          <w:iCs/>
          <w:noProof/>
        </w:rPr>
        <mc:AlternateContent>
          <mc:Choice Requires="wps">
            <w:drawing>
              <wp:anchor distT="0" distB="0" distL="114300" distR="114300" simplePos="0" relativeHeight="251662848" behindDoc="0" locked="0" layoutInCell="1" allowOverlap="1" wp14:anchorId="088AD32E">
                <wp:simplePos x="0" y="0"/>
                <wp:positionH relativeFrom="column">
                  <wp:posOffset>6350</wp:posOffset>
                </wp:positionH>
                <wp:positionV relativeFrom="paragraph">
                  <wp:posOffset>143510</wp:posOffset>
                </wp:positionV>
                <wp:extent cx="6373495" cy="6350"/>
                <wp:effectExtent l="0" t="0" r="8255" b="12700"/>
                <wp:wrapNone/>
                <wp:docPr id="5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2BD36EB6" id="AutoShape 25" o:spid="_x0000_s1026" type="#_x0000_t32" style="position:absolute;margin-left:.5pt;margin-top:11.3pt;width:501.85pt;height:.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uKQIAAEoEAAAOAAAAZHJzL2Uyb0RvYy54bWysVE2P2jAQvVfqf7B8hxAILESE1SqBXrZd&#10;pN32bmyHWHVsyzYEVPW/d+wA3d1eqqo5ODOZmTdfz1nen1qJjtw6oVWB0+EII66oZkLtC/z1ZTOY&#10;Y+Q8UYxIrXiBz9zh+9XHD8vO5HysGy0ZtwhAlMs7U+DGe5MniaMNb4kbasMVGGttW+JBtfuEWdIB&#10;eiuT8Wg0SzptmbGacufga9Ub8Sri1zWn/qmuHfdIFhhq8/G08dyFM1ktSb63xDSCXsog/1BFS4SC&#10;pDeoiniCDlb8AdUKarXTtR9S3Sa6rgXlsQfoJh296+a5IYbHXmA4ztzG5P4fLP1y3FokWIGnE4wU&#10;aWFHDwevY2o0noYBdcbl4FeqrQ0t0pN6No+afndI6bIhas+j98vZQHAaIpI3IUFxBtLsus+agQ+B&#10;BHFap9q2qJbCfAuBARwmgk5xPefbevjJIwofZ5O7SbaYYkTBNptM4/YSkgeUEGus85+4blEQCuy8&#10;JWLf+FIrBTzQts9Ajo/Ohxp/B4RgpTdCykgHqVBX4MUUug8Wp6VgwRgVu9+V0qIjCYSKT2z4nZvV&#10;B8UiWMMJW19kT4TsZUguVcCD3qCci9Qz5sditFjP1/NskI1n60E2qqrBw6bMBrNNejetJlVZVunP&#10;UFqa5Y1gjKtQ3ZW9afZ37Ljco553N/7expC8RY/zgmKv71h0XHPYbM+RnWbnrb2uHwgbnS+XK9yI&#10;1zrIr38Bq18AAAD//wMAUEsDBBQABgAIAAAAIQD8Dfq+3AAAAAgBAAAPAAAAZHJzL2Rvd25yZXYu&#10;eG1sTI/BTsMwEETvSPyDtUjcqE2o0irEqRASiAOKRIG7G2+TlHgdYjdJ/57tiR5nZzT7Jt/MrhMj&#10;DqH1pOF+oUAgVd62VGv4+ny5W4MI0ZA1nSfUcMIAm+L6KjeZ9RN94LiNteASCpnR0MTYZ1KGqkFn&#10;wsL3SOzt/eBMZDnU0g5m4nLXyUSpVDrTEn9oTI/PDVY/26PT8Eur0/dSjutDWcb09e29JiwnrW9v&#10;5qdHEBHn+B+GMz6jQ8FMO38kG0THmpdEDUmSgjjbSi1XIHZ8eUhBFrm8HFD8AQAA//8DAFBLAQIt&#10;ABQABgAIAAAAIQC2gziS/gAAAOEBAAATAAAAAAAAAAAAAAAAAAAAAABbQ29udGVudF9UeXBlc10u&#10;eG1sUEsBAi0AFAAGAAgAAAAhADj9If/WAAAAlAEAAAsAAAAAAAAAAAAAAAAALwEAAF9yZWxzLy5y&#10;ZWxzUEsBAi0AFAAGAAgAAAAhABP9eO4pAgAASgQAAA4AAAAAAAAAAAAAAAAALgIAAGRycy9lMm9E&#10;b2MueG1sUEsBAi0AFAAGAAgAAAAhAPwN+r7cAAAACAEAAA8AAAAAAAAAAAAAAAAAgwQAAGRycy9k&#10;b3ducmV2LnhtbFBLBQYAAAAABAAEAPMAAACMBQAAAAA=&#10;"/>
            </w:pict>
          </mc:Fallback>
        </mc:AlternateContent>
      </w:r>
    </w:p>
    <w:p w:rsidR="000F1EE3" w:rsidRPr="00CE7C99" w:rsidRDefault="000F1EE3" w:rsidP="000F1EE3">
      <w:r w:rsidRPr="00AF1406">
        <w:rPr>
          <w:b/>
          <w:sz w:val="28"/>
          <w:szCs w:val="28"/>
          <w:u w:val="single"/>
        </w:rPr>
        <w:t>Для закупок по 44-ФЗ:</w:t>
      </w:r>
    </w:p>
    <w:p w:rsidR="00577F3F" w:rsidRPr="006F2964" w:rsidRDefault="00577F3F" w:rsidP="00346BA8">
      <w:pPr>
        <w:ind w:left="1418" w:right="-6"/>
        <w:jc w:val="both"/>
        <w:rPr>
          <w:iCs/>
        </w:rPr>
      </w:pPr>
    </w:p>
    <w:p w:rsidR="00C53DAE" w:rsidRPr="00213FCD" w:rsidRDefault="00C53DAE" w:rsidP="00D9206A">
      <w:pPr>
        <w:pStyle w:val="1"/>
        <w:numPr>
          <w:ilvl w:val="0"/>
          <w:numId w:val="77"/>
        </w:numPr>
        <w:ind w:right="-6"/>
        <w:jc w:val="both"/>
        <w:rPr>
          <w:rFonts w:ascii="Times New Roman" w:hAnsi="Times New Roman" w:cs="Times New Roman"/>
        </w:rPr>
      </w:pPr>
      <w:bookmarkStart w:id="65" w:name="_Toc48130924"/>
      <w:r w:rsidRPr="00213FCD">
        <w:rPr>
          <w:rFonts w:ascii="Times New Roman" w:hAnsi="Times New Roman" w:cs="Times New Roman"/>
        </w:rPr>
        <w:t xml:space="preserve">Особенности </w:t>
      </w:r>
      <w:r w:rsidR="001E7E08">
        <w:rPr>
          <w:rFonts w:ascii="Times New Roman" w:hAnsi="Times New Roman" w:cs="Times New Roman"/>
        </w:rPr>
        <w:t xml:space="preserve">проведения </w:t>
      </w:r>
      <w:r w:rsidRPr="00213FCD">
        <w:rPr>
          <w:rFonts w:ascii="Times New Roman" w:hAnsi="Times New Roman" w:cs="Times New Roman"/>
        </w:rPr>
        <w:t>конкурсов на выполнение научно-исследовательских, опытно-конструкторских, технологических работ, консультационных услуг</w:t>
      </w:r>
      <w:r w:rsidR="00655EFA">
        <w:rPr>
          <w:rFonts w:ascii="Times New Roman" w:hAnsi="Times New Roman" w:cs="Times New Roman"/>
        </w:rPr>
        <w:t xml:space="preserve"> в соответствии с 44-ФЗ</w:t>
      </w:r>
      <w:bookmarkEnd w:id="65"/>
    </w:p>
    <w:p w:rsidR="00C53DAE" w:rsidRPr="00CE7C99" w:rsidRDefault="00C53DAE" w:rsidP="00346BA8">
      <w:pPr>
        <w:pStyle w:val="ConsPlusNormal"/>
        <w:ind w:left="567"/>
        <w:jc w:val="both"/>
        <w:rPr>
          <w:rFonts w:ascii="Times New Roman" w:hAnsi="Times New Roman" w:cs="Times New Roman"/>
          <w:sz w:val="24"/>
          <w:szCs w:val="24"/>
        </w:rPr>
      </w:pPr>
    </w:p>
    <w:p w:rsidR="00C53DAE" w:rsidRPr="00213FCD" w:rsidRDefault="00C53DAE" w:rsidP="00346BA8">
      <w:pPr>
        <w:ind w:firstLine="709"/>
        <w:jc w:val="both"/>
      </w:pPr>
      <w:r w:rsidRPr="00213FCD">
        <w:rPr>
          <w:rStyle w:val="blk"/>
        </w:rPr>
        <w:t xml:space="preserve">При проведении конкурсов в целях заключения </w:t>
      </w:r>
      <w:r w:rsidR="0032782F">
        <w:t>договор</w:t>
      </w:r>
      <w:r w:rsidRPr="00213FCD">
        <w:rPr>
          <w:rStyle w:val="blk"/>
        </w:rPr>
        <w:t xml:space="preserve">ов на выполнение научно-исследовательских, опытно-конструкторских или технологических работ, оказание </w:t>
      </w:r>
      <w:r w:rsidRPr="00213FCD">
        <w:rPr>
          <w:rStyle w:val="blk"/>
        </w:rPr>
        <w:lastRenderedPageBreak/>
        <w:t>консультационных услуг в</w:t>
      </w:r>
      <w:r w:rsidR="005B0F5D">
        <w:rPr>
          <w:rStyle w:val="blk"/>
        </w:rPr>
        <w:t xml:space="preserve"> качестве антидемпинговой меры З</w:t>
      </w:r>
      <w:r w:rsidRPr="00213FCD">
        <w:rPr>
          <w:rStyle w:val="blk"/>
        </w:rPr>
        <w:t xml:space="preserve">аказчик </w:t>
      </w:r>
      <w:r w:rsidRPr="00213FCD">
        <w:rPr>
          <w:rStyle w:val="blk"/>
          <w:b/>
        </w:rPr>
        <w:t>вправе</w:t>
      </w:r>
      <w:r w:rsidRPr="00213FCD">
        <w:rPr>
          <w:rStyle w:val="blk"/>
        </w:rPr>
        <w:t xml:space="preserve"> установить в конкурсной документации различные величины значимости критериев оценки заявок для случаев подачи участником конкурса заявки, содержащей предложение о цене</w:t>
      </w:r>
      <w:r w:rsidR="004A675B">
        <w:rPr>
          <w:rStyle w:val="blk"/>
        </w:rPr>
        <w:t xml:space="preserve"> Договора</w:t>
      </w:r>
      <w:r w:rsidRPr="00213FCD">
        <w:rPr>
          <w:rStyle w:val="blk"/>
        </w:rPr>
        <w:t>, которая:</w:t>
      </w:r>
    </w:p>
    <w:p w:rsidR="00C53DAE" w:rsidRPr="00390289" w:rsidRDefault="00C53DAE" w:rsidP="00346BA8">
      <w:pPr>
        <w:ind w:firstLine="709"/>
        <w:jc w:val="both"/>
      </w:pPr>
      <w:r w:rsidRPr="00213FCD">
        <w:rPr>
          <w:rStyle w:val="blk"/>
        </w:rPr>
        <w:t>1) &lt;</w:t>
      </w:r>
      <w:r w:rsidRPr="00CE7C99">
        <w:rPr>
          <w:rStyle w:val="blk"/>
        </w:rPr>
        <w:t xml:space="preserve"> 25</w:t>
      </w:r>
      <w:r w:rsidRPr="00213FCD">
        <w:rPr>
          <w:rStyle w:val="blk"/>
        </w:rPr>
        <w:t>%</w:t>
      </w:r>
      <w:r w:rsidR="00F225C5">
        <w:rPr>
          <w:rStyle w:val="blk"/>
        </w:rPr>
        <w:t xml:space="preserve"> ниже НМЦД</w:t>
      </w:r>
      <w:r w:rsidRPr="00CE7C99">
        <w:rPr>
          <w:rStyle w:val="blk"/>
        </w:rPr>
        <w:t>;</w:t>
      </w:r>
    </w:p>
    <w:p w:rsidR="00C53DAE" w:rsidRPr="002929D3" w:rsidRDefault="00C53DAE" w:rsidP="00346BA8">
      <w:pPr>
        <w:ind w:firstLine="709"/>
        <w:jc w:val="both"/>
        <w:rPr>
          <w:vanish/>
        </w:rPr>
      </w:pPr>
      <w:r w:rsidRPr="00390289">
        <w:rPr>
          <w:rStyle w:val="blk"/>
        </w:rPr>
        <w:t xml:space="preserve">2) </w:t>
      </w:r>
      <w:r w:rsidR="00F225C5">
        <w:rPr>
          <w:rStyle w:val="blk"/>
        </w:rPr>
        <w:t>≥ 25% ниже НМЦД</w:t>
      </w:r>
      <w:r w:rsidRPr="002929D3">
        <w:rPr>
          <w:rStyle w:val="blk"/>
        </w:rPr>
        <w:t>.</w:t>
      </w:r>
    </w:p>
    <w:p w:rsidR="00C53DAE" w:rsidRDefault="00C53DAE" w:rsidP="00346BA8">
      <w:pPr>
        <w:ind w:firstLine="709"/>
        <w:jc w:val="both"/>
        <w:rPr>
          <w:rStyle w:val="blk"/>
        </w:rPr>
      </w:pPr>
      <w:r w:rsidRPr="002929D3">
        <w:rPr>
          <w:rStyle w:val="blk"/>
        </w:rPr>
        <w:t xml:space="preserve">В таких случаях, если участник конкурса подал заявку, содержащую предложение о цене </w:t>
      </w:r>
      <w:r w:rsidR="0032782F">
        <w:t>договор</w:t>
      </w:r>
      <w:r w:rsidRPr="002929D3">
        <w:rPr>
          <w:rStyle w:val="blk"/>
        </w:rPr>
        <w:t xml:space="preserve">а на </w:t>
      </w:r>
      <w:r w:rsidRPr="000F16D8">
        <w:rPr>
          <w:rStyle w:val="blk"/>
        </w:rPr>
        <w:t>≥ 25%</w:t>
      </w:r>
      <w:r w:rsidR="00F225C5">
        <w:rPr>
          <w:rStyle w:val="blk"/>
        </w:rPr>
        <w:t xml:space="preserve"> ниже НМЦД</w:t>
      </w:r>
      <w:r w:rsidRPr="00213FCD">
        <w:rPr>
          <w:rStyle w:val="blk"/>
        </w:rPr>
        <w:t>, величина значимости такого критерия, как цена</w:t>
      </w:r>
      <w:r w:rsidR="004A675B">
        <w:rPr>
          <w:rStyle w:val="blk"/>
        </w:rPr>
        <w:t xml:space="preserve"> Договора</w:t>
      </w:r>
      <w:r w:rsidRPr="00213FCD">
        <w:rPr>
          <w:rStyle w:val="blk"/>
        </w:rPr>
        <w:t xml:space="preserve">, устанавливается равной </w:t>
      </w:r>
      <w:r w:rsidRPr="00213FCD">
        <w:rPr>
          <w:rStyle w:val="blk"/>
          <w:b/>
        </w:rPr>
        <w:t>10%</w:t>
      </w:r>
      <w:r w:rsidRPr="00CE7C99">
        <w:rPr>
          <w:rStyle w:val="blk"/>
        </w:rPr>
        <w:t xml:space="preserve"> суммы величин значимости всех критериев оценки заявок.</w:t>
      </w:r>
    </w:p>
    <w:p w:rsidR="0070283A" w:rsidRPr="00CE7C99" w:rsidRDefault="0070283A" w:rsidP="00346BA8">
      <w:pPr>
        <w:ind w:firstLine="709"/>
        <w:jc w:val="both"/>
      </w:pPr>
    </w:p>
    <w:p w:rsidR="00C53DAE" w:rsidRDefault="0070283A" w:rsidP="00D9206A">
      <w:pPr>
        <w:pStyle w:val="1"/>
        <w:numPr>
          <w:ilvl w:val="0"/>
          <w:numId w:val="77"/>
        </w:numPr>
        <w:ind w:right="-6"/>
        <w:jc w:val="both"/>
        <w:rPr>
          <w:rFonts w:ascii="Times New Roman" w:hAnsi="Times New Roman" w:cs="Times New Roman"/>
        </w:rPr>
      </w:pPr>
      <w:bookmarkStart w:id="66" w:name="_Toc48130925"/>
      <w:r>
        <w:rPr>
          <w:rFonts w:ascii="Times New Roman" w:hAnsi="Times New Roman" w:cs="Times New Roman"/>
        </w:rPr>
        <w:t>О</w:t>
      </w:r>
      <w:r w:rsidR="00C53DAE" w:rsidRPr="00213FCD">
        <w:rPr>
          <w:rFonts w:ascii="Times New Roman" w:hAnsi="Times New Roman" w:cs="Times New Roman"/>
        </w:rPr>
        <w:t xml:space="preserve">собенности закупки лекарственных </w:t>
      </w:r>
      <w:r w:rsidR="006A0873">
        <w:rPr>
          <w:rFonts w:ascii="Times New Roman" w:hAnsi="Times New Roman" w:cs="Times New Roman"/>
        </w:rPr>
        <w:t>препаратов</w:t>
      </w:r>
      <w:bookmarkEnd w:id="66"/>
    </w:p>
    <w:p w:rsidR="0070283A" w:rsidRDefault="0070283A" w:rsidP="0070283A"/>
    <w:p w:rsidR="006811DE" w:rsidRDefault="006811DE" w:rsidP="00633F56">
      <w:pPr>
        <w:ind w:firstLine="709"/>
        <w:jc w:val="both"/>
      </w:pPr>
      <w:r>
        <w:t xml:space="preserve">Нормативно-правовые акты, регламентирующие порядок описания лекарственных </w:t>
      </w:r>
      <w:r w:rsidR="00BB5AB0">
        <w:t>препаратов (далее ЛП)</w:t>
      </w:r>
      <w:r w:rsidR="00667A42">
        <w:t xml:space="preserve"> при их закупке</w:t>
      </w:r>
      <w:r>
        <w:t>:</w:t>
      </w:r>
    </w:p>
    <w:p w:rsidR="006811DE" w:rsidRDefault="006811DE" w:rsidP="00D9206A">
      <w:pPr>
        <w:pStyle w:val="afc"/>
        <w:numPr>
          <w:ilvl w:val="0"/>
          <w:numId w:val="41"/>
        </w:numPr>
        <w:ind w:left="709" w:hanging="425"/>
        <w:jc w:val="both"/>
        <w:rPr>
          <w:rFonts w:ascii="Times New Roman" w:hAnsi="Times New Roman"/>
          <w:sz w:val="24"/>
          <w:szCs w:val="24"/>
        </w:rPr>
      </w:pPr>
      <w:r w:rsidRPr="00B445FD">
        <w:rPr>
          <w:rFonts w:ascii="Times New Roman" w:hAnsi="Times New Roman"/>
          <w:b/>
          <w:sz w:val="24"/>
          <w:szCs w:val="24"/>
        </w:rPr>
        <w:t>Ст</w:t>
      </w:r>
      <w:r w:rsidR="00BB5AB0">
        <w:rPr>
          <w:rFonts w:ascii="Times New Roman" w:hAnsi="Times New Roman"/>
          <w:b/>
          <w:sz w:val="24"/>
          <w:szCs w:val="24"/>
        </w:rPr>
        <w:t>.</w:t>
      </w:r>
      <w:r w:rsidRPr="00B445FD">
        <w:rPr>
          <w:rFonts w:ascii="Times New Roman" w:hAnsi="Times New Roman"/>
          <w:b/>
          <w:sz w:val="24"/>
          <w:szCs w:val="24"/>
        </w:rPr>
        <w:t xml:space="preserve"> 33 </w:t>
      </w:r>
      <w:r w:rsidR="00BB5AB0">
        <w:rPr>
          <w:rFonts w:ascii="Times New Roman" w:hAnsi="Times New Roman"/>
          <w:b/>
          <w:sz w:val="24"/>
          <w:szCs w:val="24"/>
        </w:rPr>
        <w:t>44-ФЗ</w:t>
      </w:r>
      <w:r>
        <w:rPr>
          <w:rFonts w:ascii="Times New Roman" w:hAnsi="Times New Roman"/>
          <w:sz w:val="24"/>
          <w:szCs w:val="24"/>
        </w:rPr>
        <w:t>;</w:t>
      </w:r>
    </w:p>
    <w:p w:rsidR="006811DE" w:rsidRDefault="00BB5AB0" w:rsidP="00D9206A">
      <w:pPr>
        <w:pStyle w:val="afc"/>
        <w:numPr>
          <w:ilvl w:val="0"/>
          <w:numId w:val="41"/>
        </w:numPr>
        <w:ind w:left="709" w:hanging="425"/>
        <w:jc w:val="both"/>
        <w:rPr>
          <w:rFonts w:ascii="Times New Roman" w:hAnsi="Times New Roman"/>
          <w:sz w:val="24"/>
          <w:szCs w:val="24"/>
        </w:rPr>
      </w:pPr>
      <w:r>
        <w:rPr>
          <w:rFonts w:ascii="Times New Roman" w:hAnsi="Times New Roman"/>
          <w:b/>
          <w:sz w:val="24"/>
          <w:szCs w:val="24"/>
        </w:rPr>
        <w:t>Постановление Правительства</w:t>
      </w:r>
      <w:r w:rsidR="006811DE" w:rsidRPr="00B445FD">
        <w:rPr>
          <w:rFonts w:ascii="Times New Roman" w:hAnsi="Times New Roman"/>
          <w:b/>
          <w:sz w:val="24"/>
          <w:szCs w:val="24"/>
        </w:rPr>
        <w:t xml:space="preserve"> РФ от 05.04.2013 №</w:t>
      </w:r>
      <w:r w:rsidR="00AF2862">
        <w:rPr>
          <w:rFonts w:ascii="Times New Roman" w:hAnsi="Times New Roman"/>
          <w:b/>
          <w:sz w:val="24"/>
          <w:szCs w:val="24"/>
        </w:rPr>
        <w:t xml:space="preserve"> </w:t>
      </w:r>
      <w:r w:rsidR="006811DE" w:rsidRPr="00B445FD">
        <w:rPr>
          <w:rFonts w:ascii="Times New Roman" w:hAnsi="Times New Roman"/>
          <w:b/>
          <w:sz w:val="24"/>
          <w:szCs w:val="24"/>
        </w:rPr>
        <w:t>929</w:t>
      </w:r>
      <w:r w:rsidR="006811DE">
        <w:rPr>
          <w:rFonts w:ascii="Times New Roman" w:hAnsi="Times New Roman"/>
          <w:sz w:val="24"/>
          <w:szCs w:val="24"/>
        </w:rPr>
        <w:t xml:space="preserve"> «Об установлении предельного значения начальной (максимальной) цены контракта (цены лота), при превышении которого не могут быть предметом одного контракта (одного лота) лекарственные средства с различными международными непатентованными  наименованиями или при отсутствии таких наименований с  химическими, группировочными наименованиями»</w:t>
      </w:r>
      <w:r w:rsidR="00AF2862">
        <w:rPr>
          <w:rFonts w:ascii="Times New Roman" w:hAnsi="Times New Roman"/>
          <w:sz w:val="24"/>
          <w:szCs w:val="24"/>
        </w:rPr>
        <w:t>;</w:t>
      </w:r>
    </w:p>
    <w:p w:rsidR="006811DE" w:rsidRDefault="00BB5AB0" w:rsidP="00D9206A">
      <w:pPr>
        <w:pStyle w:val="afc"/>
        <w:numPr>
          <w:ilvl w:val="0"/>
          <w:numId w:val="41"/>
        </w:numPr>
        <w:ind w:left="709" w:hanging="425"/>
        <w:jc w:val="both"/>
        <w:rPr>
          <w:rFonts w:ascii="Times New Roman" w:hAnsi="Times New Roman"/>
          <w:sz w:val="24"/>
          <w:szCs w:val="24"/>
        </w:rPr>
      </w:pPr>
      <w:r>
        <w:rPr>
          <w:rFonts w:ascii="Times New Roman" w:hAnsi="Times New Roman"/>
          <w:b/>
          <w:sz w:val="24"/>
          <w:szCs w:val="24"/>
        </w:rPr>
        <w:t>Постановление Правительства</w:t>
      </w:r>
      <w:r w:rsidR="006811DE" w:rsidRPr="00B445FD">
        <w:rPr>
          <w:rFonts w:ascii="Times New Roman" w:hAnsi="Times New Roman"/>
          <w:b/>
          <w:sz w:val="24"/>
          <w:szCs w:val="24"/>
        </w:rPr>
        <w:t xml:space="preserve"> РФ от 15.11.2017 № 1380</w:t>
      </w:r>
      <w:r w:rsidR="006811DE">
        <w:rPr>
          <w:rFonts w:ascii="Times New Roman" w:hAnsi="Times New Roman"/>
          <w:sz w:val="24"/>
          <w:szCs w:val="24"/>
        </w:rPr>
        <w:t xml:space="preserve">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w:t>
      </w:r>
      <w:r w:rsidR="00B445FD">
        <w:rPr>
          <w:rFonts w:ascii="Times New Roman" w:hAnsi="Times New Roman"/>
          <w:sz w:val="24"/>
          <w:szCs w:val="24"/>
        </w:rPr>
        <w:t>»</w:t>
      </w:r>
      <w:r w:rsidR="00D26361">
        <w:rPr>
          <w:rFonts w:ascii="Times New Roman" w:hAnsi="Times New Roman"/>
          <w:sz w:val="24"/>
          <w:szCs w:val="24"/>
        </w:rPr>
        <w:t>;</w:t>
      </w:r>
    </w:p>
    <w:p w:rsidR="00B445FD" w:rsidRPr="0034222A" w:rsidRDefault="0034222A" w:rsidP="00D9206A">
      <w:pPr>
        <w:pStyle w:val="afc"/>
        <w:numPr>
          <w:ilvl w:val="0"/>
          <w:numId w:val="41"/>
        </w:numPr>
        <w:ind w:left="709" w:hanging="425"/>
        <w:jc w:val="both"/>
        <w:rPr>
          <w:rFonts w:ascii="Times New Roman" w:hAnsi="Times New Roman"/>
          <w:b/>
          <w:sz w:val="24"/>
          <w:szCs w:val="24"/>
        </w:rPr>
      </w:pPr>
      <w:r w:rsidRPr="0034222A">
        <w:rPr>
          <w:rFonts w:ascii="Times New Roman" w:hAnsi="Times New Roman"/>
          <w:b/>
          <w:sz w:val="24"/>
          <w:szCs w:val="24"/>
        </w:rPr>
        <w:t xml:space="preserve">Распоряжение Правительства РФ от 10 декабря 2018 г. N 2738-р </w:t>
      </w:r>
      <w:r w:rsidRPr="00A459E1">
        <w:rPr>
          <w:rFonts w:ascii="Times New Roman" w:hAnsi="Times New Roman"/>
          <w:sz w:val="24"/>
          <w:szCs w:val="24"/>
        </w:rPr>
        <w:t>«Об утверждении перечня жизненно необходимых и важнейших лекарственных препаратов для медицинского применения на 2019 год, перечня лекарственных препаратов для медицинского применения, перечня лекарственных препаратов, предназначенных для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а также минимального ассортимента лекарственных препаратов, необходимых для оказания медицинской помощи»</w:t>
      </w:r>
      <w:r w:rsidR="00AF2862" w:rsidRPr="00A459E1">
        <w:rPr>
          <w:rFonts w:ascii="Times New Roman" w:hAnsi="Times New Roman"/>
          <w:sz w:val="24"/>
          <w:szCs w:val="24"/>
        </w:rPr>
        <w:t>.</w:t>
      </w:r>
    </w:p>
    <w:p w:rsidR="00633F56" w:rsidRDefault="00B445FD" w:rsidP="00633F56">
      <w:pPr>
        <w:ind w:firstLine="709"/>
        <w:jc w:val="both"/>
      </w:pPr>
      <w:r>
        <w:t>В соответствии с</w:t>
      </w:r>
      <w:r w:rsidR="00D82EA2">
        <w:t xml:space="preserve"> п</w:t>
      </w:r>
      <w:r w:rsidR="00633F56">
        <w:t xml:space="preserve">.6 ч.1 ст.33 44-ФЗ </w:t>
      </w:r>
      <w:r w:rsidR="00AF2862">
        <w:t>ТЗ на</w:t>
      </w:r>
      <w:r w:rsidR="00633F56">
        <w:t xml:space="preserve"> </w:t>
      </w:r>
      <w:r w:rsidR="00AF2862">
        <w:t xml:space="preserve">закупку </w:t>
      </w:r>
      <w:r w:rsidR="00BB5AB0">
        <w:t>ЛП</w:t>
      </w:r>
      <w:r w:rsidR="00633F56">
        <w:t xml:space="preserve"> должн</w:t>
      </w:r>
      <w:r w:rsidR="00667A42">
        <w:t>о</w:t>
      </w:r>
      <w:r w:rsidR="00633F56">
        <w:t xml:space="preserve"> содержать:</w:t>
      </w:r>
    </w:p>
    <w:p w:rsidR="00445034" w:rsidRDefault="00633F56" w:rsidP="00167F4C">
      <w:pPr>
        <w:tabs>
          <w:tab w:val="left" w:pos="284"/>
        </w:tabs>
        <w:jc w:val="both"/>
      </w:pPr>
      <w:r>
        <w:t>1.</w:t>
      </w:r>
      <w:r w:rsidR="00445034">
        <w:tab/>
      </w:r>
      <w:r>
        <w:t xml:space="preserve">указание на </w:t>
      </w:r>
      <w:r w:rsidR="00445034">
        <w:t xml:space="preserve">международные непатентованные наименования </w:t>
      </w:r>
      <w:r w:rsidR="00BB5AB0">
        <w:t>ЛП</w:t>
      </w:r>
      <w:r w:rsidR="00445034">
        <w:t xml:space="preserve"> (МНН)</w:t>
      </w:r>
      <w:r>
        <w:t xml:space="preserve"> </w:t>
      </w:r>
      <w:r w:rsidR="00445034">
        <w:rPr>
          <w:b/>
        </w:rPr>
        <w:t>ИЛИ</w:t>
      </w:r>
      <w:r>
        <w:rPr>
          <w:b/>
        </w:rPr>
        <w:t xml:space="preserve">, </w:t>
      </w:r>
      <w:r w:rsidRPr="00633F56">
        <w:t>при отсутствии таких наименований -</w:t>
      </w:r>
      <w:r>
        <w:rPr>
          <w:b/>
        </w:rPr>
        <w:t xml:space="preserve"> </w:t>
      </w:r>
      <w:r w:rsidR="00445034">
        <w:t>химическ</w:t>
      </w:r>
      <w:r>
        <w:t>ие, группировочные наименования</w:t>
      </w:r>
      <w:r w:rsidR="00BB5AB0">
        <w:t>;</w:t>
      </w:r>
    </w:p>
    <w:p w:rsidR="00445034" w:rsidRDefault="00B970E3" w:rsidP="00B970E3">
      <w:pPr>
        <w:tabs>
          <w:tab w:val="left" w:pos="284"/>
        </w:tabs>
        <w:jc w:val="both"/>
      </w:pPr>
      <w:r>
        <w:t>2.</w:t>
      </w:r>
      <w:r>
        <w:tab/>
      </w:r>
      <w:r w:rsidR="00633F56">
        <w:t xml:space="preserve">торговое наименование </w:t>
      </w:r>
      <w:r w:rsidR="00BB5AB0">
        <w:t>ЛП</w:t>
      </w:r>
      <w:r w:rsidR="00633F56">
        <w:t>, НО только в</w:t>
      </w:r>
      <w:r w:rsidR="00445034">
        <w:t xml:space="preserve"> следующих случаях:</w:t>
      </w:r>
    </w:p>
    <w:p w:rsidR="00445034" w:rsidRDefault="00852731" w:rsidP="00D9206A">
      <w:pPr>
        <w:numPr>
          <w:ilvl w:val="0"/>
          <w:numId w:val="48"/>
        </w:numPr>
        <w:ind w:left="1276" w:hanging="567"/>
        <w:jc w:val="both"/>
      </w:pPr>
      <w:r>
        <w:t xml:space="preserve">если </w:t>
      </w:r>
      <w:r w:rsidR="00633F56">
        <w:t xml:space="preserve">Заказчик осуществляет закупку ЛП, входящих в перечень </w:t>
      </w:r>
      <w:r w:rsidR="00445034">
        <w:t>лекарственных средств, закупка которых осуществляется в соответствии с их торговыми наименованиями (</w:t>
      </w:r>
      <w:r w:rsidR="00667A42">
        <w:t>на 22 мая 2018</w:t>
      </w:r>
      <w:r w:rsidR="00445034">
        <w:t xml:space="preserve"> не </w:t>
      </w:r>
      <w:r w:rsidR="000F1EE3">
        <w:t>утвержден, есть только порядок);</w:t>
      </w:r>
    </w:p>
    <w:p w:rsidR="00445034" w:rsidRDefault="00852731" w:rsidP="00D9206A">
      <w:pPr>
        <w:numPr>
          <w:ilvl w:val="0"/>
          <w:numId w:val="48"/>
        </w:numPr>
        <w:ind w:left="1276" w:hanging="567"/>
        <w:jc w:val="both"/>
      </w:pPr>
      <w:r>
        <w:t>при проведении</w:t>
      </w:r>
      <w:r w:rsidR="00445034">
        <w:t xml:space="preserve"> запроса предложений на закупку </w:t>
      </w:r>
      <w:r w:rsidR="00BB5AB0">
        <w:t>ЛП</w:t>
      </w:r>
      <w:r w:rsidR="00445034">
        <w:t>, которые необходимы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фиксируется в медицинских документах пациен</w:t>
      </w:r>
      <w:r w:rsidR="000F1EE3">
        <w:t>та и журнале врачебной комиссии</w:t>
      </w:r>
      <w:r w:rsidR="00633F56">
        <w:t xml:space="preserve"> (в соответствии </w:t>
      </w:r>
      <w:r w:rsidR="00D82EA2">
        <w:t>с п.7 ч.2 ст.83 44-ФЗ)</w:t>
      </w:r>
      <w:r w:rsidR="000F1EE3">
        <w:t>;</w:t>
      </w:r>
    </w:p>
    <w:p w:rsidR="00D82EA2" w:rsidRDefault="00D82EA2" w:rsidP="00D9206A">
      <w:pPr>
        <w:numPr>
          <w:ilvl w:val="0"/>
          <w:numId w:val="48"/>
        </w:numPr>
        <w:ind w:left="1276" w:hanging="567"/>
        <w:jc w:val="both"/>
      </w:pPr>
      <w:r>
        <w:t>при осуществлении закупки ЛП у единственного поставщика (п.28 ч.1ст.93 44-ФЗ);</w:t>
      </w:r>
    </w:p>
    <w:p w:rsidR="00655EFA" w:rsidRDefault="000F1EE3" w:rsidP="00D9206A">
      <w:pPr>
        <w:numPr>
          <w:ilvl w:val="0"/>
          <w:numId w:val="48"/>
        </w:numPr>
        <w:ind w:left="1276" w:hanging="567"/>
        <w:jc w:val="both"/>
      </w:pPr>
      <w:r>
        <w:t>п</w:t>
      </w:r>
      <w:r w:rsidR="00D432C0">
        <w:t xml:space="preserve">ри </w:t>
      </w:r>
      <w:r w:rsidR="00D82EA2">
        <w:t>осуществлении закупки ЛП</w:t>
      </w:r>
      <w:r>
        <w:t xml:space="preserve"> в</w:t>
      </w:r>
      <w:r w:rsidR="00655EFA">
        <w:t xml:space="preserve"> соответствии с федеральным законом 223-ФЗ.</w:t>
      </w:r>
    </w:p>
    <w:p w:rsidR="00445034" w:rsidRDefault="000F1EE3" w:rsidP="00445034">
      <w:pPr>
        <w:ind w:firstLine="709"/>
        <w:jc w:val="both"/>
      </w:pPr>
      <w:r>
        <w:t>Согласно</w:t>
      </w:r>
      <w:r w:rsidR="00445034">
        <w:t xml:space="preserve"> </w:t>
      </w:r>
      <w:r w:rsidR="00667A42">
        <w:t>п</w:t>
      </w:r>
      <w:r w:rsidR="00445034" w:rsidRPr="00D26361">
        <w:t>остановлению Правительства РФ от 17.10.2013 №</w:t>
      </w:r>
      <w:r w:rsidRPr="00D26361">
        <w:t> </w:t>
      </w:r>
      <w:r w:rsidR="00445034" w:rsidRPr="00D26361">
        <w:t xml:space="preserve">929 </w:t>
      </w:r>
      <w:r w:rsidR="00445034">
        <w:t>в од</w:t>
      </w:r>
      <w:r w:rsidR="00667A42">
        <w:t>ну закупку</w:t>
      </w:r>
      <w:r w:rsidR="000212F2">
        <w:t xml:space="preserve"> </w:t>
      </w:r>
      <w:r w:rsidR="00667A42">
        <w:t>(один договор</w:t>
      </w:r>
      <w:r w:rsidR="00445034">
        <w:t xml:space="preserve">) </w:t>
      </w:r>
      <w:r w:rsidR="00CC5012">
        <w:rPr>
          <w:u w:val="single"/>
        </w:rPr>
        <w:t xml:space="preserve">НЕ </w:t>
      </w:r>
      <w:r w:rsidR="00445034" w:rsidRPr="00852731">
        <w:rPr>
          <w:u w:val="single"/>
        </w:rPr>
        <w:t>могут быть включены</w:t>
      </w:r>
      <w:r w:rsidR="00445034">
        <w:t xml:space="preserve"> лекарственные средства:</w:t>
      </w:r>
    </w:p>
    <w:p w:rsidR="00445034" w:rsidRDefault="00445034" w:rsidP="00D9206A">
      <w:pPr>
        <w:numPr>
          <w:ilvl w:val="0"/>
          <w:numId w:val="25"/>
        </w:numPr>
        <w:ind w:left="1276" w:hanging="567"/>
        <w:jc w:val="both"/>
      </w:pPr>
      <w:r>
        <w:lastRenderedPageBreak/>
        <w:t>с международными непатентованными наименованиями (при отсутствии таких наименований с химическими, группировочными наименованиями) и торговыми наименованиями;</w:t>
      </w:r>
    </w:p>
    <w:p w:rsidR="00445034" w:rsidRDefault="00445034" w:rsidP="00D9206A">
      <w:pPr>
        <w:numPr>
          <w:ilvl w:val="0"/>
          <w:numId w:val="25"/>
        </w:numPr>
        <w:ind w:left="1276" w:hanging="567"/>
        <w:jc w:val="both"/>
        <w:rPr>
          <w:u w:val="single"/>
        </w:rPr>
      </w:pPr>
      <w:r>
        <w:t xml:space="preserve">с </w:t>
      </w:r>
      <w:r>
        <w:rPr>
          <w:b/>
        </w:rPr>
        <w:t>различными</w:t>
      </w:r>
      <w:r>
        <w:t xml:space="preserve"> международными непатентованными наименованиями или при отсутствии таких наименований с химическими, группировочными на</w:t>
      </w:r>
      <w:r w:rsidR="00D26361">
        <w:t>именованиями при условии, что НМЦД</w:t>
      </w:r>
      <w:r>
        <w:t xml:space="preserve"> превышает </w:t>
      </w:r>
      <w:r>
        <w:rPr>
          <w:rStyle w:val="u"/>
        </w:rPr>
        <w:t>предельное значение</w:t>
      </w:r>
      <w:r>
        <w:t xml:space="preserve"> в 1 млн. рублей.</w:t>
      </w:r>
    </w:p>
    <w:p w:rsidR="00445034" w:rsidRDefault="00BB5AB0" w:rsidP="00445034">
      <w:pPr>
        <w:ind w:firstLine="709"/>
        <w:jc w:val="both"/>
      </w:pPr>
      <w:r>
        <w:t>Также</w:t>
      </w:r>
      <w:r w:rsidR="00445034">
        <w:t xml:space="preserve"> </w:t>
      </w:r>
      <w:r w:rsidR="000F1EE3">
        <w:t>п</w:t>
      </w:r>
      <w:r w:rsidR="00445034">
        <w:t>остановлением Правительства</w:t>
      </w:r>
      <w:r>
        <w:t xml:space="preserve"> РФ</w:t>
      </w:r>
      <w:r w:rsidR="00445034">
        <w:t xml:space="preserve"> </w:t>
      </w:r>
      <w:r w:rsidRPr="00167F4C">
        <w:t>от 17.10.2013</w:t>
      </w:r>
      <w:r w:rsidRPr="00D26361">
        <w:t xml:space="preserve"> </w:t>
      </w:r>
      <w:r w:rsidR="00445034">
        <w:t>№</w:t>
      </w:r>
      <w:r w:rsidR="000F1EE3">
        <w:t> </w:t>
      </w:r>
      <w:r w:rsidR="00445034">
        <w:t>929 ус</w:t>
      </w:r>
      <w:r w:rsidR="00D26361">
        <w:t>тановлено предельное значение НМЦД</w:t>
      </w:r>
      <w:r w:rsidR="00445034">
        <w:t xml:space="preserve"> в размере </w:t>
      </w:r>
      <w:r w:rsidR="00445034">
        <w:rPr>
          <w:b/>
        </w:rPr>
        <w:t>1 тыс. рублей</w:t>
      </w:r>
      <w:r w:rsidR="00445034">
        <w:t xml:space="preserve">, если предметом одного </w:t>
      </w:r>
      <w:r w:rsidR="000212F2">
        <w:t xml:space="preserve">договора </w:t>
      </w:r>
      <w:r w:rsidR="00445034">
        <w:t>наряду с другим лекарственным средством является поставка следующих лекарственных средств:</w:t>
      </w:r>
    </w:p>
    <w:p w:rsidR="00445034" w:rsidRDefault="00445034" w:rsidP="00D9206A">
      <w:pPr>
        <w:numPr>
          <w:ilvl w:val="1"/>
          <w:numId w:val="26"/>
        </w:numPr>
        <w:ind w:left="1276" w:hanging="567"/>
        <w:jc w:val="both"/>
      </w:pPr>
      <w:r>
        <w:t xml:space="preserve">лекарственное средство с международным непатентованным наименованием (при отсутствии такого наименования - с химическим, группировочным наименованием), в рамках которого отсутствуют зарегистрированные в установленном порядке аналогичные по лекарственной форме и дозировке лекарственные средства; </w:t>
      </w:r>
    </w:p>
    <w:p w:rsidR="00445034" w:rsidRDefault="00445034" w:rsidP="00D9206A">
      <w:pPr>
        <w:numPr>
          <w:ilvl w:val="1"/>
          <w:numId w:val="26"/>
        </w:numPr>
        <w:ind w:left="1276" w:hanging="567"/>
        <w:jc w:val="both"/>
      </w:pPr>
      <w:r>
        <w:t>наркотическое лекарственное средство;</w:t>
      </w:r>
    </w:p>
    <w:p w:rsidR="00445034" w:rsidRDefault="00445034" w:rsidP="00D9206A">
      <w:pPr>
        <w:numPr>
          <w:ilvl w:val="1"/>
          <w:numId w:val="26"/>
        </w:numPr>
        <w:ind w:left="1276" w:hanging="567"/>
        <w:jc w:val="both"/>
      </w:pPr>
      <w:r>
        <w:t>психотропное лекарственное средство;</w:t>
      </w:r>
    </w:p>
    <w:p w:rsidR="00445034" w:rsidRDefault="00445034" w:rsidP="00D9206A">
      <w:pPr>
        <w:numPr>
          <w:ilvl w:val="1"/>
          <w:numId w:val="26"/>
        </w:numPr>
        <w:ind w:left="1276" w:hanging="567"/>
        <w:jc w:val="both"/>
      </w:pPr>
      <w:r>
        <w:t>радиофармацевтическое лекарственное средство.</w:t>
      </w:r>
    </w:p>
    <w:p w:rsidR="00D82EA2" w:rsidRDefault="00D82EA2" w:rsidP="00D82EA2">
      <w:pPr>
        <w:ind w:left="284"/>
        <w:jc w:val="both"/>
      </w:pPr>
    </w:p>
    <w:p w:rsidR="00D82EA2" w:rsidRDefault="00D82EA2" w:rsidP="00E62DC8">
      <w:pPr>
        <w:ind w:firstLine="709"/>
        <w:jc w:val="both"/>
      </w:pPr>
      <w:r w:rsidRPr="00D26361">
        <w:t>Постановление Правительства РФ</w:t>
      </w:r>
      <w:r w:rsidR="00BB5AB0" w:rsidRPr="00D26361">
        <w:t xml:space="preserve"> от 15.11.2017 </w:t>
      </w:r>
      <w:r w:rsidRPr="00D26361">
        <w:t>№</w:t>
      </w:r>
      <w:r w:rsidR="00BB5AB0" w:rsidRPr="00D26361">
        <w:t xml:space="preserve"> </w:t>
      </w:r>
      <w:r w:rsidRPr="00D26361">
        <w:t xml:space="preserve">1380 </w:t>
      </w:r>
      <w:r>
        <w:t xml:space="preserve">определяет особенности описания </w:t>
      </w:r>
      <w:r w:rsidR="00BB5AB0">
        <w:t>ЛП</w:t>
      </w:r>
      <w:r>
        <w:t xml:space="preserve"> для медицинского применения в документации о закупке. Помимо сведений, предусмотренных ст.33 44-ФЗ</w:t>
      </w:r>
      <w:r w:rsidR="00BD201E">
        <w:t>,</w:t>
      </w:r>
      <w:r>
        <w:t xml:space="preserve"> при описании объекта закупки Заказчик</w:t>
      </w:r>
      <w:r w:rsidR="00BB5AB0">
        <w:t xml:space="preserve"> дол</w:t>
      </w:r>
      <w:r w:rsidR="0034222A">
        <w:t>ж</w:t>
      </w:r>
      <w:r w:rsidR="00BB5AB0">
        <w:t>ен указать</w:t>
      </w:r>
      <w:r>
        <w:t>:</w:t>
      </w:r>
    </w:p>
    <w:p w:rsidR="00BD201E" w:rsidRDefault="00DD5D70" w:rsidP="00D9206A">
      <w:pPr>
        <w:numPr>
          <w:ilvl w:val="0"/>
          <w:numId w:val="49"/>
        </w:numPr>
        <w:ind w:left="0" w:firstLine="709"/>
        <w:jc w:val="both"/>
      </w:pPr>
      <w:r>
        <w:t>лекарственную форму препарата, включая в том числе эквивалентные лекарственные формы, за исключением описания лекарственной формы и ее характеристик, содержащихся в инструкциях по применению лекарственных препаратов и указывающих на конкретного производителя (например, описание цвета, формы, вкуса и др.);</w:t>
      </w:r>
    </w:p>
    <w:p w:rsidR="00BD201E" w:rsidRDefault="00DD5D70" w:rsidP="00D9206A">
      <w:pPr>
        <w:numPr>
          <w:ilvl w:val="0"/>
          <w:numId w:val="49"/>
        </w:numPr>
        <w:ind w:left="0" w:firstLine="709"/>
        <w:jc w:val="both"/>
      </w:pPr>
      <w:r>
        <w:t>дозировку лекарственного препарата с возможностью поставки лекарственного препарата в кратной дозировке и двойном количестве (например, при закупке таблетки с дозировкой 300 мг в документации о закупке указывается: 1 таблетка с дозировкой 300 мг или 2 таблетки с дозировкой 150 мг), а также с возможностью поставки лекарственного препарата в некратных эквивалентных дозировках, позволяющих достичь одинакового терапевтического эффекта (например, флаконы 2,5 мг, или 3 мг, или 3,5 мг), допускается указание концентрации лекарственного препарата без установления кратности;</w:t>
      </w:r>
    </w:p>
    <w:p w:rsidR="00BD201E" w:rsidRDefault="00406EAD" w:rsidP="00D9206A">
      <w:pPr>
        <w:numPr>
          <w:ilvl w:val="0"/>
          <w:numId w:val="49"/>
        </w:numPr>
        <w:ind w:left="0" w:firstLine="709"/>
        <w:jc w:val="both"/>
      </w:pPr>
      <w:r>
        <w:t xml:space="preserve">остаточный срок годности </w:t>
      </w:r>
      <w:r w:rsidR="00BB5AB0">
        <w:t>ЛП</w:t>
      </w:r>
      <w:r>
        <w:t>, выраженный в единицах измерения времени (</w:t>
      </w:r>
      <w:r w:rsidRPr="00167F4C">
        <w:t>например</w:t>
      </w:r>
      <w:r w:rsidR="00DD5D70">
        <w:t>, «</w:t>
      </w:r>
      <w:r w:rsidRPr="00167F4C">
        <w:t>не ранее 01 января 20</w:t>
      </w:r>
      <w:r w:rsidR="0070680A" w:rsidRPr="00167F4C">
        <w:t>20</w:t>
      </w:r>
      <w:r w:rsidRPr="00167F4C">
        <w:t xml:space="preserve"> года</w:t>
      </w:r>
      <w:r w:rsidR="00DD5D70">
        <w:t>»</w:t>
      </w:r>
      <w:r w:rsidRPr="00167F4C">
        <w:t xml:space="preserve"> или </w:t>
      </w:r>
      <w:r w:rsidR="00DD5D70">
        <w:t>«</w:t>
      </w:r>
      <w:r w:rsidRPr="00167F4C">
        <w:t>не менее 12 месяцев с даты заключе</w:t>
      </w:r>
      <w:r w:rsidR="0032782F" w:rsidRPr="00167F4C">
        <w:t>ния договора</w:t>
      </w:r>
      <w:r w:rsidR="00DD5D70">
        <w:t>» и др.</w:t>
      </w:r>
      <w:r>
        <w:t>).</w:t>
      </w:r>
    </w:p>
    <w:p w:rsidR="00BD201E" w:rsidRDefault="00BD201E" w:rsidP="00BD201E">
      <w:pPr>
        <w:jc w:val="both"/>
      </w:pPr>
    </w:p>
    <w:p w:rsidR="00BD201E" w:rsidRDefault="009C6864" w:rsidP="00B970E3">
      <w:pPr>
        <w:ind w:firstLine="709"/>
        <w:jc w:val="both"/>
        <w:rPr>
          <w:b/>
        </w:rPr>
      </w:pPr>
      <w:r w:rsidRPr="00CC5012">
        <w:rPr>
          <w:b/>
        </w:rPr>
        <w:t xml:space="preserve">При описании объекта закупки </w:t>
      </w:r>
      <w:r w:rsidR="00CC5012">
        <w:rPr>
          <w:b/>
        </w:rPr>
        <w:t>НЕ</w:t>
      </w:r>
      <w:r w:rsidRPr="00CC5012">
        <w:rPr>
          <w:b/>
        </w:rPr>
        <w:t xml:space="preserve"> допускается указывать:</w:t>
      </w:r>
    </w:p>
    <w:p w:rsidR="009C6864" w:rsidRDefault="009C6864" w:rsidP="00D9206A">
      <w:pPr>
        <w:numPr>
          <w:ilvl w:val="0"/>
          <w:numId w:val="50"/>
        </w:numPr>
        <w:ind w:left="1276" w:hanging="567"/>
        <w:jc w:val="both"/>
      </w:pPr>
      <w:r>
        <w:t>эквивалентные дозировки ЛП, предусматривающие необходимость деления твердой лекарственной формы препарата;</w:t>
      </w:r>
    </w:p>
    <w:p w:rsidR="009C6864" w:rsidRDefault="009C6864" w:rsidP="00D9206A">
      <w:pPr>
        <w:numPr>
          <w:ilvl w:val="0"/>
          <w:numId w:val="50"/>
        </w:numPr>
        <w:ind w:left="1276" w:hanging="567"/>
        <w:jc w:val="both"/>
      </w:pPr>
      <w:r>
        <w:t>дозировку ЛП в определенных единицах измерения при возможности конвертирования в иные единицы измерения (</w:t>
      </w:r>
      <w:r w:rsidRPr="00167F4C">
        <w:t>например: «МЕ» (международная единица) может быть конвертирована в «мг» или «процент» может быть конвертирован в «мг/мл» и т.д.</w:t>
      </w:r>
      <w:r w:rsidRPr="009C6864">
        <w:t>)</w:t>
      </w:r>
      <w:r>
        <w:t>;</w:t>
      </w:r>
    </w:p>
    <w:p w:rsidR="009C6864" w:rsidRDefault="009C6864" w:rsidP="00D9206A">
      <w:pPr>
        <w:numPr>
          <w:ilvl w:val="0"/>
          <w:numId w:val="50"/>
        </w:numPr>
        <w:ind w:left="1276" w:hanging="567"/>
        <w:jc w:val="both"/>
      </w:pPr>
      <w:r>
        <w:t>объем наполнения первичной упаковки, за исключением растворов</w:t>
      </w:r>
      <w:r w:rsidR="001B733B">
        <w:t xml:space="preserve"> для инфузий;</w:t>
      </w:r>
    </w:p>
    <w:p w:rsidR="001B733B" w:rsidRDefault="001B733B" w:rsidP="00D9206A">
      <w:pPr>
        <w:numPr>
          <w:ilvl w:val="0"/>
          <w:numId w:val="50"/>
        </w:numPr>
        <w:ind w:left="1276" w:hanging="567"/>
        <w:jc w:val="both"/>
      </w:pPr>
      <w:r>
        <w:t>наличие (</w:t>
      </w:r>
      <w:r w:rsidR="00CE58F8">
        <w:t>отсутствие</w:t>
      </w:r>
      <w:r>
        <w:t>) вспомогательных веществ;</w:t>
      </w:r>
    </w:p>
    <w:p w:rsidR="001B733B" w:rsidRDefault="001B733B" w:rsidP="00D9206A">
      <w:pPr>
        <w:numPr>
          <w:ilvl w:val="0"/>
          <w:numId w:val="50"/>
        </w:numPr>
        <w:ind w:left="1276" w:hanging="567"/>
        <w:jc w:val="both"/>
      </w:pPr>
      <w:r>
        <w:t>фиксированный температурный режим хранения препаратов при наличии альтернативного;</w:t>
      </w:r>
    </w:p>
    <w:p w:rsidR="001B733B" w:rsidRDefault="001B733B" w:rsidP="00D9206A">
      <w:pPr>
        <w:numPr>
          <w:ilvl w:val="0"/>
          <w:numId w:val="50"/>
        </w:numPr>
        <w:ind w:left="1276" w:hanging="567"/>
        <w:jc w:val="both"/>
      </w:pPr>
      <w:r>
        <w:t>форму выпуска (первичной упаковки) ЛП (например: «ампула», «флакон», «блистер» и др.);</w:t>
      </w:r>
    </w:p>
    <w:p w:rsidR="001B733B" w:rsidRDefault="001B733B" w:rsidP="00D9206A">
      <w:pPr>
        <w:numPr>
          <w:ilvl w:val="0"/>
          <w:numId w:val="50"/>
        </w:numPr>
        <w:ind w:left="1276" w:hanging="567"/>
        <w:jc w:val="both"/>
      </w:pPr>
      <w:r>
        <w:t xml:space="preserve">количество единиц (таблеток, ампул) лекарственного препарата во вторичной упаковке, а также требование поставки конкретного количества упаковок вместо количества лекарственного препарата; </w:t>
      </w:r>
    </w:p>
    <w:p w:rsidR="001B733B" w:rsidRDefault="001B733B" w:rsidP="00D9206A">
      <w:pPr>
        <w:numPr>
          <w:ilvl w:val="0"/>
          <w:numId w:val="50"/>
        </w:numPr>
        <w:ind w:left="1276" w:hanging="567"/>
        <w:jc w:val="both"/>
      </w:pPr>
      <w:r>
        <w:lastRenderedPageBreak/>
        <w:t>требования к показателям фармакодинамики и (или) фармакокинетики ЛП (</w:t>
      </w:r>
      <w:r w:rsidRPr="00167F4C">
        <w:t>например: время начала действия, проявление максимального эффекта, продолжительность действий лекарственного препарата</w:t>
      </w:r>
      <w:r>
        <w:t>);</w:t>
      </w:r>
    </w:p>
    <w:p w:rsidR="001B733B" w:rsidRPr="001B733B" w:rsidRDefault="001B733B" w:rsidP="00D9206A">
      <w:pPr>
        <w:numPr>
          <w:ilvl w:val="0"/>
          <w:numId w:val="50"/>
        </w:numPr>
        <w:ind w:left="1276" w:hanging="567"/>
        <w:jc w:val="both"/>
      </w:pPr>
      <w:r>
        <w:t>иные характеристики лекарственного препарата, содержащиеся в инструкциях по применению ЛП, указывающие на конкретного производителя ЛП.</w:t>
      </w:r>
    </w:p>
    <w:p w:rsidR="001B733B" w:rsidRPr="00D26361" w:rsidRDefault="00CC5012" w:rsidP="00CC5012">
      <w:pPr>
        <w:ind w:firstLine="709"/>
        <w:jc w:val="both"/>
      </w:pPr>
      <w:r>
        <w:t xml:space="preserve">Описание объекта может содержать </w:t>
      </w:r>
      <w:r w:rsidR="00DD5D70">
        <w:t>указание на характеристики, предусмотренные</w:t>
      </w:r>
      <w:r w:rsidR="00DD5D70" w:rsidDel="00DD5D70">
        <w:t xml:space="preserve"> </w:t>
      </w:r>
      <w:r>
        <w:t xml:space="preserve">в вышеуказанных пунктах 3-9, если не имеется иной возможности описать лекарственные препараты. </w:t>
      </w:r>
      <w:r w:rsidRPr="00CC5012">
        <w:rPr>
          <w:b/>
        </w:rPr>
        <w:t>НО</w:t>
      </w:r>
      <w:r>
        <w:t xml:space="preserve">! </w:t>
      </w:r>
      <w:r w:rsidR="00667A42">
        <w:t>В</w:t>
      </w:r>
      <w:r>
        <w:t xml:space="preserve"> таком случае документаци</w:t>
      </w:r>
      <w:r w:rsidRPr="00D26361">
        <w:t>я о закупке должна содержать обоснование необходимости указания таких характеристик и показатели, позволяющие определить соответствие закупаемых ЛП установленным характеристикам и максимальные и (или) минимальные  значения таких показателей, а также значения показателей, которые не могут изменяться.</w:t>
      </w:r>
    </w:p>
    <w:p w:rsidR="00CE58F8" w:rsidRDefault="00CE58F8" w:rsidP="00CC5012">
      <w:pPr>
        <w:ind w:firstLine="709"/>
        <w:jc w:val="both"/>
      </w:pPr>
    </w:p>
    <w:p w:rsidR="00CE58F8" w:rsidRPr="005277AD" w:rsidRDefault="00DD5D70" w:rsidP="00CC5012">
      <w:pPr>
        <w:ind w:firstLine="709"/>
        <w:jc w:val="both"/>
        <w:rPr>
          <w:b/>
        </w:rPr>
      </w:pPr>
      <w:r>
        <w:rPr>
          <w:b/>
        </w:rPr>
        <w:t>Отдельные о</w:t>
      </w:r>
      <w:r w:rsidR="00C37074" w:rsidRPr="005277AD">
        <w:rPr>
          <w:b/>
        </w:rPr>
        <w:t>собенности описания объекта закупки:</w:t>
      </w:r>
    </w:p>
    <w:p w:rsidR="00C37074" w:rsidRPr="008025E6" w:rsidRDefault="00D26361" w:rsidP="00D9206A">
      <w:pPr>
        <w:numPr>
          <w:ilvl w:val="0"/>
          <w:numId w:val="51"/>
        </w:numPr>
        <w:ind w:left="1276" w:hanging="567"/>
        <w:jc w:val="both"/>
      </w:pPr>
      <w:r>
        <w:t>д</w:t>
      </w:r>
      <w:r w:rsidR="00DD5D70">
        <w:t xml:space="preserve">ля </w:t>
      </w:r>
      <w:r w:rsidR="00C37074">
        <w:t xml:space="preserve">лекарственных препаратов в картриджах либо в иных формах выпуска, совместимых с устройствами введения </w:t>
      </w:r>
      <w:r w:rsidR="00DD5D70">
        <w:t>(</w:t>
      </w:r>
      <w:r w:rsidR="00C37074" w:rsidRPr="008025E6">
        <w:t>применения)</w:t>
      </w:r>
      <w:r w:rsidR="00235556">
        <w:t xml:space="preserve"> - </w:t>
      </w:r>
      <w:r w:rsidR="00C37074" w:rsidRPr="00167F4C">
        <w:t>должно</w:t>
      </w:r>
      <w:r w:rsidR="00C37074" w:rsidRPr="008025E6">
        <w:t xml:space="preserve"> быть указание на возможность поставки ЛП с условием безвозмездной передачи пациентам совместимых устройств введения в количестве, соответствующем количеству пациентов, для обеспечения которых закупаются лекарственные препараты в к</w:t>
      </w:r>
      <w:r>
        <w:t>артриджах;</w:t>
      </w:r>
    </w:p>
    <w:p w:rsidR="00C37074" w:rsidRPr="008025E6" w:rsidRDefault="00D26361" w:rsidP="00D9206A">
      <w:pPr>
        <w:numPr>
          <w:ilvl w:val="0"/>
          <w:numId w:val="51"/>
        </w:numPr>
        <w:ind w:left="1276" w:hanging="567"/>
        <w:jc w:val="both"/>
      </w:pPr>
      <w:r>
        <w:t>д</w:t>
      </w:r>
      <w:r w:rsidR="00604B6A">
        <w:t xml:space="preserve">ля </w:t>
      </w:r>
      <w:r w:rsidR="00C37074" w:rsidRPr="008025E6">
        <w:t>многокомп</w:t>
      </w:r>
      <w:r>
        <w:t>о</w:t>
      </w:r>
      <w:r w:rsidR="00C37074" w:rsidRPr="008025E6">
        <w:t>нентных (комбинированных) лекарственных препаратов, представляющих собой комбинацию 2-х и более активных веществ (т.е. активных веществ, входящих в состав комбинированного ЛП и зарегистрированных в составе однокомпонентных ЛП, а также наборов зарегистрированных ЛП</w:t>
      </w:r>
      <w:r w:rsidR="00667A42">
        <w:t>)</w:t>
      </w:r>
      <w:r w:rsidR="00604B6A">
        <w:t xml:space="preserve"> </w:t>
      </w:r>
      <w:r w:rsidR="00C37074" w:rsidRPr="00167F4C">
        <w:t>должно</w:t>
      </w:r>
      <w:r w:rsidR="00C37074" w:rsidRPr="008025E6">
        <w:t xml:space="preserve"> быть указание на возможность поставки однокомпон</w:t>
      </w:r>
      <w:r>
        <w:t>ентных лекарственных препаратов;</w:t>
      </w:r>
    </w:p>
    <w:p w:rsidR="007557EF" w:rsidRPr="008025E6" w:rsidRDefault="00D26361" w:rsidP="00D9206A">
      <w:pPr>
        <w:numPr>
          <w:ilvl w:val="0"/>
          <w:numId w:val="51"/>
        </w:numPr>
        <w:ind w:left="1276" w:hanging="567"/>
        <w:jc w:val="both"/>
      </w:pPr>
      <w:r>
        <w:t>д</w:t>
      </w:r>
      <w:r w:rsidR="00604B6A">
        <w:t>ля</w:t>
      </w:r>
      <w:r w:rsidR="00C37074" w:rsidRPr="008025E6">
        <w:t xml:space="preserve"> лекарственных препаратов, для которых могут быть установлены требования к их комплектации растворителем или устройством для разведения и введения ЛП</w:t>
      </w:r>
      <w:r w:rsidR="007557EF" w:rsidRPr="008025E6">
        <w:t>, а также к наличию инструментов для вскрытия ампул (например</w:t>
      </w:r>
      <w:r w:rsidR="00604B6A">
        <w:t>,</w:t>
      </w:r>
      <w:r w:rsidR="007557EF" w:rsidRPr="008025E6">
        <w:t xml:space="preserve"> пилки)</w:t>
      </w:r>
      <w:r w:rsidR="00667A42">
        <w:t>,</w:t>
      </w:r>
      <w:r w:rsidR="00604B6A">
        <w:t xml:space="preserve"> </w:t>
      </w:r>
      <w:r w:rsidR="007557EF" w:rsidRPr="00167F4C">
        <w:t xml:space="preserve">должно </w:t>
      </w:r>
      <w:r w:rsidR="007557EF" w:rsidRPr="008025E6">
        <w:t>быть указание на возможность поставки отдельных</w:t>
      </w:r>
      <w:r>
        <w:t xml:space="preserve"> компонентов такой комплектации;</w:t>
      </w:r>
    </w:p>
    <w:p w:rsidR="007557EF" w:rsidRPr="008025E6" w:rsidRDefault="00D26361" w:rsidP="00D9206A">
      <w:pPr>
        <w:numPr>
          <w:ilvl w:val="0"/>
          <w:numId w:val="51"/>
        </w:numPr>
        <w:ind w:left="1276" w:hanging="567"/>
        <w:jc w:val="both"/>
      </w:pPr>
      <w:r>
        <w:t>д</w:t>
      </w:r>
      <w:r w:rsidR="00604B6A">
        <w:t xml:space="preserve">ля </w:t>
      </w:r>
      <w:r w:rsidR="007557EF" w:rsidRPr="008025E6">
        <w:t>лекарственных препаратов в форме выпуска: «шприц», «преднаполненный шприц», «шприц-тюбик», «шприц-ручка»</w:t>
      </w:r>
      <w:r w:rsidR="00604B6A">
        <w:t xml:space="preserve"> - </w:t>
      </w:r>
      <w:r w:rsidR="007557EF" w:rsidRPr="00167F4C">
        <w:t xml:space="preserve">должно </w:t>
      </w:r>
      <w:r w:rsidR="007557EF" w:rsidRPr="008025E6">
        <w:t>быть указание на возможность поставки ЛП с устройством введения</w:t>
      </w:r>
      <w:r w:rsidR="00667A42">
        <w:t>,</w:t>
      </w:r>
      <w:r w:rsidR="007557EF" w:rsidRPr="008025E6">
        <w:t xml:space="preserve"> соответствующим объему вводимого ЛП (</w:t>
      </w:r>
      <w:r w:rsidR="007557EF" w:rsidRPr="00167F4C">
        <w:t>например</w:t>
      </w:r>
      <w:r w:rsidR="00604B6A" w:rsidRPr="00167F4C">
        <w:t xml:space="preserve">, </w:t>
      </w:r>
      <w:r w:rsidR="007557EF" w:rsidRPr="00167F4C">
        <w:t>при закупке преднаполненного шприца объемом 1 мл может быть указана форма выпуска «ампула» с поставкой шприца объемом  1 мл или 2 мл</w:t>
      </w:r>
      <w:r w:rsidR="007557EF" w:rsidRPr="008025E6">
        <w:t>)</w:t>
      </w:r>
      <w:r w:rsidR="00604B6A" w:rsidRPr="00167F4C">
        <w:t>, за исключением случаев, когда в документации о закупке содержится обоснование необходимости закупки лекарственного пре</w:t>
      </w:r>
      <w:r>
        <w:t>парата конкретной формы выпуска;</w:t>
      </w:r>
    </w:p>
    <w:p w:rsidR="007557EF" w:rsidRPr="008025E6" w:rsidRDefault="00D26361" w:rsidP="00D9206A">
      <w:pPr>
        <w:numPr>
          <w:ilvl w:val="0"/>
          <w:numId w:val="51"/>
        </w:numPr>
        <w:ind w:left="1276" w:hanging="567"/>
        <w:jc w:val="both"/>
      </w:pPr>
      <w:r>
        <w:t>д</w:t>
      </w:r>
      <w:r w:rsidR="00604B6A">
        <w:t>ля</w:t>
      </w:r>
      <w:r w:rsidR="007557EF" w:rsidRPr="008025E6">
        <w:t xml:space="preserve"> лекарственных препаратов, предназначенных для парентерального применения</w:t>
      </w:r>
      <w:r w:rsidR="00604B6A">
        <w:t xml:space="preserve">, </w:t>
      </w:r>
      <w:r w:rsidR="007557EF" w:rsidRPr="00167F4C">
        <w:t xml:space="preserve">допускается </w:t>
      </w:r>
      <w:r w:rsidR="007557EF" w:rsidRPr="008025E6">
        <w:t>указание на путь введения лекарственного препа</w:t>
      </w:r>
      <w:r>
        <w:t>рата (для инъекций или инфузий);</w:t>
      </w:r>
    </w:p>
    <w:p w:rsidR="007557EF" w:rsidRPr="008025E6" w:rsidRDefault="00D26361" w:rsidP="00D9206A">
      <w:pPr>
        <w:numPr>
          <w:ilvl w:val="0"/>
          <w:numId w:val="51"/>
        </w:numPr>
        <w:ind w:left="1276" w:hanging="567"/>
        <w:jc w:val="both"/>
      </w:pPr>
      <w:r>
        <w:t>д</w:t>
      </w:r>
      <w:r w:rsidR="00604B6A">
        <w:t xml:space="preserve">ля </w:t>
      </w:r>
      <w:r w:rsidR="007557EF" w:rsidRPr="008025E6">
        <w:t>лекарственных препаратов, необходимых для назначения пациенту при наличии медицинских показаний (индивидуальная непереносимость, по жизненным показаниям) по решению врачебной комиссии медицинской организации</w:t>
      </w:r>
      <w:r w:rsidR="00667A42">
        <w:t>,</w:t>
      </w:r>
      <w:r w:rsidR="007557EF" w:rsidRPr="00167F4C">
        <w:t xml:space="preserve"> допускается</w:t>
      </w:r>
      <w:r w:rsidR="007557EF" w:rsidRPr="008025E6">
        <w:t xml:space="preserve"> ук</w:t>
      </w:r>
      <w:r>
        <w:t>азание на торговые наименования;</w:t>
      </w:r>
    </w:p>
    <w:p w:rsidR="007557EF" w:rsidRDefault="00D26361" w:rsidP="00D9206A">
      <w:pPr>
        <w:numPr>
          <w:ilvl w:val="0"/>
          <w:numId w:val="51"/>
        </w:numPr>
        <w:ind w:left="1276" w:hanging="567"/>
        <w:jc w:val="both"/>
      </w:pPr>
      <w:r>
        <w:t>д</w:t>
      </w:r>
      <w:r w:rsidR="00604B6A">
        <w:t>ля</w:t>
      </w:r>
      <w:r w:rsidR="007557EF" w:rsidRPr="008025E6">
        <w:t xml:space="preserve"> лекарственных препаратов, предназначенных исключительно  для использования в педиатрической практике</w:t>
      </w:r>
      <w:r w:rsidR="00604B6A">
        <w:t xml:space="preserve">, </w:t>
      </w:r>
      <w:r w:rsidR="007557EF" w:rsidRPr="008025E6">
        <w:t xml:space="preserve"> </w:t>
      </w:r>
      <w:r w:rsidR="00AE242C" w:rsidRPr="00167F4C">
        <w:t>д</w:t>
      </w:r>
      <w:r w:rsidR="007557EF" w:rsidRPr="00167F4C">
        <w:t xml:space="preserve">опускается </w:t>
      </w:r>
      <w:r w:rsidR="007557EF" w:rsidRPr="008025E6">
        <w:t xml:space="preserve">указание на возраст ребенка </w:t>
      </w:r>
      <w:r w:rsidR="00AE242C" w:rsidRPr="008025E6">
        <w:t>(от 0, с 3-х месяцев, с 12 месяцев и т.д.).</w:t>
      </w:r>
    </w:p>
    <w:p w:rsidR="009D3E51" w:rsidRDefault="009D3E51" w:rsidP="00D26361">
      <w:pPr>
        <w:pStyle w:val="a9"/>
        <w:ind w:firstLine="708"/>
        <w:jc w:val="both"/>
      </w:pPr>
      <w:r>
        <w:t>ФАС России за последнее время выпустила много разъяснений по вопросам писания и условий закупок различных лекарственных препаратов. В связи с этим при подготовке технического задания рекомендуется внимательно изучить практику ФАС по закупаемому лекарственному препарату.</w:t>
      </w:r>
    </w:p>
    <w:p w:rsidR="009D3E51" w:rsidRDefault="009D3E51" w:rsidP="00D26361">
      <w:pPr>
        <w:pStyle w:val="a9"/>
        <w:ind w:firstLine="708"/>
        <w:jc w:val="both"/>
      </w:pPr>
    </w:p>
    <w:p w:rsidR="002E10F5" w:rsidRDefault="002E10F5" w:rsidP="00D26361">
      <w:pPr>
        <w:pStyle w:val="a9"/>
        <w:ind w:firstLine="708"/>
        <w:jc w:val="both"/>
      </w:pPr>
      <w:r>
        <w:lastRenderedPageBreak/>
        <w:t xml:space="preserve">Шаблон ТЗ на поставку лекарственных препаратов размещен в </w:t>
      </w:r>
      <w:r w:rsidR="00C33A21">
        <w:fldChar w:fldCharType="begin"/>
      </w:r>
      <w:r w:rsidR="00B50D81">
        <w:instrText xml:space="preserve"> REF _Ref528660053 \h </w:instrText>
      </w:r>
      <w:r w:rsidR="00C33A21">
        <w:fldChar w:fldCharType="separate"/>
      </w:r>
      <w:r w:rsidR="00A153A4" w:rsidRPr="0046720D">
        <w:t>Приложение 8</w:t>
      </w:r>
      <w:r w:rsidR="00A153A4">
        <w:t>. Форма ТЗ на закупку лекарственных препаратов</w:t>
      </w:r>
      <w:r w:rsidR="00C33A21">
        <w:fldChar w:fldCharType="end"/>
      </w:r>
      <w:r>
        <w:t xml:space="preserve">. </w:t>
      </w:r>
    </w:p>
    <w:p w:rsidR="00445034" w:rsidRDefault="00445034" w:rsidP="00445034">
      <w:pPr>
        <w:ind w:firstLine="709"/>
        <w:jc w:val="both"/>
      </w:pPr>
      <w:r>
        <w:t>Получить информацию о предельной</w:t>
      </w:r>
      <w:r>
        <w:rPr>
          <w:rStyle w:val="blk"/>
        </w:rPr>
        <w:t xml:space="preserve"> отпускной цене жизненно необходимых и важнейших </w:t>
      </w:r>
      <w:r>
        <w:rPr>
          <w:rStyle w:val="f"/>
        </w:rPr>
        <w:t>лекарственных</w:t>
      </w:r>
      <w:r>
        <w:rPr>
          <w:rStyle w:val="blk"/>
        </w:rPr>
        <w:t xml:space="preserve"> </w:t>
      </w:r>
      <w:r>
        <w:rPr>
          <w:rStyle w:val="f"/>
        </w:rPr>
        <w:t xml:space="preserve">препаратов можно по ссылке </w:t>
      </w:r>
      <w:hyperlink r:id="rId39" w:history="1">
        <w:r>
          <w:rPr>
            <w:rStyle w:val="a4"/>
          </w:rPr>
          <w:t>http://grls.rosminzdrav.ru/PriceLims.aspx</w:t>
        </w:r>
      </w:hyperlink>
      <w:r w:rsidR="00B970E3">
        <w:rPr>
          <w:rStyle w:val="f"/>
          <w:u w:val="single"/>
        </w:rPr>
        <w:t>.</w:t>
      </w:r>
    </w:p>
    <w:p w:rsidR="00445034" w:rsidRDefault="00445034" w:rsidP="00445034">
      <w:pPr>
        <w:autoSpaceDE w:val="0"/>
        <w:autoSpaceDN w:val="0"/>
        <w:adjustRightInd w:val="0"/>
        <w:ind w:firstLine="708"/>
        <w:jc w:val="both"/>
      </w:pPr>
      <w:r>
        <w:t xml:space="preserve">Для формирования </w:t>
      </w:r>
      <w:r w:rsidR="003D42DE">
        <w:t>ТЗ</w:t>
      </w:r>
      <w:r>
        <w:t xml:space="preserve"> на закупку лекарственных средств необходимо зайти на главную страницу государственного реестра лекарственных средств (</w:t>
      </w:r>
      <w:hyperlink r:id="rId40" w:history="1">
        <w:r>
          <w:rPr>
            <w:rStyle w:val="a4"/>
          </w:rPr>
          <w:t>www.grls.rosminzdrav.ru</w:t>
        </w:r>
      </w:hyperlink>
      <w:r>
        <w:t>).</w:t>
      </w:r>
    </w:p>
    <w:p w:rsidR="00845003" w:rsidRDefault="00845003" w:rsidP="00845003">
      <w:pPr>
        <w:ind w:firstLine="709"/>
        <w:jc w:val="both"/>
      </w:pPr>
      <w:r>
        <w:t>Далее необходимо перейти через главный раздел сайта в «государственный реестр лекарственных средств».</w:t>
      </w:r>
    </w:p>
    <w:p w:rsidR="00845003" w:rsidRDefault="00845003" w:rsidP="00445034">
      <w:pPr>
        <w:autoSpaceDE w:val="0"/>
        <w:autoSpaceDN w:val="0"/>
        <w:adjustRightInd w:val="0"/>
        <w:ind w:firstLine="708"/>
        <w:jc w:val="both"/>
      </w:pPr>
    </w:p>
    <w:p w:rsidR="00845003" w:rsidRDefault="00563409" w:rsidP="00445034">
      <w:pPr>
        <w:autoSpaceDE w:val="0"/>
        <w:autoSpaceDN w:val="0"/>
        <w:adjustRightInd w:val="0"/>
        <w:ind w:firstLine="708"/>
        <w:jc w:val="both"/>
      </w:pPr>
      <w:r>
        <w:rPr>
          <w:noProof/>
        </w:rPr>
        <mc:AlternateContent>
          <mc:Choice Requires="wps">
            <w:drawing>
              <wp:anchor distT="0" distB="0" distL="114300" distR="114300" simplePos="0" relativeHeight="251701760" behindDoc="0" locked="0" layoutInCell="1" allowOverlap="1" wp14:anchorId="4F96EF61">
                <wp:simplePos x="0" y="0"/>
                <wp:positionH relativeFrom="column">
                  <wp:posOffset>4417060</wp:posOffset>
                </wp:positionH>
                <wp:positionV relativeFrom="paragraph">
                  <wp:posOffset>200660</wp:posOffset>
                </wp:positionV>
                <wp:extent cx="683895" cy="280670"/>
                <wp:effectExtent l="19050" t="57150" r="40005" b="62230"/>
                <wp:wrapNone/>
                <wp:docPr id="5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80670"/>
                        </a:xfrm>
                        <a:prstGeom prst="rightArrow">
                          <a:avLst>
                            <a:gd name="adj1" fmla="val 50000"/>
                            <a:gd name="adj2" fmla="val 60916"/>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408E56B" id="AutoShape 39" o:spid="_x0000_s1026" type="#_x0000_t13" style="position:absolute;margin-left:347.8pt;margin-top:15.8pt;width:53.85pt;height:22.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BmtgIAANwFAAAOAAAAZHJzL2Uyb0RvYy54bWysVF1v0zAUfUfiP1h+Z0natUuipdO0MYQ0&#10;YFJBPLu20xgcO9hu0/Hrub5Ju4w9DZGHyNcf595z7sfl1aHVZC+dV9ZUNDtLKZGGW6HMtqLfvt69&#10;yynxgRnBtDWyoo/S06vV2zeXfVfKmW2sFtIRADG+7LuKNiF0ZZJ43siW+TPbSQOHtXUtC2C6bSIc&#10;6wG91cksTZdJb53onOXSe9i9HQ7pCvHrWvLwpa69DERXFGIL+Hf438R/srpk5daxrlF8DIP9QxQt&#10;UwacnqBuWWBk59QLqFZxZ72twxm3bWLrWnGJHIBNlv7FZt2wTiIXEMd3J5n8/4Pln/cPjihR0cWM&#10;EsNayNH1Llh0TeZFFKjvfAn31t2DixR9d2/5T0+MvWmY2cpr52zfSCYgrCzeT549iIaHp2TTf7IC&#10;4BnAo1aH2rUREFQgB0zJ4ykl8hAIh81lPs+LBSUcjmZ5urzAlCWsPD7unA8fpG1JXFTUqW0TMCJ0&#10;wfb3PmBexEiOiR8ZJXWrIc17pskihW8sg8kdEOPpzjItsiUyY+WICBEcPaMmVitxp7RGIxavvNGO&#10;gAPgy7k0YYbx6F0LIgz7WfQ8uoZ9qNNh/8gQeyDCgKKg+tSDNqSv6DwHCIR9dnh6N8DpkL1wXUTW&#10;A+lXem5VgH7Vqq1oPok/pv+9EdhNgSk9rCFsbaIiEjtxTIXdAcS6ET0RKqZsls8LmBJCQVvOIcVp&#10;cUEJ01uYJzw4SpwN31VosCJjfbxC4klyX/CEVOquYYNIp4tR6WP6UPdTtGhNiGCVx8IeGmRjxSMU&#10;OQSLlQwjERaNdb8p6WG8VNT/2jEnKdEfDTRKkZ2fx3mExvniYgaGm55spifMcICqaABhcHkThhm2&#10;67DgY+NFWYyNvVurcOzCIaqxJWGEIIlx3MUZNbXx1tNQXv0BAAD//wMAUEsDBBQABgAIAAAAIQDa&#10;NGzN4QAAAAkBAAAPAAAAZHJzL2Rvd25yZXYueG1sTI/BSsNAEIbvgu+wjOBF2k0NTWPMpGhBsaCg&#10;Vex1mx2TYHY27G7b9O1dT3oahvn45/vL5Wh6cSDnO8sIs2kCgri2uuMG4eP9YZKD8EGxVr1lQjiR&#10;h2V1flaqQtsjv9FhExoRQ9gXCqENYSik9HVLRvmpHYjj7cs6o0JcXSO1U8cYbnp5nSSZNKrj+KFV&#10;A61aqr83e4PwnG1feL119Grrq3t+cqfx8XOFeHkx3t2CCDSGPxh+9aM6VNFpZ/esvegRspt5FlGE&#10;dBZnBPIkTUHsEBbzHGRVyv8Nqh8AAAD//wMAUEsBAi0AFAAGAAgAAAAhALaDOJL+AAAA4QEAABMA&#10;AAAAAAAAAAAAAAAAAAAAAFtDb250ZW50X1R5cGVzXS54bWxQSwECLQAUAAYACAAAACEAOP0h/9YA&#10;AACUAQAACwAAAAAAAAAAAAAAAAAvAQAAX3JlbHMvLnJlbHNQSwECLQAUAAYACAAAACEAwTrgZrYC&#10;AADcBQAADgAAAAAAAAAAAAAAAAAuAgAAZHJzL2Uyb0RvYy54bWxQSwECLQAUAAYACAAAACEA2jRs&#10;zeEAAAAJAQAADwAAAAAAAAAAAAAAAAAQBQAAZHJzL2Rvd25yZXYueG1sUEsFBgAAAAAEAAQA8wAA&#10;AB4GAAAAAA==&#10;" fillcolor="#c0504d [3205]" strokecolor="#f2f2f2 [3041]" strokeweight="3pt">
                <v:shadow on="t" color="#622423 [1605]" opacity=".5" offset="1pt"/>
              </v:shape>
            </w:pict>
          </mc:Fallback>
        </mc:AlternateContent>
      </w:r>
      <w:r w:rsidR="00F86033">
        <w:rPr>
          <w:noProof/>
        </w:rPr>
        <w:drawing>
          <wp:inline distT="0" distB="0" distL="0" distR="0" wp14:anchorId="23BBE167" wp14:editId="79C2E0DD">
            <wp:extent cx="5856815" cy="269280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t="13362" r="1380" b="6025"/>
                    <a:stretch>
                      <a:fillRect/>
                    </a:stretch>
                  </pic:blipFill>
                  <pic:spPr bwMode="auto">
                    <a:xfrm>
                      <a:off x="0" y="0"/>
                      <a:ext cx="5856815" cy="2692800"/>
                    </a:xfrm>
                    <a:prstGeom prst="rect">
                      <a:avLst/>
                    </a:prstGeom>
                    <a:noFill/>
                    <a:ln w="9525">
                      <a:noFill/>
                      <a:miter lim="800000"/>
                      <a:headEnd/>
                      <a:tailEnd/>
                    </a:ln>
                  </pic:spPr>
                </pic:pic>
              </a:graphicData>
            </a:graphic>
          </wp:inline>
        </w:drawing>
      </w:r>
    </w:p>
    <w:p w:rsidR="00445034" w:rsidRDefault="00445034" w:rsidP="00445034">
      <w:pPr>
        <w:jc w:val="both"/>
      </w:pPr>
    </w:p>
    <w:p w:rsidR="00445034" w:rsidRDefault="00445034" w:rsidP="00445034">
      <w:pPr>
        <w:ind w:left="142"/>
        <w:jc w:val="both"/>
      </w:pPr>
    </w:p>
    <w:p w:rsidR="00445034" w:rsidRDefault="00445034" w:rsidP="00D26361">
      <w:pPr>
        <w:ind w:firstLine="709"/>
        <w:jc w:val="both"/>
      </w:pPr>
      <w:r>
        <w:t>В открывшемся окне появ</w:t>
      </w:r>
      <w:r w:rsidR="00DC73C7">
        <w:t>ится</w:t>
      </w:r>
      <w:r>
        <w:t xml:space="preserve"> «общая информационная карта» поиска «государственного реестра лекарственных средств»</w:t>
      </w:r>
      <w:r w:rsidR="00D26361">
        <w:t>.</w:t>
      </w:r>
    </w:p>
    <w:p w:rsidR="00445034" w:rsidRDefault="00445034" w:rsidP="00445034">
      <w:pPr>
        <w:jc w:val="both"/>
      </w:pPr>
      <w:r>
        <w:rPr>
          <w:noProof/>
        </w:rPr>
        <w:drawing>
          <wp:inline distT="0" distB="0" distL="0" distR="0" wp14:anchorId="4439842F" wp14:editId="6D90C953">
            <wp:extent cx="6143367" cy="3061252"/>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46800" cy="3062963"/>
                    </a:xfrm>
                    <a:prstGeom prst="rect">
                      <a:avLst/>
                    </a:prstGeom>
                    <a:noFill/>
                    <a:ln>
                      <a:noFill/>
                    </a:ln>
                  </pic:spPr>
                </pic:pic>
              </a:graphicData>
            </a:graphic>
          </wp:inline>
        </w:drawing>
      </w:r>
    </w:p>
    <w:p w:rsidR="00445034" w:rsidRDefault="00445034" w:rsidP="00D26361">
      <w:pPr>
        <w:ind w:firstLine="709"/>
        <w:jc w:val="both"/>
      </w:pPr>
      <w:r>
        <w:t>При отсутствии МНН, следует выполн</w:t>
      </w:r>
      <w:r w:rsidR="000F1EE3">
        <w:t>ять поиск лекарственных средств</w:t>
      </w:r>
      <w:r>
        <w:t xml:space="preserve"> в общей информационной карте по аналогичным химическим, группировочным наименованиям в разделе «торговое наименование».</w:t>
      </w:r>
    </w:p>
    <w:p w:rsidR="00445034" w:rsidRDefault="00445034" w:rsidP="00445034">
      <w:pPr>
        <w:jc w:val="both"/>
      </w:pPr>
      <w:r>
        <w:rPr>
          <w:noProof/>
        </w:rPr>
        <w:lastRenderedPageBreak/>
        <w:drawing>
          <wp:inline distT="0" distB="0" distL="0" distR="0" wp14:anchorId="66887594" wp14:editId="1C13957F">
            <wp:extent cx="6146800" cy="3460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46800" cy="3460750"/>
                    </a:xfrm>
                    <a:prstGeom prst="rect">
                      <a:avLst/>
                    </a:prstGeom>
                    <a:noFill/>
                    <a:ln>
                      <a:noFill/>
                    </a:ln>
                  </pic:spPr>
                </pic:pic>
              </a:graphicData>
            </a:graphic>
          </wp:inline>
        </w:drawing>
      </w:r>
    </w:p>
    <w:p w:rsidR="00445034" w:rsidRDefault="00445034" w:rsidP="00D26361">
      <w:pPr>
        <w:ind w:firstLine="709"/>
        <w:jc w:val="both"/>
      </w:pPr>
      <w:r>
        <w:t>По кнопке «найти» осуществ</w:t>
      </w:r>
      <w:r w:rsidR="00DC73C7">
        <w:t>ляется</w:t>
      </w:r>
      <w:r>
        <w:t xml:space="preserve"> поиск</w:t>
      </w:r>
      <w:r w:rsidR="00DC73C7">
        <w:t xml:space="preserve"> среди </w:t>
      </w:r>
      <w:r>
        <w:t xml:space="preserve"> все</w:t>
      </w:r>
      <w:r w:rsidR="00DC73C7">
        <w:t>х</w:t>
      </w:r>
      <w:r>
        <w:t xml:space="preserve"> лекарственны</w:t>
      </w:r>
      <w:r w:rsidR="00DC73C7">
        <w:t>х</w:t>
      </w:r>
      <w:r>
        <w:t xml:space="preserve"> средств</w:t>
      </w:r>
      <w:r w:rsidR="008C5667">
        <w:t>,</w:t>
      </w:r>
      <w:r>
        <w:t xml:space="preserve"> находящи</w:t>
      </w:r>
      <w:r w:rsidR="00DC73C7">
        <w:t>хся</w:t>
      </w:r>
      <w:r>
        <w:t xml:space="preserve"> в государственном реестре по данному МНН. Далее </w:t>
      </w:r>
      <w:r w:rsidR="00DC73C7">
        <w:t>осуществляется поиск</w:t>
      </w:r>
      <w:r>
        <w:t xml:space="preserve"> необходим</w:t>
      </w:r>
      <w:r w:rsidR="00DC73C7">
        <w:t>ой</w:t>
      </w:r>
      <w:r>
        <w:t xml:space="preserve"> </w:t>
      </w:r>
      <w:r w:rsidR="00DC73C7">
        <w:t xml:space="preserve">формы </w:t>
      </w:r>
      <w:r>
        <w:t xml:space="preserve">выпуска, </w:t>
      </w:r>
      <w:r w:rsidR="00DC73C7">
        <w:t>дозировки</w:t>
      </w:r>
      <w:r w:rsidR="00CB58A9">
        <w:t>.</w:t>
      </w:r>
    </w:p>
    <w:p w:rsidR="00445034" w:rsidRDefault="00445034" w:rsidP="00445034">
      <w:pPr>
        <w:ind w:firstLine="709"/>
        <w:jc w:val="both"/>
      </w:pPr>
      <w:r>
        <w:rPr>
          <w:b/>
        </w:rPr>
        <w:t>Внимание!!!</w:t>
      </w:r>
      <w:r>
        <w:t xml:space="preserve"> Нельзя включать в состав одного лота различные лекарственные средства, если у них зарег</w:t>
      </w:r>
      <w:r w:rsidR="000F1EE3">
        <w:t xml:space="preserve">истрировано по МНН только одно </w:t>
      </w:r>
      <w:r w:rsidR="00B50D81">
        <w:t>торговое наименование.</w:t>
      </w:r>
    </w:p>
    <w:p w:rsidR="00445034" w:rsidRDefault="00445034" w:rsidP="00445034">
      <w:pPr>
        <w:ind w:firstLine="709"/>
        <w:jc w:val="both"/>
      </w:pPr>
      <w:r>
        <w:t>Лекарственные препараты с одинаковыми МНН, взаимозаменяемыми лекарственными формами, взаимозаменяемыми дозировками и разными торговыми наименованиями следует относить к взаимозаменяемым лекарственным препаратам. Никакие иные характеристики лекарственных препаратов, например, первичная упаковка (форма выпуска), вторичная упаковка, количество препарата в первичной упаковке (объем наполнения), количество единиц (ампул, шприцов) препарата во вторичной упаковке не влияют на терапевтические свойства лекарственных средств.</w:t>
      </w:r>
    </w:p>
    <w:p w:rsidR="00445034" w:rsidRPr="00AF2CC9" w:rsidRDefault="00445034" w:rsidP="00AF2CC9">
      <w:pPr>
        <w:tabs>
          <w:tab w:val="left" w:pos="709"/>
          <w:tab w:val="left" w:pos="993"/>
        </w:tabs>
        <w:jc w:val="both"/>
        <w:rPr>
          <w:b/>
          <w:i/>
        </w:rPr>
      </w:pPr>
      <w:r w:rsidRPr="00AF2CC9">
        <w:rPr>
          <w:b/>
          <w:i/>
        </w:rPr>
        <w:t>Показатели, ограничивающие количество участников</w:t>
      </w:r>
      <w:r w:rsidR="000F1EE3" w:rsidRPr="00AF2CC9">
        <w:rPr>
          <w:b/>
          <w:i/>
        </w:rPr>
        <w:t xml:space="preserve"> (их устанавливать нельзя):</w:t>
      </w:r>
    </w:p>
    <w:p w:rsidR="00445034" w:rsidRPr="000F1EE3" w:rsidRDefault="00445034" w:rsidP="00B970E3">
      <w:pPr>
        <w:pStyle w:val="afc"/>
        <w:numPr>
          <w:ilvl w:val="2"/>
          <w:numId w:val="2"/>
        </w:numPr>
        <w:tabs>
          <w:tab w:val="left" w:pos="1276"/>
        </w:tabs>
        <w:spacing w:before="120" w:after="120" w:line="240" w:lineRule="auto"/>
        <w:ind w:left="1276" w:hanging="567"/>
        <w:jc w:val="both"/>
        <w:rPr>
          <w:rFonts w:ascii="Times New Roman" w:hAnsi="Times New Roman"/>
          <w:sz w:val="24"/>
          <w:szCs w:val="24"/>
        </w:rPr>
      </w:pPr>
      <w:r w:rsidRPr="000F1EE3">
        <w:rPr>
          <w:rFonts w:ascii="Times New Roman" w:hAnsi="Times New Roman"/>
          <w:sz w:val="24"/>
          <w:szCs w:val="24"/>
        </w:rPr>
        <w:t>предъявление требований к температурному режиму хранения препаратов</w:t>
      </w:r>
      <w:r w:rsidR="000F1EE3">
        <w:rPr>
          <w:rFonts w:ascii="Times New Roman" w:hAnsi="Times New Roman"/>
          <w:sz w:val="24"/>
          <w:szCs w:val="24"/>
        </w:rPr>
        <w:t>, т.к.</w:t>
      </w:r>
      <w:r w:rsidRPr="000F1EE3">
        <w:rPr>
          <w:rFonts w:ascii="Times New Roman" w:hAnsi="Times New Roman"/>
          <w:sz w:val="24"/>
          <w:szCs w:val="24"/>
        </w:rPr>
        <w:t xml:space="preserve"> температурный режим не является конкретным показателем</w:t>
      </w:r>
      <w:r w:rsidR="000F1EE3">
        <w:rPr>
          <w:rFonts w:ascii="Times New Roman" w:hAnsi="Times New Roman"/>
          <w:sz w:val="24"/>
          <w:szCs w:val="24"/>
        </w:rPr>
        <w:t xml:space="preserve"> товара и </w:t>
      </w:r>
      <w:r w:rsidRPr="000F1EE3">
        <w:rPr>
          <w:rFonts w:ascii="Times New Roman" w:hAnsi="Times New Roman"/>
          <w:sz w:val="24"/>
          <w:szCs w:val="24"/>
        </w:rPr>
        <w:t>устанавливается производителем;</w:t>
      </w:r>
    </w:p>
    <w:p w:rsidR="00445034" w:rsidRPr="000F1EE3" w:rsidRDefault="00445034" w:rsidP="00B970E3">
      <w:pPr>
        <w:pStyle w:val="afc"/>
        <w:numPr>
          <w:ilvl w:val="2"/>
          <w:numId w:val="2"/>
        </w:numPr>
        <w:tabs>
          <w:tab w:val="left" w:pos="1276"/>
        </w:tabs>
        <w:spacing w:before="120" w:after="120" w:line="240" w:lineRule="auto"/>
        <w:ind w:left="1276" w:hanging="567"/>
        <w:jc w:val="both"/>
        <w:rPr>
          <w:rFonts w:ascii="Times New Roman" w:hAnsi="Times New Roman"/>
          <w:sz w:val="24"/>
          <w:szCs w:val="24"/>
        </w:rPr>
      </w:pPr>
      <w:r w:rsidRPr="000F1EE3">
        <w:rPr>
          <w:rFonts w:ascii="Times New Roman" w:hAnsi="Times New Roman"/>
          <w:sz w:val="24"/>
          <w:szCs w:val="24"/>
        </w:rPr>
        <w:t>указание формы выпуска (первичной упаковки) лекарственного препарата (например, «флакон») без возможности поставки аналогичных препаратов в иной форме выпуска (упаковке);</w:t>
      </w:r>
    </w:p>
    <w:p w:rsidR="00445034" w:rsidRPr="000F1EE3" w:rsidRDefault="00445034" w:rsidP="00B970E3">
      <w:pPr>
        <w:pStyle w:val="afc"/>
        <w:numPr>
          <w:ilvl w:val="2"/>
          <w:numId w:val="2"/>
        </w:numPr>
        <w:tabs>
          <w:tab w:val="left" w:pos="1276"/>
        </w:tabs>
        <w:spacing w:before="120" w:after="120" w:line="240" w:lineRule="auto"/>
        <w:ind w:left="1276" w:hanging="567"/>
        <w:jc w:val="both"/>
        <w:rPr>
          <w:rFonts w:ascii="Times New Roman" w:hAnsi="Times New Roman"/>
          <w:sz w:val="24"/>
          <w:szCs w:val="24"/>
        </w:rPr>
      </w:pPr>
      <w:r w:rsidRPr="000F1EE3">
        <w:rPr>
          <w:rFonts w:ascii="Times New Roman" w:hAnsi="Times New Roman"/>
          <w:sz w:val="24"/>
          <w:szCs w:val="24"/>
        </w:rPr>
        <w:t>необоснованное требование к количеству единиц (таблеток, ампул) лекарственного препарата во вторичной упаковке, а также требование поставки конкретного количества упаковок вместо количества лекарственного препарата;</w:t>
      </w:r>
    </w:p>
    <w:p w:rsidR="00445034" w:rsidRDefault="00445034" w:rsidP="00B970E3">
      <w:pPr>
        <w:pStyle w:val="afc"/>
        <w:numPr>
          <w:ilvl w:val="2"/>
          <w:numId w:val="2"/>
        </w:numPr>
        <w:tabs>
          <w:tab w:val="left" w:pos="1276"/>
        </w:tabs>
        <w:spacing w:before="120" w:after="120" w:line="240" w:lineRule="auto"/>
        <w:ind w:left="1276" w:hanging="567"/>
        <w:jc w:val="both"/>
        <w:rPr>
          <w:rFonts w:ascii="Times New Roman" w:hAnsi="Times New Roman"/>
          <w:sz w:val="24"/>
          <w:szCs w:val="24"/>
        </w:rPr>
      </w:pPr>
      <w:r w:rsidRPr="000F1EE3">
        <w:rPr>
          <w:rFonts w:ascii="Times New Roman" w:hAnsi="Times New Roman"/>
          <w:sz w:val="24"/>
          <w:szCs w:val="24"/>
        </w:rPr>
        <w:t>объединение в один лот лекарственных препаратов, имеющих в пределах одного МНН несколько торговых наименований, с уникальными лекарс</w:t>
      </w:r>
      <w:r w:rsidR="000F1EE3">
        <w:rPr>
          <w:rFonts w:ascii="Times New Roman" w:hAnsi="Times New Roman"/>
          <w:sz w:val="24"/>
          <w:szCs w:val="24"/>
        </w:rPr>
        <w:t>твенными препаратами, имеющими только одно</w:t>
      </w:r>
      <w:r w:rsidRPr="000F1EE3">
        <w:rPr>
          <w:rFonts w:ascii="Times New Roman" w:hAnsi="Times New Roman"/>
          <w:sz w:val="24"/>
          <w:szCs w:val="24"/>
        </w:rPr>
        <w:t xml:space="preserve"> торговое наименование в пределах соответствующего МНН (с учетом </w:t>
      </w:r>
      <w:r w:rsidR="00852731">
        <w:rPr>
          <w:rFonts w:ascii="Times New Roman" w:hAnsi="Times New Roman"/>
          <w:sz w:val="24"/>
          <w:szCs w:val="24"/>
        </w:rPr>
        <w:t>лекарственных форм и дозировок);</w:t>
      </w:r>
    </w:p>
    <w:p w:rsidR="00852731" w:rsidRDefault="00852731" w:rsidP="00B970E3">
      <w:pPr>
        <w:pStyle w:val="afc"/>
        <w:numPr>
          <w:ilvl w:val="2"/>
          <w:numId w:val="2"/>
        </w:numPr>
        <w:tabs>
          <w:tab w:val="left" w:pos="1276"/>
        </w:tabs>
        <w:spacing w:before="120" w:after="120" w:line="240" w:lineRule="auto"/>
        <w:ind w:left="1276" w:hanging="567"/>
        <w:jc w:val="both"/>
        <w:rPr>
          <w:rFonts w:ascii="Times New Roman" w:hAnsi="Times New Roman"/>
          <w:sz w:val="24"/>
          <w:szCs w:val="24"/>
        </w:rPr>
      </w:pPr>
      <w:r>
        <w:rPr>
          <w:rFonts w:ascii="Times New Roman" w:hAnsi="Times New Roman"/>
          <w:sz w:val="24"/>
          <w:szCs w:val="24"/>
        </w:rPr>
        <w:t>требования об остаточном сроке годности лекарственного препарата, выраженн</w:t>
      </w:r>
      <w:r w:rsidR="00401207">
        <w:rPr>
          <w:rFonts w:ascii="Times New Roman" w:hAnsi="Times New Roman"/>
          <w:sz w:val="24"/>
          <w:szCs w:val="24"/>
        </w:rPr>
        <w:t>ом</w:t>
      </w:r>
      <w:r>
        <w:rPr>
          <w:rFonts w:ascii="Times New Roman" w:hAnsi="Times New Roman"/>
          <w:sz w:val="24"/>
          <w:szCs w:val="24"/>
        </w:rPr>
        <w:t xml:space="preserve"> в процентах</w:t>
      </w:r>
      <w:r w:rsidR="0034222A">
        <w:rPr>
          <w:rFonts w:ascii="Times New Roman" w:hAnsi="Times New Roman"/>
          <w:sz w:val="24"/>
          <w:szCs w:val="24"/>
        </w:rPr>
        <w:t>, либо соответствующих товару только одного производителя</w:t>
      </w:r>
      <w:r>
        <w:rPr>
          <w:rFonts w:ascii="Times New Roman" w:hAnsi="Times New Roman"/>
          <w:sz w:val="24"/>
          <w:szCs w:val="24"/>
        </w:rPr>
        <w:t>.</w:t>
      </w:r>
    </w:p>
    <w:p w:rsidR="000F1EE3" w:rsidRDefault="000B6F54" w:rsidP="00167F4C">
      <w:pPr>
        <w:pStyle w:val="afc"/>
        <w:tabs>
          <w:tab w:val="left" w:pos="0"/>
          <w:tab w:val="left" w:pos="993"/>
        </w:tabs>
        <w:spacing w:before="120" w:after="120"/>
        <w:ind w:left="0" w:firstLine="709"/>
        <w:jc w:val="both"/>
        <w:rPr>
          <w:rFonts w:ascii="Times New Roman" w:hAnsi="Times New Roman"/>
          <w:sz w:val="24"/>
          <w:szCs w:val="24"/>
        </w:rPr>
      </w:pPr>
      <w:r>
        <w:rPr>
          <w:rFonts w:ascii="Times New Roman" w:hAnsi="Times New Roman"/>
          <w:sz w:val="24"/>
          <w:szCs w:val="24"/>
        </w:rPr>
        <w:t>Руководство к заполнению</w:t>
      </w:r>
      <w:r w:rsidR="00E2199A">
        <w:rPr>
          <w:rFonts w:ascii="Times New Roman" w:hAnsi="Times New Roman"/>
          <w:sz w:val="24"/>
          <w:szCs w:val="24"/>
        </w:rPr>
        <w:t xml:space="preserve"> </w:t>
      </w:r>
      <w:r w:rsidR="00DC73C7">
        <w:rPr>
          <w:rFonts w:ascii="Times New Roman" w:hAnsi="Times New Roman"/>
          <w:sz w:val="24"/>
          <w:szCs w:val="24"/>
        </w:rPr>
        <w:t>формы ТЗ</w:t>
      </w:r>
      <w:r w:rsidR="00E2199A">
        <w:rPr>
          <w:rFonts w:ascii="Times New Roman" w:hAnsi="Times New Roman"/>
          <w:sz w:val="24"/>
          <w:szCs w:val="24"/>
        </w:rPr>
        <w:t xml:space="preserve"> на поставку лекарственных препаратов</w:t>
      </w:r>
      <w:r w:rsidR="00DC73C7">
        <w:rPr>
          <w:rFonts w:ascii="Times New Roman" w:hAnsi="Times New Roman"/>
          <w:sz w:val="24"/>
          <w:szCs w:val="24"/>
        </w:rPr>
        <w:t xml:space="preserve"> размещено непосредственно в шаб</w:t>
      </w:r>
      <w:r w:rsidR="008051F5">
        <w:rPr>
          <w:rFonts w:ascii="Times New Roman" w:hAnsi="Times New Roman"/>
          <w:sz w:val="24"/>
          <w:szCs w:val="24"/>
        </w:rPr>
        <w:t xml:space="preserve">лоне ТЗ в приложении 8. Там же </w:t>
      </w:r>
      <w:r w:rsidR="00DC73C7">
        <w:rPr>
          <w:rFonts w:ascii="Times New Roman" w:hAnsi="Times New Roman"/>
          <w:sz w:val="24"/>
          <w:szCs w:val="24"/>
        </w:rPr>
        <w:t>приведен пример заполнения.</w:t>
      </w:r>
    </w:p>
    <w:p w:rsidR="006B5FA7" w:rsidRDefault="006B5FA7" w:rsidP="00AF2CC9">
      <w:pPr>
        <w:jc w:val="both"/>
        <w:rPr>
          <w:b/>
          <w:i/>
        </w:rPr>
      </w:pPr>
    </w:p>
    <w:p w:rsidR="00445034" w:rsidRPr="00AF2CC9" w:rsidRDefault="00CA011E" w:rsidP="00AF2CC9">
      <w:pPr>
        <w:jc w:val="both"/>
        <w:rPr>
          <w:b/>
          <w:i/>
        </w:rPr>
      </w:pPr>
      <w:r w:rsidRPr="00AF2CC9">
        <w:rPr>
          <w:b/>
          <w:i/>
        </w:rPr>
        <w:t>Требования к участнику закупки при</w:t>
      </w:r>
      <w:r w:rsidR="000F1EE3" w:rsidRPr="00AF2CC9">
        <w:rPr>
          <w:b/>
          <w:i/>
        </w:rPr>
        <w:t xml:space="preserve"> поставке лекарственных средств</w:t>
      </w:r>
    </w:p>
    <w:p w:rsidR="00445034" w:rsidRPr="000F1EE3" w:rsidRDefault="00445034" w:rsidP="00BB0FF1">
      <w:pPr>
        <w:ind w:firstLine="709"/>
        <w:jc w:val="both"/>
      </w:pPr>
      <w:r>
        <w:t xml:space="preserve">При осуществлении закупки </w:t>
      </w:r>
      <w:r w:rsidR="000F1EE3">
        <w:t xml:space="preserve">лекарственных средств </w:t>
      </w:r>
      <w:r>
        <w:t>устанавливается требование к участни</w:t>
      </w:r>
      <w:r w:rsidR="00667A42">
        <w:t>ку закупки о наличии</w:t>
      </w:r>
      <w:r w:rsidR="00BB0FF1">
        <w:t xml:space="preserve"> р</w:t>
      </w:r>
      <w:r w:rsidRPr="000F1EE3">
        <w:t>егистрационно</w:t>
      </w:r>
      <w:r w:rsidR="00852731">
        <w:t>го удостоверения</w:t>
      </w:r>
      <w:r w:rsidRPr="000F1EE3">
        <w:t xml:space="preserve"> лекарственного препарата для медицинского применения, согласно статье 13 Федерального закона от 12 апреля 2010г. №61-ФЗ «Об обращении лекарственных средств».</w:t>
      </w:r>
    </w:p>
    <w:p w:rsidR="00346BA8" w:rsidRDefault="00563409" w:rsidP="00346BA8">
      <w:pPr>
        <w:ind w:firstLine="709"/>
        <w:jc w:val="both"/>
      </w:pPr>
      <w:r>
        <w:rPr>
          <w:noProof/>
        </w:rPr>
        <mc:AlternateContent>
          <mc:Choice Requires="wps">
            <w:drawing>
              <wp:anchor distT="0" distB="0" distL="114300" distR="114300" simplePos="0" relativeHeight="251665920" behindDoc="0" locked="0" layoutInCell="1" allowOverlap="1" wp14:anchorId="32131E1E">
                <wp:simplePos x="0" y="0"/>
                <wp:positionH relativeFrom="column">
                  <wp:posOffset>-32385</wp:posOffset>
                </wp:positionH>
                <wp:positionV relativeFrom="paragraph">
                  <wp:posOffset>117475</wp:posOffset>
                </wp:positionV>
                <wp:extent cx="6373495" cy="6350"/>
                <wp:effectExtent l="0" t="0" r="8255" b="12700"/>
                <wp:wrapNone/>
                <wp:docPr id="5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0420C6BE" id="AutoShape 28" o:spid="_x0000_s1026" type="#_x0000_t32" style="position:absolute;margin-left:-2.55pt;margin-top:9.25pt;width:501.85pt;height:.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gR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TTFS&#10;pIUZPR28jqnReB4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Ov3VTvdAAAACAEAAA8AAABkcnMvZG93bnJl&#10;di54bWxMj0FPg0AQhe8m/ofNmHhrlxpBoCyNMdF4MCRWvW/ZKaDsLLJboP/e8aTHee/lzfeK3WJ7&#10;MeHoO0cKNusIBFLtTEeNgve3x1UKwgdNRveOUMEZPezKy4tC58bN9IrTPjSCS8jnWkEbwpBL6esW&#10;rfZrNyCxd3Sj1YHPsZFm1DOX217eRFEire6IP7R6wIcW66/9ySr4prvzx62c0s+qCsnT80tDWM1K&#10;XV8t91sQAZfwF4ZffEaHkpkO7kTGi17BKt5wkvU0BsF+lqUJiAMLWQyyLOT/AeUPAAAA//8DAFBL&#10;AQItABQABgAIAAAAIQC2gziS/gAAAOEBAAATAAAAAAAAAAAAAAAAAAAAAABbQ29udGVudF9UeXBl&#10;c10ueG1sUEsBAi0AFAAGAAgAAAAhADj9If/WAAAAlAEAAAsAAAAAAAAAAAAAAAAALwEAAF9yZWxz&#10;Ly5yZWxzUEsBAi0AFAAGAAgAAAAhALlnqBErAgAASgQAAA4AAAAAAAAAAAAAAAAALgIAAGRycy9l&#10;Mm9Eb2MueG1sUEsBAi0AFAAGAAgAAAAhAOv3VTvdAAAACAEAAA8AAAAAAAAAAAAAAAAAhQQAAGRy&#10;cy9kb3ducmV2LnhtbFBLBQYAAAAABAAEAPMAAACPBQAAAAA=&#10;"/>
            </w:pict>
          </mc:Fallback>
        </mc:AlternateContent>
      </w:r>
    </w:p>
    <w:p w:rsidR="00877DB8" w:rsidRDefault="00877DB8" w:rsidP="00D9206A">
      <w:pPr>
        <w:pStyle w:val="1"/>
        <w:numPr>
          <w:ilvl w:val="0"/>
          <w:numId w:val="77"/>
        </w:numPr>
        <w:ind w:right="-6"/>
        <w:jc w:val="both"/>
        <w:rPr>
          <w:rFonts w:ascii="Times New Roman" w:hAnsi="Times New Roman" w:cs="Times New Roman"/>
        </w:rPr>
      </w:pPr>
      <w:bookmarkStart w:id="67" w:name="_Закупка_с_частичной"/>
      <w:bookmarkStart w:id="68" w:name="_Toc48130926"/>
      <w:bookmarkEnd w:id="67"/>
      <w:r>
        <w:rPr>
          <w:rFonts w:ascii="Times New Roman" w:hAnsi="Times New Roman" w:cs="Times New Roman"/>
        </w:rPr>
        <w:t xml:space="preserve">Особенности закупок по Типовому контракту </w:t>
      </w:r>
      <w:r w:rsidR="00D26361">
        <w:rPr>
          <w:rFonts w:ascii="Times New Roman" w:hAnsi="Times New Roman" w:cs="Times New Roman"/>
        </w:rPr>
        <w:t>(договору)</w:t>
      </w:r>
      <w:bookmarkEnd w:id="68"/>
    </w:p>
    <w:p w:rsidR="00877DB8" w:rsidRDefault="00877DB8" w:rsidP="00877DB8"/>
    <w:p w:rsidR="00877DB8" w:rsidRPr="00DF54D3" w:rsidRDefault="00877DB8" w:rsidP="008051F5">
      <w:pPr>
        <w:tabs>
          <w:tab w:val="left" w:pos="851"/>
          <w:tab w:val="left" w:pos="1276"/>
        </w:tabs>
        <w:ind w:firstLine="709"/>
        <w:jc w:val="both"/>
        <w:rPr>
          <w:b/>
        </w:rPr>
      </w:pPr>
      <w:r w:rsidRPr="00DF54D3">
        <w:t>Типовые контракты</w:t>
      </w:r>
      <w:r w:rsidR="00D26361">
        <w:t xml:space="preserve"> (договоры)</w:t>
      </w:r>
      <w:r w:rsidRPr="00DF54D3">
        <w:t xml:space="preserve"> и типовые условия утверждают</w:t>
      </w:r>
      <w:r w:rsidR="00DC73C7">
        <w:t>ся</w:t>
      </w:r>
      <w:r w:rsidRPr="00DF54D3">
        <w:t xml:space="preserve"> нормативным правовым актом. </w:t>
      </w:r>
    </w:p>
    <w:p w:rsidR="00877DB8" w:rsidRDefault="00D71618" w:rsidP="008051F5">
      <w:pPr>
        <w:tabs>
          <w:tab w:val="left" w:pos="851"/>
          <w:tab w:val="left" w:pos="1276"/>
        </w:tabs>
        <w:ind w:firstLine="709"/>
        <w:jc w:val="both"/>
      </w:pPr>
      <w:r>
        <w:t>Вступившие в силу типовые контракты</w:t>
      </w:r>
      <w:r w:rsidR="00D26361">
        <w:t xml:space="preserve"> (договоры)</w:t>
      </w:r>
      <w:r>
        <w:t xml:space="preserve"> и условия размещаются в </w:t>
      </w:r>
      <w:r w:rsidR="00877DB8" w:rsidRPr="00DF54D3">
        <w:t>ЕИС</w:t>
      </w:r>
      <w:r w:rsidR="00DF54D3">
        <w:t xml:space="preserve"> </w:t>
      </w:r>
      <w:hyperlink r:id="rId44" w:history="1">
        <w:r w:rsidR="007F61B5" w:rsidRPr="00660BC9">
          <w:rPr>
            <w:rStyle w:val="a4"/>
          </w:rPr>
          <w:t>http://zakupki.gov.ru/epz/btk/quicksearch/search.html</w:t>
        </w:r>
      </w:hyperlink>
      <w:r w:rsidR="007F61B5">
        <w:t xml:space="preserve"> </w:t>
      </w:r>
      <w:r>
        <w:t>и с этого момента они становятся обязательными к применению всеми заказчиками при осуществлении закупок, способами, указанными в соответствующем нормативном правовом акте.</w:t>
      </w:r>
    </w:p>
    <w:p w:rsidR="00DF54D3" w:rsidRDefault="00DF54D3" w:rsidP="00B970E3">
      <w:pPr>
        <w:tabs>
          <w:tab w:val="left" w:pos="851"/>
          <w:tab w:val="left" w:pos="1276"/>
        </w:tabs>
        <w:ind w:firstLine="709"/>
        <w:jc w:val="both"/>
      </w:pPr>
      <w:r>
        <w:t>К показателям ин</w:t>
      </w:r>
      <w:r w:rsidR="005B0F5D">
        <w:t>формационной карты, с которыми З</w:t>
      </w:r>
      <w:r>
        <w:t>аказчик должен сверить объект закупки, относятся:</w:t>
      </w:r>
    </w:p>
    <w:p w:rsidR="00DF54D3" w:rsidRPr="008051F5" w:rsidRDefault="00DF54D3" w:rsidP="00D9206A">
      <w:pPr>
        <w:pStyle w:val="afc"/>
        <w:numPr>
          <w:ilvl w:val="0"/>
          <w:numId w:val="58"/>
        </w:numPr>
        <w:tabs>
          <w:tab w:val="left" w:pos="851"/>
          <w:tab w:val="left" w:pos="1276"/>
        </w:tabs>
        <w:spacing w:line="240" w:lineRule="auto"/>
        <w:ind w:hanging="436"/>
        <w:jc w:val="both"/>
        <w:rPr>
          <w:rFonts w:ascii="Times New Roman" w:hAnsi="Times New Roman"/>
          <w:sz w:val="24"/>
          <w:szCs w:val="24"/>
        </w:rPr>
      </w:pPr>
      <w:r w:rsidRPr="008051F5">
        <w:rPr>
          <w:rFonts w:ascii="Times New Roman" w:hAnsi="Times New Roman"/>
          <w:sz w:val="24"/>
          <w:szCs w:val="24"/>
        </w:rPr>
        <w:t>коды объекта закупки по ОКПД2, ОКВЭД2;</w:t>
      </w:r>
    </w:p>
    <w:p w:rsidR="00DF54D3" w:rsidRPr="008051F5" w:rsidRDefault="00DF54D3" w:rsidP="00D9206A">
      <w:pPr>
        <w:pStyle w:val="afc"/>
        <w:numPr>
          <w:ilvl w:val="0"/>
          <w:numId w:val="58"/>
        </w:numPr>
        <w:tabs>
          <w:tab w:val="left" w:pos="851"/>
          <w:tab w:val="left" w:pos="1276"/>
        </w:tabs>
        <w:spacing w:line="240" w:lineRule="auto"/>
        <w:ind w:hanging="436"/>
        <w:jc w:val="both"/>
        <w:rPr>
          <w:rFonts w:ascii="Times New Roman" w:hAnsi="Times New Roman"/>
          <w:sz w:val="24"/>
          <w:szCs w:val="24"/>
        </w:rPr>
      </w:pPr>
      <w:r w:rsidRPr="008051F5">
        <w:rPr>
          <w:rFonts w:ascii="Times New Roman" w:hAnsi="Times New Roman"/>
          <w:sz w:val="24"/>
          <w:szCs w:val="24"/>
        </w:rPr>
        <w:t>коды объекта закупки по каталогу товаров, работ, услуг из ЕИС;</w:t>
      </w:r>
    </w:p>
    <w:p w:rsidR="00DF54D3" w:rsidRPr="008051F5" w:rsidRDefault="008051F5" w:rsidP="00D9206A">
      <w:pPr>
        <w:pStyle w:val="afc"/>
        <w:numPr>
          <w:ilvl w:val="0"/>
          <w:numId w:val="58"/>
        </w:numPr>
        <w:tabs>
          <w:tab w:val="left" w:pos="851"/>
          <w:tab w:val="left" w:pos="1276"/>
        </w:tabs>
        <w:spacing w:after="0" w:line="240" w:lineRule="auto"/>
        <w:ind w:hanging="436"/>
        <w:jc w:val="both"/>
        <w:rPr>
          <w:rFonts w:ascii="Times New Roman" w:hAnsi="Times New Roman"/>
          <w:sz w:val="24"/>
          <w:szCs w:val="24"/>
        </w:rPr>
      </w:pPr>
      <w:r>
        <w:rPr>
          <w:rFonts w:ascii="Times New Roman" w:hAnsi="Times New Roman"/>
          <w:sz w:val="24"/>
          <w:szCs w:val="24"/>
        </w:rPr>
        <w:t>НМЦД</w:t>
      </w:r>
      <w:r w:rsidR="00DF54D3" w:rsidRPr="008051F5">
        <w:rPr>
          <w:rFonts w:ascii="Times New Roman" w:hAnsi="Times New Roman"/>
          <w:sz w:val="24"/>
          <w:szCs w:val="24"/>
        </w:rPr>
        <w:t xml:space="preserve"> или цена </w:t>
      </w:r>
      <w:r w:rsidR="00142972">
        <w:rPr>
          <w:rFonts w:ascii="Times New Roman" w:hAnsi="Times New Roman"/>
          <w:sz w:val="24"/>
          <w:szCs w:val="24"/>
        </w:rPr>
        <w:t>договора</w:t>
      </w:r>
      <w:r w:rsidR="00DF54D3" w:rsidRPr="008051F5">
        <w:rPr>
          <w:rFonts w:ascii="Times New Roman" w:hAnsi="Times New Roman"/>
          <w:sz w:val="24"/>
          <w:szCs w:val="24"/>
        </w:rPr>
        <w:t xml:space="preserve"> с единственным поставщиком;</w:t>
      </w:r>
    </w:p>
    <w:p w:rsidR="00DF54D3" w:rsidRPr="008051F5" w:rsidRDefault="00DF54D3" w:rsidP="00D9206A">
      <w:pPr>
        <w:pStyle w:val="afc"/>
        <w:numPr>
          <w:ilvl w:val="0"/>
          <w:numId w:val="58"/>
        </w:numPr>
        <w:tabs>
          <w:tab w:val="left" w:pos="851"/>
          <w:tab w:val="left" w:pos="1276"/>
        </w:tabs>
        <w:spacing w:after="0" w:line="240" w:lineRule="auto"/>
        <w:ind w:hanging="436"/>
        <w:jc w:val="both"/>
        <w:rPr>
          <w:rFonts w:ascii="Times New Roman" w:hAnsi="Times New Roman"/>
          <w:sz w:val="24"/>
          <w:szCs w:val="24"/>
        </w:rPr>
      </w:pPr>
      <w:r w:rsidRPr="008051F5">
        <w:rPr>
          <w:rFonts w:ascii="Times New Roman" w:hAnsi="Times New Roman"/>
          <w:sz w:val="24"/>
          <w:szCs w:val="24"/>
        </w:rPr>
        <w:t>другие показатели информационной карты.</w:t>
      </w:r>
    </w:p>
    <w:p w:rsidR="008C459D" w:rsidRDefault="008C459D" w:rsidP="00B970E3">
      <w:pPr>
        <w:pStyle w:val="a9"/>
        <w:spacing w:before="0" w:after="0"/>
        <w:ind w:firstLine="709"/>
        <w:jc w:val="both"/>
        <w:rPr>
          <w:b/>
        </w:rPr>
      </w:pPr>
    </w:p>
    <w:p w:rsidR="00BE76A4" w:rsidRDefault="00BE76A4" w:rsidP="00B970E3">
      <w:pPr>
        <w:pStyle w:val="a9"/>
        <w:spacing w:before="0" w:after="0"/>
        <w:ind w:firstLine="709"/>
        <w:jc w:val="both"/>
      </w:pPr>
      <w:r w:rsidRPr="00C25F84">
        <w:rPr>
          <w:b/>
        </w:rPr>
        <w:t>Важно!</w:t>
      </w:r>
      <w:r>
        <w:t xml:space="preserve"> Во исполнение </w:t>
      </w:r>
      <w:r w:rsidR="008C459D">
        <w:t>п</w:t>
      </w:r>
      <w:r>
        <w:t xml:space="preserve">риказа Минздрава России от 15.10.2015 </w:t>
      </w:r>
      <w:r w:rsidR="008051F5">
        <w:t>№ 724н «</w:t>
      </w:r>
      <w:r>
        <w:t>Об утверждении типового контракта на поставку медицинских изделий, ввод в эксплуатацию медицинских изделий, обучение правилам эксплуатации специалистов, эксплуатирующих медицинские изделия, и специалистов, осуществляющих техническое о</w:t>
      </w:r>
      <w:r w:rsidR="008051F5">
        <w:t>бслуживание медицинских изделий»</w:t>
      </w:r>
      <w:r>
        <w:t xml:space="preserve"> </w:t>
      </w:r>
      <w:r w:rsidR="00A65917">
        <w:t xml:space="preserve">ТЗ формируется в форме приложения 2 </w:t>
      </w:r>
      <w:r w:rsidR="008051F5">
        <w:t>к Договору «</w:t>
      </w:r>
      <w:r>
        <w:t>Технические т</w:t>
      </w:r>
      <w:r w:rsidR="008051F5">
        <w:t>ребования (Техническое задание)»</w:t>
      </w:r>
      <w:r w:rsidR="00A65917">
        <w:t xml:space="preserve">. Шаблон размещен в </w:t>
      </w:r>
      <w:r w:rsidR="00C33A21">
        <w:fldChar w:fldCharType="begin"/>
      </w:r>
      <w:r w:rsidR="008C459D">
        <w:instrText xml:space="preserve"> REF _Ref528660310 \h </w:instrText>
      </w:r>
      <w:r w:rsidR="00C33A21">
        <w:fldChar w:fldCharType="separate"/>
      </w:r>
      <w:r w:rsidR="00A153A4" w:rsidRPr="0046720D">
        <w:t>Приложение 7</w:t>
      </w:r>
      <w:r w:rsidR="00A153A4">
        <w:t>. Формы ТЗ на закупку мед.изделий</w:t>
      </w:r>
      <w:r w:rsidR="00C33A21">
        <w:fldChar w:fldCharType="end"/>
      </w:r>
      <w:r w:rsidR="00A65917">
        <w:t xml:space="preserve"> к настоящей </w:t>
      </w:r>
      <w:r w:rsidR="008C459D">
        <w:t>И</w:t>
      </w:r>
      <w:r w:rsidR="00A65917">
        <w:t>нструкции</w:t>
      </w:r>
      <w:r w:rsidR="0089652C">
        <w:t xml:space="preserve"> с пояснениями по заполнению</w:t>
      </w:r>
      <w:r w:rsidR="00A65917">
        <w:t>.</w:t>
      </w:r>
    </w:p>
    <w:p w:rsidR="00BE76A4" w:rsidRPr="00167F4C" w:rsidRDefault="00BE76A4" w:rsidP="00167F4C">
      <w:pPr>
        <w:pStyle w:val="a9"/>
        <w:ind w:firstLine="708"/>
        <w:jc w:val="both"/>
        <w:rPr>
          <w:b/>
          <w:szCs w:val="24"/>
        </w:rPr>
      </w:pPr>
      <w:r w:rsidRPr="00167F4C">
        <w:rPr>
          <w:b/>
          <w:szCs w:val="24"/>
        </w:rPr>
        <w:t xml:space="preserve">Особенности </w:t>
      </w:r>
      <w:r w:rsidR="008C459D">
        <w:rPr>
          <w:b/>
          <w:szCs w:val="24"/>
        </w:rPr>
        <w:t>заполнения</w:t>
      </w:r>
      <w:r w:rsidRPr="00167F4C">
        <w:rPr>
          <w:b/>
          <w:szCs w:val="24"/>
        </w:rPr>
        <w:t xml:space="preserve"> заявки </w:t>
      </w:r>
      <w:r w:rsidR="008051F5">
        <w:rPr>
          <w:b/>
          <w:szCs w:val="24"/>
        </w:rPr>
        <w:t>в АИС «Закупки МГУ»</w:t>
      </w:r>
      <w:r w:rsidR="00795406" w:rsidRPr="00167F4C">
        <w:rPr>
          <w:b/>
          <w:szCs w:val="24"/>
        </w:rPr>
        <w:t xml:space="preserve"> </w:t>
      </w:r>
      <w:r w:rsidR="00125C1E" w:rsidRPr="00167F4C">
        <w:rPr>
          <w:b/>
          <w:szCs w:val="24"/>
        </w:rPr>
        <w:t>в случае использования Типового контракта</w:t>
      </w:r>
      <w:r w:rsidR="008051F5">
        <w:rPr>
          <w:b/>
          <w:szCs w:val="24"/>
        </w:rPr>
        <w:t xml:space="preserve"> (договора)</w:t>
      </w:r>
      <w:r w:rsidR="00A65917">
        <w:rPr>
          <w:b/>
          <w:szCs w:val="24"/>
        </w:rPr>
        <w:t xml:space="preserve"> на закупку медицинских изделий</w:t>
      </w:r>
      <w:r w:rsidRPr="00167F4C">
        <w:rPr>
          <w:b/>
          <w:szCs w:val="24"/>
        </w:rPr>
        <w:t>:</w:t>
      </w:r>
    </w:p>
    <w:p w:rsidR="00BE76A4" w:rsidRDefault="00BE76A4" w:rsidP="00D9206A">
      <w:pPr>
        <w:pStyle w:val="a9"/>
        <w:numPr>
          <w:ilvl w:val="0"/>
          <w:numId w:val="52"/>
        </w:numPr>
        <w:ind w:left="0" w:firstLine="0"/>
        <w:jc w:val="both"/>
      </w:pPr>
      <w:r>
        <w:t>предмет закупки при заполнении заявки должен быть сформулирован следующим образом: «на поставку медицинских изделий (</w:t>
      </w:r>
      <w:r>
        <w:rPr>
          <w:rStyle w:val="afd"/>
        </w:rPr>
        <w:t>должны быть перечислены медицинские изделия</w:t>
      </w:r>
      <w:r>
        <w:t>), ввод в эксплуатацию медицинских изделий, обучение правилам эксплуатации специалистов, эксплуатирующих медицинские изделия, и специалистов, осуществляющих техническое обс</w:t>
      </w:r>
      <w:r w:rsidR="008051F5">
        <w:t>луживание медицинских изделий»;</w:t>
      </w:r>
    </w:p>
    <w:p w:rsidR="00BE76A4" w:rsidRDefault="00BE76A4" w:rsidP="00D9206A">
      <w:pPr>
        <w:pStyle w:val="a9"/>
        <w:numPr>
          <w:ilvl w:val="0"/>
          <w:numId w:val="52"/>
        </w:numPr>
        <w:ind w:left="0" w:firstLine="0"/>
        <w:jc w:val="both"/>
      </w:pPr>
      <w:r>
        <w:t>порядок оплаты указывается ТОЛЬКО в заявке и должен быть сформулирован следующим образом: «</w:t>
      </w:r>
      <w:r w:rsidR="009B26E3" w:rsidRPr="009B26E3">
        <w:rPr>
          <w:i/>
        </w:rPr>
        <w:t xml:space="preserve">Оплата по Договору осуществляется по факту поставки всего Оборудования, предусмотренного Спецификацией (приложение № 1 к Договору), и оказания Услуг </w:t>
      </w:r>
      <w:r w:rsidRPr="00C25F84">
        <w:rPr>
          <w:i/>
        </w:rPr>
        <w:t>в течение 15 рабочих дней после предоставления Заказчику документов, предусмотренных пунктом 9.3 Договора</w:t>
      </w:r>
      <w:r>
        <w:t xml:space="preserve">». </w:t>
      </w:r>
      <w:r>
        <w:rPr>
          <w:rStyle w:val="af1"/>
        </w:rPr>
        <w:t>ИНАЯ ФОРМУЛИРОВКА НЕ ДОПУСКАЕТСЯ!</w:t>
      </w:r>
    </w:p>
    <w:p w:rsidR="00BE76A4" w:rsidRDefault="008C4184" w:rsidP="00D9206A">
      <w:pPr>
        <w:pStyle w:val="a9"/>
        <w:numPr>
          <w:ilvl w:val="0"/>
          <w:numId w:val="52"/>
        </w:numPr>
        <w:ind w:left="0" w:firstLine="0"/>
        <w:jc w:val="both"/>
      </w:pPr>
      <w:r>
        <w:t>в поле</w:t>
      </w:r>
      <w:r w:rsidR="00BE76A4">
        <w:t xml:space="preserve"> </w:t>
      </w:r>
      <w:r>
        <w:t>«</w:t>
      </w:r>
      <w:r w:rsidR="00BE76A4">
        <w:t xml:space="preserve">Срок поставки </w:t>
      </w:r>
      <w:r>
        <w:t>товаров» должно быть указано дословно</w:t>
      </w:r>
      <w:r w:rsidR="00BE76A4">
        <w:t>: «</w:t>
      </w:r>
      <w:r w:rsidR="00BE76A4" w:rsidRPr="00C25F84">
        <w:rPr>
          <w:i/>
        </w:rPr>
        <w:t>в течение ____ календарных дней с момента заключения договора. Срок сопутствующих услуг (монтаж, ввод в эксплуатацию, инструктаж и обучение специалистов правилам эксплуатации, специалистов Заказчика, осуществляющих техническое обслуживание оборудования): в течение ____ календарных дней с момента подписания Акта приема-передачи Оборудования</w:t>
      </w:r>
      <w:r w:rsidR="00BE76A4">
        <w:t>.»</w:t>
      </w:r>
      <w:r w:rsidR="008051F5">
        <w:t>.</w:t>
      </w:r>
      <w:r w:rsidR="00BE76A4">
        <w:t xml:space="preserve"> Фраза «</w:t>
      </w:r>
      <w:r w:rsidR="00BE76A4" w:rsidRPr="00C25F84">
        <w:rPr>
          <w:i/>
        </w:rPr>
        <w:t>и специалистов Заказчика, осуществляющих техническое обслуживание оборудования</w:t>
      </w:r>
      <w:r w:rsidR="00BE76A4">
        <w:t xml:space="preserve">» включается в случае, если условие об обучении включено в предмет закупки (то есть, надо изначально определиться: будет ли </w:t>
      </w:r>
      <w:r w:rsidR="00BE76A4">
        <w:lastRenderedPageBreak/>
        <w:t xml:space="preserve">осуществляться техническое обслуживание медицинских изделий силами Заказчика, и в связи с этим, необходимо ли при исполнении </w:t>
      </w:r>
      <w:r w:rsidR="00142972">
        <w:t>договора</w:t>
      </w:r>
      <w:r w:rsidR="00BE76A4">
        <w:t xml:space="preserve"> обучение специалистов, которые будут осуществлять техническое обс</w:t>
      </w:r>
      <w:r w:rsidR="008051F5">
        <w:t>луживание медицинских изделий)</w:t>
      </w:r>
      <w:r>
        <w:t>. Вместо «____» должно быть указано числом конкретное количество дней. Срок должен быть установлен только в такой формулировке, что обеспечивает правильную программную обработку указанной информации для формирования договора</w:t>
      </w:r>
      <w:r w:rsidR="008051F5">
        <w:t>;</w:t>
      </w:r>
    </w:p>
    <w:p w:rsidR="00BE76A4" w:rsidRDefault="008051F5" w:rsidP="00D9206A">
      <w:pPr>
        <w:pStyle w:val="a9"/>
        <w:numPr>
          <w:ilvl w:val="0"/>
          <w:numId w:val="52"/>
        </w:numPr>
        <w:ind w:left="0" w:firstLine="0"/>
        <w:jc w:val="both"/>
      </w:pPr>
      <w:r>
        <w:t>ТЗ</w:t>
      </w:r>
      <w:r w:rsidR="00BE76A4">
        <w:t xml:space="preserve"> должно называться «</w:t>
      </w:r>
      <w:r w:rsidR="00BE76A4" w:rsidRPr="00481C0D">
        <w:t>Технические требования (Техническое задание)</w:t>
      </w:r>
      <w:r w:rsidR="00BE76A4">
        <w:t xml:space="preserve">». </w:t>
      </w:r>
    </w:p>
    <w:p w:rsidR="00A65917" w:rsidRDefault="0009104D" w:rsidP="00A65917">
      <w:pPr>
        <w:pStyle w:val="a9"/>
        <w:ind w:firstLine="709"/>
        <w:jc w:val="both"/>
      </w:pPr>
      <w:r w:rsidRPr="00C25F84">
        <w:rPr>
          <w:b/>
        </w:rPr>
        <w:t>Важно!</w:t>
      </w:r>
      <w:r>
        <w:t xml:space="preserve"> Во исполнение </w:t>
      </w:r>
      <w:r w:rsidR="008C459D">
        <w:t>п</w:t>
      </w:r>
      <w:r>
        <w:t xml:space="preserve">риказа Минздрава России от 26.10.2017 № 870н </w:t>
      </w:r>
      <w:r w:rsidR="008051F5">
        <w:t>«</w:t>
      </w:r>
      <w:r>
        <w:t>Об утверждении Типового контракта на поставку лекарственных препаратов для медицинского применения и информационной карты Типового контракта на поставку лекарственных препара</w:t>
      </w:r>
      <w:r w:rsidR="008051F5">
        <w:t>тов для медицинского применения»</w:t>
      </w:r>
      <w:r>
        <w:t xml:space="preserve"> </w:t>
      </w:r>
      <w:r w:rsidR="00A65917">
        <w:t xml:space="preserve">ТЗ формируется в форме </w:t>
      </w:r>
      <w:r w:rsidRPr="002E10F5">
        <w:t>№ 2</w:t>
      </w:r>
      <w:r w:rsidR="008051F5">
        <w:t xml:space="preserve"> к Договору «Техническое задание»</w:t>
      </w:r>
      <w:r>
        <w:t>.</w:t>
      </w:r>
      <w:r w:rsidR="00A65917">
        <w:t xml:space="preserve"> Шаблон размещен в </w:t>
      </w:r>
      <w:r w:rsidR="00C33A21">
        <w:fldChar w:fldCharType="begin"/>
      </w:r>
      <w:r w:rsidR="008C459D">
        <w:instrText xml:space="preserve"> REF _Ref528660345 \h </w:instrText>
      </w:r>
      <w:r w:rsidR="00C33A21">
        <w:fldChar w:fldCharType="separate"/>
      </w:r>
      <w:r w:rsidR="00A153A4" w:rsidRPr="0046720D">
        <w:t>Приложение 8</w:t>
      </w:r>
      <w:r w:rsidR="00A153A4">
        <w:t>. Форма ТЗ на закупку лекарственных препаратов</w:t>
      </w:r>
      <w:r w:rsidR="00C33A21">
        <w:fldChar w:fldCharType="end"/>
      </w:r>
      <w:r w:rsidR="00A65917">
        <w:t xml:space="preserve"> к настоящей </w:t>
      </w:r>
      <w:r w:rsidR="00B111C5">
        <w:t>И</w:t>
      </w:r>
      <w:r w:rsidR="00A65917">
        <w:t>нструкции.</w:t>
      </w:r>
    </w:p>
    <w:p w:rsidR="0009104D" w:rsidRPr="00167F4C" w:rsidRDefault="0009104D" w:rsidP="00B970E3">
      <w:pPr>
        <w:pStyle w:val="a9"/>
        <w:ind w:firstLine="709"/>
        <w:jc w:val="both"/>
        <w:rPr>
          <w:b/>
          <w:szCs w:val="24"/>
        </w:rPr>
      </w:pPr>
      <w:r w:rsidRPr="00167F4C">
        <w:rPr>
          <w:b/>
          <w:szCs w:val="24"/>
        </w:rPr>
        <w:t xml:space="preserve">Особенности </w:t>
      </w:r>
      <w:r w:rsidR="008C459D">
        <w:rPr>
          <w:b/>
          <w:szCs w:val="24"/>
        </w:rPr>
        <w:t>заполнения</w:t>
      </w:r>
      <w:r w:rsidRPr="00167F4C">
        <w:rPr>
          <w:b/>
          <w:szCs w:val="24"/>
        </w:rPr>
        <w:t xml:space="preserve"> заявки </w:t>
      </w:r>
      <w:r w:rsidR="002C7527">
        <w:rPr>
          <w:b/>
          <w:szCs w:val="24"/>
        </w:rPr>
        <w:t>в АИС «Закупки МГУ»</w:t>
      </w:r>
      <w:r w:rsidRPr="00167F4C">
        <w:rPr>
          <w:b/>
          <w:szCs w:val="24"/>
        </w:rPr>
        <w:t xml:space="preserve"> в случае использования Типового контракта</w:t>
      </w:r>
      <w:r w:rsidR="008051F5">
        <w:rPr>
          <w:b/>
          <w:szCs w:val="24"/>
        </w:rPr>
        <w:t xml:space="preserve"> (договора)</w:t>
      </w:r>
      <w:r w:rsidR="00A65917">
        <w:rPr>
          <w:b/>
          <w:szCs w:val="24"/>
        </w:rPr>
        <w:t xml:space="preserve"> на закупку лекарственных препаратов</w:t>
      </w:r>
      <w:r w:rsidR="008C459D">
        <w:rPr>
          <w:b/>
          <w:szCs w:val="24"/>
        </w:rPr>
        <w:t>:</w:t>
      </w:r>
    </w:p>
    <w:p w:rsidR="0009104D" w:rsidRDefault="0009104D" w:rsidP="00D9206A">
      <w:pPr>
        <w:pStyle w:val="a9"/>
        <w:numPr>
          <w:ilvl w:val="0"/>
          <w:numId w:val="52"/>
        </w:numPr>
        <w:ind w:left="0" w:firstLine="0"/>
        <w:jc w:val="both"/>
      </w:pPr>
      <w:r>
        <w:t>предмет закупки при заполнении заявки должен быть сформулирован следующим образом: «</w:t>
      </w:r>
      <w:r w:rsidRPr="00167F4C">
        <w:t>Поставка лекарственных препаратов для медицинского применения (указывается МНН) для (указывается подразделение) МГУ имени М.В. Ломоносова</w:t>
      </w:r>
      <w:r w:rsidR="002462A6">
        <w:t>»;</w:t>
      </w:r>
    </w:p>
    <w:p w:rsidR="0009104D" w:rsidRDefault="0009104D" w:rsidP="00D9206A">
      <w:pPr>
        <w:pStyle w:val="a9"/>
        <w:numPr>
          <w:ilvl w:val="0"/>
          <w:numId w:val="52"/>
        </w:numPr>
        <w:ind w:left="0" w:firstLine="0"/>
        <w:jc w:val="both"/>
      </w:pPr>
      <w:r>
        <w:t>порядок оплаты указывается ТОЛЬКО в заявке и должен быть сформулирован следующим образом: «</w:t>
      </w:r>
      <w:r w:rsidRPr="00167F4C">
        <w:t>Опл</w:t>
      </w:r>
      <w:r w:rsidR="00667A42">
        <w:t>ата по Договору осуществляется</w:t>
      </w:r>
      <w:r w:rsidRPr="00167F4C">
        <w:t xml:space="preserve"> по факту поставки Товара по каждому этапу поставки), предусмотренного Спецификацией (приложение № 1 к Договору), в течение 15 рабочих дней с даты подписания Заказчиком Акта приема-передачи Товара (приложение № 4 к Договору) на основании документов, предусмотренных пунктом 9.3 Договора.</w:t>
      </w:r>
      <w:r>
        <w:t xml:space="preserve">». </w:t>
      </w:r>
      <w:r w:rsidRPr="00167F4C">
        <w:rPr>
          <w:b/>
        </w:rPr>
        <w:t>ИНАЯ ФОРМУЛИРОВКА НЕ ДОПУСКАЕТСЯ!</w:t>
      </w:r>
    </w:p>
    <w:p w:rsidR="008C4184" w:rsidRDefault="008C4184" w:rsidP="00D9206A">
      <w:pPr>
        <w:pStyle w:val="a9"/>
        <w:numPr>
          <w:ilvl w:val="0"/>
          <w:numId w:val="52"/>
        </w:numPr>
        <w:ind w:left="0" w:firstLine="0"/>
        <w:jc w:val="both"/>
      </w:pPr>
      <w:r>
        <w:t>в поле «Срок поставки товаров» должно быть указано дословно: «</w:t>
      </w:r>
      <w:r w:rsidRPr="008C4184">
        <w:rPr>
          <w:i/>
        </w:rPr>
        <w:t>поставка осуществляется по заявкам Заказчика в соответствии с календарным планом в течение _________ дней с момента заключения Договора.</w:t>
      </w:r>
      <w:r>
        <w:rPr>
          <w:i/>
        </w:rPr>
        <w:t xml:space="preserve">» </w:t>
      </w:r>
      <w:r w:rsidRPr="008C4184">
        <w:t>или</w:t>
      </w:r>
      <w:r>
        <w:rPr>
          <w:i/>
        </w:rPr>
        <w:t xml:space="preserve"> «</w:t>
      </w:r>
      <w:r w:rsidRPr="008C4184">
        <w:rPr>
          <w:i/>
        </w:rPr>
        <w:t>поставка осуществляется в течение _________ дней с момента заключения Договора.»</w:t>
      </w:r>
      <w:r>
        <w:rPr>
          <w:i/>
        </w:rPr>
        <w:t>.</w:t>
      </w:r>
      <w:r>
        <w:t xml:space="preserve"> Вместо «____» должно быть указано числом конкретное количество дней. Срок должен быть установлен только в такой формулировке, что обеспечивает правильную программную обработку указанной информации для формирования договора. При этом разделять предложение точкой НЕЛЬЗЯ, а в конце предложения обязательно ДОЛЖНА стоять точка;</w:t>
      </w:r>
    </w:p>
    <w:p w:rsidR="00BB0FF1" w:rsidRDefault="00BB0FF1" w:rsidP="00D9206A">
      <w:pPr>
        <w:pStyle w:val="a9"/>
        <w:numPr>
          <w:ilvl w:val="0"/>
          <w:numId w:val="52"/>
        </w:numPr>
        <w:ind w:left="0" w:firstLine="0"/>
        <w:jc w:val="both"/>
      </w:pPr>
      <w:r>
        <w:t xml:space="preserve">в поле </w:t>
      </w:r>
      <w:r w:rsidR="00667A42">
        <w:t>«</w:t>
      </w:r>
      <w:r w:rsidR="00934E24">
        <w:t>Международное непатентованное наименование лекарственного средства</w:t>
      </w:r>
      <w:r w:rsidR="002462A6">
        <w:t xml:space="preserve"> </w:t>
      </w:r>
      <w:r w:rsidR="00934E24">
        <w:t>(Код)</w:t>
      </w:r>
      <w:r w:rsidR="00667A42">
        <w:t>»</w:t>
      </w:r>
      <w:r w:rsidR="00934E24" w:rsidRPr="00934E24">
        <w:t xml:space="preserve"> </w:t>
      </w:r>
      <w:r w:rsidR="00934E24">
        <w:t>необходимо выбрать код (уникальный номер каталога ТРУ) в соответствии</w:t>
      </w:r>
      <w:r>
        <w:t xml:space="preserve"> </w:t>
      </w:r>
      <w:r w:rsidR="00934E24">
        <w:t>закупаемым лекарственным препаратом (лекарственная форма и дозировка).</w:t>
      </w:r>
    </w:p>
    <w:p w:rsidR="008C459D" w:rsidRDefault="008C459D" w:rsidP="00A51B7F">
      <w:pPr>
        <w:pStyle w:val="a9"/>
        <w:jc w:val="both"/>
      </w:pPr>
    </w:p>
    <w:p w:rsidR="008E79DD" w:rsidRDefault="008E79DD" w:rsidP="008E79DD">
      <w:pPr>
        <w:pStyle w:val="a9"/>
        <w:ind w:firstLine="709"/>
        <w:jc w:val="both"/>
      </w:pPr>
      <w:r w:rsidRPr="00C25F84">
        <w:rPr>
          <w:b/>
        </w:rPr>
        <w:t>Важно!</w:t>
      </w:r>
      <w:r>
        <w:t xml:space="preserve"> Во исполнение </w:t>
      </w:r>
      <w:r w:rsidR="008C459D">
        <w:t>п</w:t>
      </w:r>
      <w:r>
        <w:t xml:space="preserve">риказа Минпромторга России от 12 марта 2018 г. </w:t>
      </w:r>
      <w:r w:rsidR="008C459D">
        <w:t>№ </w:t>
      </w:r>
      <w:r>
        <w:t>716 «</w:t>
      </w:r>
      <w:r w:rsidR="00AD0403" w:rsidRPr="00AD0403">
        <w:t xml:space="preserve">Об утверждении типового контракта на оказание услуг выставочной и ярмарочной деятельности для обеспечения государственных и муниципальных нужд, типового контракта на оказание услуг по диагностике, техническому обслуживанию и ремонту автотранспортных средств для обеспечения государственных и муниципальных нужд, типового контракта на поставку продукции радиоэлектронной промышленности, судостроительной промышленности, авиационной техники для обеспечения государственных и муниципальных нужд, информационной карты типового контракта на оказание услуг выставочной и ярмарочной деятельности для обеспечения государственных и муниципальных нужд, информационной карты типового контракта на оказание услуг по диагностике, техническому обслуживанию и ремонту автотранспортных средств для обеспечения государственных и муниципальных нужд, информационной карты типового контракта на поставку продукции радиоэлектронной промышленности, судостроительной промышленности, авиационной </w:t>
      </w:r>
      <w:r w:rsidR="00AD0403" w:rsidRPr="00AD0403">
        <w:lastRenderedPageBreak/>
        <w:t>техники для обеспечения государственных и муниципальных нужд и о признании утратившими силу приказов Министерства промышленности и торговли Российской Федерации от 20 февраля 2016 г. № 467 и от 19 мая 2017 г. № 1598</w:t>
      </w:r>
      <w:r>
        <w:t xml:space="preserve">» ТЗ формируется в форме </w:t>
      </w:r>
      <w:r w:rsidR="008C459D">
        <w:t xml:space="preserve">приложения </w:t>
      </w:r>
      <w:r w:rsidRPr="002E10F5">
        <w:t>№</w:t>
      </w:r>
      <w:r w:rsidR="008C459D">
        <w:t> </w:t>
      </w:r>
      <w:r w:rsidR="00AD0403">
        <w:t>1</w:t>
      </w:r>
      <w:r>
        <w:t xml:space="preserve"> к Договору </w:t>
      </w:r>
      <w:r w:rsidR="00AD0403">
        <w:t xml:space="preserve">«Спецификация </w:t>
      </w:r>
      <w:r>
        <w:t>«Техническое задание»</w:t>
      </w:r>
      <w:r w:rsidR="00AD0403">
        <w:t>»</w:t>
      </w:r>
      <w:r>
        <w:t xml:space="preserve">. Шаблон размещен в </w:t>
      </w:r>
      <w:r w:rsidR="00A9787A">
        <w:t>товаров</w:t>
      </w:r>
      <w:r w:rsidR="003E25E8">
        <w:t xml:space="preserve"> </w:t>
      </w:r>
      <w:r>
        <w:t>к настоящей Инструкции.</w:t>
      </w:r>
    </w:p>
    <w:p w:rsidR="008E79DD" w:rsidRPr="00167F4C" w:rsidRDefault="008E79DD" w:rsidP="008E79DD">
      <w:pPr>
        <w:pStyle w:val="a9"/>
        <w:ind w:firstLine="709"/>
        <w:jc w:val="both"/>
        <w:rPr>
          <w:b/>
          <w:szCs w:val="24"/>
        </w:rPr>
      </w:pPr>
      <w:r w:rsidRPr="00167F4C">
        <w:rPr>
          <w:b/>
          <w:szCs w:val="24"/>
        </w:rPr>
        <w:t xml:space="preserve">Особенности </w:t>
      </w:r>
      <w:r w:rsidR="008C459D">
        <w:rPr>
          <w:b/>
          <w:szCs w:val="24"/>
        </w:rPr>
        <w:t>заполнения</w:t>
      </w:r>
      <w:r w:rsidRPr="00167F4C">
        <w:rPr>
          <w:b/>
          <w:szCs w:val="24"/>
        </w:rPr>
        <w:t xml:space="preserve"> заявки </w:t>
      </w:r>
      <w:r>
        <w:rPr>
          <w:b/>
          <w:szCs w:val="24"/>
        </w:rPr>
        <w:t>в АИС «Закупки МГУ»</w:t>
      </w:r>
      <w:r w:rsidRPr="00167F4C">
        <w:rPr>
          <w:b/>
          <w:szCs w:val="24"/>
        </w:rPr>
        <w:t xml:space="preserve"> в случае использования Типового контракта</w:t>
      </w:r>
      <w:r>
        <w:rPr>
          <w:b/>
          <w:szCs w:val="24"/>
        </w:rPr>
        <w:t xml:space="preserve"> (договора) на </w:t>
      </w:r>
      <w:r w:rsidR="00AD0403" w:rsidRPr="00AD0403">
        <w:rPr>
          <w:b/>
          <w:szCs w:val="24"/>
        </w:rPr>
        <w:t>поставку продукции радиоэлектронной промышленности</w:t>
      </w:r>
      <w:r w:rsidRPr="00167F4C">
        <w:rPr>
          <w:b/>
          <w:szCs w:val="24"/>
        </w:rPr>
        <w:t xml:space="preserve">: </w:t>
      </w:r>
    </w:p>
    <w:p w:rsidR="001747D4" w:rsidRDefault="008E79DD" w:rsidP="00D9206A">
      <w:pPr>
        <w:pStyle w:val="a9"/>
        <w:numPr>
          <w:ilvl w:val="0"/>
          <w:numId w:val="52"/>
        </w:numPr>
        <w:ind w:left="0" w:firstLine="0"/>
        <w:jc w:val="both"/>
      </w:pPr>
      <w:r>
        <w:t>предмет закупки при заполнении заявки должен быть сформулирован следующим образом: «</w:t>
      </w:r>
      <w:r w:rsidR="00AD0403" w:rsidRPr="00AD0403">
        <w:t xml:space="preserve">Поставка продукции радиоэлектронной промышленности (название оборудования) </w:t>
      </w:r>
      <w:r w:rsidR="00AD0403">
        <w:t xml:space="preserve"> </w:t>
      </w:r>
      <w:r w:rsidRPr="00167F4C">
        <w:t>для (указывается подразделение) МГУ имени М.В. Ломоносова</w:t>
      </w:r>
      <w:r>
        <w:t>»;</w:t>
      </w:r>
    </w:p>
    <w:p w:rsidR="008E79DD" w:rsidRDefault="008E79DD" w:rsidP="00D9206A">
      <w:pPr>
        <w:pStyle w:val="a9"/>
        <w:numPr>
          <w:ilvl w:val="0"/>
          <w:numId w:val="52"/>
        </w:numPr>
        <w:ind w:left="0" w:firstLine="0"/>
        <w:jc w:val="both"/>
      </w:pPr>
      <w:r>
        <w:t>порядок оплаты указывается ТОЛЬКО в заявке и должен быть сформулирован следующим образом: «</w:t>
      </w:r>
      <w:r w:rsidR="00B119E8">
        <w:t>100% от цены договора в течение 15 рабочих дней с момента подписания Акта сдачи-приемки поставленного товара</w:t>
      </w:r>
      <w:r>
        <w:t xml:space="preserve">». </w:t>
      </w:r>
      <w:r w:rsidRPr="00167F4C">
        <w:rPr>
          <w:b/>
        </w:rPr>
        <w:t>ИНАЯ ФОРМУЛИРОВКА НЕ ДОПУСКАЕТСЯ!</w:t>
      </w:r>
    </w:p>
    <w:p w:rsidR="008E79DD" w:rsidRDefault="008C4184" w:rsidP="00D9206A">
      <w:pPr>
        <w:pStyle w:val="a9"/>
        <w:numPr>
          <w:ilvl w:val="0"/>
          <w:numId w:val="52"/>
        </w:numPr>
        <w:ind w:left="0" w:firstLine="0"/>
        <w:jc w:val="both"/>
      </w:pPr>
      <w:r>
        <w:t>в поле «Срок поставки товаров» должно быть указано дословно: «</w:t>
      </w:r>
      <w:r w:rsidRPr="008C4184">
        <w:rPr>
          <w:i/>
        </w:rPr>
        <w:t>поставка осуществляется по заявкам Заказчика в соответствии с календарным планом в течение _________ дней с момента заключения Договора.</w:t>
      </w:r>
      <w:r>
        <w:rPr>
          <w:i/>
        </w:rPr>
        <w:t xml:space="preserve">» </w:t>
      </w:r>
      <w:r w:rsidRPr="008C4184">
        <w:t>или</w:t>
      </w:r>
      <w:r>
        <w:rPr>
          <w:i/>
        </w:rPr>
        <w:t xml:space="preserve"> «</w:t>
      </w:r>
      <w:r w:rsidRPr="008C4184">
        <w:rPr>
          <w:i/>
        </w:rPr>
        <w:t>поставка осуществляется в течение _________ дней с момента заключения Договора.»</w:t>
      </w:r>
      <w:r>
        <w:rPr>
          <w:i/>
        </w:rPr>
        <w:t>.</w:t>
      </w:r>
      <w:r>
        <w:t xml:space="preserve"> Вместо «____» должно быть указано числом конкретное количество дней. Срок должен быть установлен только в такой формулировке, что обеспечивает правильную программную обработку указанной информации для формирования договора. При этом разделять предложение точкой НЕЛЬЗЯ, а в конце предложения обязательно ДОЛЖНА стоять точка.</w:t>
      </w:r>
    </w:p>
    <w:p w:rsidR="00485430" w:rsidRDefault="00563409" w:rsidP="00485430">
      <w:pPr>
        <w:pStyle w:val="a9"/>
        <w:jc w:val="both"/>
        <w:rPr>
          <w:b/>
          <w:sz w:val="28"/>
          <w:u w:val="single"/>
        </w:rPr>
      </w:pPr>
      <w:r>
        <w:rPr>
          <w:noProof/>
        </w:rPr>
        <mc:AlternateContent>
          <mc:Choice Requires="wps">
            <w:drawing>
              <wp:anchor distT="0" distB="0" distL="114300" distR="114300" simplePos="0" relativeHeight="251675136" behindDoc="0" locked="0" layoutInCell="1" allowOverlap="1" wp14:anchorId="7C695633">
                <wp:simplePos x="0" y="0"/>
                <wp:positionH relativeFrom="column">
                  <wp:posOffset>-32385</wp:posOffset>
                </wp:positionH>
                <wp:positionV relativeFrom="paragraph">
                  <wp:posOffset>123190</wp:posOffset>
                </wp:positionV>
                <wp:extent cx="6335395" cy="0"/>
                <wp:effectExtent l="8255" t="13970" r="9525" b="5080"/>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5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26390B9A" id="AutoShape 16" o:spid="_x0000_s1026" type="#_x0000_t32" style="position:absolute;margin-left:-2.55pt;margin-top:9.7pt;width:498.8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0BIAIAAD0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twBuOR&#10;pIcdPR2cCqVRMvcDGrTNIa6UO+NbpCf5qp8V/W6RVGVLZMND9NtZQ3LiM6J3Kf5iNZTZD18UgxgC&#10;BcK0TrXpPSTMAZ3CUs63pfCTQxQ+zmezbLbMMKKjLyL5mKiNdZ+56pE3CmydIaJpXamkhNUrk4Qy&#10;5PhsnadF8jHBV5VqK7ouKKCTaCjwMptmIcGqTjDv9GHWNPuyM+hIvIbCL/QInvswow6SBbCWE7a5&#10;2o6I7mJD8U56PGgM6Fyti0h+LOPlZrFZpJN0Ot9M0riqJk/bMp3Mt8mnrJpVZVklPz21JM1bwRiX&#10;nt0o2CT9O0Fcn85FajfJ3sYQvUcP8wKy438gHTbrl3mRxV6x886MGweNhuDre/KP4P4O9v2rX/8C&#10;AAD//wMAUEsDBBQABgAIAAAAIQDdWS9M3QAAAAgBAAAPAAAAZHJzL2Rvd25yZXYueG1sTI/BbsIw&#10;EETvSP0Hayv1gsBJVFAT4iBUqYceC0i9mnibhMbrKHZIytd3Kw70uDOj2Tf5drKtuGDvG0cK4mUE&#10;Aql0pqFKwfHwtngB4YMmo1tHqOAHPWyLh1muM+NG+sDLPlSCS8hnWkEdQpdJ6csarfZL1yGx9+V6&#10;qwOffSVNr0cut61MomgtrW6IP9S6w9cay+/9YBWgH1ZxtEttdXy/jvPP5Hoeu4NST4/TbgMi4BTu&#10;YfjDZ3QomOnkBjJetAoWq5iTrKfPINhP02QN4nQTZJHL/wOKXwAAAP//AwBQSwECLQAUAAYACAAA&#10;ACEAtoM4kv4AAADhAQAAEwAAAAAAAAAAAAAAAAAAAAAAW0NvbnRlbnRfVHlwZXNdLnhtbFBLAQIt&#10;ABQABgAIAAAAIQA4/SH/1gAAAJQBAAALAAAAAAAAAAAAAAAAAC8BAABfcmVscy8ucmVsc1BLAQIt&#10;ABQABgAIAAAAIQBYlE0BIAIAAD0EAAAOAAAAAAAAAAAAAAAAAC4CAABkcnMvZTJvRG9jLnhtbFBL&#10;AQItABQABgAIAAAAIQDdWS9M3QAAAAgBAAAPAAAAAAAAAAAAAAAAAHoEAABkcnMvZG93bnJldi54&#10;bWxQSwUGAAAAAAQABADzAAAAhAUAAAAA&#10;"/>
            </w:pict>
          </mc:Fallback>
        </mc:AlternateContent>
      </w:r>
    </w:p>
    <w:p w:rsidR="000B3AFB" w:rsidRDefault="000B3AFB" w:rsidP="00485430">
      <w:pPr>
        <w:pStyle w:val="a9"/>
        <w:jc w:val="both"/>
        <w:rPr>
          <w:b/>
          <w:sz w:val="28"/>
          <w:u w:val="single"/>
        </w:rPr>
      </w:pPr>
      <w:r>
        <w:rPr>
          <w:b/>
          <w:sz w:val="28"/>
          <w:u w:val="single"/>
        </w:rPr>
        <w:t>Для закупок по 223</w:t>
      </w:r>
      <w:r w:rsidRPr="00871A3E">
        <w:rPr>
          <w:b/>
          <w:sz w:val="28"/>
          <w:u w:val="single"/>
        </w:rPr>
        <w:t>-ФЗ:</w:t>
      </w:r>
    </w:p>
    <w:p w:rsidR="000B3AFB" w:rsidRDefault="000B3AFB" w:rsidP="00877DB8">
      <w:pPr>
        <w:ind w:firstLine="709"/>
      </w:pPr>
    </w:p>
    <w:p w:rsidR="00485430" w:rsidRDefault="000B3AFB" w:rsidP="00485430">
      <w:pPr>
        <w:ind w:firstLine="709"/>
        <w:jc w:val="both"/>
      </w:pPr>
      <w:r>
        <w:t xml:space="preserve">В МГУ утверждена типовая форма Договора на </w:t>
      </w:r>
      <w:r w:rsidRPr="000B3AFB">
        <w:t>выполнение работ по сохранению объектов культурного наследия</w:t>
      </w:r>
      <w:r>
        <w:t>.</w:t>
      </w:r>
    </w:p>
    <w:p w:rsidR="00877DB8" w:rsidRDefault="00563409" w:rsidP="00485430">
      <w:pPr>
        <w:ind w:firstLine="709"/>
        <w:jc w:val="both"/>
      </w:pPr>
      <w:r>
        <w:rPr>
          <w:noProof/>
        </w:rPr>
        <mc:AlternateContent>
          <mc:Choice Requires="wps">
            <w:drawing>
              <wp:anchor distT="0" distB="0" distL="114300" distR="114300" simplePos="0" relativeHeight="251672064" behindDoc="0" locked="0" layoutInCell="1" allowOverlap="1" wp14:anchorId="7D6209EB">
                <wp:simplePos x="0" y="0"/>
                <wp:positionH relativeFrom="column">
                  <wp:posOffset>-32385</wp:posOffset>
                </wp:positionH>
                <wp:positionV relativeFrom="paragraph">
                  <wp:posOffset>102870</wp:posOffset>
                </wp:positionV>
                <wp:extent cx="6373495" cy="6350"/>
                <wp:effectExtent l="0" t="0" r="8255" b="12700"/>
                <wp:wrapNone/>
                <wp:docPr id="4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1B184E65" id="AutoShape 28" o:spid="_x0000_s1026" type="#_x0000_t32" style="position:absolute;margin-left:-2.55pt;margin-top:8.1pt;width:501.85pt;height:.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3i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LTBS&#10;pIUZPR28jqnReB4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BDHR1zdAAAACAEAAA8AAABkcnMvZG93bnJl&#10;di54bWxMj0FPg0AQhe8m/ofNmHhrlxKllLI0xkTjwZC06n3LTgFlZ5HdAv33jic9znsvb76X72bb&#10;iREH3zpSsFpGIJAqZ1qqFby/PS1SED5oMrpzhAou6GFXXF/lOjNuoj2Oh1ALLiGfaQVNCH0mpa8a&#10;tNovXY/E3skNVgc+h1qaQU9cbjsZR1EirW6JPzS6x8cGq6/D2Sr4pvXl406O6WdZhuT55bUmLCel&#10;bm/mhy2IgHP4C8MvPqNDwUxHdybjRadgcb/iJOtJDIL9zSZNQBxZWMcgi1z+H1D8AAAA//8DAFBL&#10;AQItABQABgAIAAAAIQC2gziS/gAAAOEBAAATAAAAAAAAAAAAAAAAAAAAAABbQ29udGVudF9UeXBl&#10;c10ueG1sUEsBAi0AFAAGAAgAAAAhADj9If/WAAAAlAEAAAsAAAAAAAAAAAAAAAAALwEAAF9yZWxz&#10;Ly5yZWxzUEsBAi0AFAAGAAgAAAAhAHaE3eIrAgAASgQAAA4AAAAAAAAAAAAAAAAALgIAAGRycy9l&#10;Mm9Eb2MueG1sUEsBAi0AFAAGAAgAAAAhABDHR1zdAAAACAEAAA8AAAAAAAAAAAAAAAAAhQQAAGRy&#10;cy9kb3ducmV2LnhtbFBLBQYAAAAABAAEAPMAAACPBQAAAAA=&#10;"/>
            </w:pict>
          </mc:Fallback>
        </mc:AlternateContent>
      </w:r>
    </w:p>
    <w:p w:rsidR="00871A3E" w:rsidRDefault="00871A3E" w:rsidP="00D9206A">
      <w:pPr>
        <w:pStyle w:val="1"/>
        <w:numPr>
          <w:ilvl w:val="0"/>
          <w:numId w:val="77"/>
        </w:numPr>
        <w:ind w:right="-6"/>
        <w:jc w:val="both"/>
        <w:rPr>
          <w:rFonts w:ascii="Times New Roman" w:hAnsi="Times New Roman" w:cs="Times New Roman"/>
        </w:rPr>
      </w:pPr>
      <w:bookmarkStart w:id="69" w:name="_Toc48130927"/>
      <w:r>
        <w:rPr>
          <w:rFonts w:ascii="Times New Roman" w:hAnsi="Times New Roman" w:cs="Times New Roman"/>
        </w:rPr>
        <w:t>Особенности закупки продуктов питания</w:t>
      </w:r>
      <w:bookmarkEnd w:id="69"/>
    </w:p>
    <w:p w:rsidR="00871A3E" w:rsidRDefault="00563409" w:rsidP="00871A3E">
      <w:pPr>
        <w:jc w:val="both"/>
        <w:rPr>
          <w:b/>
          <w:sz w:val="32"/>
          <w:u w:val="single"/>
        </w:rPr>
      </w:pPr>
      <w:r>
        <w:rPr>
          <w:noProof/>
        </w:rPr>
        <mc:AlternateContent>
          <mc:Choice Requires="wps">
            <w:drawing>
              <wp:anchor distT="0" distB="0" distL="114300" distR="114300" simplePos="0" relativeHeight="251678208" behindDoc="0" locked="0" layoutInCell="1" allowOverlap="1" wp14:anchorId="6BB4F956">
                <wp:simplePos x="0" y="0"/>
                <wp:positionH relativeFrom="column">
                  <wp:posOffset>-33655</wp:posOffset>
                </wp:positionH>
                <wp:positionV relativeFrom="paragraph">
                  <wp:posOffset>144145</wp:posOffset>
                </wp:positionV>
                <wp:extent cx="6373495" cy="6350"/>
                <wp:effectExtent l="0" t="0" r="8255" b="12700"/>
                <wp:wrapNone/>
                <wp:docPr id="4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2F604571" id="AutoShape 28" o:spid="_x0000_s1026" type="#_x0000_t32" style="position:absolute;margin-left:-2.65pt;margin-top:11.35pt;width:501.85pt;height:.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D/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waQU&#10;aWFGTwevY2o0nocGdcbl4FeqrQ0l0pN6Mc+afnNI6bIhas+j9+vZQHAaIpI3IWHjDKTZdR81Ax8C&#10;CWK3TrVtUS2F+RoCAzh0BJ3ieM638fCTRxQ+ziYPk2wxxYjC2WwyjdNLSB5QQqyxzn/gukXBKLDz&#10;loh940utFOhA2z4DOT47Hzj+CgjBSm+ElFEOUqGuwIvpeBopOS0FC4fBzdn9rpQWHUkQVHxiwXBy&#10;72b1QbEI1nDC1hfbEyF7G5JLFfCgNqBzsXrFfF+MFuv5ep4NsvFsPchGVTV42pTZYLZJH6bVpCrL&#10;Kv0RqKVZ3gjGuArsrupNs79Tx+Ue9bq76ffWhuQteuwXkL2+I+k45jDZXiM7zc5bex0/CDY6Xy5X&#10;uBH3e7DvfwGrnwAAAP//AwBQSwMEFAAGAAgAAAAhAIy/7VDeAAAACAEAAA8AAABkcnMvZG93bnJl&#10;di54bWxMj0FPg0AQhe8m/ofNmHhrF2ktFFkaY6LxYEiset+yI6DsLLJboP/e6UmPb97Le9/ku9l2&#10;YsTBt44U3CwjEEiVMy3VCt7fHhcpCB80Gd05QgUn9LArLi9ynRk30SuO+1ALLiGfaQVNCH0mpa8a&#10;tNovXY/E3qcbrA4sh1qaQU9cbjsZR9FGWt0SLzS6x4cGq+/90Sr4oeT0sZZj+lWWYfP0/FITlpNS&#10;11fz/R2IgHP4C8MZn9GhYKaDO5LxolOwuF1xUkEcJyDY327TNYgDH1YJyCKX/x8ofgEAAP//AwBQ&#10;SwECLQAUAAYACAAAACEAtoM4kv4AAADhAQAAEwAAAAAAAAAAAAAAAAAAAAAAW0NvbnRlbnRfVHlw&#10;ZXNdLnhtbFBLAQItABQABgAIAAAAIQA4/SH/1gAAAJQBAAALAAAAAAAAAAAAAAAAAC8BAABfcmVs&#10;cy8ucmVsc1BLAQItABQABgAIAAAAIQDks3D/KwIAAEoEAAAOAAAAAAAAAAAAAAAAAC4CAABkcnMv&#10;ZTJvRG9jLnhtbFBLAQItABQABgAIAAAAIQCMv+1Q3gAAAAgBAAAPAAAAAAAAAAAAAAAAAIUEAABk&#10;cnMvZG93bnJldi54bWxQSwUGAAAAAAQABADzAAAAkAUAAAAA&#10;"/>
            </w:pict>
          </mc:Fallback>
        </mc:AlternateContent>
      </w:r>
    </w:p>
    <w:p w:rsidR="00871A3E" w:rsidRDefault="00871A3E" w:rsidP="00871A3E">
      <w:pPr>
        <w:jc w:val="both"/>
        <w:rPr>
          <w:b/>
          <w:sz w:val="28"/>
          <w:u w:val="single"/>
        </w:rPr>
      </w:pPr>
      <w:r w:rsidRPr="00871A3E">
        <w:rPr>
          <w:b/>
          <w:sz w:val="28"/>
          <w:u w:val="single"/>
        </w:rPr>
        <w:t>Для закупок по 44-ФЗ:</w:t>
      </w:r>
    </w:p>
    <w:p w:rsidR="00871A3E" w:rsidRPr="00871A3E" w:rsidRDefault="00871A3E" w:rsidP="00871A3E">
      <w:pPr>
        <w:jc w:val="both"/>
        <w:rPr>
          <w:b/>
          <w:sz w:val="32"/>
          <w:u w:val="single"/>
        </w:rPr>
      </w:pPr>
    </w:p>
    <w:p w:rsidR="00871A3E" w:rsidRPr="00D364AD" w:rsidRDefault="00871A3E" w:rsidP="00871A3E">
      <w:pPr>
        <w:ind w:firstLine="709"/>
        <w:jc w:val="both"/>
        <w:rPr>
          <w:lang w:eastAsia="en-US"/>
        </w:rPr>
      </w:pPr>
      <w:r w:rsidRPr="009037E7">
        <w:t>В соответствии с п</w:t>
      </w:r>
      <w:r w:rsidR="005B0F5D">
        <w:t>. 1 ч. 2 ст. 56 44-ФЗ З</w:t>
      </w:r>
      <w:r w:rsidRPr="009037E7">
        <w:t>аказчик осуществляет закупки путем проведения конкурса с ограниченным участием в случаях, если поставк</w:t>
      </w:r>
      <w:r w:rsidR="00667A42">
        <w:t>у</w:t>
      </w:r>
      <w:r w:rsidRPr="009037E7">
        <w:t xml:space="preserve"> товаров, выполнение работ, оказание услуг по причине их технической и (или) технологической сложности, инновационного, высокотехнологичного или специализированного характера способны осуществить только поставщики (подрядчики, исполнители), имеющие необходимый уровень квалификации. Перечень </w:t>
      </w:r>
      <w:r w:rsidR="00667A42">
        <w:t xml:space="preserve">таких </w:t>
      </w:r>
      <w:r w:rsidRPr="009037E7">
        <w:t xml:space="preserve">случаев </w:t>
      </w:r>
      <w:r w:rsidR="00667A42">
        <w:t>устанавливае</w:t>
      </w:r>
      <w:r w:rsidRPr="009037E7">
        <w:t xml:space="preserve">тся </w:t>
      </w:r>
      <w:r w:rsidRPr="00D364AD">
        <w:rPr>
          <w:lang w:eastAsia="en-US"/>
        </w:rPr>
        <w:t>постановлением Правительства РФ от 4 февраля 2015 г. № 99 (далее – П</w:t>
      </w:r>
      <w:r w:rsidR="00847F57">
        <w:rPr>
          <w:lang w:eastAsia="en-US"/>
        </w:rPr>
        <w:t>П № </w:t>
      </w:r>
      <w:r w:rsidRPr="00D364AD">
        <w:rPr>
          <w:lang w:eastAsia="en-US"/>
        </w:rPr>
        <w:t>99)</w:t>
      </w:r>
      <w:r w:rsidR="00667A42">
        <w:rPr>
          <w:lang w:eastAsia="en-US"/>
        </w:rPr>
        <w:t xml:space="preserve">. Им же </w:t>
      </w:r>
      <w:r w:rsidRPr="00D364AD">
        <w:rPr>
          <w:lang w:eastAsia="en-US"/>
        </w:rPr>
        <w:t>утверждены дополнительные требования к участникам закупки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Согласно п. 6 Прило</w:t>
      </w:r>
      <w:r w:rsidR="005B0F5D">
        <w:rPr>
          <w:lang w:eastAsia="en-US"/>
        </w:rPr>
        <w:t>жения № 2 к Постановлению № 99 З</w:t>
      </w:r>
      <w:r w:rsidRPr="00D364AD">
        <w:rPr>
          <w:lang w:eastAsia="en-US"/>
        </w:rPr>
        <w:t xml:space="preserve">аказчик вправе осуществить закупку услуг общественного питания и (или) поставки пищевых продуктов, закупаемых для организаций, осуществляющих образовательную деятельность, медицинских организаций, организаций социального обслуживания, организаций отдыха детей и их оздоровления </w:t>
      </w:r>
      <w:r w:rsidRPr="00D364AD">
        <w:rPr>
          <w:b/>
          <w:lang w:eastAsia="en-US"/>
        </w:rPr>
        <w:t xml:space="preserve">в случае, если </w:t>
      </w:r>
      <w:r w:rsidR="00847F57">
        <w:rPr>
          <w:b/>
          <w:lang w:eastAsia="en-US"/>
        </w:rPr>
        <w:t>НМЦД</w:t>
      </w:r>
      <w:r w:rsidRPr="00D364AD">
        <w:rPr>
          <w:b/>
          <w:lang w:eastAsia="en-US"/>
        </w:rPr>
        <w:t xml:space="preserve"> превышает 500 000 рублей, путем проведения конкурса с ограниченным участием</w:t>
      </w:r>
      <w:r w:rsidRPr="00D364AD">
        <w:rPr>
          <w:lang w:eastAsia="en-US"/>
        </w:rPr>
        <w:t xml:space="preserve">. </w:t>
      </w:r>
    </w:p>
    <w:p w:rsidR="00871A3E" w:rsidRPr="009037E7" w:rsidRDefault="00871A3E" w:rsidP="00847F57">
      <w:pPr>
        <w:ind w:firstLine="709"/>
        <w:jc w:val="both"/>
        <w:rPr>
          <w:lang w:eastAsia="en-US"/>
        </w:rPr>
      </w:pPr>
      <w:r>
        <w:rPr>
          <w:lang w:eastAsia="en-US"/>
        </w:rPr>
        <w:t>Закупки, стоимостью менее 500 000 руб.</w:t>
      </w:r>
      <w:r w:rsidRPr="009037E7">
        <w:rPr>
          <w:lang w:eastAsia="en-US"/>
        </w:rPr>
        <w:t xml:space="preserve"> </w:t>
      </w:r>
      <w:r w:rsidR="00697543">
        <w:rPr>
          <w:lang w:eastAsia="en-US"/>
        </w:rPr>
        <w:t>рекомендуется</w:t>
      </w:r>
      <w:r w:rsidRPr="009037E7">
        <w:rPr>
          <w:lang w:eastAsia="en-US"/>
        </w:rPr>
        <w:t xml:space="preserve"> укр</w:t>
      </w:r>
      <w:r>
        <w:rPr>
          <w:lang w:eastAsia="en-US"/>
        </w:rPr>
        <w:t>упнять до соответствующей суммы (возможно объединение подразделений).</w:t>
      </w:r>
    </w:p>
    <w:p w:rsidR="00871A3E" w:rsidRDefault="00563409" w:rsidP="00871A3E">
      <w:pPr>
        <w:rPr>
          <w:lang w:eastAsia="en-US"/>
        </w:rPr>
      </w:pPr>
      <w:r>
        <w:rPr>
          <w:noProof/>
        </w:rPr>
        <w:lastRenderedPageBreak/>
        <mc:AlternateContent>
          <mc:Choice Requires="wps">
            <w:drawing>
              <wp:anchor distT="0" distB="0" distL="114300" distR="114300" simplePos="0" relativeHeight="251681280" behindDoc="0" locked="0" layoutInCell="1" allowOverlap="1" wp14:anchorId="546AF8FF">
                <wp:simplePos x="0" y="0"/>
                <wp:positionH relativeFrom="column">
                  <wp:posOffset>-34925</wp:posOffset>
                </wp:positionH>
                <wp:positionV relativeFrom="paragraph">
                  <wp:posOffset>122555</wp:posOffset>
                </wp:positionV>
                <wp:extent cx="6373495" cy="6350"/>
                <wp:effectExtent l="0" t="0" r="8255" b="12700"/>
                <wp:wrapNone/>
                <wp:docPr id="4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77789891" id="AutoShape 28" o:spid="_x0000_s1026" type="#_x0000_t32" style="position:absolute;margin-left:-2.75pt;margin-top:9.65pt;width:501.85pt;height:.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pC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PWCk&#10;SAszejp4HVOj8Tw0qDMuB79SbW0okZ7Ui3nW9JtDSpcNUXsevV/PBoLTEJG8CQkbZyDNrvuoGfgQ&#10;SBC7dapti2opzNcQGMChI+gUx3O+jYefPKLwcTZ5mGSLKUYUzmaTaZxeQvKAEmKNdf4D1y0KRoGd&#10;t0TsG19qpUAH2vYZyPHZ+cDxV0AIVnojpIxykAp1BV5Mx9NIyWkpWDgMbs7ud6W06EiCoOITC4aT&#10;ezerD4pFsIYTtr7YngjZ25BcqoAHtQGdi9Ur5vtitFjP1/NskI1n60E2qqrB06bMBrNN+jCtJlVZ&#10;VumPQC3N8kYwxlVgd1Vvmv2dOi73qNfdTb+3NiRv0WO/gOz1HUnHMYfJ9hrZaXbe2uv4QbDR+XK5&#10;wo2434N9/wtY/QQAAP//AwBQSwMEFAAGAAgAAAAhAMH5+qXeAAAACAEAAA8AAABkcnMvZG93bnJl&#10;di54bWxMj0FPg0AQhe8m/ofNmHhrF6mtgCyNMdF4MCRWe9+yU0DZWWS3QP+940mPb97Le9/k29l2&#10;YsTBt44U3CwjEEiVMy3VCj7enxYJCB80Gd05QgVn9LAtLi9ynRk30RuOu1ALLiGfaQVNCH0mpa8a&#10;tNovXY/E3tENVgeWQy3NoCcut52Mo2gjrW6JFxrd42OD1dfuZBV80915fyvH5LMsw+b55bUmLCel&#10;rq/mh3sQAefwF4ZffEaHgpkO7kTGi07BYr3mJN/TFQj20zSJQRwUxNEKZJHL/w8UPwAAAP//AwBQ&#10;SwECLQAUAAYACAAAACEAtoM4kv4AAADhAQAAEwAAAAAAAAAAAAAAAAAAAAAAW0NvbnRlbnRfVHlw&#10;ZXNdLnhtbFBLAQItABQABgAIAAAAIQA4/SH/1gAAAJQBAAALAAAAAAAAAAAAAAAAAC8BAABfcmVs&#10;cy8ucmVsc1BLAQItABQABgAIAAAAIQCKiVpCKwIAAEoEAAAOAAAAAAAAAAAAAAAAAC4CAABkcnMv&#10;ZTJvRG9jLnhtbFBLAQItABQABgAIAAAAIQDB+fql3gAAAAgBAAAPAAAAAAAAAAAAAAAAAIUEAABk&#10;cnMvZG93bnJldi54bWxQSwUGAAAAAAQABADzAAAAkAUAAAAA&#10;"/>
            </w:pict>
          </mc:Fallback>
        </mc:AlternateContent>
      </w:r>
    </w:p>
    <w:p w:rsidR="00871A3E" w:rsidRPr="00871A3E" w:rsidRDefault="00871A3E" w:rsidP="00871A3E">
      <w:pPr>
        <w:rPr>
          <w:b/>
          <w:sz w:val="28"/>
          <w:u w:val="single"/>
        </w:rPr>
      </w:pPr>
      <w:r w:rsidRPr="00871A3E">
        <w:rPr>
          <w:b/>
          <w:sz w:val="28"/>
          <w:u w:val="single"/>
        </w:rPr>
        <w:t>Для закупок по 223-ФЗ</w:t>
      </w:r>
      <w:r>
        <w:rPr>
          <w:b/>
          <w:sz w:val="28"/>
          <w:u w:val="single"/>
        </w:rPr>
        <w:t>:</w:t>
      </w:r>
    </w:p>
    <w:p w:rsidR="00871A3E" w:rsidRPr="009037E7" w:rsidRDefault="00871A3E" w:rsidP="00871A3E">
      <w:pPr>
        <w:rPr>
          <w:lang w:eastAsia="en-US"/>
        </w:rPr>
      </w:pPr>
    </w:p>
    <w:p w:rsidR="00871A3E" w:rsidRPr="009037E7" w:rsidRDefault="00871A3E" w:rsidP="00167F4C">
      <w:pPr>
        <w:ind w:firstLine="709"/>
        <w:jc w:val="both"/>
        <w:rPr>
          <w:lang w:eastAsia="en-US"/>
        </w:rPr>
      </w:pPr>
      <w:r w:rsidRPr="00D364AD">
        <w:rPr>
          <w:lang w:eastAsia="en-US"/>
        </w:rPr>
        <w:t xml:space="preserve">В соответствии с </w:t>
      </w:r>
      <w:r>
        <w:rPr>
          <w:lang w:eastAsia="en-US"/>
        </w:rPr>
        <w:t>п.5.</w:t>
      </w:r>
      <w:r w:rsidR="0034222A">
        <w:rPr>
          <w:lang w:eastAsia="en-US"/>
        </w:rPr>
        <w:t>4</w:t>
      </w:r>
      <w:r w:rsidR="0034222A" w:rsidRPr="00D364AD">
        <w:rPr>
          <w:lang w:eastAsia="en-US"/>
        </w:rPr>
        <w:t xml:space="preserve"> </w:t>
      </w:r>
      <w:r w:rsidRPr="00D364AD">
        <w:rPr>
          <w:lang w:eastAsia="en-US"/>
        </w:rPr>
        <w:t>ст</w:t>
      </w:r>
      <w:r>
        <w:rPr>
          <w:lang w:eastAsia="en-US"/>
        </w:rPr>
        <w:t>.5 п</w:t>
      </w:r>
      <w:r w:rsidRPr="009037E7">
        <w:rPr>
          <w:lang w:eastAsia="en-US"/>
        </w:rPr>
        <w:t>ри проведении к</w:t>
      </w:r>
      <w:r w:rsidR="0034222A">
        <w:rPr>
          <w:lang w:eastAsia="en-US"/>
        </w:rPr>
        <w:t>онкурентных закупок (за исключением запроса котировок) и запроса цен</w:t>
      </w:r>
      <w:r w:rsidRPr="009037E7">
        <w:rPr>
          <w:lang w:eastAsia="en-US"/>
        </w:rPr>
        <w:t xml:space="preserve"> Положением о закупках предусмотрена возможность установления дополнительных требований к участникам. </w:t>
      </w:r>
      <w:r w:rsidR="00697543">
        <w:rPr>
          <w:lang w:eastAsia="en-US"/>
        </w:rPr>
        <w:t>Рекомендуется</w:t>
      </w:r>
      <w:r w:rsidRPr="009037E7">
        <w:rPr>
          <w:lang w:eastAsia="en-US"/>
        </w:rPr>
        <w:t xml:space="preserve"> устан</w:t>
      </w:r>
      <w:r w:rsidR="00697543">
        <w:rPr>
          <w:lang w:eastAsia="en-US"/>
        </w:rPr>
        <w:t>авливать</w:t>
      </w:r>
      <w:r w:rsidRPr="009037E7">
        <w:rPr>
          <w:lang w:eastAsia="en-US"/>
        </w:rPr>
        <w:t xml:space="preserve"> требования к опыту работы по поставкам продуктов питания, </w:t>
      </w:r>
      <w:r w:rsidR="00697543">
        <w:rPr>
          <w:lang w:eastAsia="en-US"/>
        </w:rPr>
        <w:t>к размеру оборота</w:t>
      </w:r>
      <w:r w:rsidRPr="009037E7">
        <w:rPr>
          <w:lang w:eastAsia="en-US"/>
        </w:rPr>
        <w:t xml:space="preserve">, </w:t>
      </w:r>
      <w:r w:rsidR="00697543">
        <w:rPr>
          <w:lang w:eastAsia="en-US"/>
        </w:rPr>
        <w:t>к</w:t>
      </w:r>
      <w:r w:rsidRPr="009037E7">
        <w:rPr>
          <w:lang w:eastAsia="en-US"/>
        </w:rPr>
        <w:t xml:space="preserve"> деловой репутации</w:t>
      </w:r>
      <w:r w:rsidR="00697543">
        <w:rPr>
          <w:lang w:eastAsia="en-US"/>
        </w:rPr>
        <w:t xml:space="preserve">, а также выбирать способом закупки </w:t>
      </w:r>
      <w:r w:rsidR="00667A42">
        <w:rPr>
          <w:lang w:eastAsia="en-US"/>
        </w:rPr>
        <w:t>конкурс</w:t>
      </w:r>
      <w:r w:rsidRPr="009037E7">
        <w:rPr>
          <w:lang w:eastAsia="en-US"/>
        </w:rPr>
        <w:t xml:space="preserve"> </w:t>
      </w:r>
      <w:r w:rsidR="00697543">
        <w:rPr>
          <w:lang w:eastAsia="en-US"/>
        </w:rPr>
        <w:t>для определения</w:t>
      </w:r>
      <w:r w:rsidRPr="009037E7">
        <w:rPr>
          <w:lang w:eastAsia="en-US"/>
        </w:rPr>
        <w:t xml:space="preserve"> поставщика не только по цене, но и по качеству.</w:t>
      </w:r>
    </w:p>
    <w:p w:rsidR="00871A3E" w:rsidRDefault="00563409" w:rsidP="00871A3E">
      <w:pPr>
        <w:ind w:firstLine="709"/>
        <w:jc w:val="both"/>
        <w:rPr>
          <w:lang w:eastAsia="en-US"/>
        </w:rPr>
      </w:pPr>
      <w:r>
        <w:rPr>
          <w:noProof/>
        </w:rPr>
        <mc:AlternateContent>
          <mc:Choice Requires="wps">
            <w:drawing>
              <wp:anchor distT="0" distB="0" distL="114300" distR="114300" simplePos="0" relativeHeight="251684352" behindDoc="0" locked="0" layoutInCell="1" allowOverlap="1" wp14:anchorId="4ADE50EF">
                <wp:simplePos x="0" y="0"/>
                <wp:positionH relativeFrom="column">
                  <wp:posOffset>-29210</wp:posOffset>
                </wp:positionH>
                <wp:positionV relativeFrom="paragraph">
                  <wp:posOffset>97790</wp:posOffset>
                </wp:positionV>
                <wp:extent cx="6373495" cy="6350"/>
                <wp:effectExtent l="0" t="0" r="8255" b="12700"/>
                <wp:wrapNone/>
                <wp:docPr id="4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3EE0531F" id="AutoShape 28" o:spid="_x0000_s1026" type="#_x0000_t32" style="position:absolute;margin-left:-2.3pt;margin-top:7.7pt;width:501.85pt;height:.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df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zTBS&#10;pIUZPR28jqnReB4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CAFc5HdAAAACAEAAA8AAABkcnMvZG93bnJl&#10;di54bWxMj0FPg0AQhe8m/Q+baeKtXdogFmRpGhONB0Ni1fuWHQFlZ5HdAv33jic9znsvb76X72fb&#10;iREH3zpSsFlHIJAqZ1qqFby9Pqx2IHzQZHTnCBVc0MO+WFzlOjNuohccj6EWXEI+0wqaEPpMSl81&#10;aLVfux6JvQ83WB34HGppBj1xue3kNooSaXVL/KHRPd43WH0dz1bBN91e3mM57j7LMiSPT881YTkp&#10;db2cD3cgAs7hLwy/+IwOBTOd3JmMF52CVZxwkvWbGAT7aZpuQJxYSGKQRS7/Dyh+AAAA//8DAFBL&#10;AQItABQABgAIAAAAIQC2gziS/gAAAOEBAAATAAAAAAAAAAAAAAAAAAAAAABbQ29udGVudF9UeXBl&#10;c10ueG1sUEsBAi0AFAAGAAgAAAAhADj9If/WAAAAlAEAAAsAAAAAAAAAAAAAAAAALwEAAF9yZWxz&#10;Ly5yZWxzUEsBAi0AFAAGAAgAAAAhABi+918rAgAASgQAAA4AAAAAAAAAAAAAAAAALgIAAGRycy9l&#10;Mm9Eb2MueG1sUEsBAi0AFAAGAAgAAAAhACAFc5HdAAAACAEAAA8AAAAAAAAAAAAAAAAAhQQAAGRy&#10;cy9kb3ducmV2LnhtbFBLBQYAAAAABAAEAPMAAACPBQAAAAA=&#10;"/>
            </w:pict>
          </mc:Fallback>
        </mc:AlternateContent>
      </w:r>
    </w:p>
    <w:p w:rsidR="00871A3E" w:rsidRDefault="00697543" w:rsidP="00871A3E">
      <w:pPr>
        <w:ind w:firstLine="709"/>
        <w:jc w:val="both"/>
        <w:rPr>
          <w:lang w:eastAsia="en-US"/>
        </w:rPr>
      </w:pPr>
      <w:r>
        <w:rPr>
          <w:lang w:eastAsia="en-US"/>
        </w:rPr>
        <w:t>Общие рекомендации по подготовке ТЗ на закупку продуктов питания</w:t>
      </w:r>
      <w:r w:rsidR="00871A3E">
        <w:rPr>
          <w:lang w:eastAsia="en-US"/>
        </w:rPr>
        <w:t xml:space="preserve">: </w:t>
      </w:r>
    </w:p>
    <w:p w:rsidR="00871A3E" w:rsidRPr="009037E7" w:rsidRDefault="00871A3E" w:rsidP="00871A3E">
      <w:pPr>
        <w:ind w:firstLine="709"/>
        <w:jc w:val="both"/>
        <w:rPr>
          <w:lang w:eastAsia="en-US"/>
        </w:rPr>
      </w:pPr>
    </w:p>
    <w:p w:rsidR="00871A3E" w:rsidRPr="009037E7" w:rsidRDefault="00847F57" w:rsidP="00D9206A">
      <w:pPr>
        <w:numPr>
          <w:ilvl w:val="0"/>
          <w:numId w:val="33"/>
        </w:numPr>
        <w:ind w:left="709" w:hanging="425"/>
        <w:jc w:val="both"/>
        <w:rPr>
          <w:lang w:eastAsia="en-US"/>
        </w:rPr>
      </w:pPr>
      <w:r>
        <w:rPr>
          <w:lang w:eastAsia="en-US"/>
        </w:rPr>
        <w:t>н</w:t>
      </w:r>
      <w:r w:rsidR="00871A3E" w:rsidRPr="009037E7">
        <w:rPr>
          <w:lang w:eastAsia="en-US"/>
        </w:rPr>
        <w:t xml:space="preserve">еобходимо тщательно планировать закупки по сроку проведения и заключения </w:t>
      </w:r>
      <w:r w:rsidR="00871A3E">
        <w:rPr>
          <w:lang w:eastAsia="en-US"/>
        </w:rPr>
        <w:t>договоров</w:t>
      </w:r>
      <w:r w:rsidR="00871A3E" w:rsidRPr="009037E7">
        <w:rPr>
          <w:lang w:eastAsia="en-US"/>
        </w:rPr>
        <w:t xml:space="preserve"> в целях недопущения меж</w:t>
      </w:r>
      <w:r w:rsidR="00F632C0">
        <w:rPr>
          <w:lang w:eastAsia="en-US"/>
        </w:rPr>
        <w:t>договорного</w:t>
      </w:r>
      <w:r w:rsidR="00871A3E" w:rsidRPr="009037E7">
        <w:rPr>
          <w:lang w:eastAsia="en-US"/>
        </w:rPr>
        <w:t xml:space="preserve"> пространства и для соблюдения сезонной стоимости продукции. Например, </w:t>
      </w:r>
      <w:r w:rsidR="00697543">
        <w:rPr>
          <w:lang w:eastAsia="en-US"/>
        </w:rPr>
        <w:t>при проведении</w:t>
      </w:r>
      <w:r w:rsidR="00871A3E" w:rsidRPr="009037E7">
        <w:rPr>
          <w:lang w:eastAsia="en-US"/>
        </w:rPr>
        <w:t xml:space="preserve"> </w:t>
      </w:r>
      <w:r w:rsidR="00697543" w:rsidRPr="009037E7">
        <w:rPr>
          <w:lang w:eastAsia="en-US"/>
        </w:rPr>
        <w:t>закупк</w:t>
      </w:r>
      <w:r w:rsidR="00697543">
        <w:rPr>
          <w:lang w:eastAsia="en-US"/>
        </w:rPr>
        <w:t>и</w:t>
      </w:r>
      <w:r w:rsidR="00697543" w:rsidRPr="009037E7">
        <w:rPr>
          <w:lang w:eastAsia="en-US"/>
        </w:rPr>
        <w:t xml:space="preserve"> </w:t>
      </w:r>
      <w:r w:rsidR="00667A42">
        <w:rPr>
          <w:lang w:eastAsia="en-US"/>
        </w:rPr>
        <w:t>овощей на пол</w:t>
      </w:r>
      <w:r w:rsidR="00871A3E" w:rsidRPr="009037E7">
        <w:rPr>
          <w:lang w:eastAsia="en-US"/>
        </w:rPr>
        <w:t>года с поставками с июля по декабрь</w:t>
      </w:r>
      <w:r w:rsidR="0064736C">
        <w:rPr>
          <w:lang w:eastAsia="en-US"/>
        </w:rPr>
        <w:t>, ожидается м</w:t>
      </w:r>
      <w:r>
        <w:rPr>
          <w:lang w:eastAsia="en-US"/>
        </w:rPr>
        <w:t>а</w:t>
      </w:r>
      <w:r w:rsidR="0064736C">
        <w:rPr>
          <w:lang w:eastAsia="en-US"/>
        </w:rPr>
        <w:t>лое количество участников в связи со спецификой рынка такой продукции</w:t>
      </w:r>
      <w:r w:rsidR="00871A3E" w:rsidRPr="009037E7">
        <w:rPr>
          <w:lang w:eastAsia="en-US"/>
        </w:rPr>
        <w:t xml:space="preserve">. </w:t>
      </w:r>
      <w:r w:rsidR="0064736C">
        <w:rPr>
          <w:lang w:eastAsia="en-US"/>
        </w:rPr>
        <w:t>Ц</w:t>
      </w:r>
      <w:r w:rsidR="00871A3E" w:rsidRPr="009037E7">
        <w:rPr>
          <w:lang w:eastAsia="en-US"/>
        </w:rPr>
        <w:t xml:space="preserve">ены на свежие овощи и фрукты </w:t>
      </w:r>
      <w:r w:rsidR="0064736C">
        <w:rPr>
          <w:lang w:eastAsia="en-US"/>
        </w:rPr>
        <w:t xml:space="preserve">как правило фиксируются </w:t>
      </w:r>
      <w:r w:rsidR="00871A3E" w:rsidRPr="009037E7">
        <w:rPr>
          <w:lang w:eastAsia="en-US"/>
        </w:rPr>
        <w:t>только на соответствующий сезон – не более 2-3 мес. Аналогично с др</w:t>
      </w:r>
      <w:r>
        <w:rPr>
          <w:lang w:eastAsia="en-US"/>
        </w:rPr>
        <w:t>угими видами сезонных продуктов;</w:t>
      </w:r>
    </w:p>
    <w:p w:rsidR="00871A3E" w:rsidRPr="009037E7" w:rsidRDefault="00847F57" w:rsidP="00D9206A">
      <w:pPr>
        <w:numPr>
          <w:ilvl w:val="0"/>
          <w:numId w:val="33"/>
        </w:numPr>
        <w:ind w:left="709" w:hanging="425"/>
        <w:jc w:val="both"/>
        <w:rPr>
          <w:lang w:eastAsia="en-US"/>
        </w:rPr>
      </w:pPr>
      <w:r>
        <w:rPr>
          <w:lang w:eastAsia="en-US"/>
        </w:rPr>
        <w:t>п</w:t>
      </w:r>
      <w:r w:rsidR="00871A3E" w:rsidRPr="009037E7">
        <w:rPr>
          <w:lang w:eastAsia="en-US"/>
        </w:rPr>
        <w:t xml:space="preserve">ри подготовке к торгам </w:t>
      </w:r>
      <w:r w:rsidR="0064736C">
        <w:rPr>
          <w:lang w:eastAsia="en-US"/>
        </w:rPr>
        <w:t>необходимо</w:t>
      </w:r>
      <w:r w:rsidR="0064736C" w:rsidRPr="009037E7">
        <w:rPr>
          <w:lang w:eastAsia="en-US"/>
        </w:rPr>
        <w:t xml:space="preserve"> </w:t>
      </w:r>
      <w:r w:rsidR="00871A3E" w:rsidRPr="009037E7">
        <w:rPr>
          <w:lang w:eastAsia="en-US"/>
        </w:rPr>
        <w:t xml:space="preserve">провести тщательный анализ рынка, обсудить с основными </w:t>
      </w:r>
      <w:r w:rsidR="0064736C">
        <w:rPr>
          <w:lang w:eastAsia="en-US"/>
        </w:rPr>
        <w:t>добросовестными и</w:t>
      </w:r>
      <w:r w:rsidR="00871A3E" w:rsidRPr="009037E7">
        <w:rPr>
          <w:lang w:eastAsia="en-US"/>
        </w:rPr>
        <w:t xml:space="preserve"> качественными поставщиками особенности формирования лотов (какие продукты сочета</w:t>
      </w:r>
      <w:r w:rsidR="0064736C">
        <w:rPr>
          <w:lang w:eastAsia="en-US"/>
        </w:rPr>
        <w:t>ются</w:t>
      </w:r>
      <w:r w:rsidR="00871A3E" w:rsidRPr="009037E7">
        <w:rPr>
          <w:lang w:eastAsia="en-US"/>
        </w:rPr>
        <w:t>, а какие нет), какие цены на какой период можно фиксиро</w:t>
      </w:r>
      <w:r>
        <w:rPr>
          <w:lang w:eastAsia="en-US"/>
        </w:rPr>
        <w:t>вать безболезненно для качества</w:t>
      </w:r>
      <w:r w:rsidR="00667A42">
        <w:rPr>
          <w:lang w:eastAsia="en-US"/>
        </w:rPr>
        <w:t>, поставляемых продуктов питания</w:t>
      </w:r>
      <w:r>
        <w:rPr>
          <w:lang w:eastAsia="en-US"/>
        </w:rPr>
        <w:t>;</w:t>
      </w:r>
    </w:p>
    <w:p w:rsidR="00871A3E" w:rsidRPr="009037E7" w:rsidRDefault="00847F57" w:rsidP="00D9206A">
      <w:pPr>
        <w:numPr>
          <w:ilvl w:val="0"/>
          <w:numId w:val="33"/>
        </w:numPr>
        <w:ind w:left="709" w:hanging="425"/>
        <w:jc w:val="both"/>
        <w:rPr>
          <w:lang w:eastAsia="en-US"/>
        </w:rPr>
      </w:pPr>
      <w:r>
        <w:rPr>
          <w:lang w:eastAsia="en-US"/>
        </w:rPr>
        <w:t>у</w:t>
      </w:r>
      <w:r w:rsidR="00871A3E" w:rsidRPr="009037E7">
        <w:rPr>
          <w:lang w:eastAsia="en-US"/>
        </w:rPr>
        <w:t xml:space="preserve">станавливать в </w:t>
      </w:r>
      <w:r w:rsidR="00871A3E">
        <w:rPr>
          <w:lang w:eastAsia="en-US"/>
        </w:rPr>
        <w:t>договоре</w:t>
      </w:r>
      <w:r w:rsidR="00871A3E" w:rsidRPr="009037E7">
        <w:rPr>
          <w:lang w:eastAsia="en-US"/>
        </w:rPr>
        <w:t xml:space="preserve"> реальный график поставки.</w:t>
      </w:r>
      <w:r w:rsidR="00871A3E">
        <w:rPr>
          <w:lang w:eastAsia="en-US"/>
        </w:rPr>
        <w:t xml:space="preserve"> Например, е</w:t>
      </w:r>
      <w:r w:rsidR="00871A3E" w:rsidRPr="009037E7">
        <w:rPr>
          <w:lang w:eastAsia="en-US"/>
        </w:rPr>
        <w:t xml:space="preserve">сли в </w:t>
      </w:r>
      <w:r w:rsidR="006E058B">
        <w:rPr>
          <w:lang w:eastAsia="en-US"/>
        </w:rPr>
        <w:t>ТЗ</w:t>
      </w:r>
      <w:r w:rsidR="00871A3E" w:rsidRPr="009037E7">
        <w:rPr>
          <w:lang w:eastAsia="en-US"/>
        </w:rPr>
        <w:t xml:space="preserve"> </w:t>
      </w:r>
      <w:r w:rsidR="0064736C">
        <w:rPr>
          <w:lang w:eastAsia="en-US"/>
        </w:rPr>
        <w:t>указано</w:t>
      </w:r>
      <w:r w:rsidR="00871A3E">
        <w:rPr>
          <w:lang w:eastAsia="en-US"/>
        </w:rPr>
        <w:t>, ч</w:t>
      </w:r>
      <w:r w:rsidR="00871A3E" w:rsidRPr="009037E7">
        <w:rPr>
          <w:lang w:eastAsia="en-US"/>
        </w:rPr>
        <w:t xml:space="preserve">то поставка </w:t>
      </w:r>
      <w:r w:rsidR="00871A3E">
        <w:rPr>
          <w:lang w:eastAsia="en-US"/>
        </w:rPr>
        <w:t xml:space="preserve">должна быть </w:t>
      </w:r>
      <w:r w:rsidR="00871A3E" w:rsidRPr="009037E7">
        <w:rPr>
          <w:lang w:eastAsia="en-US"/>
        </w:rPr>
        <w:t xml:space="preserve">ежедневно, а в реальности </w:t>
      </w:r>
      <w:r w:rsidR="00667A42">
        <w:rPr>
          <w:lang w:eastAsia="en-US"/>
        </w:rPr>
        <w:t xml:space="preserve">требуется </w:t>
      </w:r>
      <w:r w:rsidR="00871A3E" w:rsidRPr="009037E7">
        <w:rPr>
          <w:lang w:eastAsia="en-US"/>
        </w:rPr>
        <w:t>1-2 раза в неделю, то добросовестный поставщик в цену закладывает, что будет возить каждый день и по цене проигрывает тому, кто демпингует</w:t>
      </w:r>
      <w:r>
        <w:rPr>
          <w:lang w:eastAsia="en-US"/>
        </w:rPr>
        <w:t>;</w:t>
      </w:r>
    </w:p>
    <w:p w:rsidR="00871A3E" w:rsidRPr="009973EC" w:rsidRDefault="00847F57" w:rsidP="00D9206A">
      <w:pPr>
        <w:numPr>
          <w:ilvl w:val="0"/>
          <w:numId w:val="33"/>
        </w:numPr>
        <w:ind w:left="709" w:hanging="425"/>
        <w:jc w:val="both"/>
        <w:rPr>
          <w:lang w:eastAsia="en-US"/>
        </w:rPr>
      </w:pPr>
      <w:r>
        <w:rPr>
          <w:lang w:eastAsia="en-US"/>
        </w:rPr>
        <w:t>и</w:t>
      </w:r>
      <w:r w:rsidR="00871A3E" w:rsidRPr="009973EC">
        <w:rPr>
          <w:lang w:eastAsia="en-US"/>
        </w:rPr>
        <w:t xml:space="preserve">спользовать максимальный размер обеспечения </w:t>
      </w:r>
      <w:r w:rsidR="006E058B">
        <w:rPr>
          <w:lang w:eastAsia="en-US"/>
        </w:rPr>
        <w:t>договора</w:t>
      </w:r>
      <w:r w:rsidR="00871A3E" w:rsidRPr="009973EC">
        <w:rPr>
          <w:lang w:eastAsia="en-US"/>
        </w:rPr>
        <w:t xml:space="preserve">, чтобы оно </w:t>
      </w:r>
      <w:r w:rsidR="0064736C">
        <w:rPr>
          <w:lang w:eastAsia="en-US"/>
        </w:rPr>
        <w:t xml:space="preserve">обеспечило надлежащее исполнение </w:t>
      </w:r>
      <w:r w:rsidR="00142972">
        <w:rPr>
          <w:lang w:eastAsia="en-US"/>
        </w:rPr>
        <w:t>договора</w:t>
      </w:r>
      <w:r w:rsidR="0064736C">
        <w:rPr>
          <w:lang w:eastAsia="en-US"/>
        </w:rPr>
        <w:t xml:space="preserve"> путем взыскания из него штрафов</w:t>
      </w:r>
      <w:r>
        <w:rPr>
          <w:lang w:eastAsia="en-US"/>
        </w:rPr>
        <w:t xml:space="preserve"> в случае нарушений;</w:t>
      </w:r>
    </w:p>
    <w:p w:rsidR="00871A3E" w:rsidRPr="009037E7" w:rsidRDefault="00847F57" w:rsidP="00D9206A">
      <w:pPr>
        <w:numPr>
          <w:ilvl w:val="0"/>
          <w:numId w:val="33"/>
        </w:numPr>
        <w:ind w:left="709" w:hanging="425"/>
        <w:jc w:val="both"/>
        <w:rPr>
          <w:lang w:eastAsia="en-US"/>
        </w:rPr>
      </w:pPr>
      <w:r>
        <w:rPr>
          <w:lang w:eastAsia="en-US"/>
        </w:rPr>
        <w:t>и</w:t>
      </w:r>
      <w:r w:rsidR="00871A3E" w:rsidRPr="009037E7">
        <w:rPr>
          <w:lang w:eastAsia="en-US"/>
        </w:rPr>
        <w:t xml:space="preserve">спользовать </w:t>
      </w:r>
      <w:r w:rsidR="00871A3E">
        <w:rPr>
          <w:lang w:eastAsia="en-US"/>
        </w:rPr>
        <w:t>портал</w:t>
      </w:r>
      <w:r w:rsidR="00871A3E" w:rsidRPr="009037E7">
        <w:rPr>
          <w:lang w:eastAsia="en-US"/>
        </w:rPr>
        <w:t xml:space="preserve"> поставщиков с положительной репутацией. Для этого необходимо с сайта </w:t>
      </w:r>
      <w:hyperlink r:id="rId45" w:history="1">
        <w:r w:rsidR="00871A3E" w:rsidRPr="009037E7">
          <w:rPr>
            <w:rStyle w:val="a4"/>
            <w:lang w:val="en-US" w:eastAsia="en-US"/>
          </w:rPr>
          <w:t>www</w:t>
        </w:r>
        <w:r w:rsidR="00871A3E" w:rsidRPr="009037E7">
          <w:rPr>
            <w:rStyle w:val="a4"/>
            <w:lang w:eastAsia="en-US"/>
          </w:rPr>
          <w:t>.</w:t>
        </w:r>
        <w:r w:rsidR="00871A3E" w:rsidRPr="009037E7">
          <w:rPr>
            <w:rStyle w:val="a4"/>
            <w:lang w:val="en-US" w:eastAsia="en-US"/>
          </w:rPr>
          <w:t>zakupki</w:t>
        </w:r>
        <w:r w:rsidR="00871A3E" w:rsidRPr="009037E7">
          <w:rPr>
            <w:rStyle w:val="a4"/>
            <w:lang w:eastAsia="en-US"/>
          </w:rPr>
          <w:t>.</w:t>
        </w:r>
        <w:r w:rsidR="00871A3E" w:rsidRPr="009037E7">
          <w:rPr>
            <w:rStyle w:val="a4"/>
            <w:lang w:val="en-US" w:eastAsia="en-US"/>
          </w:rPr>
          <w:t>gov</w:t>
        </w:r>
        <w:r w:rsidR="00871A3E" w:rsidRPr="009037E7">
          <w:rPr>
            <w:rStyle w:val="a4"/>
            <w:lang w:eastAsia="en-US"/>
          </w:rPr>
          <w:t>.</w:t>
        </w:r>
        <w:r w:rsidR="00871A3E" w:rsidRPr="009037E7">
          <w:rPr>
            <w:rStyle w:val="a4"/>
            <w:lang w:val="en-US" w:eastAsia="en-US"/>
          </w:rPr>
          <w:t>ru</w:t>
        </w:r>
      </w:hyperlink>
      <w:r w:rsidR="00871A3E" w:rsidRPr="009037E7">
        <w:rPr>
          <w:lang w:eastAsia="en-US"/>
        </w:rPr>
        <w:t xml:space="preserve"> посмотреть перечень компаний успешно исполнивших контракты</w:t>
      </w:r>
      <w:r w:rsidR="0032782F">
        <w:rPr>
          <w:lang w:eastAsia="en-US"/>
        </w:rPr>
        <w:t>/договоры</w:t>
      </w:r>
      <w:r w:rsidR="00871A3E" w:rsidRPr="009037E7">
        <w:rPr>
          <w:lang w:eastAsia="en-US"/>
        </w:rPr>
        <w:t xml:space="preserve"> на поставки продуктов (через реестр ко</w:t>
      </w:r>
      <w:r w:rsidR="00667A42">
        <w:rPr>
          <w:lang w:eastAsia="en-US"/>
        </w:rPr>
        <w:t>нтрактов и реестр договоров), п</w:t>
      </w:r>
      <w:r w:rsidR="00871A3E" w:rsidRPr="009037E7">
        <w:rPr>
          <w:lang w:eastAsia="en-US"/>
        </w:rPr>
        <w:t>озвонить</w:t>
      </w:r>
      <w:r w:rsidR="00667A42">
        <w:rPr>
          <w:lang w:eastAsia="en-US"/>
        </w:rPr>
        <w:t xml:space="preserve"> </w:t>
      </w:r>
      <w:r w:rsidR="005B0F5D">
        <w:rPr>
          <w:lang w:eastAsia="en-US"/>
        </w:rPr>
        <w:t>З</w:t>
      </w:r>
      <w:r w:rsidR="00667A42">
        <w:rPr>
          <w:lang w:eastAsia="en-US"/>
        </w:rPr>
        <w:t>аказчикам и собрать их отзывы; ис</w:t>
      </w:r>
      <w:r w:rsidR="00871A3E" w:rsidRPr="009037E7">
        <w:rPr>
          <w:lang w:eastAsia="en-US"/>
        </w:rPr>
        <w:t>пользовать да</w:t>
      </w:r>
      <w:r>
        <w:rPr>
          <w:lang w:eastAsia="en-US"/>
        </w:rPr>
        <w:t>нные компании для анализа рынка;</w:t>
      </w:r>
    </w:p>
    <w:p w:rsidR="00871A3E" w:rsidRPr="009037E7" w:rsidRDefault="00847F57" w:rsidP="00D9206A">
      <w:pPr>
        <w:numPr>
          <w:ilvl w:val="0"/>
          <w:numId w:val="33"/>
        </w:numPr>
        <w:ind w:left="709" w:hanging="425"/>
        <w:jc w:val="both"/>
        <w:rPr>
          <w:lang w:eastAsia="en-US"/>
        </w:rPr>
      </w:pPr>
      <w:r>
        <w:rPr>
          <w:lang w:eastAsia="en-US"/>
        </w:rPr>
        <w:t>п</w:t>
      </w:r>
      <w:r w:rsidR="00871A3E" w:rsidRPr="009037E7">
        <w:rPr>
          <w:lang w:eastAsia="en-US"/>
        </w:rPr>
        <w:t xml:space="preserve">роводить торги в шахматном порядке для наличия одновременно не менее 2-х </w:t>
      </w:r>
      <w:r w:rsidR="00142972">
        <w:rPr>
          <w:lang w:eastAsia="en-US"/>
        </w:rPr>
        <w:t>договоров</w:t>
      </w:r>
      <w:r w:rsidR="00871A3E" w:rsidRPr="009037E7">
        <w:rPr>
          <w:lang w:eastAsia="en-US"/>
        </w:rPr>
        <w:t xml:space="preserve"> по одному предмету.</w:t>
      </w:r>
    </w:p>
    <w:p w:rsidR="00871A3E" w:rsidRDefault="00871A3E" w:rsidP="00871A3E"/>
    <w:p w:rsidR="000827D4" w:rsidRDefault="000827D4" w:rsidP="00D9206A">
      <w:pPr>
        <w:pStyle w:val="1"/>
        <w:numPr>
          <w:ilvl w:val="0"/>
          <w:numId w:val="77"/>
        </w:numPr>
        <w:ind w:right="-6"/>
        <w:jc w:val="both"/>
        <w:rPr>
          <w:rFonts w:ascii="Times New Roman" w:hAnsi="Times New Roman" w:cs="Times New Roman"/>
        </w:rPr>
      </w:pPr>
      <w:bookmarkStart w:id="70" w:name="_Toc48130928"/>
      <w:r>
        <w:rPr>
          <w:rFonts w:ascii="Times New Roman" w:hAnsi="Times New Roman" w:cs="Times New Roman"/>
        </w:rPr>
        <w:t xml:space="preserve">Особенности закупки </w:t>
      </w:r>
      <w:r w:rsidR="00CA011E">
        <w:rPr>
          <w:rFonts w:ascii="Times New Roman" w:hAnsi="Times New Roman" w:cs="Times New Roman"/>
        </w:rPr>
        <w:t>программного обеспечения (</w:t>
      </w:r>
      <w:r>
        <w:rPr>
          <w:rFonts w:ascii="Times New Roman" w:hAnsi="Times New Roman" w:cs="Times New Roman"/>
        </w:rPr>
        <w:t>ПО</w:t>
      </w:r>
      <w:r w:rsidR="00CA011E">
        <w:rPr>
          <w:rFonts w:ascii="Times New Roman" w:hAnsi="Times New Roman" w:cs="Times New Roman"/>
        </w:rPr>
        <w:t>)</w:t>
      </w:r>
      <w:bookmarkEnd w:id="70"/>
      <w:r w:rsidR="00C278E4">
        <w:rPr>
          <w:rFonts w:ascii="Times New Roman" w:hAnsi="Times New Roman" w:cs="Times New Roman"/>
        </w:rPr>
        <w:t xml:space="preserve"> </w:t>
      </w:r>
    </w:p>
    <w:p w:rsidR="00F504D5" w:rsidRPr="00F504D5" w:rsidRDefault="00563409" w:rsidP="00F504D5">
      <w:r>
        <w:rPr>
          <w:noProof/>
        </w:rPr>
        <mc:AlternateContent>
          <mc:Choice Requires="wps">
            <w:drawing>
              <wp:anchor distT="0" distB="0" distL="114300" distR="114300" simplePos="0" relativeHeight="251687424" behindDoc="0" locked="0" layoutInCell="1" allowOverlap="1" wp14:anchorId="7EB0F76C">
                <wp:simplePos x="0" y="0"/>
                <wp:positionH relativeFrom="column">
                  <wp:posOffset>-50800</wp:posOffset>
                </wp:positionH>
                <wp:positionV relativeFrom="paragraph">
                  <wp:posOffset>78105</wp:posOffset>
                </wp:positionV>
                <wp:extent cx="6373495" cy="6350"/>
                <wp:effectExtent l="0" t="0" r="8255" b="12700"/>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41538320" id="AutoShape 28" o:spid="_x0000_s1026" type="#_x0000_t32" style="position:absolute;margin-left:-4pt;margin-top:6.15pt;width:501.85pt;height:.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i4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WWCk&#10;SAszejp4HVOj8Tw0qDMuB79SbW0okZ7Ui3nW9JtDSpcNUXsevV/PBoLTEJG8CQkbZyDNrvuoGfgQ&#10;SBC7dapti2opzNcQGMChI+gUx3O+jYefPKLwcTZ5mGSLKUYUzmaTaZxeQvKAEmKNdf4D1y0KRoGd&#10;t0TsG19qpUAH2vYZyPHZ+cDxV0AIVnojpIxykAp1BV5Mx9NIyWkpWDgMbs7ud6W06EiCoOITC4aT&#10;ezerD4pFsIYTtr7YngjZ25BcqoAHtQGdi9Ur5vtitFjP1/NskI1n60E2qqrB06bMBrNN+jCtJlVZ&#10;VumPQC3N8kYwxlVgd1Vvmv2dOi73qNfdTb+3NiRv0WO/gOz1HUnHMYfJ9hrZaXbe2uv4QbDR+XK5&#10;wo2434N9/wtY/QQAAP//AwBQSwMEFAAGAAgAAAAhAIE+uSzeAAAACAEAAA8AAABkcnMvZG93bnJl&#10;di54bWxMj8FOwzAQRO9I/QdrK3FrHRpo0xCnqpBAHFAkCtzdeElC43WI3ST9e5YTHHdmNPsm2022&#10;FQP2vnGk4GYZgUAqnWmoUvD+9rhIQPigyejWESq4oIddPrvKdGrcSK84HEIluIR8qhXUIXSplL6s&#10;0Wq/dB0Se5+utzrw2VfS9HrkctvKVRStpdUN8Ydad/hQY3k6nK2Cb9pcPm7lkHwVRVg/Pb9UhMWo&#10;1PV82t+DCDiFvzD84jM65Mx0dGcyXrQKFglPCayvYhDsb7d3GxBHFuIYZJ7J/wPyHwAAAP//AwBQ&#10;SwECLQAUAAYACAAAACEAtoM4kv4AAADhAQAAEwAAAAAAAAAAAAAAAAAAAAAAW0NvbnRlbnRfVHlw&#10;ZXNdLnhtbFBLAQItABQABgAIAAAAIQA4/SH/1gAAAJQBAAALAAAAAAAAAAAAAAAAAC8BAABfcmVs&#10;cy8ucmVsc1BLAQItABQABgAIAAAAIQDrGIi4KwIAAEoEAAAOAAAAAAAAAAAAAAAAAC4CAABkcnMv&#10;ZTJvRG9jLnhtbFBLAQItABQABgAIAAAAIQCBPrks3gAAAAgBAAAPAAAAAAAAAAAAAAAAAIUEAABk&#10;cnMvZG93bnJldi54bWxQSwUGAAAAAAQABADzAAAAkAUAAAAA&#10;"/>
            </w:pict>
          </mc:Fallback>
        </mc:AlternateContent>
      </w:r>
    </w:p>
    <w:p w:rsidR="00F504D5" w:rsidRPr="00167F4C" w:rsidRDefault="00F504D5" w:rsidP="00167F4C">
      <w:pPr>
        <w:pStyle w:val="a9"/>
        <w:shd w:val="clear" w:color="auto" w:fill="FFFFFF"/>
        <w:jc w:val="both"/>
        <w:rPr>
          <w:b/>
          <w:sz w:val="28"/>
          <w:szCs w:val="28"/>
          <w:u w:val="single"/>
        </w:rPr>
      </w:pPr>
      <w:r w:rsidRPr="00167F4C">
        <w:rPr>
          <w:b/>
          <w:sz w:val="28"/>
          <w:szCs w:val="28"/>
          <w:u w:val="single"/>
        </w:rPr>
        <w:t>Для закупок по 44-ФЗ:</w:t>
      </w:r>
    </w:p>
    <w:p w:rsidR="00485430" w:rsidRDefault="00485430" w:rsidP="00E3227F">
      <w:pPr>
        <w:pStyle w:val="a9"/>
        <w:shd w:val="clear" w:color="auto" w:fill="FFFFFF"/>
        <w:spacing w:before="0" w:after="0"/>
        <w:ind w:firstLine="709"/>
        <w:jc w:val="both"/>
      </w:pPr>
    </w:p>
    <w:p w:rsidR="000065DA" w:rsidRDefault="005B0F5D" w:rsidP="00E3227F">
      <w:pPr>
        <w:pStyle w:val="a9"/>
        <w:shd w:val="clear" w:color="auto" w:fill="FFFFFF"/>
        <w:spacing w:before="0" w:after="0"/>
        <w:ind w:firstLine="709"/>
        <w:jc w:val="both"/>
      </w:pPr>
      <w:r>
        <w:t>З</w:t>
      </w:r>
      <w:r w:rsidR="000065DA">
        <w:t xml:space="preserve">аказчики </w:t>
      </w:r>
      <w:r w:rsidR="0064736C" w:rsidRPr="00E3227F">
        <w:t>постановлением Правительства РФ от 16 ноября 2015 г. № 1236</w:t>
      </w:r>
      <w:r w:rsidR="0064736C">
        <w:t xml:space="preserve"> (далее – ПП № 1236)</w:t>
      </w:r>
      <w:r w:rsidR="00847F57">
        <w:t xml:space="preserve"> </w:t>
      </w:r>
      <w:r w:rsidR="0064736C">
        <w:t xml:space="preserve">обязаны устанавливать </w:t>
      </w:r>
      <w:r w:rsidR="000065DA">
        <w:t>запрет на допуск иностранного программного обеспечения (далее – ПО) и прав на него</w:t>
      </w:r>
      <w:r w:rsidR="006848BC">
        <w:t xml:space="preserve"> </w:t>
      </w:r>
      <w:r w:rsidR="00E64973">
        <w:t>кроме ПО из ЕАЭС.</w:t>
      </w:r>
      <w:r w:rsidR="00034486">
        <w:t xml:space="preserve"> В ЕАЭС входят Россия, Белоруссия, Армения, Киргизия и Казахстан.</w:t>
      </w:r>
    </w:p>
    <w:p w:rsidR="000065DA" w:rsidRPr="00E64973" w:rsidRDefault="000065DA" w:rsidP="00E64973">
      <w:pPr>
        <w:pStyle w:val="a9"/>
        <w:shd w:val="clear" w:color="auto" w:fill="FFFFFF"/>
        <w:spacing w:before="0" w:after="0"/>
        <w:ind w:firstLine="709"/>
        <w:jc w:val="both"/>
        <w:rPr>
          <w:u w:val="single"/>
        </w:rPr>
      </w:pPr>
      <w:r>
        <w:t xml:space="preserve">ПО считают </w:t>
      </w:r>
      <w:r w:rsidR="0064736C">
        <w:rPr>
          <w:b/>
        </w:rPr>
        <w:t>российским</w:t>
      </w:r>
      <w:r>
        <w:t xml:space="preserve">, если сведения о нем </w:t>
      </w:r>
      <w:r w:rsidRPr="00A50681">
        <w:rPr>
          <w:b/>
        </w:rPr>
        <w:t>включены</w:t>
      </w:r>
      <w:r>
        <w:t xml:space="preserve"> в </w:t>
      </w:r>
      <w:hyperlink r:id="rId46" w:tgtFrame="_blank" w:history="1">
        <w:r w:rsidRPr="00E64973">
          <w:rPr>
            <w:rStyle w:val="a4"/>
            <w:color w:val="auto"/>
          </w:rPr>
          <w:t>Единый реестр российских программ</w:t>
        </w:r>
      </w:hyperlink>
      <w:r w:rsidR="00C278E4" w:rsidRPr="00E64973">
        <w:rPr>
          <w:rStyle w:val="a4"/>
          <w:color w:val="auto"/>
        </w:rPr>
        <w:t xml:space="preserve"> (</w:t>
      </w:r>
      <w:hyperlink r:id="rId47" w:history="1">
        <w:r w:rsidR="00E64973" w:rsidRPr="00AF70CA">
          <w:rPr>
            <w:rStyle w:val="a4"/>
          </w:rPr>
          <w:t>https://reestr.minsvyaz.ru/</w:t>
        </w:r>
      </w:hyperlink>
      <w:r w:rsidR="00E64973">
        <w:rPr>
          <w:rStyle w:val="a4"/>
          <w:color w:val="auto"/>
        </w:rPr>
        <w:t>)</w:t>
      </w:r>
      <w:r w:rsidR="00847F57">
        <w:rPr>
          <w:rStyle w:val="a4"/>
          <w:color w:val="auto"/>
        </w:rPr>
        <w:t>.</w:t>
      </w:r>
    </w:p>
    <w:p w:rsidR="007C79C0" w:rsidRDefault="007C79C0" w:rsidP="00E3227F">
      <w:pPr>
        <w:pStyle w:val="a9"/>
        <w:shd w:val="clear" w:color="auto" w:fill="FFFFFF"/>
        <w:spacing w:before="0" w:after="0"/>
        <w:ind w:firstLine="709"/>
        <w:jc w:val="both"/>
      </w:pPr>
      <w:r>
        <w:t>Под запрет попали:</w:t>
      </w:r>
    </w:p>
    <w:p w:rsidR="007C79C0" w:rsidRDefault="007C79C0" w:rsidP="00D9206A">
      <w:pPr>
        <w:pStyle w:val="a9"/>
        <w:numPr>
          <w:ilvl w:val="0"/>
          <w:numId w:val="22"/>
        </w:numPr>
        <w:shd w:val="clear" w:color="auto" w:fill="FFFFFF"/>
        <w:spacing w:before="0" w:after="0"/>
        <w:ind w:hanging="436"/>
        <w:jc w:val="both"/>
      </w:pPr>
      <w:r>
        <w:t>иностранные программы для ЭВМ;</w:t>
      </w:r>
    </w:p>
    <w:p w:rsidR="007C79C0" w:rsidRDefault="007C79C0" w:rsidP="00D9206A">
      <w:pPr>
        <w:pStyle w:val="a9"/>
        <w:numPr>
          <w:ilvl w:val="0"/>
          <w:numId w:val="22"/>
        </w:numPr>
        <w:shd w:val="clear" w:color="auto" w:fill="FFFFFF"/>
        <w:spacing w:before="0" w:after="0"/>
        <w:ind w:hanging="436"/>
        <w:jc w:val="both"/>
      </w:pPr>
      <w:r>
        <w:lastRenderedPageBreak/>
        <w:t>иностранные базы данных;</w:t>
      </w:r>
    </w:p>
    <w:p w:rsidR="007C79C0" w:rsidRDefault="007C79C0" w:rsidP="00D9206A">
      <w:pPr>
        <w:pStyle w:val="a9"/>
        <w:numPr>
          <w:ilvl w:val="0"/>
          <w:numId w:val="22"/>
        </w:numPr>
        <w:shd w:val="clear" w:color="auto" w:fill="FFFFFF"/>
        <w:spacing w:before="0" w:after="0"/>
        <w:ind w:hanging="436"/>
        <w:jc w:val="both"/>
      </w:pPr>
      <w:r>
        <w:t>исключительные права на иностранное ПО;</w:t>
      </w:r>
    </w:p>
    <w:p w:rsidR="007C79C0" w:rsidRDefault="007C79C0" w:rsidP="00D9206A">
      <w:pPr>
        <w:pStyle w:val="a9"/>
        <w:numPr>
          <w:ilvl w:val="0"/>
          <w:numId w:val="22"/>
        </w:numPr>
        <w:shd w:val="clear" w:color="auto" w:fill="FFFFFF"/>
        <w:spacing w:before="0" w:after="0"/>
        <w:ind w:hanging="436"/>
        <w:jc w:val="both"/>
      </w:pPr>
      <w:r>
        <w:t>права на использование иностранного ПО.</w:t>
      </w:r>
    </w:p>
    <w:p w:rsidR="007C79C0" w:rsidRDefault="007C79C0" w:rsidP="00E3227F">
      <w:pPr>
        <w:pStyle w:val="a9"/>
        <w:shd w:val="clear" w:color="auto" w:fill="FFFFFF"/>
        <w:spacing w:before="0" w:after="0"/>
        <w:ind w:firstLine="709"/>
        <w:jc w:val="both"/>
      </w:pPr>
      <w:r>
        <w:t>Импортную программу нельзя купить ни на материальном носителе, ни в электронном виде. Причем</w:t>
      </w:r>
      <w:r w:rsidR="00530ECC">
        <w:t>,</w:t>
      </w:r>
      <w:r>
        <w:t xml:space="preserve"> запре</w:t>
      </w:r>
      <w:r w:rsidR="0032782F">
        <w:t xml:space="preserve">т действует на все виды </w:t>
      </w:r>
      <w:r w:rsidR="000035BA">
        <w:t>догово</w:t>
      </w:r>
      <w:r w:rsidR="0064736C">
        <w:t>р</w:t>
      </w:r>
      <w:r w:rsidR="005B0F5D">
        <w:t>ов, на основании которых З</w:t>
      </w:r>
      <w:r>
        <w:t xml:space="preserve">аказчик закупает ПО и базы данных (п.2 </w:t>
      </w:r>
      <w:r w:rsidR="00E3227F">
        <w:t>ПП</w:t>
      </w:r>
      <w:r>
        <w:t xml:space="preserve"> №</w:t>
      </w:r>
      <w:r w:rsidR="00E3227F">
        <w:t> </w:t>
      </w:r>
      <w:r>
        <w:t>1236).</w:t>
      </w:r>
      <w:r w:rsidR="00A50681">
        <w:t xml:space="preserve"> </w:t>
      </w:r>
      <w:r w:rsidR="0064736C">
        <w:t xml:space="preserve">Данная норма распространяется и на закупку </w:t>
      </w:r>
      <w:r w:rsidR="00A50681" w:rsidRPr="00A50681">
        <w:rPr>
          <w:b/>
        </w:rPr>
        <w:t>предустановленного программного обеспечения</w:t>
      </w:r>
      <w:r w:rsidR="00CA011E">
        <w:t>. Н</w:t>
      </w:r>
      <w:r w:rsidR="00A50681">
        <w:t xml:space="preserve">апример, вместе с поставкой компьютеров. </w:t>
      </w:r>
    </w:p>
    <w:p w:rsidR="001742B6" w:rsidRDefault="00534FEF" w:rsidP="00E3227F">
      <w:pPr>
        <w:pStyle w:val="a9"/>
        <w:shd w:val="clear" w:color="auto" w:fill="FFFFFF"/>
        <w:spacing w:before="0" w:after="0"/>
        <w:ind w:firstLine="709"/>
        <w:jc w:val="both"/>
      </w:pPr>
      <w:r>
        <w:t>П</w:t>
      </w:r>
      <w:r w:rsidR="005B0F5D">
        <w:t>ри закупке ПО З</w:t>
      </w:r>
      <w:r>
        <w:t>аказчик</w:t>
      </w:r>
      <w:r w:rsidR="00CA011E">
        <w:t>у</w:t>
      </w:r>
      <w:r>
        <w:t xml:space="preserve"> необходимо </w:t>
      </w:r>
      <w:r w:rsidR="00DA25E0">
        <w:t xml:space="preserve">проверить наличие закупаемого ПО в </w:t>
      </w:r>
      <w:hyperlink r:id="rId48" w:tgtFrame="_blank" w:history="1">
        <w:r w:rsidR="001742B6">
          <w:rPr>
            <w:rStyle w:val="a4"/>
          </w:rPr>
          <w:t>Едином реестре российских программ</w:t>
        </w:r>
      </w:hyperlink>
      <w:r w:rsidR="001742B6">
        <w:t>.</w:t>
      </w:r>
      <w:r w:rsidR="0064736C">
        <w:t xml:space="preserve"> Алгоритм проверки:</w:t>
      </w:r>
    </w:p>
    <w:p w:rsidR="00F87FC1" w:rsidRDefault="00F87FC1" w:rsidP="00F87FC1">
      <w:pPr>
        <w:pStyle w:val="a9"/>
        <w:shd w:val="clear" w:color="auto" w:fill="FFFFFF"/>
        <w:ind w:firstLine="709"/>
        <w:jc w:val="both"/>
      </w:pPr>
      <w:r>
        <w:t xml:space="preserve">1) на сайте реестра российского ПО </w:t>
      </w:r>
      <w:r w:rsidR="0064736C">
        <w:t>необходимо зайти в</w:t>
      </w:r>
      <w:r>
        <w:t xml:space="preserve"> раздел «Реестр»;</w:t>
      </w:r>
    </w:p>
    <w:p w:rsidR="00F87FC1" w:rsidRDefault="00F87FC1" w:rsidP="00F87FC1">
      <w:pPr>
        <w:pStyle w:val="a9"/>
        <w:shd w:val="clear" w:color="auto" w:fill="FFFFFF"/>
        <w:ind w:firstLine="709"/>
        <w:jc w:val="both"/>
      </w:pPr>
      <w:r>
        <w:t xml:space="preserve">2) </w:t>
      </w:r>
      <w:r w:rsidR="0064736C">
        <w:t xml:space="preserve">в указанном разделе выбирается </w:t>
      </w:r>
      <w:r>
        <w:t>необходимый класс (классы) ПО:</w:t>
      </w:r>
    </w:p>
    <w:p w:rsidR="00F87FC1" w:rsidRDefault="00F87FC1" w:rsidP="00F87FC1">
      <w:pPr>
        <w:pStyle w:val="a9"/>
        <w:shd w:val="clear" w:color="auto" w:fill="FFFFFF"/>
        <w:jc w:val="both"/>
      </w:pPr>
      <w:r>
        <w:rPr>
          <w:noProof/>
        </w:rPr>
        <w:drawing>
          <wp:inline distT="0" distB="0" distL="0" distR="0" wp14:anchorId="365ADDBD" wp14:editId="56F962C4">
            <wp:extent cx="6152515" cy="3460750"/>
            <wp:effectExtent l="0" t="0" r="63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6152515" cy="3460750"/>
                    </a:xfrm>
                    <a:prstGeom prst="rect">
                      <a:avLst/>
                    </a:prstGeom>
                  </pic:spPr>
                </pic:pic>
              </a:graphicData>
            </a:graphic>
          </wp:inline>
        </w:drawing>
      </w:r>
    </w:p>
    <w:p w:rsidR="00F87FC1" w:rsidRDefault="00F87FC1" w:rsidP="00F87FC1">
      <w:pPr>
        <w:pStyle w:val="a9"/>
        <w:shd w:val="clear" w:color="auto" w:fill="FFFFFF"/>
        <w:ind w:firstLine="709"/>
        <w:jc w:val="both"/>
      </w:pPr>
      <w:r>
        <w:t>3а) если в реестре сведений о программном обеспечении по искомому классу нет, появляется соответствующее сообщение:</w:t>
      </w:r>
    </w:p>
    <w:p w:rsidR="00F87FC1" w:rsidRDefault="00F87FC1" w:rsidP="00F87FC1">
      <w:pPr>
        <w:pStyle w:val="a9"/>
        <w:shd w:val="clear" w:color="auto" w:fill="FFFFFF"/>
        <w:jc w:val="both"/>
      </w:pPr>
      <w:r w:rsidRPr="00F87FC1">
        <w:rPr>
          <w:noProof/>
        </w:rPr>
        <w:lastRenderedPageBreak/>
        <w:drawing>
          <wp:inline distT="0" distB="0" distL="0" distR="0" wp14:anchorId="384EE181" wp14:editId="452DE5B5">
            <wp:extent cx="6149720" cy="3933645"/>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152515" cy="3935433"/>
                    </a:xfrm>
                    <a:prstGeom prst="rect">
                      <a:avLst/>
                    </a:prstGeom>
                  </pic:spPr>
                </pic:pic>
              </a:graphicData>
            </a:graphic>
          </wp:inline>
        </w:drawing>
      </w:r>
    </w:p>
    <w:p w:rsidR="00F87FC1" w:rsidRDefault="00F87FC1" w:rsidP="00F87FC1">
      <w:pPr>
        <w:pStyle w:val="a9"/>
        <w:shd w:val="clear" w:color="auto" w:fill="FFFFFF"/>
        <w:ind w:firstLine="709"/>
        <w:jc w:val="both"/>
      </w:pPr>
      <w:r>
        <w:t>3б) если в реестре есть сведения о программном обеспечении искомого класса, появляется список программных продуктов:</w:t>
      </w:r>
    </w:p>
    <w:p w:rsidR="00F87FC1" w:rsidRDefault="00F87FC1" w:rsidP="00F87FC1">
      <w:pPr>
        <w:pStyle w:val="a9"/>
        <w:shd w:val="clear" w:color="auto" w:fill="FFFFFF"/>
        <w:jc w:val="both"/>
      </w:pPr>
      <w:r>
        <w:rPr>
          <w:noProof/>
        </w:rPr>
        <w:drawing>
          <wp:inline distT="0" distB="0" distL="0" distR="0" wp14:anchorId="0CD23469" wp14:editId="773169F2">
            <wp:extent cx="6152515" cy="3460750"/>
            <wp:effectExtent l="0" t="0" r="63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152515" cy="3460750"/>
                    </a:xfrm>
                    <a:prstGeom prst="rect">
                      <a:avLst/>
                    </a:prstGeom>
                  </pic:spPr>
                </pic:pic>
              </a:graphicData>
            </a:graphic>
          </wp:inline>
        </w:drawing>
      </w:r>
    </w:p>
    <w:p w:rsidR="00DA25E0" w:rsidRDefault="00795406" w:rsidP="00847F57">
      <w:pPr>
        <w:pStyle w:val="a9"/>
        <w:shd w:val="clear" w:color="auto" w:fill="FFFFFF"/>
        <w:spacing w:before="0" w:after="0"/>
        <w:ind w:firstLine="709"/>
        <w:jc w:val="both"/>
      </w:pPr>
      <w:r>
        <w:t xml:space="preserve">а) </w:t>
      </w:r>
      <w:r w:rsidR="00DA25E0">
        <w:t xml:space="preserve">в случае, </w:t>
      </w:r>
      <w:r w:rsidR="00DA25E0" w:rsidRPr="00DA25E0">
        <w:rPr>
          <w:b/>
        </w:rPr>
        <w:t>если в реестре отсутствуют сведения</w:t>
      </w:r>
      <w:r w:rsidR="00DA25E0">
        <w:t xml:space="preserve"> о ПО, соответствующем тому же классу программного обеспечения, что и закупаемое, то необходимо подготовить Обоснование невозможности установить запрет</w:t>
      </w:r>
      <w:r w:rsidR="001742B6">
        <w:t xml:space="preserve"> (п.2 «а» </w:t>
      </w:r>
      <w:r w:rsidR="00E3227F">
        <w:t>ПП</w:t>
      </w:r>
      <w:r w:rsidR="001742B6">
        <w:t xml:space="preserve"> №</w:t>
      </w:r>
      <w:r w:rsidR="00E3227F">
        <w:t> </w:t>
      </w:r>
      <w:r w:rsidR="001742B6">
        <w:t>1236)</w:t>
      </w:r>
      <w:r w:rsidR="00E3227F">
        <w:t>;</w:t>
      </w:r>
    </w:p>
    <w:p w:rsidR="00DA25E0" w:rsidRDefault="00534FEF" w:rsidP="00847F57">
      <w:pPr>
        <w:pStyle w:val="a9"/>
        <w:shd w:val="clear" w:color="auto" w:fill="FFFFFF"/>
        <w:spacing w:before="0" w:after="0"/>
        <w:ind w:firstLine="709"/>
        <w:jc w:val="both"/>
      </w:pPr>
      <w:r>
        <w:t xml:space="preserve">б) </w:t>
      </w:r>
      <w:r w:rsidR="00DA25E0">
        <w:t xml:space="preserve">в случае, </w:t>
      </w:r>
      <w:r w:rsidR="00DA25E0" w:rsidRPr="001742B6">
        <w:rPr>
          <w:b/>
        </w:rPr>
        <w:t>если в реестре есть сведения</w:t>
      </w:r>
      <w:r w:rsidR="00E3227F">
        <w:t xml:space="preserve"> </w:t>
      </w:r>
      <w:r w:rsidR="00DA25E0">
        <w:t xml:space="preserve">о программе того же класса, </w:t>
      </w:r>
      <w:r w:rsidR="00DA25E0" w:rsidRPr="001742B6">
        <w:rPr>
          <w:b/>
        </w:rPr>
        <w:t>но</w:t>
      </w:r>
      <w:r w:rsidR="00DA25E0">
        <w:t xml:space="preserve"> по своим функциональным</w:t>
      </w:r>
      <w:r w:rsidR="001742B6">
        <w:t xml:space="preserve">, техническим и (или) эксплуатационным характеристикам </w:t>
      </w:r>
      <w:r w:rsidR="001742B6" w:rsidRPr="001742B6">
        <w:rPr>
          <w:b/>
        </w:rPr>
        <w:t>не соответствуют</w:t>
      </w:r>
      <w:r w:rsidR="001742B6">
        <w:t xml:space="preserve"> </w:t>
      </w:r>
      <w:r w:rsidR="005B0F5D">
        <w:rPr>
          <w:b/>
        </w:rPr>
        <w:lastRenderedPageBreak/>
        <w:t>требованиям З</w:t>
      </w:r>
      <w:r w:rsidR="001742B6" w:rsidRPr="0082425D">
        <w:rPr>
          <w:b/>
        </w:rPr>
        <w:t>аказчика</w:t>
      </w:r>
      <w:r w:rsidR="001742B6">
        <w:t xml:space="preserve">, то необходимо подготовить Обоснование невозможности установить запрет (п.2 «б» </w:t>
      </w:r>
      <w:r w:rsidR="00E3227F">
        <w:t>ПП</w:t>
      </w:r>
      <w:r w:rsidR="001742B6">
        <w:t xml:space="preserve"> №</w:t>
      </w:r>
      <w:r w:rsidR="00E3227F">
        <w:t> </w:t>
      </w:r>
      <w:r w:rsidR="001742B6">
        <w:t>1236)</w:t>
      </w:r>
      <w:r w:rsidR="00E3227F">
        <w:t>.</w:t>
      </w:r>
    </w:p>
    <w:p w:rsidR="00A31C4B" w:rsidRDefault="00A31C4B" w:rsidP="00E3227F">
      <w:pPr>
        <w:pStyle w:val="a9"/>
        <w:shd w:val="clear" w:color="auto" w:fill="FFFFFF"/>
        <w:spacing w:before="0" w:after="0"/>
        <w:jc w:val="both"/>
      </w:pPr>
      <w:r>
        <w:t>Класс программного обеспечения определяется по данным, которые опубликованы:</w:t>
      </w:r>
    </w:p>
    <w:p w:rsidR="0082425D" w:rsidRDefault="00A31C4B" w:rsidP="00D9206A">
      <w:pPr>
        <w:pStyle w:val="a9"/>
        <w:numPr>
          <w:ilvl w:val="0"/>
          <w:numId w:val="23"/>
        </w:numPr>
        <w:shd w:val="clear" w:color="auto" w:fill="FFFFFF"/>
        <w:spacing w:before="0" w:after="0"/>
        <w:ind w:left="709" w:hanging="425"/>
        <w:jc w:val="both"/>
      </w:pPr>
      <w:r>
        <w:t>в приказах Минэкономсвязи России от 31 декабря 2015 г. №</w:t>
      </w:r>
      <w:r w:rsidR="00E3227F">
        <w:t> </w:t>
      </w:r>
      <w:r>
        <w:t>621 и №</w:t>
      </w:r>
      <w:r w:rsidR="00E3227F">
        <w:t xml:space="preserve"> </w:t>
      </w:r>
      <w:r>
        <w:t>622</w:t>
      </w:r>
      <w:r w:rsidR="00E3227F">
        <w:t>;</w:t>
      </w:r>
    </w:p>
    <w:p w:rsidR="00A31C4B" w:rsidRDefault="00A31C4B" w:rsidP="00D9206A">
      <w:pPr>
        <w:pStyle w:val="a9"/>
        <w:numPr>
          <w:ilvl w:val="0"/>
          <w:numId w:val="23"/>
        </w:numPr>
        <w:shd w:val="clear" w:color="auto" w:fill="FFFFFF"/>
        <w:spacing w:before="0" w:after="0"/>
        <w:ind w:left="709" w:hanging="425"/>
        <w:jc w:val="both"/>
      </w:pPr>
      <w:r>
        <w:t xml:space="preserve">в </w:t>
      </w:r>
      <w:hyperlink r:id="rId52" w:tgtFrame="_blank" w:history="1">
        <w:r>
          <w:rPr>
            <w:rStyle w:val="a4"/>
          </w:rPr>
          <w:t>Едином реестре российских программ</w:t>
        </w:r>
      </w:hyperlink>
      <w:r>
        <w:t xml:space="preserve"> для электронных вычислительных машин и баз данных (п.2 Правил формирования и ведения реестра российских программ, утвержденн</w:t>
      </w:r>
      <w:r w:rsidR="00E3227F">
        <w:t xml:space="preserve">ых ПП </w:t>
      </w:r>
      <w:r>
        <w:t>№</w:t>
      </w:r>
      <w:r w:rsidR="00E3227F">
        <w:t> </w:t>
      </w:r>
      <w:r>
        <w:t>1236)</w:t>
      </w:r>
      <w:r w:rsidR="00CA011E">
        <w:t>.</w:t>
      </w:r>
    </w:p>
    <w:p w:rsidR="00E3227F" w:rsidRDefault="00E3227F" w:rsidP="00E3227F">
      <w:pPr>
        <w:pStyle w:val="a9"/>
        <w:shd w:val="clear" w:color="auto" w:fill="FFFFFF"/>
        <w:spacing w:before="0" w:after="0"/>
        <w:ind w:left="709"/>
        <w:jc w:val="both"/>
      </w:pPr>
    </w:p>
    <w:p w:rsidR="007C79C0" w:rsidRDefault="00534FEF" w:rsidP="00E3227F">
      <w:pPr>
        <w:jc w:val="center"/>
        <w:rPr>
          <w:b/>
        </w:rPr>
      </w:pPr>
      <w:r>
        <w:rPr>
          <w:b/>
        </w:rPr>
        <w:t>Порядок подготовки обоснования невозможности соблюдения запрета на допуск ПО</w:t>
      </w:r>
    </w:p>
    <w:p w:rsidR="00534FEF" w:rsidRPr="00534FEF" w:rsidRDefault="00534FEF" w:rsidP="00E3227F">
      <w:pPr>
        <w:pStyle w:val="a9"/>
        <w:shd w:val="clear" w:color="auto" w:fill="FFFFFF"/>
        <w:ind w:firstLine="709"/>
        <w:jc w:val="both"/>
      </w:pPr>
      <w:r>
        <w:t>Обоснование должно содержать:</w:t>
      </w:r>
    </w:p>
    <w:p w:rsidR="00534FEF" w:rsidRDefault="00534FEF" w:rsidP="00D9206A">
      <w:pPr>
        <w:pStyle w:val="a9"/>
        <w:numPr>
          <w:ilvl w:val="0"/>
          <w:numId w:val="28"/>
        </w:numPr>
        <w:shd w:val="clear" w:color="auto" w:fill="FFFFFF"/>
        <w:tabs>
          <w:tab w:val="clear" w:pos="1855"/>
          <w:tab w:val="num" w:pos="1276"/>
        </w:tabs>
        <w:spacing w:before="0" w:after="0"/>
        <w:ind w:left="0" w:firstLine="709"/>
        <w:jc w:val="both"/>
      </w:pPr>
      <w:r>
        <w:t>обстоятельство, предусмотренное пункт</w:t>
      </w:r>
      <w:r w:rsidR="00A27062">
        <w:t>ами</w:t>
      </w:r>
      <w:r>
        <w:t xml:space="preserve"> «а» или «б»</w:t>
      </w:r>
      <w:r w:rsidR="009055D2">
        <w:t>, указанны</w:t>
      </w:r>
      <w:r w:rsidR="00A27062">
        <w:t>ми</w:t>
      </w:r>
      <w:r w:rsidR="009055D2">
        <w:t xml:space="preserve"> выше;</w:t>
      </w:r>
    </w:p>
    <w:p w:rsidR="009055D2" w:rsidRDefault="009055D2" w:rsidP="00D9206A">
      <w:pPr>
        <w:pStyle w:val="a9"/>
        <w:numPr>
          <w:ilvl w:val="0"/>
          <w:numId w:val="28"/>
        </w:numPr>
        <w:shd w:val="clear" w:color="auto" w:fill="FFFFFF"/>
        <w:tabs>
          <w:tab w:val="clear" w:pos="1855"/>
          <w:tab w:val="num" w:pos="1276"/>
        </w:tabs>
        <w:spacing w:before="0" w:after="0"/>
        <w:ind w:left="0" w:firstLine="709"/>
        <w:jc w:val="both"/>
      </w:pPr>
      <w:r>
        <w:t>класс (классы) программного обеспечения, которому</w:t>
      </w:r>
      <w:r w:rsidR="001978E2">
        <w:t xml:space="preserve"> (которым)</w:t>
      </w:r>
      <w:r>
        <w:t xml:space="preserve"> должно соответствовать</w:t>
      </w:r>
      <w:r w:rsidR="001978E2">
        <w:t xml:space="preserve"> ПО, являющееся объектом закупки;</w:t>
      </w:r>
    </w:p>
    <w:p w:rsidR="001978E2" w:rsidRDefault="001978E2" w:rsidP="00D9206A">
      <w:pPr>
        <w:pStyle w:val="a9"/>
        <w:numPr>
          <w:ilvl w:val="0"/>
          <w:numId w:val="28"/>
        </w:numPr>
        <w:shd w:val="clear" w:color="auto" w:fill="FFFFFF"/>
        <w:tabs>
          <w:tab w:val="clear" w:pos="1855"/>
          <w:tab w:val="num" w:pos="1276"/>
        </w:tabs>
        <w:spacing w:before="0" w:after="0"/>
        <w:ind w:left="0" w:firstLine="709"/>
        <w:jc w:val="both"/>
      </w:pPr>
      <w:r>
        <w:t>требования к функциональным, техническим и эксплуатационным характеристикам программного обеспечения, являющегося о</w:t>
      </w:r>
      <w:r w:rsidR="005B0F5D">
        <w:t>бъектом закупки, установленные З</w:t>
      </w:r>
      <w:r>
        <w:t>аказчиком, с указанием класса (классов) которому (которым) должно соответствовать ПО;</w:t>
      </w:r>
    </w:p>
    <w:p w:rsidR="001978E2" w:rsidRDefault="001978E2" w:rsidP="00D9206A">
      <w:pPr>
        <w:pStyle w:val="a9"/>
        <w:numPr>
          <w:ilvl w:val="0"/>
          <w:numId w:val="28"/>
        </w:numPr>
        <w:shd w:val="clear" w:color="auto" w:fill="FFFFFF"/>
        <w:tabs>
          <w:tab w:val="clear" w:pos="1855"/>
          <w:tab w:val="num" w:pos="1276"/>
        </w:tabs>
        <w:spacing w:before="0" w:after="0"/>
        <w:ind w:left="0" w:firstLine="709"/>
        <w:jc w:val="both"/>
      </w:pPr>
      <w:r>
        <w:t xml:space="preserve">функциональные, технические и эксплуатационные характеристики (в т.ч. их параметры), по которым ПО, сведения о котором включены в реестр, </w:t>
      </w:r>
      <w:r w:rsidR="005B0F5D">
        <w:t>не соответствуют установленным З</w:t>
      </w:r>
      <w:r>
        <w:t>аказчиком требованиям к ПО, являющемуся объектом закупки по каждому программному обеспечению (с указанием названия ПО), сведения о котором включены в реестр и которое соответствует тому же классу программного обеспечения, что и ПО, являющееся предметом закупки (только для закупки в случае, предусм</w:t>
      </w:r>
      <w:r w:rsidR="00A27062">
        <w:t>отренном пунктом «б», указанным</w:t>
      </w:r>
      <w:r>
        <w:t xml:space="preserve"> выше);</w:t>
      </w:r>
    </w:p>
    <w:p w:rsidR="001978E2" w:rsidRDefault="001978E2" w:rsidP="00D9206A">
      <w:pPr>
        <w:pStyle w:val="a9"/>
        <w:numPr>
          <w:ilvl w:val="0"/>
          <w:numId w:val="28"/>
        </w:numPr>
        <w:shd w:val="clear" w:color="auto" w:fill="FFFFFF"/>
        <w:tabs>
          <w:tab w:val="clear" w:pos="1855"/>
          <w:tab w:val="num" w:pos="1276"/>
        </w:tabs>
        <w:spacing w:before="0" w:after="0"/>
        <w:ind w:left="0" w:firstLine="709"/>
        <w:jc w:val="both"/>
      </w:pPr>
      <w:r>
        <w:t>обоснование п</w:t>
      </w:r>
      <w:r w:rsidR="005B0F5D">
        <w:t>одготавливается и утверждается З</w:t>
      </w:r>
      <w:r>
        <w:t>аказчиком по состоянию на день размещения извещения об осуществлении закупки в ЕИС;</w:t>
      </w:r>
    </w:p>
    <w:p w:rsidR="00274736" w:rsidRDefault="00274736" w:rsidP="00D9206A">
      <w:pPr>
        <w:pStyle w:val="a9"/>
        <w:numPr>
          <w:ilvl w:val="0"/>
          <w:numId w:val="28"/>
        </w:numPr>
        <w:shd w:val="clear" w:color="auto" w:fill="FFFFFF"/>
        <w:tabs>
          <w:tab w:val="clear" w:pos="1855"/>
          <w:tab w:val="num" w:pos="1276"/>
        </w:tabs>
        <w:spacing w:before="0" w:after="0"/>
        <w:ind w:left="0" w:firstLine="709"/>
        <w:jc w:val="both"/>
      </w:pPr>
      <w:r>
        <w:t>размещение обоснования в ЕИС осуществляется одновременно с размещением извещения об осуществлении закупки.</w:t>
      </w:r>
    </w:p>
    <w:p w:rsidR="001978E2" w:rsidRDefault="00274736" w:rsidP="00B970E3">
      <w:pPr>
        <w:pStyle w:val="a9"/>
        <w:shd w:val="clear" w:color="auto" w:fill="FFFFFF"/>
        <w:spacing w:before="0" w:after="0"/>
        <w:ind w:firstLine="709"/>
        <w:jc w:val="both"/>
      </w:pPr>
      <w:r>
        <w:t>Шаблон обоснования невозможности соблюдения запрета на допуск программного обеспечения, происходящего из иностранных государств</w:t>
      </w:r>
      <w:r w:rsidR="00446760">
        <w:t>, а также пример заполнения</w:t>
      </w:r>
      <w:r w:rsidR="0064736C">
        <w:t xml:space="preserve"> размещены в </w:t>
      </w:r>
      <w:r w:rsidR="00C33A21">
        <w:fldChar w:fldCharType="begin"/>
      </w:r>
      <w:r w:rsidR="00AC46AA">
        <w:instrText xml:space="preserve"> REF _Ref528665439 \h </w:instrText>
      </w:r>
      <w:r w:rsidR="00C33A21">
        <w:fldChar w:fldCharType="separate"/>
      </w:r>
      <w:r w:rsidR="00A153A4">
        <w:t>П</w:t>
      </w:r>
      <w:r w:rsidR="00A153A4" w:rsidRPr="00213FCD">
        <w:t xml:space="preserve">риложение </w:t>
      </w:r>
      <w:r w:rsidR="00A153A4">
        <w:t>4. Шаблон обоснования для ПО</w:t>
      </w:r>
      <w:r w:rsidR="00C33A21">
        <w:fldChar w:fldCharType="end"/>
      </w:r>
      <w:r w:rsidR="0064736C">
        <w:t xml:space="preserve"> к настоящей </w:t>
      </w:r>
      <w:r w:rsidR="00AC46AA">
        <w:t>И</w:t>
      </w:r>
      <w:r w:rsidR="0064736C">
        <w:t>нструкции</w:t>
      </w:r>
      <w:r w:rsidR="00C278E4">
        <w:t>.</w:t>
      </w:r>
    </w:p>
    <w:p w:rsidR="00F62B76" w:rsidRDefault="00F62B76" w:rsidP="00B970E3">
      <w:pPr>
        <w:pStyle w:val="a9"/>
        <w:shd w:val="clear" w:color="auto" w:fill="FFFFFF"/>
        <w:spacing w:before="0" w:after="0"/>
        <w:ind w:firstLine="709"/>
        <w:jc w:val="both"/>
      </w:pPr>
    </w:p>
    <w:p w:rsidR="00F62B76" w:rsidRPr="009B1445" w:rsidRDefault="00F62B76" w:rsidP="00F62B76">
      <w:pPr>
        <w:pStyle w:val="a9"/>
        <w:shd w:val="clear" w:color="auto" w:fill="FFFFFF"/>
        <w:spacing w:before="0" w:after="0"/>
        <w:ind w:firstLine="709"/>
        <w:jc w:val="both"/>
      </w:pPr>
      <w:r w:rsidRPr="00171BCB">
        <w:rPr>
          <w:b/>
        </w:rPr>
        <w:t>Внимание!</w:t>
      </w:r>
      <w:r>
        <w:t xml:space="preserve"> При закупке ПО в п.4.2 </w:t>
      </w:r>
      <w:r w:rsidRPr="008802BF">
        <w:rPr>
          <w:b/>
          <w:color w:val="000000"/>
        </w:rPr>
        <w:t>Список документации, передаваемой вместе с товаром</w:t>
      </w:r>
      <w:r>
        <w:rPr>
          <w:color w:val="000000"/>
        </w:rPr>
        <w:t xml:space="preserve"> в обязательном порядке добавляется требование Лицензионного соглашения и Акта передачи неисключительных прав.</w:t>
      </w:r>
    </w:p>
    <w:p w:rsidR="00F62B76" w:rsidRDefault="00F62B76" w:rsidP="00B970E3">
      <w:pPr>
        <w:pStyle w:val="a9"/>
        <w:shd w:val="clear" w:color="auto" w:fill="FFFFFF"/>
        <w:spacing w:before="0" w:after="0"/>
        <w:ind w:firstLine="709"/>
        <w:jc w:val="both"/>
      </w:pPr>
    </w:p>
    <w:p w:rsidR="00446760" w:rsidRDefault="00563409" w:rsidP="00F504D5">
      <w:pPr>
        <w:pStyle w:val="a9"/>
        <w:shd w:val="clear" w:color="auto" w:fill="FFFFFF"/>
        <w:jc w:val="both"/>
        <w:rPr>
          <w:b/>
          <w:sz w:val="28"/>
          <w:szCs w:val="28"/>
          <w:u w:val="single"/>
        </w:rPr>
      </w:pPr>
      <w:r>
        <w:rPr>
          <w:noProof/>
        </w:rPr>
        <mc:AlternateContent>
          <mc:Choice Requires="wps">
            <w:drawing>
              <wp:anchor distT="0" distB="0" distL="114300" distR="114300" simplePos="0" relativeHeight="251690496" behindDoc="0" locked="0" layoutInCell="1" allowOverlap="1" wp14:anchorId="2CD1F39F">
                <wp:simplePos x="0" y="0"/>
                <wp:positionH relativeFrom="column">
                  <wp:posOffset>-29845</wp:posOffset>
                </wp:positionH>
                <wp:positionV relativeFrom="paragraph">
                  <wp:posOffset>113665</wp:posOffset>
                </wp:positionV>
                <wp:extent cx="6373495" cy="6350"/>
                <wp:effectExtent l="0" t="0" r="8255" b="12700"/>
                <wp:wrapNone/>
                <wp:docPr id="4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1A7D66F1" id="AutoShape 28" o:spid="_x0000_s1026" type="#_x0000_t32" style="position:absolute;margin-left:-2.35pt;margin-top:8.95pt;width:501.85pt;height:.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kS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QXsU&#10;aWFGTwevY2o0nocGdcbl4FeqrQ0l0pN6Mc+afnNI6bIhas+j9+vZQHAaIpI3IWHjDKTZdR81Ax8C&#10;CWK3TrVtUS2F+RoCAzh0BJ3ieM638fCTRxQ+ziYPk2wxxYjC2WwyjdNLSB5QQqyxzn/gukXBKLDz&#10;loh940utFOhA2z4DOT47Hzj+CgjBSm+ElFEOUqGuwIvpeBopOS0FC4fBzdn9rpQWHUkQVHxiwXBy&#10;72b1QbEI1nDC1hfbEyF7G5JLFfCgNqBzsXrFfF+MFuv5ep4NsvFsPchGVTV42pTZYLZJH6bVpCrL&#10;Kv0RqKVZ3gjGuArsrupNs79Tx+Ue9bq76ffWhuQteuwXkL2+I+k45jDZXiM7zc5bex0/CDY6Xy5X&#10;uBH3e7DvfwGrnwAAAP//AwBQSwMEFAAGAAgAAAAhAAjoFfzcAAAACAEAAA8AAABkcnMvZG93bnJl&#10;di54bWxMj8FOwzAQRO9I/IO1SNxaB1Q1cYhTISQQBxSJAnc3XpJAvA6xm6R/z3Kix50Zzb4pdovr&#10;xYRj6DxpuFknIJBqbztqNLy/Pa4yECEasqb3hBpOGGBXXl4UJrd+plec9rERXEIhNxraGIdcylC3&#10;6ExY+wGJvU8/OhP5HBtpRzNzuevlbZJspTMd8YfWDPjQYv29PzoNP5SePjZyyr6qKm6fnl8awmrW&#10;+vpqub8DEXGJ/2H4w2d0KJnp4I9kg+g1rDYpJ1lPFQj2lVK87cBCpkCWhTwfUP4CAAD//wMAUEsB&#10;Ai0AFAAGAAgAAAAhALaDOJL+AAAA4QEAABMAAAAAAAAAAAAAAAAAAAAAAFtDb250ZW50X1R5cGVz&#10;XS54bWxQSwECLQAUAAYACAAAACEAOP0h/9YAAACUAQAACwAAAAAAAAAAAAAAAAAvAQAAX3JlbHMv&#10;LnJlbHNQSwECLQAUAAYACAAAACEAdA8ZEisCAABKBAAADgAAAAAAAAAAAAAAAAAuAgAAZHJzL2Uy&#10;b0RvYy54bWxQSwECLQAUAAYACAAAACEACOgV/NwAAAAIAQAADwAAAAAAAAAAAAAAAACFBAAAZHJz&#10;L2Rvd25yZXYueG1sUEsFBgAAAAAEAAQA8wAAAI4FAAAAAA==&#10;"/>
            </w:pict>
          </mc:Fallback>
        </mc:AlternateContent>
      </w:r>
    </w:p>
    <w:p w:rsidR="00E3227F" w:rsidRDefault="00E3227F" w:rsidP="00F504D5">
      <w:pPr>
        <w:pStyle w:val="a9"/>
        <w:shd w:val="clear" w:color="auto" w:fill="FFFFFF"/>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E3227F" w:rsidRDefault="00E3227F" w:rsidP="00E3227F">
      <w:pPr>
        <w:pStyle w:val="a9"/>
        <w:shd w:val="clear" w:color="auto" w:fill="FFFFFF"/>
        <w:ind w:firstLine="709"/>
        <w:jc w:val="both"/>
      </w:pPr>
    </w:p>
    <w:p w:rsidR="00C278E4" w:rsidRDefault="00C278E4" w:rsidP="00B970E3">
      <w:pPr>
        <w:pStyle w:val="a9"/>
        <w:shd w:val="clear" w:color="auto" w:fill="FFFFFF"/>
        <w:spacing w:before="0" w:after="0"/>
        <w:ind w:firstLine="709"/>
        <w:jc w:val="both"/>
      </w:pPr>
      <w:r w:rsidRPr="00E3227F">
        <w:t xml:space="preserve">Для 223-ФЗ </w:t>
      </w:r>
      <w:r>
        <w:t xml:space="preserve">ограничение по закупке иностранного ПО действуют только в части предоставления преимуществ товарам российского происхождения согласно </w:t>
      </w:r>
      <w:r w:rsidR="002D2CE5">
        <w:t xml:space="preserve">ПП </w:t>
      </w:r>
      <w:r>
        <w:t>№</w:t>
      </w:r>
      <w:r w:rsidR="00E3227F">
        <w:t> </w:t>
      </w:r>
      <w:r w:rsidR="002D2CE5">
        <w:t>925.</w:t>
      </w:r>
    </w:p>
    <w:p w:rsidR="002D2CE5" w:rsidRDefault="00F504D5" w:rsidP="00B970E3">
      <w:pPr>
        <w:pStyle w:val="a9"/>
        <w:shd w:val="clear" w:color="auto" w:fill="FFFFFF"/>
        <w:spacing w:before="0" w:after="0"/>
        <w:ind w:firstLine="709"/>
        <w:jc w:val="both"/>
      </w:pPr>
      <w:r>
        <w:t>В случае закупки по иностранному товарному знаку, вместе с ТЗ</w:t>
      </w:r>
      <w:r w:rsidR="00446760">
        <w:t xml:space="preserve"> </w:t>
      </w:r>
      <w:r>
        <w:t>должно быть приложено письмо-подтверждение, что закупаемые товары на территории РФ</w:t>
      </w:r>
      <w:r w:rsidR="002D2CE5">
        <w:t xml:space="preserve"> не производятся.</w:t>
      </w:r>
    </w:p>
    <w:p w:rsidR="000065DA" w:rsidRDefault="00563409" w:rsidP="007C79C0">
      <w:pPr>
        <w:pStyle w:val="afc"/>
        <w:shd w:val="clear" w:color="auto" w:fill="FFFFFF"/>
        <w:ind w:left="360"/>
      </w:pPr>
      <w:r>
        <w:rPr>
          <w:noProof/>
        </w:rPr>
        <mc:AlternateContent>
          <mc:Choice Requires="wps">
            <w:drawing>
              <wp:anchor distT="0" distB="0" distL="114300" distR="114300" simplePos="0" relativeHeight="251668992" behindDoc="0" locked="0" layoutInCell="1" allowOverlap="1" wp14:anchorId="12B4F293">
                <wp:simplePos x="0" y="0"/>
                <wp:positionH relativeFrom="column">
                  <wp:posOffset>1270</wp:posOffset>
                </wp:positionH>
                <wp:positionV relativeFrom="paragraph">
                  <wp:posOffset>100965</wp:posOffset>
                </wp:positionV>
                <wp:extent cx="6373495" cy="6350"/>
                <wp:effectExtent l="0" t="0" r="8255" b="12700"/>
                <wp:wrapNone/>
                <wp:docPr id="3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6C42EABB" id="AutoShape 30" o:spid="_x0000_s1026" type="#_x0000_t32" style="position:absolute;margin-left:.1pt;margin-top:7.95pt;width:501.85pt;height:.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y6KwIAAEoEAAAOAAAAZHJzL2Uyb0RvYy54bWysVEuP2jAQvlfqf7B8hxAILESE1SqBXrYt&#10;0m57N7aTWHVsyzYEVPW/d2weZdtLVTUHZ5yZ+eabV5aPx06iA7dOaFXgdDjCiCuqmVBNgb+8bgZz&#10;jJwnihGpFS/wiTv8uHr/btmbnI91qyXjFgGIcnlvCtx6b/IkcbTlHXFDbbgCZa1tRzxcbZMwS3pA&#10;72QyHo1mSa8tM1ZT7hx8rc5KvIr4dc2p/1zXjnskCwzcfDxtPHfhTFZLkjeWmFbQCw3yDyw6IhQE&#10;vUFVxBO0t+IPqE5Qq52u/ZDqLtF1LSiPOUA26ei3bF5aYnjMBYrjzK1M7v/B0k+HrUWCFXgCnVKk&#10;gx497b2OodEkFqg3Lge7Um1tSJEe1Yt51vSbQ0qXLVENj9avJwPOaShp8sYlXJyBMLv+o2ZgQyBA&#10;rNaxth2qpTBfg2MAh4qgY2zP6dYefvSIwsfZ5GGSLaYYUdDNJtNILiF5QAm+xjr/gesOBaHAzlsi&#10;mtaXWimYA23PEcjh2fnA8ZdDcFZ6I6SM4yAV6gu8mI6nkZLTUrCgDGbONrtSWnQgYaDiExMGzb2Z&#10;1XvFIljLCVtfZE+EPMsQXKqAB7kBnYt0npjvi9FiPV/Ps0E2nq0H2aiqBk+bMhvMNunDtJpUZVml&#10;PwK1NMtbwRhXgd11etPs76bjskfnubvN760MyVv0WC8ge31H0rHNobNh3Vy+0+y0tdf2w8BG48ty&#10;hY24v4N8/wtY/QQAAP//AwBQSwMEFAAGAAgAAAAhADRUEeTbAAAABwEAAA8AAABkcnMvZG93bnJl&#10;di54bWxMjsFOwzAQRO9I/IO1SNyo3QKhDXGqCgnEAUWiwN2NlyRtvA6xm6R/z/YEt5md0ezL1pNr&#10;xYB9aDxpmM8UCKTS24YqDZ8fzzdLECEasqb1hBpOGGCdX15kJrV+pHcctrESPEIhNRrqGLtUylDW&#10;6EyY+Q6Js2/fOxPZ9pW0vRl53LVyoVQinWmIP9Smw6cay8P26DT80MPp604Oy31RxOTl9a0iLEat&#10;r6+mzSOIiFP8K8MZn9EhZ6adP5INotWw4B5f71cgzqlSt6x2rJIVyDyT//nzXwAAAP//AwBQSwEC&#10;LQAUAAYACAAAACEAtoM4kv4AAADhAQAAEwAAAAAAAAAAAAAAAAAAAAAAW0NvbnRlbnRfVHlwZXNd&#10;LnhtbFBLAQItABQABgAIAAAAIQA4/SH/1gAAAJQBAAALAAAAAAAAAAAAAAAAAC8BAABfcmVscy8u&#10;cmVsc1BLAQItABQABgAIAAAAIQDKf2y6KwIAAEoEAAAOAAAAAAAAAAAAAAAAAC4CAABkcnMvZTJv&#10;RG9jLnhtbFBLAQItABQABgAIAAAAIQA0VBHk2wAAAAcBAAAPAAAAAAAAAAAAAAAAAIUEAABkcnMv&#10;ZG93bnJldi54bWxQSwUGAAAAAAQABADzAAAAjQUAAAAA&#10;"/>
            </w:pict>
          </mc:Fallback>
        </mc:AlternateContent>
      </w:r>
    </w:p>
    <w:p w:rsidR="00C53DAE" w:rsidRPr="00503A24" w:rsidRDefault="00C53DAE" w:rsidP="00D9206A">
      <w:pPr>
        <w:pStyle w:val="1"/>
        <w:numPr>
          <w:ilvl w:val="0"/>
          <w:numId w:val="77"/>
        </w:numPr>
        <w:ind w:right="-6"/>
        <w:jc w:val="both"/>
        <w:rPr>
          <w:rFonts w:ascii="Times New Roman" w:hAnsi="Times New Roman" w:cs="Times New Roman"/>
        </w:rPr>
      </w:pPr>
      <w:bookmarkStart w:id="71" w:name="_Ref528666279"/>
      <w:bookmarkStart w:id="72" w:name="_Toc48130929"/>
      <w:r w:rsidRPr="00503A24">
        <w:rPr>
          <w:rFonts w:ascii="Times New Roman" w:hAnsi="Times New Roman" w:cs="Times New Roman"/>
        </w:rPr>
        <w:t>Закупка с поэтапной выборкой</w:t>
      </w:r>
      <w:bookmarkEnd w:id="71"/>
      <w:bookmarkEnd w:id="72"/>
    </w:p>
    <w:p w:rsidR="00346BA8" w:rsidRPr="00346BA8" w:rsidRDefault="00346BA8" w:rsidP="00346BA8"/>
    <w:p w:rsidR="00C53DAE" w:rsidRDefault="002D2CE5" w:rsidP="00346BA8">
      <w:pPr>
        <w:ind w:firstLine="709"/>
        <w:jc w:val="both"/>
      </w:pPr>
      <w:r>
        <w:t>В случае</w:t>
      </w:r>
      <w:r w:rsidR="00C53DAE" w:rsidRPr="00CE7C99">
        <w:t xml:space="preserve"> если сложно определить точное количество поставляемого товара, выполняемых работ, оказываемых услуг</w:t>
      </w:r>
      <w:r>
        <w:t>, то</w:t>
      </w:r>
      <w:r w:rsidR="00C53DAE" w:rsidRPr="00CE7C99">
        <w:t xml:space="preserve"> может быть проведена закупка с </w:t>
      </w:r>
      <w:r w:rsidR="00C53DAE" w:rsidRPr="00390289">
        <w:t xml:space="preserve">поэтапной выборкой (осуществляющейся поэтапно по </w:t>
      </w:r>
      <w:r w:rsidR="00FC0AF9" w:rsidRPr="00390289">
        <w:t>з</w:t>
      </w:r>
      <w:r w:rsidR="00FC0AF9">
        <w:t>аявкам</w:t>
      </w:r>
      <w:r w:rsidR="00FC0AF9" w:rsidRPr="00390289">
        <w:t xml:space="preserve"> </w:t>
      </w:r>
      <w:r w:rsidR="00C53DAE" w:rsidRPr="00390289">
        <w:t xml:space="preserve">Заказчика). </w:t>
      </w:r>
    </w:p>
    <w:p w:rsidR="00C53DAE" w:rsidRDefault="00C53DAE" w:rsidP="00346BA8">
      <w:pPr>
        <w:ind w:firstLine="709"/>
        <w:jc w:val="both"/>
      </w:pPr>
      <w:r w:rsidRPr="002929D3">
        <w:lastRenderedPageBreak/>
        <w:t>К данному случаю могут относиться, например, стирка белья (единица услуг – стирка одного килограмма), вывоз мусора (единица услуг – вывоз одного контейнера), закупка продуктов питания (единица товара – один килограмм или одна пачка).</w:t>
      </w:r>
    </w:p>
    <w:p w:rsidR="00F504D5" w:rsidRPr="00213FCD" w:rsidRDefault="00C53DAE" w:rsidP="00F504D5">
      <w:pPr>
        <w:ind w:firstLine="709"/>
        <w:jc w:val="both"/>
      </w:pPr>
      <w:r w:rsidRPr="000F16D8">
        <w:t xml:space="preserve">В случае закупки с </w:t>
      </w:r>
      <w:r w:rsidRPr="00213FCD">
        <w:t xml:space="preserve">поэтапной выборкой в ТЗ </w:t>
      </w:r>
      <w:r w:rsidR="00B411E3">
        <w:t>необходимо</w:t>
      </w:r>
      <w:r w:rsidR="00B411E3" w:rsidRPr="00213FCD">
        <w:t xml:space="preserve"> </w:t>
      </w:r>
      <w:r w:rsidRPr="00213FCD">
        <w:t>указать:</w:t>
      </w:r>
    </w:p>
    <w:p w:rsidR="00C53DAE" w:rsidRPr="00213FCD" w:rsidRDefault="00C53DAE" w:rsidP="00B970E3">
      <w:pPr>
        <w:numPr>
          <w:ilvl w:val="0"/>
          <w:numId w:val="5"/>
        </w:numPr>
        <w:tabs>
          <w:tab w:val="clear" w:pos="928"/>
          <w:tab w:val="left" w:pos="284"/>
          <w:tab w:val="num" w:pos="1276"/>
        </w:tabs>
        <w:ind w:left="1276" w:hanging="567"/>
        <w:jc w:val="both"/>
      </w:pPr>
      <w:r w:rsidRPr="00213FCD">
        <w:t>стоимость е</w:t>
      </w:r>
      <w:r w:rsidR="002D2CE5">
        <w:t>диницы товара (работы, услуги);</w:t>
      </w:r>
    </w:p>
    <w:p w:rsidR="00C53DAE" w:rsidRPr="00213FCD" w:rsidRDefault="00C53DAE" w:rsidP="00B970E3">
      <w:pPr>
        <w:numPr>
          <w:ilvl w:val="0"/>
          <w:numId w:val="5"/>
        </w:numPr>
        <w:tabs>
          <w:tab w:val="clear" w:pos="928"/>
          <w:tab w:val="left" w:pos="284"/>
          <w:tab w:val="num" w:pos="1276"/>
        </w:tabs>
        <w:ind w:left="1276" w:hanging="567"/>
        <w:jc w:val="both"/>
      </w:pPr>
      <w:r w:rsidRPr="00213FCD">
        <w:t xml:space="preserve">максимальное планируемое количество закупаемых </w:t>
      </w:r>
      <w:r w:rsidR="003D42DE">
        <w:t>ТРУ</w:t>
      </w:r>
      <w:r w:rsidR="002D2CE5">
        <w:t>;</w:t>
      </w:r>
    </w:p>
    <w:p w:rsidR="00C53DAE" w:rsidRDefault="000035BA" w:rsidP="00B970E3">
      <w:pPr>
        <w:numPr>
          <w:ilvl w:val="0"/>
          <w:numId w:val="5"/>
        </w:numPr>
        <w:tabs>
          <w:tab w:val="clear" w:pos="928"/>
          <w:tab w:val="left" w:pos="284"/>
          <w:tab w:val="num" w:pos="1276"/>
        </w:tabs>
        <w:ind w:left="1276" w:hanging="567"/>
        <w:jc w:val="both"/>
      </w:pPr>
      <w:r>
        <w:t>общую цену д</w:t>
      </w:r>
      <w:r w:rsidR="00852731">
        <w:t>оговора</w:t>
      </w:r>
      <w:r w:rsidR="00C53DAE" w:rsidRPr="00213FCD">
        <w:t>, равную произведению пунктов 1) и 2).</w:t>
      </w:r>
    </w:p>
    <w:p w:rsidR="00F504D5" w:rsidRPr="00213FCD" w:rsidRDefault="00F504D5" w:rsidP="00F504D5">
      <w:pPr>
        <w:ind w:left="720"/>
        <w:jc w:val="both"/>
      </w:pPr>
    </w:p>
    <w:p w:rsidR="00C53DAE" w:rsidRDefault="00C53DAE" w:rsidP="00346BA8">
      <w:pPr>
        <w:ind w:firstLine="709"/>
        <w:jc w:val="both"/>
      </w:pPr>
      <w:r w:rsidRPr="00213FCD">
        <w:t>В ТЗ должны быть добавлены следующие предложения:</w:t>
      </w:r>
    </w:p>
    <w:p w:rsidR="003E2228" w:rsidRDefault="003E2228" w:rsidP="00313093">
      <w:pPr>
        <w:ind w:firstLine="709"/>
        <w:jc w:val="both"/>
      </w:pPr>
      <w:r w:rsidRPr="003E2228">
        <w:t>Для закупок с поэтапной выборкой товара/работ/услуг:</w:t>
      </w:r>
    </w:p>
    <w:p w:rsidR="00FC0AF9" w:rsidRDefault="00FC0AF9" w:rsidP="00D9206A">
      <w:pPr>
        <w:pStyle w:val="afc"/>
        <w:numPr>
          <w:ilvl w:val="0"/>
          <w:numId w:val="29"/>
        </w:numPr>
        <w:spacing w:after="0" w:line="240" w:lineRule="auto"/>
        <w:jc w:val="both"/>
        <w:rPr>
          <w:rFonts w:ascii="Times New Roman" w:hAnsi="Times New Roman"/>
          <w:sz w:val="24"/>
          <w:szCs w:val="24"/>
        </w:rPr>
      </w:pPr>
      <w:r>
        <w:rPr>
          <w:rFonts w:ascii="Times New Roman" w:hAnsi="Times New Roman"/>
          <w:sz w:val="24"/>
          <w:szCs w:val="24"/>
        </w:rPr>
        <w:t>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p>
    <w:p w:rsidR="00FC0AF9" w:rsidRDefault="00FC0AF9" w:rsidP="00D9206A">
      <w:pPr>
        <w:pStyle w:val="afc"/>
        <w:numPr>
          <w:ilvl w:val="0"/>
          <w:numId w:val="29"/>
        </w:numPr>
        <w:spacing w:after="0" w:line="240" w:lineRule="auto"/>
        <w:jc w:val="both"/>
        <w:rPr>
          <w:rFonts w:ascii="Times New Roman" w:hAnsi="Times New Roman"/>
          <w:sz w:val="24"/>
          <w:szCs w:val="24"/>
        </w:rPr>
      </w:pPr>
      <w:r>
        <w:rPr>
          <w:rFonts w:ascii="Times New Roman" w:hAnsi="Times New Roman"/>
          <w:sz w:val="24"/>
          <w:szCs w:val="24"/>
        </w:rPr>
        <w:t>Поставка товара/выполнение работ/оказание услуг осуществляется по заявкам Заказчика. Заявки передаются по факсу, либо посредством электронной почты, либо в виде оригинала – на выбор Заказчика, по телефону и адресу, указанным Исполнителем в договоре (</w:t>
      </w:r>
      <w:r>
        <w:rPr>
          <w:rFonts w:ascii="Times New Roman" w:hAnsi="Times New Roman"/>
          <w:i/>
          <w:sz w:val="24"/>
          <w:szCs w:val="24"/>
        </w:rPr>
        <w:t>используется в случае поставок товара/выполнения работ/оказания услуг в соответствии с заявками Заказчика, в случае установления графика, он должен быть указан в разделе с указанием объема поставок товара/выполнения работ/оказания услуг</w:t>
      </w:r>
      <w:r>
        <w:rPr>
          <w:rFonts w:ascii="Times New Roman" w:hAnsi="Times New Roman"/>
          <w:sz w:val="24"/>
          <w:szCs w:val="24"/>
        </w:rPr>
        <w:t>).</w:t>
      </w:r>
    </w:p>
    <w:p w:rsidR="00FC0AF9" w:rsidRDefault="00FC0AF9" w:rsidP="00D9206A">
      <w:pPr>
        <w:pStyle w:val="afc"/>
        <w:numPr>
          <w:ilvl w:val="0"/>
          <w:numId w:val="29"/>
        </w:numPr>
        <w:spacing w:after="0" w:line="240" w:lineRule="auto"/>
        <w:jc w:val="both"/>
        <w:rPr>
          <w:rFonts w:ascii="Times New Roman" w:hAnsi="Times New Roman"/>
          <w:sz w:val="24"/>
          <w:szCs w:val="24"/>
        </w:rPr>
      </w:pPr>
      <w:r>
        <w:rPr>
          <w:rFonts w:ascii="Times New Roman" w:hAnsi="Times New Roman"/>
          <w:sz w:val="24"/>
          <w:szCs w:val="24"/>
        </w:rPr>
        <w:t>Оплата производится пропорционально объему фактически поставленных товаров/выполненных работ/оказанных услуг за этап, после подписания Заказчиком акта сдачи-приемки по этапу по цене единицы товара/работы/услуги, оказанной в ходе исполнения договора.</w:t>
      </w:r>
    </w:p>
    <w:p w:rsidR="00FC0AF9" w:rsidRDefault="00FC0AF9" w:rsidP="00D9206A">
      <w:pPr>
        <w:pStyle w:val="afc"/>
        <w:numPr>
          <w:ilvl w:val="0"/>
          <w:numId w:val="29"/>
        </w:numPr>
        <w:spacing w:after="0" w:line="240" w:lineRule="auto"/>
        <w:jc w:val="both"/>
        <w:rPr>
          <w:rFonts w:ascii="Times New Roman" w:hAnsi="Times New Roman"/>
          <w:sz w:val="24"/>
          <w:szCs w:val="24"/>
        </w:rPr>
      </w:pPr>
      <w:r>
        <w:rPr>
          <w:rFonts w:ascii="Times New Roman" w:hAnsi="Times New Roman"/>
          <w:sz w:val="24"/>
          <w:szCs w:val="24"/>
        </w:rPr>
        <w:t>При закупках с поэтапной выборкой по заявкам в ТЗ должен быть указан минимальный процент объема одной поставки от общего количества, указанного в ТЗ. (</w:t>
      </w:r>
      <w:r>
        <w:rPr>
          <w:rFonts w:ascii="Times New Roman" w:hAnsi="Times New Roman"/>
          <w:i/>
          <w:sz w:val="24"/>
          <w:szCs w:val="24"/>
        </w:rPr>
        <w:t>Пример: Минимальный объем одной партии товара должен составлять не менее ___ % в количестве и ассортименте от общего объема товара по Договору.</w:t>
      </w:r>
      <w:r>
        <w:rPr>
          <w:rFonts w:ascii="Times New Roman" w:hAnsi="Times New Roman"/>
          <w:sz w:val="24"/>
          <w:szCs w:val="24"/>
        </w:rPr>
        <w:t>)</w:t>
      </w:r>
    </w:p>
    <w:p w:rsidR="00313093" w:rsidRDefault="00313093" w:rsidP="00D9206A">
      <w:pPr>
        <w:pStyle w:val="afc"/>
        <w:numPr>
          <w:ilvl w:val="0"/>
          <w:numId w:val="29"/>
        </w:numPr>
        <w:rPr>
          <w:rFonts w:ascii="Times New Roman" w:hAnsi="Times New Roman"/>
          <w:sz w:val="24"/>
          <w:szCs w:val="24"/>
        </w:rPr>
      </w:pPr>
      <w:r>
        <w:rPr>
          <w:rFonts w:ascii="Times New Roman" w:hAnsi="Times New Roman"/>
          <w:sz w:val="24"/>
          <w:szCs w:val="24"/>
          <w:u w:val="single"/>
        </w:rPr>
        <w:t>Факультативно:</w:t>
      </w:r>
      <w:r>
        <w:rPr>
          <w:rFonts w:ascii="Times New Roman" w:hAnsi="Times New Roman"/>
          <w:sz w:val="24"/>
          <w:szCs w:val="24"/>
        </w:rPr>
        <w:t xml:space="preserve"> Поставка товара/ выполнение работы/ оказание услуг должно быть выполнено в течение ____дней/часов (</w:t>
      </w:r>
      <w:r>
        <w:rPr>
          <w:rFonts w:ascii="Times New Roman" w:hAnsi="Times New Roman"/>
          <w:i/>
          <w:sz w:val="24"/>
          <w:szCs w:val="24"/>
        </w:rPr>
        <w:t>для скоропортящейся продукции</w:t>
      </w:r>
      <w:r>
        <w:rPr>
          <w:rFonts w:ascii="Times New Roman" w:hAnsi="Times New Roman"/>
          <w:sz w:val="24"/>
          <w:szCs w:val="24"/>
        </w:rPr>
        <w:t>)  с момента подачи Заказчиком соответствующей заявки.</w:t>
      </w:r>
    </w:p>
    <w:p w:rsidR="00B970E3" w:rsidRPr="00B970E3" w:rsidRDefault="00B970E3" w:rsidP="00313093">
      <w:pPr>
        <w:pStyle w:val="afc"/>
        <w:ind w:left="709"/>
        <w:jc w:val="both"/>
        <w:rPr>
          <w:i/>
        </w:rPr>
      </w:pPr>
    </w:p>
    <w:p w:rsidR="00391851" w:rsidRDefault="00391851" w:rsidP="00B970E3">
      <w:pPr>
        <w:pStyle w:val="afc"/>
        <w:ind w:left="0" w:firstLine="709"/>
        <w:jc w:val="both"/>
        <w:rPr>
          <w:rFonts w:ascii="Times New Roman" w:hAnsi="Times New Roman"/>
          <w:i/>
          <w:sz w:val="24"/>
          <w:szCs w:val="24"/>
        </w:rPr>
      </w:pPr>
      <w:r w:rsidRPr="00503A24">
        <w:rPr>
          <w:rFonts w:ascii="Times New Roman" w:hAnsi="Times New Roman"/>
          <w:i/>
          <w:sz w:val="24"/>
          <w:szCs w:val="24"/>
        </w:rPr>
        <w:t>Например:</w:t>
      </w:r>
      <w:r w:rsidRPr="00503A24">
        <w:rPr>
          <w:rFonts w:ascii="Times New Roman" w:hAnsi="Times New Roman"/>
          <w:sz w:val="24"/>
          <w:szCs w:val="24"/>
        </w:rPr>
        <w:t xml:space="preserve"> </w:t>
      </w:r>
      <w:r w:rsidRPr="00503A24">
        <w:rPr>
          <w:rFonts w:ascii="Times New Roman" w:hAnsi="Times New Roman"/>
          <w:i/>
          <w:sz w:val="24"/>
          <w:szCs w:val="24"/>
        </w:rPr>
        <w:t>«</w:t>
      </w:r>
      <w:r w:rsidRPr="00503A24">
        <w:rPr>
          <w:rFonts w:ascii="Times New Roman" w:hAnsi="Times New Roman"/>
          <w:i/>
          <w:color w:val="000000"/>
          <w:sz w:val="24"/>
          <w:szCs w:val="24"/>
        </w:rPr>
        <w:t>Минимальный объем одной партии товара должен составлять не менее 25 % в количестве и ассортименте от об</w:t>
      </w:r>
      <w:r w:rsidR="00AC68C9">
        <w:rPr>
          <w:rFonts w:ascii="Times New Roman" w:hAnsi="Times New Roman"/>
          <w:i/>
          <w:color w:val="000000"/>
          <w:sz w:val="24"/>
          <w:szCs w:val="24"/>
        </w:rPr>
        <w:t xml:space="preserve">щего объема товара по </w:t>
      </w:r>
      <w:r w:rsidR="00E17DF7">
        <w:rPr>
          <w:rFonts w:ascii="Times New Roman" w:hAnsi="Times New Roman"/>
          <w:i/>
          <w:color w:val="000000"/>
          <w:sz w:val="24"/>
          <w:szCs w:val="24"/>
        </w:rPr>
        <w:t>Догов</w:t>
      </w:r>
      <w:r w:rsidR="00795406">
        <w:rPr>
          <w:rFonts w:ascii="Times New Roman" w:hAnsi="Times New Roman"/>
          <w:i/>
          <w:color w:val="000000"/>
          <w:sz w:val="24"/>
          <w:szCs w:val="24"/>
        </w:rPr>
        <w:t>о</w:t>
      </w:r>
      <w:r w:rsidR="00E17DF7">
        <w:rPr>
          <w:rFonts w:ascii="Times New Roman" w:hAnsi="Times New Roman"/>
          <w:i/>
          <w:color w:val="000000"/>
          <w:sz w:val="24"/>
          <w:szCs w:val="24"/>
        </w:rPr>
        <w:t>ру</w:t>
      </w:r>
      <w:r w:rsidR="002D2CE5">
        <w:rPr>
          <w:rFonts w:ascii="Times New Roman" w:hAnsi="Times New Roman"/>
          <w:i/>
          <w:color w:val="000000"/>
          <w:sz w:val="24"/>
          <w:szCs w:val="24"/>
        </w:rPr>
        <w:t>.</w:t>
      </w:r>
      <w:r w:rsidR="00F504D5">
        <w:rPr>
          <w:rFonts w:ascii="Times New Roman" w:hAnsi="Times New Roman"/>
          <w:i/>
          <w:sz w:val="24"/>
          <w:szCs w:val="24"/>
        </w:rPr>
        <w:t>»</w:t>
      </w:r>
    </w:p>
    <w:p w:rsidR="003E2228" w:rsidRPr="00391851" w:rsidRDefault="003E2228" w:rsidP="00B970E3">
      <w:pPr>
        <w:pStyle w:val="afc"/>
        <w:ind w:left="0" w:firstLine="709"/>
        <w:jc w:val="both"/>
        <w:rPr>
          <w:i/>
        </w:rPr>
      </w:pPr>
    </w:p>
    <w:p w:rsidR="00C53DAE" w:rsidRPr="00AC68C9" w:rsidRDefault="00C53DAE" w:rsidP="00AC68C9">
      <w:pPr>
        <w:ind w:firstLine="709"/>
        <w:jc w:val="both"/>
        <w:rPr>
          <w:i/>
        </w:rPr>
      </w:pPr>
    </w:p>
    <w:p w:rsidR="00C53DAE" w:rsidRPr="00AC68C9" w:rsidRDefault="00C53DAE" w:rsidP="00AC68C9">
      <w:pPr>
        <w:ind w:firstLine="709"/>
        <w:jc w:val="both"/>
        <w:rPr>
          <w:b/>
          <w:i/>
        </w:rPr>
      </w:pPr>
      <w:r w:rsidRPr="00AC68C9">
        <w:rPr>
          <w:b/>
          <w:i/>
        </w:rPr>
        <w:t>Например</w:t>
      </w:r>
      <w:r w:rsidR="002D2CE5">
        <w:rPr>
          <w:b/>
          <w:i/>
        </w:rPr>
        <w:t xml:space="preserve">, </w:t>
      </w:r>
      <w:r w:rsidRPr="00AC68C9">
        <w:rPr>
          <w:b/>
          <w:i/>
        </w:rPr>
        <w:t xml:space="preserve">для случая проведения аукциона на закупку </w:t>
      </w:r>
      <w:r w:rsidR="00313093">
        <w:rPr>
          <w:b/>
          <w:i/>
        </w:rPr>
        <w:t>товара</w:t>
      </w:r>
      <w:r w:rsidRPr="00AC68C9">
        <w:rPr>
          <w:b/>
          <w:i/>
        </w:rPr>
        <w:t>:</w:t>
      </w:r>
    </w:p>
    <w:p w:rsidR="00BA70B8" w:rsidRPr="00F16B1A" w:rsidRDefault="00930234" w:rsidP="00D9206A">
      <w:pPr>
        <w:pStyle w:val="afc"/>
        <w:numPr>
          <w:ilvl w:val="0"/>
          <w:numId w:val="85"/>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Цена единицы к</w:t>
      </w:r>
      <w:r w:rsidR="00E600BC" w:rsidRPr="00F16B1A">
        <w:rPr>
          <w:rFonts w:ascii="Times New Roman" w:hAnsi="Times New Roman"/>
          <w:i/>
          <w:sz w:val="24"/>
          <w:szCs w:val="24"/>
        </w:rPr>
        <w:t>аждого вида товара</w:t>
      </w:r>
      <w:r w:rsidRPr="00F16B1A">
        <w:rPr>
          <w:rFonts w:ascii="Times New Roman" w:hAnsi="Times New Roman"/>
          <w:i/>
          <w:sz w:val="24"/>
          <w:szCs w:val="24"/>
        </w:rPr>
        <w:t xml:space="preserve"> рассчитывается и вносится в Договор исходя из начальной (максимальной) цены единицы товара,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p>
    <w:p w:rsidR="00BA70B8" w:rsidRPr="00F16B1A" w:rsidRDefault="00930234" w:rsidP="00D9206A">
      <w:pPr>
        <w:pStyle w:val="afc"/>
        <w:numPr>
          <w:ilvl w:val="0"/>
          <w:numId w:val="85"/>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Поставка товара осуществляется по заявкам Заказчика. Заявки передаются по факсу, либо посредством электронной почты, либо в виде оригинала – на выбор Заказчика, по телефону и адресу, указанным Исполнителем в договоре.</w:t>
      </w:r>
    </w:p>
    <w:p w:rsidR="00E600BC" w:rsidRPr="00F16B1A" w:rsidRDefault="00930234" w:rsidP="00D9206A">
      <w:pPr>
        <w:pStyle w:val="afc"/>
        <w:numPr>
          <w:ilvl w:val="0"/>
          <w:numId w:val="85"/>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lastRenderedPageBreak/>
        <w:t>Оплата производится пропорционально объему фактически поставленных товаров за этап, после подписания Заказчиком акта сдачи-приемки по этапу по цене единицы товара/работы/услуги, оказанной в ходе исполнения договора.</w:t>
      </w:r>
    </w:p>
    <w:p w:rsidR="00C53DAE" w:rsidRPr="00F16B1A" w:rsidRDefault="00E600BC" w:rsidP="00D9206A">
      <w:pPr>
        <w:pStyle w:val="afc"/>
        <w:numPr>
          <w:ilvl w:val="0"/>
          <w:numId w:val="85"/>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Минимальный объем одной партии товара должен составлять не менее 5 % в количестве и ассортименте от общего объема товара по Договору.</w:t>
      </w:r>
    </w:p>
    <w:p w:rsidR="00C53DAE" w:rsidRPr="00213FCD" w:rsidRDefault="00C53DAE" w:rsidP="00346BA8">
      <w:pPr>
        <w:ind w:firstLine="709"/>
        <w:jc w:val="both"/>
        <w:rPr>
          <w:i/>
        </w:rPr>
      </w:pPr>
    </w:p>
    <w:p w:rsidR="00C53DAE" w:rsidRPr="00213FCD" w:rsidRDefault="00C53DAE" w:rsidP="00346BA8">
      <w:pPr>
        <w:ind w:firstLine="709"/>
        <w:jc w:val="both"/>
        <w:rPr>
          <w:b/>
          <w:i/>
        </w:rPr>
      </w:pPr>
      <w:r w:rsidRPr="00213FCD">
        <w:rPr>
          <w:b/>
          <w:i/>
        </w:rPr>
        <w:t>Например</w:t>
      </w:r>
      <w:r w:rsidR="002D2CE5">
        <w:rPr>
          <w:b/>
          <w:i/>
        </w:rPr>
        <w:t>,</w:t>
      </w:r>
      <w:r w:rsidRPr="00213FCD">
        <w:rPr>
          <w:b/>
          <w:i/>
        </w:rPr>
        <w:t xml:space="preserve"> для случая проведения запроса котиров</w:t>
      </w:r>
      <w:r w:rsidR="002D2CE5">
        <w:rPr>
          <w:b/>
          <w:i/>
        </w:rPr>
        <w:t>ок на закупку продуктов питания:</w:t>
      </w:r>
    </w:p>
    <w:p w:rsidR="00503A24" w:rsidRPr="00F16B1A" w:rsidRDefault="00E600BC" w:rsidP="00D9206A">
      <w:pPr>
        <w:pStyle w:val="afc"/>
        <w:numPr>
          <w:ilvl w:val="0"/>
          <w:numId w:val="86"/>
        </w:numPr>
        <w:spacing w:after="0" w:line="240" w:lineRule="auto"/>
        <w:jc w:val="both"/>
        <w:rPr>
          <w:rFonts w:ascii="Times New Roman" w:hAnsi="Times New Roman"/>
          <w:i/>
          <w:sz w:val="24"/>
          <w:szCs w:val="24"/>
        </w:rPr>
      </w:pPr>
      <w:r w:rsidRPr="00F16B1A">
        <w:rPr>
          <w:rFonts w:ascii="Times New Roman" w:hAnsi="Times New Roman"/>
          <w:i/>
          <w:sz w:val="24"/>
          <w:szCs w:val="24"/>
        </w:rPr>
        <w:t>Цена единицы каждого вида товара рассчитывается и вносится в Договор исходя из начальной (максимальной) цены единицы товара,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r w:rsidR="001974FF" w:rsidRPr="00F16B1A">
        <w:rPr>
          <w:rFonts w:ascii="Times New Roman" w:hAnsi="Times New Roman"/>
          <w:i/>
          <w:sz w:val="24"/>
          <w:szCs w:val="24"/>
        </w:rPr>
        <w:t>.</w:t>
      </w:r>
    </w:p>
    <w:p w:rsidR="00BA70B8" w:rsidRPr="00F16B1A" w:rsidRDefault="003E2228" w:rsidP="00D9206A">
      <w:pPr>
        <w:pStyle w:val="afc"/>
        <w:numPr>
          <w:ilvl w:val="0"/>
          <w:numId w:val="86"/>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Оплата производится пропорционально объему фактически поставленных товаров/выполненных работ/оказанных услуг за этап, после подписания Заказчиком акта сдачи-приемки по этапу по цене единицы товара/работы/услуги, оказанной в ходе исполнения договора.3.</w:t>
      </w:r>
      <w:r w:rsidRPr="00F16B1A" w:rsidDel="003E2228">
        <w:rPr>
          <w:rFonts w:ascii="Times New Roman" w:hAnsi="Times New Roman"/>
          <w:i/>
          <w:sz w:val="24"/>
          <w:szCs w:val="24"/>
        </w:rPr>
        <w:t xml:space="preserve"> </w:t>
      </w:r>
      <w:r w:rsidR="00C53DAE" w:rsidRPr="00F16B1A">
        <w:rPr>
          <w:rFonts w:ascii="Times New Roman" w:hAnsi="Times New Roman"/>
          <w:i/>
          <w:sz w:val="24"/>
          <w:szCs w:val="24"/>
        </w:rPr>
        <w:t>Товар должен транспортироваться в соответствии с Правилами перевозок грузов, действующими на данном виде транспорта, при соблюдении температурных режимов для конкретного вида поставляемого продукта в соответствии с санитарными правилами и нормативами.</w:t>
      </w:r>
    </w:p>
    <w:p w:rsidR="00A27062" w:rsidRPr="00F16B1A" w:rsidRDefault="00C53DAE" w:rsidP="00D9206A">
      <w:pPr>
        <w:pStyle w:val="afc"/>
        <w:numPr>
          <w:ilvl w:val="0"/>
          <w:numId w:val="86"/>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График поставки продук</w:t>
      </w:r>
      <w:r w:rsidR="005B0F5D" w:rsidRPr="00F16B1A">
        <w:rPr>
          <w:rFonts w:ascii="Times New Roman" w:hAnsi="Times New Roman"/>
          <w:i/>
          <w:sz w:val="24"/>
          <w:szCs w:val="24"/>
        </w:rPr>
        <w:t>ции</w:t>
      </w:r>
      <w:r w:rsidRPr="00F16B1A">
        <w:rPr>
          <w:rFonts w:ascii="Times New Roman" w:hAnsi="Times New Roman"/>
          <w:i/>
          <w:sz w:val="24"/>
          <w:szCs w:val="24"/>
        </w:rPr>
        <w:t>: мясо</w:t>
      </w:r>
      <w:r w:rsidR="004F6D4B" w:rsidRPr="00F16B1A">
        <w:rPr>
          <w:rFonts w:ascii="Times New Roman" w:hAnsi="Times New Roman"/>
          <w:i/>
          <w:sz w:val="24"/>
          <w:szCs w:val="24"/>
        </w:rPr>
        <w:t xml:space="preserve"> </w:t>
      </w:r>
      <w:r w:rsidRPr="00F16B1A">
        <w:rPr>
          <w:rFonts w:ascii="Times New Roman" w:hAnsi="Times New Roman"/>
          <w:i/>
          <w:sz w:val="24"/>
          <w:szCs w:val="24"/>
        </w:rPr>
        <w:t>- молочные продукты, рыбопродукты, птица, другие скор</w:t>
      </w:r>
      <w:r w:rsidR="004F6D4B" w:rsidRPr="00F16B1A">
        <w:rPr>
          <w:rFonts w:ascii="Times New Roman" w:hAnsi="Times New Roman"/>
          <w:i/>
          <w:sz w:val="24"/>
          <w:szCs w:val="24"/>
        </w:rPr>
        <w:t>опортящиеся продукты – ежедневн</w:t>
      </w:r>
      <w:r w:rsidR="00263211" w:rsidRPr="00F16B1A">
        <w:rPr>
          <w:rFonts w:ascii="Times New Roman" w:hAnsi="Times New Roman"/>
          <w:i/>
          <w:sz w:val="24"/>
          <w:szCs w:val="24"/>
        </w:rPr>
        <w:t>о</w:t>
      </w:r>
      <w:r w:rsidRPr="00F16B1A">
        <w:rPr>
          <w:rFonts w:ascii="Times New Roman" w:hAnsi="Times New Roman"/>
          <w:i/>
          <w:sz w:val="24"/>
          <w:szCs w:val="24"/>
        </w:rPr>
        <w:t>; фрукты, овощи – не реже 3 раза в неделю; бакалейные товары – не реже 1 раза в неделю.</w:t>
      </w:r>
    </w:p>
    <w:p w:rsidR="00C53DAE" w:rsidRPr="00F16B1A" w:rsidRDefault="003E2228" w:rsidP="00D9206A">
      <w:pPr>
        <w:pStyle w:val="afc"/>
        <w:numPr>
          <w:ilvl w:val="0"/>
          <w:numId w:val="86"/>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О</w:t>
      </w:r>
      <w:r w:rsidR="00A27062" w:rsidRPr="00F16B1A">
        <w:rPr>
          <w:rFonts w:ascii="Times New Roman" w:hAnsi="Times New Roman"/>
          <w:i/>
          <w:sz w:val="24"/>
          <w:szCs w:val="24"/>
        </w:rPr>
        <w:t>бъем одной партии товара должен составлять 5 % в количестве и ассортименте от общего объема товара по Договору.</w:t>
      </w:r>
      <w:r w:rsidR="00C53DAE" w:rsidRPr="00F16B1A">
        <w:rPr>
          <w:rFonts w:ascii="Times New Roman" w:hAnsi="Times New Roman"/>
          <w:i/>
          <w:sz w:val="24"/>
          <w:szCs w:val="24"/>
        </w:rPr>
        <w:t>»</w:t>
      </w:r>
    </w:p>
    <w:p w:rsidR="00C53DAE" w:rsidRPr="00213FCD" w:rsidRDefault="00C53DAE" w:rsidP="00503A24">
      <w:pPr>
        <w:ind w:left="709"/>
        <w:jc w:val="both"/>
      </w:pPr>
    </w:p>
    <w:p w:rsidR="00C53DAE" w:rsidRPr="002929D3" w:rsidRDefault="00AE7639" w:rsidP="00346BA8">
      <w:pPr>
        <w:ind w:firstLine="709"/>
        <w:jc w:val="both"/>
      </w:pPr>
      <w:r>
        <w:t>При поэтапном выполнении работ</w:t>
      </w:r>
      <w:r w:rsidR="00503A24">
        <w:t>, э</w:t>
      </w:r>
      <w:r w:rsidR="00903297">
        <w:t>тап нужно указывать в количестве дней с момен</w:t>
      </w:r>
      <w:r>
        <w:t>та заключения Д</w:t>
      </w:r>
      <w:r w:rsidR="000035BA">
        <w:t>оговора</w:t>
      </w:r>
      <w:r w:rsidR="00903297">
        <w:t xml:space="preserve">. Использовать календарные даты, месяцы не </w:t>
      </w:r>
      <w:r w:rsidR="00503A24">
        <w:t>рекомендуется. Н</w:t>
      </w:r>
      <w:r w:rsidR="00C53DAE" w:rsidRPr="002929D3">
        <w:t>еобходимо указать СРОКИ начала и окончания каждого этапа + ПУНКТЫ ТЗ, ОПИСЫВАЮЩИЕ РАБОТЫ (УСЛУГИ) ДЛЯ КАЖДОГО ИЗ ЭТАПОВ.</w:t>
      </w:r>
    </w:p>
    <w:p w:rsidR="00C53DAE" w:rsidRDefault="00AE7639" w:rsidP="00346BA8">
      <w:pPr>
        <w:ind w:firstLine="709"/>
        <w:jc w:val="both"/>
      </w:pPr>
      <w:bookmarkStart w:id="73" w:name="_Приложение_1"/>
      <w:bookmarkEnd w:id="73"/>
      <w:r>
        <w:t xml:space="preserve">При необходимости поставки </w:t>
      </w:r>
      <w:r w:rsidR="00C53DAE" w:rsidRPr="002929D3">
        <w:t xml:space="preserve">ПО ЗАЯВКАМ ЗАКАЗЧИКА, Т.Е. ЧАСТЯМИ, </w:t>
      </w:r>
      <w:r w:rsidR="00B411E3">
        <w:t>следует</w:t>
      </w:r>
      <w:r w:rsidR="00B411E3" w:rsidRPr="002929D3">
        <w:t xml:space="preserve"> </w:t>
      </w:r>
      <w:r w:rsidR="00C53DAE" w:rsidRPr="002929D3">
        <w:t xml:space="preserve">заменить формулировку «Поставка товаров по данной закупке является целой и неделимой» на </w:t>
      </w:r>
      <w:r w:rsidR="00503A24">
        <w:t>«</w:t>
      </w:r>
      <w:r w:rsidR="00503A24">
        <w:rPr>
          <w:b/>
          <w:bCs/>
          <w:u w:val="single"/>
        </w:rPr>
        <w:t>Этапы/периодичность поставки товаров».</w:t>
      </w:r>
      <w:r w:rsidR="00B411E3" w:rsidRPr="00263211">
        <w:rPr>
          <w:b/>
          <w:bCs/>
        </w:rPr>
        <w:t xml:space="preserve"> </w:t>
      </w:r>
      <w:r w:rsidR="00B411E3" w:rsidRPr="00167F4C">
        <w:rPr>
          <w:bCs/>
        </w:rPr>
        <w:t>Подробно порядок заполнения данного пу</w:t>
      </w:r>
      <w:r w:rsidR="0006787A">
        <w:rPr>
          <w:bCs/>
        </w:rPr>
        <w:t>н</w:t>
      </w:r>
      <w:r w:rsidR="00B411E3" w:rsidRPr="00167F4C">
        <w:rPr>
          <w:bCs/>
        </w:rPr>
        <w:t xml:space="preserve">кта указан в пп. </w:t>
      </w:r>
      <w:r w:rsidR="00C33A21">
        <w:rPr>
          <w:bCs/>
        </w:rPr>
        <w:fldChar w:fldCharType="begin"/>
      </w:r>
      <w:r w:rsidR="00084F90">
        <w:rPr>
          <w:bCs/>
        </w:rPr>
        <w:instrText xml:space="preserve"> REF _Ref528666074 \n \h </w:instrText>
      </w:r>
      <w:r w:rsidR="00C33A21">
        <w:rPr>
          <w:bCs/>
        </w:rPr>
      </w:r>
      <w:r w:rsidR="00C33A21">
        <w:rPr>
          <w:bCs/>
        </w:rPr>
        <w:fldChar w:fldCharType="separate"/>
      </w:r>
      <w:r w:rsidR="00A153A4">
        <w:rPr>
          <w:bCs/>
        </w:rPr>
        <w:t>4.12</w:t>
      </w:r>
      <w:r w:rsidR="00C33A21">
        <w:rPr>
          <w:bCs/>
        </w:rPr>
        <w:fldChar w:fldCharType="end"/>
      </w:r>
      <w:r w:rsidR="00B411E3" w:rsidRPr="00167F4C">
        <w:rPr>
          <w:bCs/>
        </w:rPr>
        <w:t xml:space="preserve"> и </w:t>
      </w:r>
      <w:r w:rsidR="00C33A21">
        <w:rPr>
          <w:bCs/>
        </w:rPr>
        <w:fldChar w:fldCharType="begin"/>
      </w:r>
      <w:r w:rsidR="00084F90">
        <w:rPr>
          <w:bCs/>
        </w:rPr>
        <w:instrText xml:space="preserve"> REF _Ref528666127 \n \h </w:instrText>
      </w:r>
      <w:r w:rsidR="00C33A21">
        <w:rPr>
          <w:bCs/>
        </w:rPr>
      </w:r>
      <w:r w:rsidR="00C33A21">
        <w:rPr>
          <w:bCs/>
        </w:rPr>
        <w:fldChar w:fldCharType="separate"/>
      </w:r>
      <w:r w:rsidR="00A153A4">
        <w:rPr>
          <w:bCs/>
        </w:rPr>
        <w:t>5.7</w:t>
      </w:r>
      <w:r w:rsidR="00C33A21">
        <w:rPr>
          <w:bCs/>
        </w:rPr>
        <w:fldChar w:fldCharType="end"/>
      </w:r>
      <w:r w:rsidR="00B411E3" w:rsidRPr="00167F4C">
        <w:rPr>
          <w:bCs/>
        </w:rPr>
        <w:t xml:space="preserve"> настоящей </w:t>
      </w:r>
      <w:r w:rsidR="00B111C5">
        <w:rPr>
          <w:bCs/>
        </w:rPr>
        <w:t>И</w:t>
      </w:r>
      <w:r w:rsidR="00B411E3" w:rsidRPr="00167F4C">
        <w:rPr>
          <w:bCs/>
        </w:rPr>
        <w:t>нструкции.</w:t>
      </w:r>
    </w:p>
    <w:p w:rsidR="0015721E" w:rsidRDefault="0015721E" w:rsidP="00346BA8">
      <w:pPr>
        <w:ind w:firstLine="709"/>
        <w:jc w:val="both"/>
        <w:rPr>
          <w:u w:val="single"/>
        </w:rPr>
      </w:pPr>
    </w:p>
    <w:p w:rsidR="0015721E" w:rsidRDefault="0015721E" w:rsidP="00D9206A">
      <w:pPr>
        <w:pStyle w:val="1"/>
        <w:numPr>
          <w:ilvl w:val="0"/>
          <w:numId w:val="77"/>
        </w:numPr>
        <w:ind w:right="-6"/>
        <w:jc w:val="both"/>
        <w:rPr>
          <w:rFonts w:ascii="Times New Roman" w:hAnsi="Times New Roman" w:cs="Times New Roman"/>
        </w:rPr>
      </w:pPr>
      <w:bookmarkStart w:id="74" w:name="_Toc48130930"/>
      <w:r w:rsidRPr="00D60BEF">
        <w:rPr>
          <w:rFonts w:ascii="Times New Roman" w:hAnsi="Times New Roman" w:cs="Times New Roman"/>
        </w:rPr>
        <w:t xml:space="preserve">Особенности </w:t>
      </w:r>
      <w:r w:rsidR="00BE73D3">
        <w:rPr>
          <w:rFonts w:ascii="Times New Roman" w:hAnsi="Times New Roman" w:cs="Times New Roman"/>
        </w:rPr>
        <w:t xml:space="preserve">технических заданий на </w:t>
      </w:r>
      <w:r w:rsidRPr="00D60BEF">
        <w:rPr>
          <w:rFonts w:ascii="Times New Roman" w:hAnsi="Times New Roman" w:cs="Times New Roman"/>
        </w:rPr>
        <w:t>некоторы</w:t>
      </w:r>
      <w:r w:rsidR="00BE73D3">
        <w:rPr>
          <w:rFonts w:ascii="Times New Roman" w:hAnsi="Times New Roman" w:cs="Times New Roman"/>
        </w:rPr>
        <w:t>е</w:t>
      </w:r>
      <w:r w:rsidRPr="00D60BEF">
        <w:rPr>
          <w:rFonts w:ascii="Times New Roman" w:hAnsi="Times New Roman" w:cs="Times New Roman"/>
        </w:rPr>
        <w:t xml:space="preserve"> вид</w:t>
      </w:r>
      <w:r w:rsidR="00BE73D3">
        <w:rPr>
          <w:rFonts w:ascii="Times New Roman" w:hAnsi="Times New Roman" w:cs="Times New Roman"/>
        </w:rPr>
        <w:t>ы</w:t>
      </w:r>
      <w:r w:rsidRPr="00D60BEF">
        <w:rPr>
          <w:rFonts w:ascii="Times New Roman" w:hAnsi="Times New Roman" w:cs="Times New Roman"/>
        </w:rPr>
        <w:t xml:space="preserve"> закупок</w:t>
      </w:r>
      <w:bookmarkEnd w:id="74"/>
    </w:p>
    <w:p w:rsidR="0015721E" w:rsidRPr="00167F4C" w:rsidRDefault="0015721E" w:rsidP="00D9206A">
      <w:pPr>
        <w:pStyle w:val="2"/>
        <w:numPr>
          <w:ilvl w:val="1"/>
          <w:numId w:val="75"/>
        </w:numPr>
        <w:rPr>
          <w:rFonts w:ascii="Times New Roman" w:hAnsi="Times New Roman" w:cs="Times New Roman"/>
          <w:i w:val="0"/>
        </w:rPr>
      </w:pPr>
      <w:bookmarkStart w:id="75" w:name="_Toc48130931"/>
      <w:r w:rsidRPr="00167F4C">
        <w:rPr>
          <w:rFonts w:ascii="Times New Roman" w:hAnsi="Times New Roman" w:cs="Times New Roman"/>
          <w:i w:val="0"/>
        </w:rPr>
        <w:t>Особенности технических заданий на оказание услуг на кли</w:t>
      </w:r>
      <w:r w:rsidR="00420C02" w:rsidRPr="00167F4C">
        <w:rPr>
          <w:rFonts w:ascii="Times New Roman" w:hAnsi="Times New Roman" w:cs="Times New Roman"/>
          <w:i w:val="0"/>
        </w:rPr>
        <w:t>нинг и техническое обслуживание</w:t>
      </w:r>
      <w:bookmarkEnd w:id="75"/>
    </w:p>
    <w:p w:rsidR="0015721E" w:rsidRDefault="0015721E" w:rsidP="0015721E">
      <w:pPr>
        <w:jc w:val="both"/>
      </w:pPr>
    </w:p>
    <w:p w:rsidR="00680853" w:rsidRDefault="00BF350C" w:rsidP="00263211">
      <w:pPr>
        <w:ind w:firstLine="709"/>
        <w:jc w:val="both"/>
      </w:pPr>
      <w:r>
        <w:t>В</w:t>
      </w:r>
      <w:r w:rsidR="0015721E">
        <w:t xml:space="preserve"> содержание </w:t>
      </w:r>
      <w:r w:rsidR="003D42DE">
        <w:t>ТЗ</w:t>
      </w:r>
      <w:r w:rsidR="0015721E">
        <w:t xml:space="preserve"> на оказание услуг </w:t>
      </w:r>
      <w:r w:rsidR="0015721E" w:rsidRPr="000D449B">
        <w:t xml:space="preserve">на клининг и техническое обслуживание </w:t>
      </w:r>
      <w:r>
        <w:t>необходимо</w:t>
      </w:r>
      <w:r w:rsidRPr="000D449B">
        <w:t xml:space="preserve"> </w:t>
      </w:r>
      <w:r w:rsidR="0015721E" w:rsidRPr="000D449B">
        <w:t>включить</w:t>
      </w:r>
      <w:r w:rsidR="0015721E">
        <w:t xml:space="preserve"> информацию</w:t>
      </w:r>
      <w:r w:rsidR="00680853">
        <w:t>:</w:t>
      </w:r>
    </w:p>
    <w:p w:rsidR="002D2CE5" w:rsidRDefault="002D2CE5" w:rsidP="00D9206A">
      <w:pPr>
        <w:pStyle w:val="afc"/>
        <w:numPr>
          <w:ilvl w:val="0"/>
          <w:numId w:val="30"/>
        </w:numPr>
        <w:spacing w:after="0" w:line="240" w:lineRule="auto"/>
        <w:ind w:left="1276" w:hanging="567"/>
        <w:jc w:val="both"/>
        <w:rPr>
          <w:rFonts w:ascii="Times New Roman" w:hAnsi="Times New Roman"/>
          <w:sz w:val="24"/>
          <w:szCs w:val="24"/>
        </w:rPr>
      </w:pPr>
      <w:r>
        <w:rPr>
          <w:rFonts w:ascii="Times New Roman" w:hAnsi="Times New Roman"/>
          <w:sz w:val="24"/>
          <w:szCs w:val="24"/>
        </w:rPr>
        <w:t>о</w:t>
      </w:r>
      <w:r w:rsidR="0015721E" w:rsidRPr="00680853">
        <w:rPr>
          <w:rFonts w:ascii="Times New Roman" w:hAnsi="Times New Roman"/>
          <w:sz w:val="24"/>
          <w:szCs w:val="24"/>
        </w:rPr>
        <w:t xml:space="preserve"> наличии </w:t>
      </w:r>
      <w:r w:rsidR="00BF350C" w:rsidRPr="00680853">
        <w:rPr>
          <w:rFonts w:ascii="Times New Roman" w:hAnsi="Times New Roman"/>
          <w:sz w:val="24"/>
          <w:szCs w:val="24"/>
        </w:rPr>
        <w:t xml:space="preserve">стационарных постов </w:t>
      </w:r>
      <w:r w:rsidR="0015721E" w:rsidRPr="00680853">
        <w:rPr>
          <w:rFonts w:ascii="Times New Roman" w:hAnsi="Times New Roman"/>
          <w:sz w:val="24"/>
          <w:szCs w:val="24"/>
        </w:rPr>
        <w:t>в дневное, ночное время и круглосуточно, в рабоч</w:t>
      </w:r>
      <w:r>
        <w:rPr>
          <w:rFonts w:ascii="Times New Roman" w:hAnsi="Times New Roman"/>
          <w:sz w:val="24"/>
          <w:szCs w:val="24"/>
        </w:rPr>
        <w:t>ие, выходные и праздничные дни;</w:t>
      </w:r>
    </w:p>
    <w:p w:rsidR="0015721E" w:rsidRPr="00680853" w:rsidRDefault="0015721E" w:rsidP="00D9206A">
      <w:pPr>
        <w:pStyle w:val="afc"/>
        <w:numPr>
          <w:ilvl w:val="0"/>
          <w:numId w:val="30"/>
        </w:numPr>
        <w:spacing w:after="0" w:line="240" w:lineRule="auto"/>
        <w:ind w:left="1276" w:hanging="567"/>
        <w:jc w:val="both"/>
        <w:rPr>
          <w:rFonts w:ascii="Times New Roman" w:hAnsi="Times New Roman"/>
          <w:sz w:val="24"/>
          <w:szCs w:val="24"/>
        </w:rPr>
      </w:pPr>
      <w:r w:rsidRPr="00680853">
        <w:rPr>
          <w:rFonts w:ascii="Times New Roman" w:hAnsi="Times New Roman"/>
          <w:sz w:val="24"/>
          <w:szCs w:val="24"/>
        </w:rPr>
        <w:t xml:space="preserve">о количестве и виде персонала, который обязан будет находиться на указанных постах с целью незамедлительного (неотложного) оказания услуг по требованию Заказчика или в случае возникновения такой необходимости. </w:t>
      </w:r>
    </w:p>
    <w:p w:rsidR="0015721E" w:rsidRDefault="0015721E" w:rsidP="00263211">
      <w:pPr>
        <w:ind w:firstLine="709"/>
        <w:jc w:val="both"/>
      </w:pPr>
      <w:r>
        <w:lastRenderedPageBreak/>
        <w:t xml:space="preserve">В </w:t>
      </w:r>
      <w:r w:rsidR="003D42DE">
        <w:t>ТЗ</w:t>
      </w:r>
      <w:r>
        <w:t xml:space="preserve"> </w:t>
      </w:r>
      <w:r w:rsidR="00DA003E">
        <w:t>должно быть указано</w:t>
      </w:r>
      <w:r>
        <w:t xml:space="preserve"> минимальное количество вышеуказанного персонала для каждого вида требуемых услуг и </w:t>
      </w:r>
      <w:r w:rsidR="00DA003E">
        <w:t>фраза</w:t>
      </w:r>
      <w:r>
        <w:t>: «</w:t>
      </w:r>
      <w:r w:rsidRPr="009A5A5F">
        <w:t>Исполнитель имеет право на свое усмотрение обеспечить стационарные посты увеличенным количеством персонала</w:t>
      </w:r>
      <w:r>
        <w:t>».</w:t>
      </w:r>
    </w:p>
    <w:p w:rsidR="00263211" w:rsidRDefault="00263211" w:rsidP="00263211">
      <w:pPr>
        <w:ind w:firstLine="709"/>
        <w:jc w:val="both"/>
      </w:pPr>
    </w:p>
    <w:p w:rsidR="009A5A5F" w:rsidRPr="00680853" w:rsidRDefault="00903297" w:rsidP="00680853">
      <w:pPr>
        <w:ind w:firstLine="709"/>
        <w:jc w:val="both"/>
        <w:rPr>
          <w:bCs/>
          <w:i/>
          <w:color w:val="000000"/>
        </w:rPr>
      </w:pPr>
      <w:r w:rsidRPr="00680853">
        <w:rPr>
          <w:bCs/>
          <w:i/>
          <w:color w:val="000000"/>
        </w:rPr>
        <w:t>Нап</w:t>
      </w:r>
      <w:r w:rsidR="009A5A5F" w:rsidRPr="00680853">
        <w:rPr>
          <w:bCs/>
          <w:i/>
          <w:color w:val="000000"/>
        </w:rPr>
        <w:t xml:space="preserve">ример: </w:t>
      </w:r>
    </w:p>
    <w:p w:rsidR="009A5A5F" w:rsidRPr="00903297" w:rsidRDefault="009A5A5F" w:rsidP="00680853">
      <w:pPr>
        <w:ind w:firstLine="709"/>
        <w:jc w:val="both"/>
        <w:rPr>
          <w:bCs/>
          <w:i/>
          <w:color w:val="000000"/>
        </w:rPr>
      </w:pPr>
      <w:r w:rsidRPr="00903297">
        <w:rPr>
          <w:bCs/>
          <w:i/>
          <w:color w:val="000000"/>
        </w:rPr>
        <w:t xml:space="preserve">«С целью неотложного оказания услуг по требованию Заказчика в случае возникновения такой необходимости Исполнитель обязан обеспечить формирование и непрерывное функционирование стационарных постов на территории Заказчика. </w:t>
      </w:r>
    </w:p>
    <w:p w:rsidR="009A5A5F" w:rsidRPr="00903297" w:rsidRDefault="009A5A5F" w:rsidP="00680853">
      <w:pPr>
        <w:ind w:firstLine="709"/>
        <w:jc w:val="both"/>
        <w:rPr>
          <w:bCs/>
          <w:i/>
          <w:color w:val="000000"/>
        </w:rPr>
      </w:pPr>
      <w:r w:rsidRPr="00903297">
        <w:rPr>
          <w:bCs/>
          <w:i/>
          <w:color w:val="000000"/>
        </w:rPr>
        <w:t>С целью координации персонала Исполнитель назначает менеджера объекта, доступного в дневное время в рабочие дни (понедельник-пятница) и заместителя менеджера объекта, доступного в ночное время в рабочие дни, а также в дневное время в выходные и праздничные дни.</w:t>
      </w:r>
    </w:p>
    <w:p w:rsidR="009A5A5F" w:rsidRPr="00903297" w:rsidRDefault="009A5A5F" w:rsidP="00680853">
      <w:pPr>
        <w:ind w:firstLine="709"/>
        <w:jc w:val="both"/>
        <w:rPr>
          <w:bCs/>
          <w:i/>
          <w:color w:val="000000"/>
        </w:rPr>
      </w:pPr>
      <w:r w:rsidRPr="00903297">
        <w:rPr>
          <w:bCs/>
          <w:i/>
          <w:color w:val="000000"/>
        </w:rPr>
        <w:t>Требования к минимальному составу и количеству персонала, формирующего стационарные посты (Исполнитель имеет право на свое усмотрение обеспечить стационарные посты большим количеством персонала):</w:t>
      </w:r>
    </w:p>
    <w:tbl>
      <w:tblPr>
        <w:tblStyle w:val="a3"/>
        <w:tblW w:w="0" w:type="auto"/>
        <w:tblInd w:w="108" w:type="dxa"/>
        <w:tblLook w:val="04A0" w:firstRow="1" w:lastRow="0" w:firstColumn="1" w:lastColumn="0" w:noHBand="0" w:noVBand="1"/>
      </w:tblPr>
      <w:tblGrid>
        <w:gridCol w:w="1125"/>
        <w:gridCol w:w="1833"/>
        <w:gridCol w:w="3419"/>
        <w:gridCol w:w="1333"/>
        <w:gridCol w:w="2519"/>
      </w:tblGrid>
      <w:tr w:rsidR="009A5A5F" w:rsidRPr="00903297" w:rsidTr="00F16B1A">
        <w:tc>
          <w:tcPr>
            <w:tcW w:w="1134" w:type="dxa"/>
            <w:vAlign w:val="center"/>
          </w:tcPr>
          <w:p w:rsidR="009A5A5F" w:rsidRPr="00903297" w:rsidRDefault="009A5A5F" w:rsidP="007D1625">
            <w:pPr>
              <w:jc w:val="center"/>
              <w:rPr>
                <w:b/>
                <w:bCs/>
                <w:i/>
              </w:rPr>
            </w:pPr>
            <w:r w:rsidRPr="00903297">
              <w:rPr>
                <w:b/>
                <w:bCs/>
                <w:i/>
              </w:rPr>
              <w:t>№ п/п</w:t>
            </w:r>
          </w:p>
        </w:tc>
        <w:tc>
          <w:tcPr>
            <w:tcW w:w="1843" w:type="dxa"/>
            <w:vAlign w:val="center"/>
          </w:tcPr>
          <w:p w:rsidR="009A5A5F" w:rsidRPr="00903297" w:rsidRDefault="009A5A5F" w:rsidP="007D1625">
            <w:pPr>
              <w:jc w:val="center"/>
              <w:rPr>
                <w:b/>
                <w:bCs/>
                <w:i/>
              </w:rPr>
            </w:pPr>
            <w:r w:rsidRPr="00903297">
              <w:rPr>
                <w:b/>
                <w:bCs/>
                <w:i/>
                <w:color w:val="000000"/>
              </w:rPr>
              <w:t>Смена</w:t>
            </w:r>
          </w:p>
        </w:tc>
        <w:tc>
          <w:tcPr>
            <w:tcW w:w="3486" w:type="dxa"/>
            <w:vAlign w:val="center"/>
          </w:tcPr>
          <w:p w:rsidR="009A5A5F" w:rsidRPr="00903297" w:rsidRDefault="009A5A5F" w:rsidP="007D1625">
            <w:pPr>
              <w:jc w:val="center"/>
              <w:rPr>
                <w:bCs/>
                <w:i/>
                <w:color w:val="000000"/>
              </w:rPr>
            </w:pPr>
            <w:r w:rsidRPr="00903297">
              <w:rPr>
                <w:b/>
                <w:bCs/>
                <w:i/>
              </w:rPr>
              <w:t>Должность</w:t>
            </w:r>
          </w:p>
        </w:tc>
        <w:tc>
          <w:tcPr>
            <w:tcW w:w="1334" w:type="dxa"/>
            <w:vAlign w:val="center"/>
          </w:tcPr>
          <w:p w:rsidR="009A5A5F" w:rsidRPr="00903297" w:rsidRDefault="009A5A5F" w:rsidP="007D1625">
            <w:pPr>
              <w:jc w:val="center"/>
              <w:rPr>
                <w:b/>
                <w:bCs/>
                <w:i/>
              </w:rPr>
            </w:pPr>
          </w:p>
          <w:p w:rsidR="009A5A5F" w:rsidRPr="00903297" w:rsidRDefault="009A5A5F" w:rsidP="007D1625">
            <w:pPr>
              <w:jc w:val="center"/>
              <w:rPr>
                <w:b/>
                <w:bCs/>
                <w:i/>
              </w:rPr>
            </w:pPr>
            <w:r w:rsidRPr="00903297">
              <w:rPr>
                <w:b/>
                <w:bCs/>
                <w:i/>
              </w:rPr>
              <w:t>кол-во персонала     в смену</w:t>
            </w:r>
          </w:p>
        </w:tc>
        <w:tc>
          <w:tcPr>
            <w:tcW w:w="2551" w:type="dxa"/>
            <w:vAlign w:val="center"/>
          </w:tcPr>
          <w:p w:rsidR="009A5A5F" w:rsidRPr="00903297" w:rsidRDefault="009A5A5F" w:rsidP="007D1625">
            <w:pPr>
              <w:jc w:val="center"/>
              <w:rPr>
                <w:b/>
                <w:bCs/>
                <w:i/>
              </w:rPr>
            </w:pPr>
            <w:r w:rsidRPr="00903297">
              <w:rPr>
                <w:i/>
              </w:rPr>
              <w:t>№ пункта технического задания, для выполнения которого привлекается персонал</w:t>
            </w: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w:t>
            </w:r>
          </w:p>
        </w:tc>
        <w:tc>
          <w:tcPr>
            <w:tcW w:w="1843" w:type="dxa"/>
          </w:tcPr>
          <w:p w:rsidR="009A5A5F" w:rsidRPr="00903297" w:rsidRDefault="009A5A5F" w:rsidP="007D1625">
            <w:pPr>
              <w:rPr>
                <w:bCs/>
                <w:i/>
                <w:color w:val="000000"/>
              </w:rPr>
            </w:pPr>
            <w:r w:rsidRPr="00903297">
              <w:rPr>
                <w:i/>
              </w:rPr>
              <w:t>Дневное время, 08.00- 22.00, понедельник-суббота</w:t>
            </w:r>
          </w:p>
        </w:tc>
        <w:tc>
          <w:tcPr>
            <w:tcW w:w="3486" w:type="dxa"/>
          </w:tcPr>
          <w:p w:rsidR="009A5A5F" w:rsidRPr="00903297" w:rsidRDefault="009A5A5F" w:rsidP="007D1625">
            <w:pPr>
              <w:rPr>
                <w:bCs/>
                <w:i/>
                <w:color w:val="000000"/>
              </w:rPr>
            </w:pPr>
          </w:p>
        </w:tc>
        <w:tc>
          <w:tcPr>
            <w:tcW w:w="1334" w:type="dxa"/>
          </w:tcPr>
          <w:p w:rsidR="009A5A5F" w:rsidRPr="00903297" w:rsidRDefault="009A5A5F" w:rsidP="007D1625">
            <w:pPr>
              <w:rPr>
                <w:bCs/>
                <w:i/>
                <w:color w:val="000000"/>
              </w:rPr>
            </w:pPr>
          </w:p>
        </w:tc>
        <w:tc>
          <w:tcPr>
            <w:tcW w:w="2551" w:type="dxa"/>
          </w:tcPr>
          <w:p w:rsidR="009A5A5F" w:rsidRPr="00903297" w:rsidRDefault="009A5A5F" w:rsidP="007D1625">
            <w:pPr>
              <w:rPr>
                <w:bCs/>
                <w:i/>
                <w:color w:val="000000"/>
              </w:rPr>
            </w:pP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2.4.1.1</w:t>
            </w:r>
          </w:p>
        </w:tc>
        <w:tc>
          <w:tcPr>
            <w:tcW w:w="1843" w:type="dxa"/>
          </w:tcPr>
          <w:p w:rsidR="009A5A5F" w:rsidRPr="00903297" w:rsidRDefault="009A5A5F" w:rsidP="007D1625">
            <w:pPr>
              <w:rPr>
                <w:bCs/>
                <w:i/>
                <w:color w:val="000000"/>
              </w:rPr>
            </w:pPr>
          </w:p>
        </w:tc>
        <w:tc>
          <w:tcPr>
            <w:tcW w:w="3486" w:type="dxa"/>
          </w:tcPr>
          <w:p w:rsidR="009A5A5F" w:rsidRPr="00903297" w:rsidRDefault="009A5A5F" w:rsidP="007D1625">
            <w:pPr>
              <w:rPr>
                <w:bCs/>
                <w:i/>
                <w:color w:val="000000"/>
              </w:rPr>
            </w:pPr>
            <w:r w:rsidRPr="00903297">
              <w:rPr>
                <w:i/>
              </w:rPr>
              <w:t>Оператор  по уборке</w:t>
            </w:r>
          </w:p>
        </w:tc>
        <w:tc>
          <w:tcPr>
            <w:tcW w:w="1334" w:type="dxa"/>
          </w:tcPr>
          <w:p w:rsidR="009A5A5F" w:rsidRPr="00903297" w:rsidRDefault="009A5A5F" w:rsidP="007D1625">
            <w:pPr>
              <w:rPr>
                <w:bCs/>
                <w:i/>
                <w:color w:val="000000"/>
              </w:rPr>
            </w:pPr>
            <w:r w:rsidRPr="00903297">
              <w:rPr>
                <w:i/>
              </w:rPr>
              <w:t>8</w:t>
            </w:r>
          </w:p>
        </w:tc>
        <w:tc>
          <w:tcPr>
            <w:tcW w:w="2551" w:type="dxa"/>
          </w:tcPr>
          <w:p w:rsidR="009A5A5F" w:rsidRPr="00903297" w:rsidRDefault="009A5A5F" w:rsidP="007D1625">
            <w:pPr>
              <w:rPr>
                <w:bCs/>
                <w:i/>
                <w:color w:val="000000"/>
              </w:rPr>
            </w:pPr>
            <w:r w:rsidRPr="00903297">
              <w:rPr>
                <w:bCs/>
                <w:i/>
                <w:color w:val="000000"/>
              </w:rPr>
              <w:t>2.1.1.1, 2.1.1.3, 2.1.3.17</w:t>
            </w: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2.4.1.2</w:t>
            </w:r>
          </w:p>
        </w:tc>
        <w:tc>
          <w:tcPr>
            <w:tcW w:w="1843" w:type="dxa"/>
          </w:tcPr>
          <w:p w:rsidR="009A5A5F" w:rsidRPr="00903297" w:rsidRDefault="009A5A5F" w:rsidP="007D1625">
            <w:pPr>
              <w:rPr>
                <w:bCs/>
                <w:i/>
                <w:color w:val="000000"/>
              </w:rPr>
            </w:pPr>
          </w:p>
        </w:tc>
        <w:tc>
          <w:tcPr>
            <w:tcW w:w="3486" w:type="dxa"/>
          </w:tcPr>
          <w:p w:rsidR="009A5A5F" w:rsidRPr="00903297" w:rsidRDefault="009A5A5F" w:rsidP="007D1625">
            <w:pPr>
              <w:rPr>
                <w:bCs/>
                <w:i/>
                <w:color w:val="000000"/>
              </w:rPr>
            </w:pPr>
            <w:r w:rsidRPr="00903297">
              <w:rPr>
                <w:i/>
              </w:rPr>
              <w:t>Оператор поломоечной машины (в случае оказания услуг с помощью поломоечной машины)</w:t>
            </w:r>
          </w:p>
        </w:tc>
        <w:tc>
          <w:tcPr>
            <w:tcW w:w="1334" w:type="dxa"/>
          </w:tcPr>
          <w:p w:rsidR="009A5A5F" w:rsidRPr="00903297" w:rsidRDefault="009A5A5F" w:rsidP="007D1625">
            <w:pPr>
              <w:rPr>
                <w:bCs/>
                <w:i/>
                <w:color w:val="000000"/>
              </w:rPr>
            </w:pPr>
            <w:r w:rsidRPr="00903297">
              <w:rPr>
                <w:i/>
              </w:rPr>
              <w:t>2</w:t>
            </w:r>
          </w:p>
        </w:tc>
        <w:tc>
          <w:tcPr>
            <w:tcW w:w="2551" w:type="dxa"/>
          </w:tcPr>
          <w:p w:rsidR="009A5A5F" w:rsidRPr="00903297" w:rsidRDefault="009A5A5F" w:rsidP="007D1625">
            <w:pPr>
              <w:rPr>
                <w:bCs/>
                <w:i/>
                <w:color w:val="000000"/>
              </w:rPr>
            </w:pPr>
            <w:r w:rsidRPr="00903297">
              <w:rPr>
                <w:bCs/>
                <w:i/>
                <w:color w:val="000000"/>
              </w:rPr>
              <w:t>2.1.1.1</w:t>
            </w: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2.4.1.3</w:t>
            </w:r>
          </w:p>
        </w:tc>
        <w:tc>
          <w:tcPr>
            <w:tcW w:w="1843" w:type="dxa"/>
          </w:tcPr>
          <w:p w:rsidR="009A5A5F" w:rsidRPr="00903297" w:rsidRDefault="009A5A5F" w:rsidP="007D1625">
            <w:pPr>
              <w:rPr>
                <w:bCs/>
                <w:i/>
                <w:color w:val="000000"/>
              </w:rPr>
            </w:pPr>
          </w:p>
        </w:tc>
        <w:tc>
          <w:tcPr>
            <w:tcW w:w="3486" w:type="dxa"/>
          </w:tcPr>
          <w:p w:rsidR="009A5A5F" w:rsidRPr="00903297" w:rsidRDefault="009A5A5F" w:rsidP="007D1625">
            <w:pPr>
              <w:rPr>
                <w:bCs/>
                <w:i/>
                <w:color w:val="000000"/>
              </w:rPr>
            </w:pPr>
            <w:r w:rsidRPr="00903297">
              <w:rPr>
                <w:i/>
              </w:rPr>
              <w:t>дворник</w:t>
            </w:r>
          </w:p>
        </w:tc>
        <w:tc>
          <w:tcPr>
            <w:tcW w:w="1334" w:type="dxa"/>
          </w:tcPr>
          <w:p w:rsidR="009A5A5F" w:rsidRPr="00903297" w:rsidRDefault="009A5A5F" w:rsidP="007D1625">
            <w:pPr>
              <w:rPr>
                <w:bCs/>
                <w:i/>
                <w:color w:val="000000"/>
              </w:rPr>
            </w:pPr>
            <w:r w:rsidRPr="00903297">
              <w:rPr>
                <w:i/>
              </w:rPr>
              <w:t>2</w:t>
            </w:r>
          </w:p>
        </w:tc>
        <w:tc>
          <w:tcPr>
            <w:tcW w:w="2551" w:type="dxa"/>
          </w:tcPr>
          <w:p w:rsidR="009A5A5F" w:rsidRPr="00903297" w:rsidRDefault="009A5A5F" w:rsidP="007D1625">
            <w:pPr>
              <w:rPr>
                <w:bCs/>
                <w:i/>
                <w:color w:val="000000"/>
              </w:rPr>
            </w:pPr>
            <w:r w:rsidRPr="00903297">
              <w:rPr>
                <w:bCs/>
                <w:i/>
                <w:color w:val="000000"/>
              </w:rPr>
              <w:t>2.1.2.1, 2.1.2.2, 2.1.3.11, 2.1.3.12, 2.1.3.15</w:t>
            </w: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2.4.1.4</w:t>
            </w:r>
          </w:p>
        </w:tc>
        <w:tc>
          <w:tcPr>
            <w:tcW w:w="1843" w:type="dxa"/>
          </w:tcPr>
          <w:p w:rsidR="009A5A5F" w:rsidRPr="00903297" w:rsidRDefault="009A5A5F" w:rsidP="007D1625">
            <w:pPr>
              <w:rPr>
                <w:bCs/>
                <w:i/>
                <w:color w:val="000000"/>
              </w:rPr>
            </w:pPr>
          </w:p>
        </w:tc>
        <w:tc>
          <w:tcPr>
            <w:tcW w:w="3486" w:type="dxa"/>
          </w:tcPr>
          <w:p w:rsidR="009A5A5F" w:rsidRPr="00903297" w:rsidRDefault="009A5A5F" w:rsidP="007D1625">
            <w:pPr>
              <w:rPr>
                <w:i/>
              </w:rPr>
            </w:pPr>
            <w:r w:rsidRPr="00903297">
              <w:rPr>
                <w:i/>
              </w:rPr>
              <w:t>оператор по уборке паркинга</w:t>
            </w:r>
          </w:p>
        </w:tc>
        <w:tc>
          <w:tcPr>
            <w:tcW w:w="1334" w:type="dxa"/>
          </w:tcPr>
          <w:p w:rsidR="009A5A5F" w:rsidRPr="00903297" w:rsidRDefault="009A5A5F" w:rsidP="007D1625">
            <w:pPr>
              <w:rPr>
                <w:i/>
              </w:rPr>
            </w:pPr>
            <w:r w:rsidRPr="00903297">
              <w:rPr>
                <w:i/>
              </w:rPr>
              <w:t>1</w:t>
            </w:r>
          </w:p>
        </w:tc>
        <w:tc>
          <w:tcPr>
            <w:tcW w:w="2551" w:type="dxa"/>
          </w:tcPr>
          <w:p w:rsidR="009A5A5F" w:rsidRPr="00903297" w:rsidRDefault="009A5A5F" w:rsidP="007D1625">
            <w:pPr>
              <w:rPr>
                <w:bCs/>
                <w:i/>
                <w:color w:val="000000"/>
              </w:rPr>
            </w:pPr>
            <w:r w:rsidRPr="00903297">
              <w:rPr>
                <w:bCs/>
                <w:i/>
                <w:color w:val="000000"/>
              </w:rPr>
              <w:t>2.1.1.5</w:t>
            </w: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2.4.1.5</w:t>
            </w:r>
          </w:p>
        </w:tc>
        <w:tc>
          <w:tcPr>
            <w:tcW w:w="1843" w:type="dxa"/>
          </w:tcPr>
          <w:p w:rsidR="009A5A5F" w:rsidRPr="00903297" w:rsidRDefault="009A5A5F" w:rsidP="007D1625">
            <w:pPr>
              <w:rPr>
                <w:bCs/>
                <w:i/>
                <w:color w:val="000000"/>
              </w:rPr>
            </w:pPr>
          </w:p>
        </w:tc>
        <w:tc>
          <w:tcPr>
            <w:tcW w:w="3486" w:type="dxa"/>
          </w:tcPr>
          <w:p w:rsidR="009A5A5F" w:rsidRPr="00903297" w:rsidRDefault="009A5A5F" w:rsidP="007D1625">
            <w:pPr>
              <w:rPr>
                <w:i/>
              </w:rPr>
            </w:pPr>
            <w:r w:rsidRPr="00903297">
              <w:rPr>
                <w:i/>
              </w:rPr>
              <w:t>гардеробщик</w:t>
            </w:r>
          </w:p>
        </w:tc>
        <w:tc>
          <w:tcPr>
            <w:tcW w:w="1334" w:type="dxa"/>
          </w:tcPr>
          <w:p w:rsidR="009A5A5F" w:rsidRPr="00903297" w:rsidRDefault="009A5A5F" w:rsidP="007D1625">
            <w:pPr>
              <w:rPr>
                <w:i/>
              </w:rPr>
            </w:pPr>
            <w:r w:rsidRPr="00903297">
              <w:rPr>
                <w:i/>
              </w:rPr>
              <w:t>4</w:t>
            </w:r>
          </w:p>
        </w:tc>
        <w:tc>
          <w:tcPr>
            <w:tcW w:w="2551" w:type="dxa"/>
          </w:tcPr>
          <w:p w:rsidR="009A5A5F" w:rsidRPr="00903297" w:rsidRDefault="009A5A5F" w:rsidP="007D1625">
            <w:pPr>
              <w:rPr>
                <w:bCs/>
                <w:i/>
                <w:color w:val="000000"/>
              </w:rPr>
            </w:pPr>
            <w:r w:rsidRPr="00903297">
              <w:rPr>
                <w:bCs/>
                <w:i/>
                <w:color w:val="000000"/>
              </w:rPr>
              <w:t>2.1.1.6,2.1.1.7</w:t>
            </w:r>
          </w:p>
        </w:tc>
      </w:tr>
    </w:tbl>
    <w:p w:rsidR="00263211" w:rsidRDefault="00263211" w:rsidP="00AC68C9">
      <w:pPr>
        <w:ind w:firstLine="709"/>
        <w:jc w:val="both"/>
        <w:rPr>
          <w:b/>
          <w:u w:val="single"/>
        </w:rPr>
      </w:pPr>
    </w:p>
    <w:p w:rsidR="009A5A5F" w:rsidRDefault="00C64572" w:rsidP="00AC68C9">
      <w:pPr>
        <w:ind w:firstLine="709"/>
        <w:jc w:val="both"/>
      </w:pPr>
      <w:r w:rsidRPr="00680853">
        <w:rPr>
          <w:b/>
          <w:u w:val="single"/>
        </w:rPr>
        <w:t>Важно:</w:t>
      </w:r>
      <w:r>
        <w:t xml:space="preserve"> объем персонала стационарных постов должен быть учтен при расч</w:t>
      </w:r>
      <w:r w:rsidR="000035BA">
        <w:t xml:space="preserve">ете и обосновании цены </w:t>
      </w:r>
      <w:r w:rsidR="00903297">
        <w:t>договора</w:t>
      </w:r>
      <w:r>
        <w:t>.</w:t>
      </w:r>
    </w:p>
    <w:p w:rsidR="00C64572" w:rsidRDefault="00C64572" w:rsidP="0015721E"/>
    <w:p w:rsidR="0015721E" w:rsidRDefault="00263211" w:rsidP="00D9206A">
      <w:pPr>
        <w:pStyle w:val="afc"/>
        <w:numPr>
          <w:ilvl w:val="0"/>
          <w:numId w:val="30"/>
        </w:numPr>
        <w:spacing w:after="0" w:line="240" w:lineRule="auto"/>
        <w:ind w:left="1276" w:hanging="567"/>
        <w:jc w:val="both"/>
        <w:rPr>
          <w:rFonts w:ascii="Times New Roman" w:hAnsi="Times New Roman"/>
          <w:sz w:val="24"/>
          <w:szCs w:val="24"/>
        </w:rPr>
      </w:pPr>
      <w:r>
        <w:rPr>
          <w:rFonts w:ascii="Times New Roman" w:hAnsi="Times New Roman"/>
          <w:sz w:val="24"/>
          <w:szCs w:val="24"/>
        </w:rPr>
        <w:t>у</w:t>
      </w:r>
      <w:r w:rsidR="0015721E" w:rsidRPr="00C64572">
        <w:rPr>
          <w:rFonts w:ascii="Times New Roman" w:hAnsi="Times New Roman"/>
          <w:sz w:val="24"/>
          <w:szCs w:val="24"/>
        </w:rPr>
        <w:t>словие о приемке-передаче объекта Исполнителю для оказания услуг.</w:t>
      </w:r>
    </w:p>
    <w:p w:rsidR="00263211" w:rsidRPr="00C64572" w:rsidRDefault="00263211" w:rsidP="00263211">
      <w:pPr>
        <w:pStyle w:val="afc"/>
        <w:spacing w:after="0" w:line="240" w:lineRule="auto"/>
        <w:ind w:left="1276"/>
        <w:jc w:val="both"/>
        <w:rPr>
          <w:rFonts w:ascii="Times New Roman" w:hAnsi="Times New Roman"/>
          <w:sz w:val="24"/>
          <w:szCs w:val="24"/>
        </w:rPr>
      </w:pPr>
    </w:p>
    <w:p w:rsidR="009A5A5F" w:rsidRPr="00903297" w:rsidRDefault="00903297" w:rsidP="009A5A5F">
      <w:pPr>
        <w:rPr>
          <w:i/>
        </w:rPr>
      </w:pPr>
      <w:r w:rsidRPr="00903297">
        <w:rPr>
          <w:i/>
        </w:rPr>
        <w:t>Напр</w:t>
      </w:r>
      <w:r w:rsidR="009A5A5F" w:rsidRPr="00903297">
        <w:rPr>
          <w:i/>
        </w:rPr>
        <w:t>имер:</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701"/>
        <w:gridCol w:w="7796"/>
      </w:tblGrid>
      <w:tr w:rsidR="009A5A5F" w:rsidRPr="00903297" w:rsidTr="00485430">
        <w:tc>
          <w:tcPr>
            <w:tcW w:w="851" w:type="dxa"/>
          </w:tcPr>
          <w:p w:rsidR="009A5A5F" w:rsidRPr="00903297" w:rsidRDefault="009A5A5F" w:rsidP="007D1625">
            <w:pPr>
              <w:jc w:val="center"/>
              <w:rPr>
                <w:b/>
                <w:bCs/>
                <w:i/>
                <w:color w:val="000000" w:themeColor="text1"/>
              </w:rPr>
            </w:pPr>
            <w:r w:rsidRPr="00903297">
              <w:rPr>
                <w:b/>
                <w:bCs/>
                <w:i/>
                <w:color w:val="000000" w:themeColor="text1"/>
              </w:rPr>
              <w:t>2.1.5.</w:t>
            </w:r>
          </w:p>
        </w:tc>
        <w:tc>
          <w:tcPr>
            <w:tcW w:w="1701" w:type="dxa"/>
          </w:tcPr>
          <w:p w:rsidR="009A5A5F" w:rsidRPr="00903297" w:rsidRDefault="009A5A5F" w:rsidP="007D1625">
            <w:pPr>
              <w:ind w:right="-6"/>
              <w:rPr>
                <w:b/>
                <w:bCs/>
                <w:i/>
                <w:color w:val="000000" w:themeColor="text1"/>
              </w:rPr>
            </w:pPr>
            <w:r w:rsidRPr="00903297">
              <w:rPr>
                <w:b/>
                <w:bCs/>
                <w:i/>
                <w:color w:val="000000" w:themeColor="text1"/>
              </w:rPr>
              <w:t>Порядок приема-передачи объекта Исполнителю</w:t>
            </w:r>
          </w:p>
        </w:tc>
        <w:tc>
          <w:tcPr>
            <w:tcW w:w="7796" w:type="dxa"/>
          </w:tcPr>
          <w:p w:rsidR="009A5A5F" w:rsidRPr="00903297" w:rsidRDefault="009A5A5F" w:rsidP="007D1625">
            <w:pPr>
              <w:ind w:right="-6"/>
              <w:jc w:val="center"/>
              <w:rPr>
                <w:i/>
                <w:color w:val="000000" w:themeColor="text1"/>
                <w:spacing w:val="-4"/>
                <w:sz w:val="20"/>
                <w:szCs w:val="20"/>
                <w:highlight w:val="yellow"/>
              </w:rPr>
            </w:pPr>
            <w:r w:rsidRPr="00903297">
              <w:rPr>
                <w:i/>
                <w:color w:val="000000" w:themeColor="text1"/>
              </w:rPr>
              <w:t>Прием объекта для оказания услуг по комплексному содержанию и уборке внутренних помещений и прилегающей с составлением Акта приема-передачи, Акт приема передачи должен быть составлен принимающей стороной в течение 7 рабочих дней с момента заключения договора.  Акт сдачи – за 10 рабочих дней до истечения дог</w:t>
            </w:r>
            <w:r w:rsidR="005B0F5D">
              <w:rPr>
                <w:i/>
                <w:color w:val="000000" w:themeColor="text1"/>
              </w:rPr>
              <w:t>овора должен быть предоставлен З</w:t>
            </w:r>
            <w:r w:rsidRPr="00903297">
              <w:rPr>
                <w:i/>
                <w:color w:val="000000" w:themeColor="text1"/>
              </w:rPr>
              <w:t>аказчику для рассмотрения и подписания вместе со всеми необходимыми документами.</w:t>
            </w:r>
          </w:p>
        </w:tc>
      </w:tr>
    </w:tbl>
    <w:p w:rsidR="009A5A5F" w:rsidRPr="00903297" w:rsidRDefault="009A5A5F" w:rsidP="009A5A5F">
      <w:pPr>
        <w:rPr>
          <w:i/>
        </w:rPr>
      </w:pPr>
    </w:p>
    <w:p w:rsidR="00903297" w:rsidRDefault="00263211" w:rsidP="00D9206A">
      <w:pPr>
        <w:pStyle w:val="afc"/>
        <w:numPr>
          <w:ilvl w:val="0"/>
          <w:numId w:val="30"/>
        </w:numPr>
        <w:spacing w:after="0" w:line="240" w:lineRule="auto"/>
        <w:ind w:left="1276" w:hanging="567"/>
        <w:jc w:val="both"/>
        <w:rPr>
          <w:rFonts w:ascii="Times New Roman" w:hAnsi="Times New Roman"/>
          <w:sz w:val="24"/>
          <w:szCs w:val="24"/>
        </w:rPr>
      </w:pPr>
      <w:r>
        <w:rPr>
          <w:rFonts w:ascii="Times New Roman" w:hAnsi="Times New Roman"/>
          <w:sz w:val="24"/>
          <w:szCs w:val="24"/>
        </w:rPr>
        <w:lastRenderedPageBreak/>
        <w:t>в</w:t>
      </w:r>
      <w:r w:rsidR="0015721E" w:rsidRPr="00D60BEF">
        <w:rPr>
          <w:rFonts w:ascii="Times New Roman" w:hAnsi="Times New Roman"/>
          <w:sz w:val="24"/>
          <w:szCs w:val="24"/>
        </w:rPr>
        <w:t xml:space="preserve"> отдельном столбце </w:t>
      </w:r>
      <w:r w:rsidR="00DA003E">
        <w:rPr>
          <w:rFonts w:ascii="Times New Roman" w:hAnsi="Times New Roman"/>
          <w:sz w:val="24"/>
          <w:szCs w:val="24"/>
        </w:rPr>
        <w:t xml:space="preserve">должна быть указана </w:t>
      </w:r>
      <w:r w:rsidR="009A5A5F" w:rsidRPr="00D60BEF">
        <w:rPr>
          <w:rFonts w:ascii="Times New Roman" w:hAnsi="Times New Roman"/>
          <w:sz w:val="24"/>
          <w:szCs w:val="24"/>
        </w:rPr>
        <w:t>стоимость</w:t>
      </w:r>
      <w:r w:rsidR="0015721E" w:rsidRPr="00D60BEF">
        <w:rPr>
          <w:rFonts w:ascii="Times New Roman" w:hAnsi="Times New Roman"/>
          <w:sz w:val="24"/>
          <w:szCs w:val="24"/>
        </w:rPr>
        <w:t xml:space="preserve"> работ </w:t>
      </w:r>
      <w:r w:rsidR="009A5A5F" w:rsidRPr="00D60BEF">
        <w:rPr>
          <w:rFonts w:ascii="Times New Roman" w:hAnsi="Times New Roman"/>
          <w:sz w:val="24"/>
          <w:szCs w:val="24"/>
        </w:rPr>
        <w:t>за период (например, месяц) либо одну услугу и</w:t>
      </w:r>
      <w:r w:rsidR="00AE7639">
        <w:rPr>
          <w:rFonts w:ascii="Times New Roman" w:hAnsi="Times New Roman"/>
          <w:sz w:val="24"/>
          <w:szCs w:val="24"/>
        </w:rPr>
        <w:t xml:space="preserve"> указание</w:t>
      </w:r>
      <w:r w:rsidR="0015721E" w:rsidRPr="00D60BEF">
        <w:rPr>
          <w:rFonts w:ascii="Times New Roman" w:hAnsi="Times New Roman"/>
          <w:sz w:val="24"/>
          <w:szCs w:val="24"/>
        </w:rPr>
        <w:t xml:space="preserve">, что за невыполнение любого из видов работ оплата будет сокращена на ___ процент. </w:t>
      </w:r>
      <w:r w:rsidR="00C64572" w:rsidRPr="00D60BEF">
        <w:rPr>
          <w:rFonts w:ascii="Times New Roman" w:hAnsi="Times New Roman"/>
          <w:sz w:val="24"/>
          <w:szCs w:val="24"/>
        </w:rPr>
        <w:t xml:space="preserve">Данный процент рассчитывается как максимальный из стоимости всех разделов в ТЗ, выраженных в процентах. </w:t>
      </w:r>
    </w:p>
    <w:p w:rsidR="00263211" w:rsidRPr="00D60BEF" w:rsidRDefault="00263211" w:rsidP="00263211">
      <w:pPr>
        <w:pStyle w:val="afc"/>
        <w:spacing w:after="0" w:line="240" w:lineRule="auto"/>
        <w:ind w:left="1276"/>
        <w:jc w:val="both"/>
        <w:rPr>
          <w:rFonts w:ascii="Times New Roman" w:hAnsi="Times New Roman"/>
          <w:sz w:val="24"/>
          <w:szCs w:val="24"/>
        </w:rPr>
      </w:pPr>
    </w:p>
    <w:p w:rsidR="00680853" w:rsidRPr="00D60BEF" w:rsidRDefault="0015721E" w:rsidP="002D2CE5">
      <w:pPr>
        <w:ind w:firstLine="709"/>
        <w:jc w:val="both"/>
        <w:rPr>
          <w:i/>
        </w:rPr>
      </w:pPr>
      <w:r w:rsidRPr="00D60BEF">
        <w:rPr>
          <w:i/>
        </w:rPr>
        <w:t xml:space="preserve">Например: </w:t>
      </w:r>
    </w:p>
    <w:p w:rsidR="0015721E" w:rsidRDefault="0015721E" w:rsidP="002D2CE5">
      <w:pPr>
        <w:ind w:firstLine="709"/>
        <w:jc w:val="both"/>
        <w:rPr>
          <w:i/>
        </w:rPr>
      </w:pPr>
      <w:r w:rsidRPr="00D60BEF">
        <w:rPr>
          <w:i/>
        </w:rPr>
        <w:t xml:space="preserve">«В случае невыполнения каких-либо разделов таблицы 2.1. настоящего технического задания - Заказчик оставляет за собой право удержать 5% от ежемесячной </w:t>
      </w:r>
      <w:r w:rsidR="00680853" w:rsidRPr="00D60BEF">
        <w:rPr>
          <w:i/>
        </w:rPr>
        <w:t>суммы договора по каждому</w:t>
      </w:r>
      <w:r w:rsidR="002D2CE5">
        <w:rPr>
          <w:i/>
        </w:rPr>
        <w:t xml:space="preserve"> разделу.»</w:t>
      </w:r>
    </w:p>
    <w:p w:rsidR="00D60BEF" w:rsidRPr="00D60BEF" w:rsidRDefault="00D60BEF" w:rsidP="00D60BEF">
      <w:pPr>
        <w:rPr>
          <w:i/>
        </w:rPr>
      </w:pPr>
    </w:p>
    <w:p w:rsidR="00E4489E" w:rsidRPr="002D2CE5" w:rsidRDefault="00903297" w:rsidP="002D2CE5">
      <w:pPr>
        <w:ind w:firstLine="709"/>
        <w:jc w:val="both"/>
        <w:rPr>
          <w:i/>
        </w:rPr>
      </w:pPr>
      <w:r w:rsidRPr="002D2CE5">
        <w:rPr>
          <w:i/>
        </w:rPr>
        <w:t>Нап</w:t>
      </w:r>
      <w:r w:rsidR="00E4489E" w:rsidRPr="002D2CE5">
        <w:rPr>
          <w:i/>
        </w:rPr>
        <w:t>ример:</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842"/>
        <w:gridCol w:w="3402"/>
        <w:gridCol w:w="567"/>
        <w:gridCol w:w="1134"/>
        <w:gridCol w:w="567"/>
        <w:gridCol w:w="1843"/>
      </w:tblGrid>
      <w:tr w:rsidR="009A5A5F" w:rsidRPr="00903297" w:rsidTr="00A346C3">
        <w:tc>
          <w:tcPr>
            <w:tcW w:w="993" w:type="dxa"/>
          </w:tcPr>
          <w:p w:rsidR="009A5A5F" w:rsidRPr="00903297" w:rsidRDefault="009A5A5F" w:rsidP="007D1625">
            <w:pPr>
              <w:jc w:val="center"/>
              <w:rPr>
                <w:b/>
                <w:bCs/>
                <w:i/>
                <w:color w:val="000000" w:themeColor="text1"/>
              </w:rPr>
            </w:pPr>
            <w:r w:rsidRPr="00903297">
              <w:rPr>
                <w:b/>
                <w:bCs/>
                <w:i/>
                <w:color w:val="000000" w:themeColor="text1"/>
              </w:rPr>
              <w:t xml:space="preserve">2.1.1.5. </w:t>
            </w:r>
          </w:p>
        </w:tc>
        <w:tc>
          <w:tcPr>
            <w:tcW w:w="1842" w:type="dxa"/>
          </w:tcPr>
          <w:p w:rsidR="009A5A5F" w:rsidRPr="00903297" w:rsidRDefault="009A5A5F" w:rsidP="007D1625">
            <w:pPr>
              <w:pStyle w:val="a7"/>
              <w:rPr>
                <w:b/>
                <w:bCs/>
                <w:i/>
                <w:iCs/>
                <w:color w:val="000000" w:themeColor="text1"/>
                <w:sz w:val="20"/>
                <w:szCs w:val="20"/>
              </w:rPr>
            </w:pPr>
            <w:r w:rsidRPr="00903297">
              <w:rPr>
                <w:b/>
                <w:bCs/>
                <w:i/>
                <w:iCs/>
                <w:color w:val="000000" w:themeColor="text1"/>
                <w:sz w:val="20"/>
                <w:szCs w:val="20"/>
              </w:rPr>
              <w:t xml:space="preserve">Поддерживающая уборка </w:t>
            </w:r>
            <w:r w:rsidRPr="00903297">
              <w:rPr>
                <w:b/>
                <w:bCs/>
                <w:i/>
                <w:iCs/>
                <w:color w:val="000000" w:themeColor="text1"/>
                <w:sz w:val="20"/>
                <w:szCs w:val="20"/>
              </w:rPr>
              <w:br/>
              <w:t>(с 9:00 до 22:00) ежедневно, кроме воскресенья</w:t>
            </w:r>
          </w:p>
          <w:p w:rsidR="009A5A5F" w:rsidRPr="00903297" w:rsidRDefault="009A5A5F" w:rsidP="007D1625">
            <w:pPr>
              <w:pStyle w:val="a7"/>
              <w:rPr>
                <w:b/>
                <w:bCs/>
                <w:i/>
                <w:iCs/>
                <w:color w:val="000000" w:themeColor="text1"/>
                <w:sz w:val="20"/>
                <w:szCs w:val="20"/>
              </w:rPr>
            </w:pPr>
            <w:r w:rsidRPr="00903297">
              <w:rPr>
                <w:b/>
                <w:bCs/>
                <w:i/>
                <w:iCs/>
                <w:color w:val="000000" w:themeColor="text1"/>
                <w:sz w:val="20"/>
                <w:szCs w:val="20"/>
              </w:rPr>
              <w:t>2-х уровневого подземного паркинга</w:t>
            </w:r>
          </w:p>
        </w:tc>
        <w:tc>
          <w:tcPr>
            <w:tcW w:w="3402" w:type="dxa"/>
          </w:tcPr>
          <w:p w:rsidR="009A5A5F" w:rsidRPr="00903297" w:rsidRDefault="009A5A5F" w:rsidP="007D1625">
            <w:pPr>
              <w:jc w:val="both"/>
              <w:rPr>
                <w:i/>
                <w:color w:val="000000" w:themeColor="text1"/>
              </w:rPr>
            </w:pPr>
            <w:r w:rsidRPr="00903297">
              <w:rPr>
                <w:i/>
                <w:color w:val="000000" w:themeColor="text1"/>
              </w:rPr>
              <w:t>Поддержание чистоты, удаление локальных загрязнений.</w:t>
            </w:r>
          </w:p>
        </w:tc>
        <w:tc>
          <w:tcPr>
            <w:tcW w:w="567" w:type="dxa"/>
          </w:tcPr>
          <w:p w:rsidR="009A5A5F" w:rsidRPr="00903297" w:rsidRDefault="009A5A5F" w:rsidP="007D1625">
            <w:pPr>
              <w:jc w:val="both"/>
              <w:rPr>
                <w:i/>
                <w:color w:val="000000" w:themeColor="text1"/>
              </w:rPr>
            </w:pPr>
          </w:p>
        </w:tc>
        <w:tc>
          <w:tcPr>
            <w:tcW w:w="1134" w:type="dxa"/>
          </w:tcPr>
          <w:p w:rsidR="009A5A5F" w:rsidRPr="00903297" w:rsidRDefault="009A5A5F" w:rsidP="007D1625">
            <w:pPr>
              <w:jc w:val="center"/>
              <w:rPr>
                <w:i/>
                <w:color w:val="000000" w:themeColor="text1"/>
                <w:sz w:val="20"/>
                <w:szCs w:val="20"/>
              </w:rPr>
            </w:pPr>
            <w:r w:rsidRPr="00903297">
              <w:rPr>
                <w:i/>
                <w:color w:val="000000" w:themeColor="text1"/>
                <w:sz w:val="20"/>
                <w:szCs w:val="20"/>
              </w:rPr>
              <w:t>8 333,00</w:t>
            </w:r>
          </w:p>
        </w:tc>
        <w:tc>
          <w:tcPr>
            <w:tcW w:w="567" w:type="dxa"/>
          </w:tcPr>
          <w:p w:rsidR="009A5A5F" w:rsidRPr="00903297" w:rsidRDefault="009A5A5F" w:rsidP="007D1625">
            <w:pPr>
              <w:jc w:val="center"/>
              <w:rPr>
                <w:i/>
                <w:color w:val="000000" w:themeColor="text1"/>
                <w:sz w:val="20"/>
                <w:szCs w:val="20"/>
              </w:rPr>
            </w:pPr>
            <w:r w:rsidRPr="00903297">
              <w:rPr>
                <w:i/>
                <w:color w:val="000000" w:themeColor="text1"/>
                <w:sz w:val="20"/>
                <w:szCs w:val="20"/>
              </w:rPr>
              <w:t>12</w:t>
            </w:r>
          </w:p>
        </w:tc>
        <w:tc>
          <w:tcPr>
            <w:tcW w:w="1843" w:type="dxa"/>
          </w:tcPr>
          <w:p w:rsidR="009A5A5F" w:rsidRPr="00903297" w:rsidRDefault="009A5A5F" w:rsidP="007D1625">
            <w:pPr>
              <w:jc w:val="center"/>
              <w:rPr>
                <w:i/>
                <w:color w:val="000000" w:themeColor="text1"/>
                <w:sz w:val="20"/>
                <w:szCs w:val="20"/>
              </w:rPr>
            </w:pPr>
            <w:r w:rsidRPr="00903297">
              <w:rPr>
                <w:i/>
                <w:color w:val="000000" w:themeColor="text1"/>
                <w:sz w:val="20"/>
                <w:szCs w:val="20"/>
              </w:rPr>
              <w:t>99 996,00</w:t>
            </w:r>
          </w:p>
        </w:tc>
      </w:tr>
      <w:tr w:rsidR="009A5A5F" w:rsidRPr="00903297" w:rsidTr="00A346C3">
        <w:tc>
          <w:tcPr>
            <w:tcW w:w="993" w:type="dxa"/>
          </w:tcPr>
          <w:p w:rsidR="009A5A5F" w:rsidRPr="00903297" w:rsidRDefault="009A5A5F" w:rsidP="007D1625">
            <w:pPr>
              <w:jc w:val="center"/>
              <w:rPr>
                <w:b/>
                <w:bCs/>
                <w:i/>
                <w:color w:val="000000" w:themeColor="text1"/>
              </w:rPr>
            </w:pPr>
            <w:r w:rsidRPr="00903297">
              <w:rPr>
                <w:b/>
                <w:bCs/>
                <w:i/>
                <w:color w:val="000000" w:themeColor="text1"/>
              </w:rPr>
              <w:t>2.1.1.6.</w:t>
            </w:r>
          </w:p>
        </w:tc>
        <w:tc>
          <w:tcPr>
            <w:tcW w:w="1842" w:type="dxa"/>
          </w:tcPr>
          <w:p w:rsidR="009A5A5F" w:rsidRPr="00903297" w:rsidRDefault="009A5A5F" w:rsidP="007D1625">
            <w:pPr>
              <w:shd w:val="clear" w:color="auto" w:fill="FFFFFF"/>
              <w:tabs>
                <w:tab w:val="left" w:pos="9740"/>
              </w:tabs>
              <w:spacing w:before="206"/>
              <w:ind w:right="-41"/>
              <w:rPr>
                <w:b/>
                <w:bCs/>
                <w:i/>
                <w:color w:val="000000" w:themeColor="text1"/>
                <w:sz w:val="20"/>
                <w:szCs w:val="20"/>
              </w:rPr>
            </w:pPr>
            <w:r w:rsidRPr="00903297">
              <w:rPr>
                <w:b/>
                <w:bCs/>
                <w:i/>
                <w:color w:val="000000" w:themeColor="text1"/>
                <w:sz w:val="20"/>
                <w:szCs w:val="20"/>
              </w:rPr>
              <w:t>Обслуживание гардеробов</w:t>
            </w:r>
            <w:r w:rsidRPr="00903297">
              <w:rPr>
                <w:b/>
                <w:bCs/>
                <w:i/>
                <w:iCs/>
                <w:color w:val="000000" w:themeColor="text1"/>
                <w:sz w:val="20"/>
                <w:szCs w:val="20"/>
              </w:rPr>
              <w:t xml:space="preserve"> в период</w:t>
            </w:r>
            <w:r w:rsidRPr="00903297">
              <w:rPr>
                <w:b/>
                <w:bCs/>
                <w:i/>
                <w:iCs/>
                <w:color w:val="000000" w:themeColor="text1"/>
                <w:sz w:val="20"/>
                <w:szCs w:val="20"/>
              </w:rPr>
              <w:br/>
            </w:r>
            <w:r w:rsidR="00852731">
              <w:rPr>
                <w:b/>
                <w:bCs/>
                <w:i/>
                <w:iCs/>
                <w:color w:val="000000" w:themeColor="text1"/>
                <w:sz w:val="20"/>
                <w:szCs w:val="20"/>
              </w:rPr>
              <w:t>с</w:t>
            </w:r>
            <w:r w:rsidRPr="00903297">
              <w:rPr>
                <w:b/>
                <w:bCs/>
                <w:i/>
                <w:iCs/>
                <w:color w:val="000000" w:themeColor="text1"/>
                <w:sz w:val="20"/>
                <w:szCs w:val="20"/>
              </w:rPr>
              <w:t xml:space="preserve"> 01 сентября по 30 мая:</w:t>
            </w:r>
          </w:p>
          <w:p w:rsidR="009A5A5F" w:rsidRPr="00903297" w:rsidRDefault="009A5A5F" w:rsidP="007D1625">
            <w:pPr>
              <w:pStyle w:val="a7"/>
              <w:tabs>
                <w:tab w:val="num" w:pos="1080"/>
              </w:tabs>
              <w:rPr>
                <w:b/>
                <w:bCs/>
                <w:i/>
                <w:color w:val="000000" w:themeColor="text1"/>
              </w:rPr>
            </w:pPr>
            <w:r w:rsidRPr="00903297">
              <w:rPr>
                <w:b/>
                <w:bCs/>
                <w:i/>
                <w:iCs/>
                <w:color w:val="000000" w:themeColor="text1"/>
                <w:sz w:val="20"/>
                <w:szCs w:val="20"/>
              </w:rPr>
              <w:t>с 8:00 до 22:00 ежедневно, кроме воскресенья</w:t>
            </w:r>
          </w:p>
        </w:tc>
        <w:tc>
          <w:tcPr>
            <w:tcW w:w="3402" w:type="dxa"/>
          </w:tcPr>
          <w:p w:rsidR="009A5A5F" w:rsidRPr="00903297" w:rsidRDefault="009A5A5F" w:rsidP="007D1625">
            <w:pPr>
              <w:jc w:val="both"/>
              <w:rPr>
                <w:i/>
                <w:color w:val="000000" w:themeColor="text1"/>
              </w:rPr>
            </w:pPr>
            <w:r w:rsidRPr="00903297">
              <w:rPr>
                <w:i/>
                <w:color w:val="000000" w:themeColor="text1"/>
              </w:rPr>
              <w:t>Прием, ответственное хранение с материальной ответственностью, выдача верхней одежды, головных уборов и вещей, сдаваемых в гардеробы. Блок А – два гардероба, Блок Б – два гардероба</w:t>
            </w:r>
          </w:p>
        </w:tc>
        <w:tc>
          <w:tcPr>
            <w:tcW w:w="567" w:type="dxa"/>
          </w:tcPr>
          <w:p w:rsidR="009A5A5F" w:rsidRPr="00903297" w:rsidRDefault="009A5A5F" w:rsidP="007D1625">
            <w:pPr>
              <w:jc w:val="both"/>
              <w:rPr>
                <w:i/>
                <w:color w:val="000000" w:themeColor="text1"/>
              </w:rPr>
            </w:pPr>
          </w:p>
        </w:tc>
        <w:tc>
          <w:tcPr>
            <w:tcW w:w="1134" w:type="dxa"/>
          </w:tcPr>
          <w:p w:rsidR="009A5A5F" w:rsidRPr="00903297" w:rsidRDefault="009A5A5F" w:rsidP="007D1625">
            <w:pPr>
              <w:jc w:val="center"/>
              <w:rPr>
                <w:i/>
                <w:color w:val="000000" w:themeColor="text1"/>
                <w:sz w:val="20"/>
                <w:szCs w:val="20"/>
              </w:rPr>
            </w:pPr>
            <w:r w:rsidRPr="00903297">
              <w:rPr>
                <w:i/>
                <w:color w:val="000000" w:themeColor="text1"/>
                <w:sz w:val="20"/>
                <w:szCs w:val="20"/>
              </w:rPr>
              <w:t>27 777,00</w:t>
            </w:r>
          </w:p>
        </w:tc>
        <w:tc>
          <w:tcPr>
            <w:tcW w:w="567" w:type="dxa"/>
          </w:tcPr>
          <w:p w:rsidR="009A5A5F" w:rsidRPr="00903297" w:rsidRDefault="009A5A5F" w:rsidP="007D1625">
            <w:pPr>
              <w:jc w:val="center"/>
              <w:rPr>
                <w:i/>
                <w:color w:val="000000" w:themeColor="text1"/>
                <w:sz w:val="20"/>
                <w:szCs w:val="20"/>
              </w:rPr>
            </w:pPr>
            <w:r w:rsidRPr="00903297">
              <w:rPr>
                <w:i/>
                <w:color w:val="000000" w:themeColor="text1"/>
                <w:sz w:val="20"/>
                <w:szCs w:val="20"/>
              </w:rPr>
              <w:t>9</w:t>
            </w:r>
          </w:p>
        </w:tc>
        <w:tc>
          <w:tcPr>
            <w:tcW w:w="1843" w:type="dxa"/>
          </w:tcPr>
          <w:p w:rsidR="009A5A5F" w:rsidRPr="00903297" w:rsidRDefault="009A5A5F" w:rsidP="007D1625">
            <w:pPr>
              <w:jc w:val="center"/>
              <w:rPr>
                <w:i/>
                <w:color w:val="000000" w:themeColor="text1"/>
                <w:sz w:val="20"/>
                <w:szCs w:val="20"/>
              </w:rPr>
            </w:pPr>
            <w:r w:rsidRPr="00903297">
              <w:rPr>
                <w:i/>
                <w:color w:val="000000" w:themeColor="text1"/>
                <w:sz w:val="20"/>
                <w:szCs w:val="20"/>
              </w:rPr>
              <w:t>249 993,00</w:t>
            </w:r>
          </w:p>
        </w:tc>
      </w:tr>
    </w:tbl>
    <w:p w:rsidR="0015721E" w:rsidRDefault="0015721E" w:rsidP="0015721E">
      <w:pPr>
        <w:jc w:val="both"/>
      </w:pPr>
    </w:p>
    <w:p w:rsidR="00DA003E" w:rsidRDefault="00DA003E" w:rsidP="00167F4C">
      <w:pPr>
        <w:ind w:firstLine="709"/>
        <w:jc w:val="both"/>
      </w:pPr>
      <w:r>
        <w:t>Размер процентов, удерживаемый из стоимости ежемесячной суммы оплаты по договору, устанавливается равны</w:t>
      </w:r>
      <w:r w:rsidR="00AE7639">
        <w:t>м</w:t>
      </w:r>
      <w:r>
        <w:t xml:space="preserve"> соотношению самого дорогого раздела к ежемес</w:t>
      </w:r>
      <w:r w:rsidR="00263211">
        <w:t>ячной сумме оплаты по договору.</w:t>
      </w:r>
    </w:p>
    <w:p w:rsidR="00DA003E" w:rsidRPr="0015721E" w:rsidRDefault="00DA003E" w:rsidP="0015721E">
      <w:pPr>
        <w:jc w:val="both"/>
      </w:pPr>
    </w:p>
    <w:p w:rsidR="000742F3" w:rsidRPr="00167F4C" w:rsidRDefault="000742F3" w:rsidP="00D9206A">
      <w:pPr>
        <w:pStyle w:val="2"/>
        <w:numPr>
          <w:ilvl w:val="1"/>
          <w:numId w:val="75"/>
        </w:numPr>
        <w:rPr>
          <w:rFonts w:ascii="Times New Roman" w:hAnsi="Times New Roman" w:cs="Times New Roman"/>
          <w:i w:val="0"/>
        </w:rPr>
      </w:pPr>
      <w:bookmarkStart w:id="76" w:name="_Toc48130932"/>
      <w:r w:rsidRPr="00167F4C">
        <w:rPr>
          <w:rFonts w:ascii="Times New Roman" w:hAnsi="Times New Roman" w:cs="Times New Roman"/>
          <w:i w:val="0"/>
        </w:rPr>
        <w:t>Особенности технического задания на оказание услуг по охране</w:t>
      </w:r>
      <w:bookmarkEnd w:id="76"/>
    </w:p>
    <w:p w:rsidR="000742F3" w:rsidRDefault="000742F3" w:rsidP="00C64572">
      <w:pPr>
        <w:jc w:val="both"/>
      </w:pPr>
    </w:p>
    <w:p w:rsidR="00685612" w:rsidRDefault="007352F5" w:rsidP="00167F4C">
      <w:pPr>
        <w:ind w:firstLine="709"/>
        <w:jc w:val="both"/>
      </w:pPr>
      <w:r>
        <w:t xml:space="preserve">В </w:t>
      </w:r>
      <w:r w:rsidR="003D42DE" w:rsidRPr="00EC3F4D">
        <w:t>ТЗ</w:t>
      </w:r>
      <w:r w:rsidR="00685612" w:rsidRPr="00EC3F4D">
        <w:t xml:space="preserve"> </w:t>
      </w:r>
      <w:r w:rsidR="00685612" w:rsidRPr="002D2CE5">
        <w:t xml:space="preserve">на оказание </w:t>
      </w:r>
      <w:r w:rsidR="000742F3" w:rsidRPr="002D2CE5">
        <w:t xml:space="preserve">охранных </w:t>
      </w:r>
      <w:r w:rsidR="00685612" w:rsidRPr="002D2CE5">
        <w:t>услуг</w:t>
      </w:r>
      <w:r w:rsidR="00685612" w:rsidRPr="00EC3F4D">
        <w:t xml:space="preserve"> необходимо включить информацию о</w:t>
      </w:r>
      <w:r w:rsidR="000742F3" w:rsidRPr="001652D3">
        <w:t>б</w:t>
      </w:r>
      <w:r w:rsidR="00685612" w:rsidRPr="00332D45">
        <w:t xml:space="preserve"> </w:t>
      </w:r>
      <w:r w:rsidR="000742F3" w:rsidRPr="00332D45">
        <w:t xml:space="preserve">общем </w:t>
      </w:r>
      <w:r w:rsidR="00685612" w:rsidRPr="00B87A37">
        <w:t>количестве часов</w:t>
      </w:r>
      <w:r w:rsidR="000742F3" w:rsidRPr="00B87A37">
        <w:t xml:space="preserve"> оказания услуг</w:t>
      </w:r>
      <w:r w:rsidR="000742F3" w:rsidRPr="004C24CD">
        <w:t xml:space="preserve"> в ТЗ</w:t>
      </w:r>
      <w:r w:rsidR="00685612" w:rsidRPr="00F6430B">
        <w:t xml:space="preserve"> и </w:t>
      </w:r>
      <w:r w:rsidR="000742F3" w:rsidRPr="005E5476">
        <w:t xml:space="preserve">начальную (максимальную) стоимость 1 </w:t>
      </w:r>
      <w:r w:rsidR="00685612" w:rsidRPr="008D6FEB">
        <w:t>часа.</w:t>
      </w:r>
    </w:p>
    <w:p w:rsidR="00685612" w:rsidRDefault="00685612" w:rsidP="00C64572">
      <w:pPr>
        <w:jc w:val="both"/>
      </w:pPr>
    </w:p>
    <w:p w:rsidR="000742F3" w:rsidRPr="005F4960" w:rsidRDefault="000742F3" w:rsidP="00D9206A">
      <w:pPr>
        <w:pStyle w:val="2"/>
        <w:numPr>
          <w:ilvl w:val="1"/>
          <w:numId w:val="75"/>
        </w:numPr>
        <w:rPr>
          <w:rFonts w:ascii="Times New Roman" w:hAnsi="Times New Roman" w:cs="Times New Roman"/>
          <w:i w:val="0"/>
        </w:rPr>
      </w:pPr>
      <w:bookmarkStart w:id="77" w:name="_Toc48130933"/>
      <w:r w:rsidRPr="005F4960">
        <w:rPr>
          <w:rFonts w:ascii="Times New Roman" w:hAnsi="Times New Roman" w:cs="Times New Roman"/>
          <w:i w:val="0"/>
        </w:rPr>
        <w:t xml:space="preserve">Особенности технического задания на оказание услуг по </w:t>
      </w:r>
      <w:r>
        <w:rPr>
          <w:rFonts w:ascii="Times New Roman" w:hAnsi="Times New Roman" w:cs="Times New Roman"/>
          <w:i w:val="0"/>
        </w:rPr>
        <w:t>замене впитывающих ковров</w:t>
      </w:r>
      <w:bookmarkEnd w:id="77"/>
    </w:p>
    <w:p w:rsidR="000742F3" w:rsidRDefault="000742F3" w:rsidP="00C64572">
      <w:pPr>
        <w:jc w:val="both"/>
      </w:pPr>
    </w:p>
    <w:p w:rsidR="00685612" w:rsidRDefault="00685612" w:rsidP="00167F4C">
      <w:pPr>
        <w:ind w:firstLine="709"/>
        <w:jc w:val="both"/>
      </w:pPr>
      <w:r>
        <w:t xml:space="preserve">В </w:t>
      </w:r>
      <w:r w:rsidR="003D42DE">
        <w:t>ТЗ</w:t>
      </w:r>
      <w:r>
        <w:t xml:space="preserve"> </w:t>
      </w:r>
      <w:r w:rsidRPr="00167F4C">
        <w:t xml:space="preserve">на оказание услуг по замене </w:t>
      </w:r>
      <w:r w:rsidR="000742F3" w:rsidRPr="00167F4C">
        <w:t>впитывающих ковров</w:t>
      </w:r>
      <w:r w:rsidRPr="000D449B">
        <w:t xml:space="preserve"> </w:t>
      </w:r>
      <w:r>
        <w:t>необходимо</w:t>
      </w:r>
      <w:r w:rsidRPr="000D449B">
        <w:t xml:space="preserve"> включить</w:t>
      </w:r>
      <w:r>
        <w:t xml:space="preserve"> информацию о </w:t>
      </w:r>
      <w:r w:rsidR="000742F3">
        <w:t xml:space="preserve">начальной (максимальной) цене </w:t>
      </w:r>
      <w:r>
        <w:t>замены одного коврика</w:t>
      </w:r>
      <w:r w:rsidR="000742F3">
        <w:t>, периодичность таких замен</w:t>
      </w:r>
      <w:r w:rsidR="00AE7639">
        <w:t>,</w:t>
      </w:r>
      <w:r w:rsidR="000742F3">
        <w:t xml:space="preserve"> и при необходимости</w:t>
      </w:r>
      <w:r w:rsidR="00AE7639">
        <w:t>,</w:t>
      </w:r>
      <w:r w:rsidR="000742F3">
        <w:t xml:space="preserve"> их график</w:t>
      </w:r>
      <w:r>
        <w:t>.</w:t>
      </w:r>
    </w:p>
    <w:p w:rsidR="00920E29" w:rsidRDefault="00920E29" w:rsidP="00C64572">
      <w:pPr>
        <w:jc w:val="both"/>
      </w:pPr>
    </w:p>
    <w:p w:rsidR="000742F3" w:rsidRPr="005F4960" w:rsidRDefault="000742F3" w:rsidP="00D9206A">
      <w:pPr>
        <w:pStyle w:val="2"/>
        <w:numPr>
          <w:ilvl w:val="1"/>
          <w:numId w:val="75"/>
        </w:numPr>
        <w:rPr>
          <w:rFonts w:ascii="Times New Roman" w:hAnsi="Times New Roman" w:cs="Times New Roman"/>
          <w:i w:val="0"/>
        </w:rPr>
      </w:pPr>
      <w:bookmarkStart w:id="78" w:name="_Toc48130934"/>
      <w:r w:rsidRPr="005F4960">
        <w:rPr>
          <w:rFonts w:ascii="Times New Roman" w:hAnsi="Times New Roman" w:cs="Times New Roman"/>
          <w:i w:val="0"/>
        </w:rPr>
        <w:t xml:space="preserve">Особенности </w:t>
      </w:r>
      <w:r>
        <w:rPr>
          <w:rFonts w:ascii="Times New Roman" w:hAnsi="Times New Roman" w:cs="Times New Roman"/>
          <w:i w:val="0"/>
        </w:rPr>
        <w:t>оформления закупок во исполнение грантов, контрактов за счет предусмотренных ими средств</w:t>
      </w:r>
      <w:bookmarkEnd w:id="78"/>
    </w:p>
    <w:p w:rsidR="000742F3" w:rsidRDefault="000742F3" w:rsidP="00C64572">
      <w:pPr>
        <w:jc w:val="both"/>
      </w:pPr>
    </w:p>
    <w:p w:rsidR="00920E29" w:rsidRDefault="00920E29" w:rsidP="00263211">
      <w:pPr>
        <w:ind w:firstLine="709"/>
        <w:jc w:val="both"/>
      </w:pPr>
      <w:r w:rsidRPr="00920E29">
        <w:lastRenderedPageBreak/>
        <w:t xml:space="preserve">При </w:t>
      </w:r>
      <w:r w:rsidR="00EC3F4D">
        <w:t>подготовке</w:t>
      </w:r>
      <w:r w:rsidR="00EC3F4D" w:rsidRPr="00920E29">
        <w:t xml:space="preserve"> </w:t>
      </w:r>
      <w:r w:rsidRPr="00167F4C">
        <w:t>конкурентных закупок</w:t>
      </w:r>
      <w:r w:rsidR="00EC3F4D" w:rsidRPr="00167F4C">
        <w:t xml:space="preserve">, необходимых </w:t>
      </w:r>
      <w:r w:rsidRPr="00167F4C">
        <w:t>для</w:t>
      </w:r>
      <w:r w:rsidR="002D2CE5">
        <w:t xml:space="preserve"> </w:t>
      </w:r>
      <w:r w:rsidRPr="00167F4C">
        <w:t>исполнения грантов/контрактов</w:t>
      </w:r>
      <w:r w:rsidRPr="00920E29">
        <w:t xml:space="preserve"> </w:t>
      </w:r>
      <w:r w:rsidR="00EC3F4D">
        <w:t xml:space="preserve">за счет предусмотренных ими средств, </w:t>
      </w:r>
      <w:r w:rsidRPr="00920E29">
        <w:t>в предмете закупки необходимо указывать реквизиты гранта (номер и дату) и "для выполнения на .........факультете (название факультета)".</w:t>
      </w:r>
    </w:p>
    <w:p w:rsidR="001D15DC" w:rsidRDefault="001D15DC" w:rsidP="00C64572">
      <w:pPr>
        <w:jc w:val="both"/>
      </w:pPr>
    </w:p>
    <w:p w:rsidR="00EC3F4D" w:rsidRPr="005F4960" w:rsidRDefault="00EC3F4D" w:rsidP="00D9206A">
      <w:pPr>
        <w:pStyle w:val="2"/>
        <w:numPr>
          <w:ilvl w:val="1"/>
          <w:numId w:val="75"/>
        </w:numPr>
        <w:rPr>
          <w:rFonts w:ascii="Times New Roman" w:hAnsi="Times New Roman" w:cs="Times New Roman"/>
          <w:i w:val="0"/>
        </w:rPr>
      </w:pPr>
      <w:bookmarkStart w:id="79" w:name="_Toc48130935"/>
      <w:r w:rsidRPr="005F4960">
        <w:rPr>
          <w:rFonts w:ascii="Times New Roman" w:hAnsi="Times New Roman" w:cs="Times New Roman"/>
          <w:i w:val="0"/>
        </w:rPr>
        <w:t xml:space="preserve">Особенности </w:t>
      </w:r>
      <w:r>
        <w:rPr>
          <w:rFonts w:ascii="Times New Roman" w:hAnsi="Times New Roman" w:cs="Times New Roman"/>
          <w:i w:val="0"/>
        </w:rPr>
        <w:t>технического задания на оказание услуг, для исполнения которых необходимо использование домов отдыха и/или санаториев</w:t>
      </w:r>
      <w:bookmarkEnd w:id="79"/>
    </w:p>
    <w:p w:rsidR="00EC3F4D" w:rsidRDefault="00EC3F4D" w:rsidP="00C64572">
      <w:pPr>
        <w:jc w:val="both"/>
      </w:pPr>
    </w:p>
    <w:p w:rsidR="001D15DC" w:rsidRDefault="001D15DC" w:rsidP="00167F4C">
      <w:pPr>
        <w:ind w:firstLine="709"/>
        <w:jc w:val="both"/>
      </w:pPr>
      <w:r>
        <w:t>В</w:t>
      </w:r>
      <w:r w:rsidR="003B3B66">
        <w:t xml:space="preserve"> ТЗ </w:t>
      </w:r>
      <w:r w:rsidR="003B3B66" w:rsidRPr="00167F4C">
        <w:t xml:space="preserve">на оказание услуг, для </w:t>
      </w:r>
      <w:r w:rsidR="00EC3F4D" w:rsidRPr="00167F4C">
        <w:t xml:space="preserve">оказания </w:t>
      </w:r>
      <w:r w:rsidR="003B3B66" w:rsidRPr="00167F4C">
        <w:t>которых необходимо использование домов отдыха и/или санаториев и т.п.,</w:t>
      </w:r>
      <w:r w:rsidR="003B3B66">
        <w:t xml:space="preserve"> </w:t>
      </w:r>
      <w:r w:rsidR="00EC3F4D">
        <w:t xml:space="preserve">необходимо </w:t>
      </w:r>
      <w:r w:rsidR="003B3B66">
        <w:t>включать обязательное условие, что вышеуказанные санатории/дома отдыха и т.п. будут предоставлены Заказчиком (предварительно согласовав данный вопрос). Если при оказании услуг Заказчик указывает необходимость аренды</w:t>
      </w:r>
      <w:r w:rsidR="004108C6" w:rsidRPr="004108C6">
        <w:t xml:space="preserve"> санатория/дома отдыха и т.п</w:t>
      </w:r>
      <w:r w:rsidR="003B3B66">
        <w:t xml:space="preserve">, не принадлежащих МГУ, то должно быть приложено обоснование причины такого решения и письмо с </w:t>
      </w:r>
      <w:r w:rsidR="004108C6">
        <w:t xml:space="preserve">мотивированным </w:t>
      </w:r>
      <w:r w:rsidR="003B3B66">
        <w:t xml:space="preserve">отказом </w:t>
      </w:r>
      <w:r w:rsidR="004108C6" w:rsidRPr="003B3B66">
        <w:t>дома отдыха</w:t>
      </w:r>
      <w:r w:rsidR="001974FF">
        <w:t>/пансионата</w:t>
      </w:r>
      <w:r w:rsidR="004108C6">
        <w:t xml:space="preserve"> МГУ.</w:t>
      </w:r>
    </w:p>
    <w:p w:rsidR="00263211" w:rsidRDefault="00263211" w:rsidP="00167F4C">
      <w:pPr>
        <w:ind w:firstLine="709"/>
        <w:jc w:val="both"/>
      </w:pPr>
    </w:p>
    <w:p w:rsidR="00EC3F4D" w:rsidRPr="005F4960" w:rsidRDefault="00EC3F4D" w:rsidP="00D9206A">
      <w:pPr>
        <w:pStyle w:val="2"/>
        <w:numPr>
          <w:ilvl w:val="1"/>
          <w:numId w:val="75"/>
        </w:numPr>
        <w:rPr>
          <w:rFonts w:ascii="Times New Roman" w:hAnsi="Times New Roman" w:cs="Times New Roman"/>
          <w:i w:val="0"/>
        </w:rPr>
      </w:pPr>
      <w:bookmarkStart w:id="80" w:name="_Toc48130936"/>
      <w:r w:rsidRPr="005F4960">
        <w:rPr>
          <w:rFonts w:ascii="Times New Roman" w:hAnsi="Times New Roman" w:cs="Times New Roman"/>
          <w:i w:val="0"/>
        </w:rPr>
        <w:t xml:space="preserve">Особенности </w:t>
      </w:r>
      <w:r>
        <w:rPr>
          <w:rFonts w:ascii="Times New Roman" w:hAnsi="Times New Roman" w:cs="Times New Roman"/>
          <w:i w:val="0"/>
        </w:rPr>
        <w:t>технического задания на оказание услуг по вывозу твердых бытовых отходов (ТБО) и крупного габаритного мусора (КГМ)</w:t>
      </w:r>
      <w:bookmarkEnd w:id="80"/>
    </w:p>
    <w:p w:rsidR="00753B78" w:rsidRPr="00167F4C" w:rsidRDefault="00753B78" w:rsidP="00167F4C">
      <w:pPr>
        <w:ind w:firstLine="709"/>
        <w:jc w:val="both"/>
      </w:pPr>
    </w:p>
    <w:p w:rsidR="00753B78" w:rsidRPr="00167F4C" w:rsidRDefault="00753B78" w:rsidP="00167F4C">
      <w:pPr>
        <w:ind w:firstLine="709"/>
        <w:jc w:val="both"/>
      </w:pPr>
      <w:r w:rsidRPr="00167F4C">
        <w:t>При оформлении закупок на оказание услуг по вывозу ТБО и КГМ подразделениям необходимо провести предварительную паспортизацию предполагаемых к вывозу отходов</w:t>
      </w:r>
      <w:r w:rsidR="00EC3F4D">
        <w:t xml:space="preserve"> в со</w:t>
      </w:r>
      <w:r w:rsidR="007352F5">
        <w:t>о</w:t>
      </w:r>
      <w:r w:rsidR="00EC3F4D">
        <w:t xml:space="preserve">тветствии с </w:t>
      </w:r>
      <w:r w:rsidRPr="00167F4C">
        <w:t xml:space="preserve"> ч. 1 ст. 14 Федерального закона </w:t>
      </w:r>
      <w:r w:rsidR="00EC3F4D">
        <w:t xml:space="preserve">от 24.06.1998 г. </w:t>
      </w:r>
      <w:r w:rsidRPr="00167F4C">
        <w:t>№ 89-ФЗ</w:t>
      </w:r>
      <w:r w:rsidR="00EC3F4D">
        <w:t xml:space="preserve"> (далее 89-ФЗ). Согласно установленным требованиям </w:t>
      </w:r>
      <w:r w:rsidRPr="00167F4C">
        <w:t>индивидуальные предприниматели, юридические лица, в процессе деятельности которых образуются отходы I — V классов опасности, обязаны осуществить отнесение соответствующих отходов к конкретному классу опасности для подтверждения такого отнесения в порядке, установленном уполномоченным Правительством Российской Федерации федеральным органом исполнительной власти.</w:t>
      </w:r>
    </w:p>
    <w:p w:rsidR="00753B78" w:rsidRPr="00167F4C" w:rsidRDefault="00753B78" w:rsidP="002D2CE5">
      <w:pPr>
        <w:ind w:firstLine="709"/>
        <w:jc w:val="both"/>
      </w:pPr>
      <w:r w:rsidRPr="00167F4C">
        <w:t>Порядок отнесения отходов к конкретному классу опасности утвержден Приказом Министерства природных ресурсов и экологии Российской Федерации от 05.12.2014 № 541 «Об утверждении Порядка отнесения отходов I-IV классов опасности к конкретному классу опасности».</w:t>
      </w:r>
    </w:p>
    <w:p w:rsidR="00753B78" w:rsidRPr="00167F4C" w:rsidRDefault="00753B78" w:rsidP="002D2CE5">
      <w:pPr>
        <w:ind w:firstLine="709"/>
        <w:jc w:val="both"/>
      </w:pPr>
      <w:r w:rsidRPr="00167F4C">
        <w:t xml:space="preserve">Ч. 3 ст. 14 </w:t>
      </w:r>
      <w:r w:rsidR="00EC3F4D">
        <w:t>89-ФЗ</w:t>
      </w:r>
      <w:r w:rsidRPr="00167F4C">
        <w:t xml:space="preserve"> установлено, что на основании данных о составе отходов, оценки степени их негативного воздействия на окружающую среду составляется паспорт отходов I — IV классов опасности.</w:t>
      </w:r>
    </w:p>
    <w:p w:rsidR="00753B78" w:rsidRPr="00167F4C" w:rsidRDefault="00753B78" w:rsidP="002D2CE5">
      <w:pPr>
        <w:ind w:firstLine="709"/>
        <w:jc w:val="both"/>
      </w:pPr>
      <w:r w:rsidRPr="00167F4C">
        <w:t>Правила проведения паспортизации отходов I — IV</w:t>
      </w:r>
      <w:r w:rsidR="002D2CE5">
        <w:t xml:space="preserve"> классов опасности  утверждены п</w:t>
      </w:r>
      <w:r w:rsidRPr="00167F4C">
        <w:t>остановлением Правительства Российской Федерации от 16.08.2013 № 712 «О порядке проведения паспортизации отходов I — IV классов опасности».</w:t>
      </w:r>
    </w:p>
    <w:p w:rsidR="00753B78" w:rsidRPr="00167F4C" w:rsidRDefault="00753B78" w:rsidP="00753B78">
      <w:pPr>
        <w:ind w:firstLine="708"/>
        <w:jc w:val="both"/>
      </w:pPr>
      <w:r w:rsidRPr="00167F4C">
        <w:t>Паспорт отходов прикрепляется отдельным документом в раздел «Техническое задание и эквиваленты».</w:t>
      </w:r>
    </w:p>
    <w:p w:rsidR="00753B78" w:rsidRPr="00167F4C" w:rsidRDefault="00753B78" w:rsidP="00753B78">
      <w:pPr>
        <w:ind w:firstLine="708"/>
        <w:jc w:val="both"/>
      </w:pPr>
      <w:r w:rsidRPr="00167F4C">
        <w:t>При оформлении закупок необходимо устанавливать требования к участнику закупки о наличии лицензии на деятельность по сбору, транспортированию, обработке, утилизации, обезвреживанию, размещению отходов I - IV классов опасности, согласно требованиям Федерального закона от 4 мая 2011 г. № 99-ФЗ "О лицензировании отдельных видов деятельности".</w:t>
      </w:r>
    </w:p>
    <w:p w:rsidR="00753B78" w:rsidRDefault="00753B78" w:rsidP="002D2CE5">
      <w:pPr>
        <w:pStyle w:val="a9"/>
        <w:shd w:val="clear" w:color="auto" w:fill="FFFFFF"/>
        <w:spacing w:before="0" w:after="0"/>
        <w:ind w:firstLine="709"/>
        <w:jc w:val="both"/>
        <w:rPr>
          <w:szCs w:val="24"/>
        </w:rPr>
      </w:pPr>
      <w:r w:rsidRPr="00167F4C">
        <w:rPr>
          <w:szCs w:val="24"/>
        </w:rPr>
        <w:t>Критерии отнесения отходов к классам опасности установлены Приказом Министерства природных ресурсов и экологии Российской Федерации от 04.12.2014 № 536 «Об утверждении Критериев отнесения отходов к I-V классам опасности по степени негативного воздействия на окружающую среду».</w:t>
      </w:r>
    </w:p>
    <w:p w:rsidR="00753B78" w:rsidRPr="00167F4C" w:rsidRDefault="00753B78" w:rsidP="002D2CE5">
      <w:pPr>
        <w:pStyle w:val="a9"/>
        <w:shd w:val="clear" w:color="auto" w:fill="FFFFFF"/>
        <w:spacing w:before="0" w:after="0"/>
        <w:ind w:firstLine="709"/>
        <w:jc w:val="both"/>
        <w:rPr>
          <w:szCs w:val="24"/>
        </w:rPr>
      </w:pPr>
      <w:r w:rsidRPr="00167F4C">
        <w:rPr>
          <w:szCs w:val="24"/>
        </w:rPr>
        <w:t>В Техническое задание необходимо добавить формулировку:</w:t>
      </w:r>
    </w:p>
    <w:p w:rsidR="00753B78" w:rsidRDefault="002D2CE5" w:rsidP="002D2CE5">
      <w:pPr>
        <w:ind w:firstLine="708"/>
        <w:jc w:val="both"/>
      </w:pPr>
      <w:r>
        <w:t>«</w:t>
      </w:r>
      <w:r w:rsidR="00753B78" w:rsidRPr="00167F4C">
        <w:t>Право собственности на вывозимые отходы переходит к Исполнителю с момента погрузки бункеров,</w:t>
      </w:r>
      <w:r w:rsidR="0046078A">
        <w:t xml:space="preserve"> контейнеров,</w:t>
      </w:r>
      <w:r w:rsidR="00753B78" w:rsidRPr="00167F4C">
        <w:t xml:space="preserve"> указанных в п. 2.1. настоящего </w:t>
      </w:r>
      <w:r w:rsidR="00AE7639">
        <w:t>Т</w:t>
      </w:r>
      <w:r w:rsidR="00753B78" w:rsidRPr="00167F4C">
        <w:t xml:space="preserve">ехнического задания, на транспорт Исполнителя. Начиная с указанного момента, Исполнитель несет всю полноту ответственности за </w:t>
      </w:r>
      <w:r w:rsidR="00753B78" w:rsidRPr="00167F4C">
        <w:lastRenderedPageBreak/>
        <w:t>соблюдение норм законодательства Российской Федерации в области обработки, транспортировки, утилизации, обезвреживанию, размещению отходов I-IV классов опасности.</w:t>
      </w:r>
      <w:r w:rsidR="0046078A">
        <w:t>»</w:t>
      </w:r>
    </w:p>
    <w:p w:rsidR="00753B78" w:rsidRDefault="00753B78" w:rsidP="00263211">
      <w:pPr>
        <w:pStyle w:val="a9"/>
        <w:shd w:val="clear" w:color="auto" w:fill="FFFFFF"/>
        <w:spacing w:before="0" w:after="150"/>
        <w:ind w:firstLine="709"/>
        <w:jc w:val="both"/>
      </w:pPr>
      <w:r w:rsidRPr="00167F4C">
        <w:rPr>
          <w:szCs w:val="24"/>
        </w:rPr>
        <w:t xml:space="preserve">При оформлении закупок по вывозу отходов </w:t>
      </w:r>
      <w:r w:rsidRPr="00167F4C">
        <w:rPr>
          <w:u w:val="single"/>
        </w:rPr>
        <w:t>V класса опасности</w:t>
      </w:r>
      <w:r w:rsidRPr="00167F4C">
        <w:t xml:space="preserve"> требования к участнику о наличии лицензии не устанавливаются. </w:t>
      </w:r>
    </w:p>
    <w:p w:rsidR="00084F90" w:rsidRPr="00084F90" w:rsidRDefault="00084F90" w:rsidP="00084F90">
      <w:pPr>
        <w:pStyle w:val="a9"/>
        <w:shd w:val="clear" w:color="auto" w:fill="FFFFFF"/>
        <w:spacing w:before="0" w:after="0"/>
        <w:ind w:firstLine="709"/>
        <w:jc w:val="both"/>
        <w:rPr>
          <w:sz w:val="20"/>
        </w:rPr>
      </w:pPr>
    </w:p>
    <w:p w:rsidR="001708FE" w:rsidRPr="00A459E1" w:rsidRDefault="001708FE" w:rsidP="00D9206A">
      <w:pPr>
        <w:pStyle w:val="2"/>
        <w:numPr>
          <w:ilvl w:val="1"/>
          <w:numId w:val="75"/>
        </w:numPr>
        <w:rPr>
          <w:rFonts w:ascii="Times New Roman" w:hAnsi="Times New Roman" w:cs="Times New Roman"/>
          <w:i w:val="0"/>
        </w:rPr>
      </w:pPr>
      <w:bookmarkStart w:id="81" w:name="_Toc48130937"/>
      <w:r w:rsidRPr="00A459E1">
        <w:rPr>
          <w:rFonts w:ascii="Times New Roman" w:hAnsi="Times New Roman" w:cs="Times New Roman"/>
          <w:i w:val="0"/>
        </w:rPr>
        <w:t xml:space="preserve">Особенности </w:t>
      </w:r>
      <w:r w:rsidR="00CF07E7">
        <w:rPr>
          <w:rFonts w:ascii="Times New Roman" w:hAnsi="Times New Roman" w:cs="Times New Roman"/>
          <w:i w:val="0"/>
        </w:rPr>
        <w:t xml:space="preserve">подготовки закупки для нужд нескольких подразделений при заключении </w:t>
      </w:r>
      <w:r w:rsidR="00084F90" w:rsidRPr="00A459E1">
        <w:rPr>
          <w:rFonts w:ascii="Times New Roman" w:hAnsi="Times New Roman" w:cs="Times New Roman"/>
          <w:i w:val="0"/>
        </w:rPr>
        <w:t>многосторонн</w:t>
      </w:r>
      <w:r w:rsidR="00CF07E7">
        <w:rPr>
          <w:rFonts w:ascii="Times New Roman" w:hAnsi="Times New Roman" w:cs="Times New Roman"/>
          <w:i w:val="0"/>
        </w:rPr>
        <w:t xml:space="preserve">его </w:t>
      </w:r>
      <w:r w:rsidR="00084F90" w:rsidRPr="00A459E1">
        <w:rPr>
          <w:rFonts w:ascii="Times New Roman" w:hAnsi="Times New Roman" w:cs="Times New Roman"/>
          <w:i w:val="0"/>
        </w:rPr>
        <w:t>договора</w:t>
      </w:r>
      <w:r w:rsidR="001974FF" w:rsidRPr="00A459E1">
        <w:rPr>
          <w:rFonts w:ascii="Times New Roman" w:hAnsi="Times New Roman" w:cs="Times New Roman"/>
          <w:i w:val="0"/>
        </w:rPr>
        <w:t xml:space="preserve"> (только для закупок у единственного поставщика/</w:t>
      </w:r>
      <w:r w:rsidR="00CF07E7">
        <w:rPr>
          <w:rFonts w:ascii="Times New Roman" w:hAnsi="Times New Roman" w:cs="Times New Roman"/>
          <w:i w:val="0"/>
        </w:rPr>
        <w:t xml:space="preserve"> </w:t>
      </w:r>
      <w:r w:rsidR="001974FF" w:rsidRPr="00A459E1">
        <w:rPr>
          <w:rFonts w:ascii="Times New Roman" w:hAnsi="Times New Roman" w:cs="Times New Roman"/>
          <w:i w:val="0"/>
        </w:rPr>
        <w:t>подрядчика/</w:t>
      </w:r>
      <w:r w:rsidR="00CF07E7">
        <w:rPr>
          <w:rFonts w:ascii="Times New Roman" w:hAnsi="Times New Roman" w:cs="Times New Roman"/>
          <w:i w:val="0"/>
        </w:rPr>
        <w:t xml:space="preserve"> </w:t>
      </w:r>
      <w:r w:rsidR="001974FF" w:rsidRPr="00A459E1">
        <w:rPr>
          <w:rFonts w:ascii="Times New Roman" w:hAnsi="Times New Roman" w:cs="Times New Roman"/>
          <w:i w:val="0"/>
        </w:rPr>
        <w:t>исполнителя)</w:t>
      </w:r>
      <w:bookmarkEnd w:id="81"/>
    </w:p>
    <w:p w:rsidR="00084F90" w:rsidRPr="00084F90" w:rsidRDefault="00084F90" w:rsidP="00084F90">
      <w:pPr>
        <w:pStyle w:val="a9"/>
        <w:shd w:val="clear" w:color="auto" w:fill="FFFFFF"/>
        <w:spacing w:before="0" w:after="0"/>
        <w:ind w:left="354"/>
        <w:jc w:val="both"/>
        <w:rPr>
          <w:b/>
          <w:bCs/>
          <w:iCs/>
          <w:sz w:val="20"/>
        </w:rPr>
      </w:pPr>
    </w:p>
    <w:p w:rsidR="001708FE" w:rsidRDefault="001708FE" w:rsidP="00084F90">
      <w:pPr>
        <w:pStyle w:val="a9"/>
        <w:shd w:val="clear" w:color="auto" w:fill="FFFFFF"/>
        <w:spacing w:before="0" w:after="0"/>
        <w:ind w:firstLine="709"/>
        <w:jc w:val="both"/>
        <w:rPr>
          <w:szCs w:val="24"/>
        </w:rPr>
      </w:pPr>
      <w:r w:rsidRPr="001708FE">
        <w:rPr>
          <w:szCs w:val="24"/>
        </w:rPr>
        <w:t>Для многосторонних договоров после фразы о порядке оплаты необходимо добавлять следующее предложение, в котором указываются проценты оплаты каждым подразделением: «Оплата осуществляется в следующем порядке: ___% от суммы, подлежащей оплате, за счет средств ____________ факультета, __% - за счет централизованных средств МГУ.»</w:t>
      </w:r>
    </w:p>
    <w:p w:rsidR="00CF07E7" w:rsidRPr="00754034" w:rsidRDefault="00CF07E7" w:rsidP="00D9206A">
      <w:pPr>
        <w:pStyle w:val="2"/>
        <w:numPr>
          <w:ilvl w:val="1"/>
          <w:numId w:val="75"/>
        </w:numPr>
        <w:rPr>
          <w:rFonts w:ascii="Times New Roman" w:hAnsi="Times New Roman" w:cs="Times New Roman"/>
          <w:i w:val="0"/>
        </w:rPr>
      </w:pPr>
      <w:bookmarkStart w:id="82" w:name="_Toc48130938"/>
      <w:r w:rsidRPr="00754034">
        <w:rPr>
          <w:rFonts w:ascii="Times New Roman" w:hAnsi="Times New Roman" w:cs="Times New Roman"/>
          <w:i w:val="0"/>
        </w:rPr>
        <w:t xml:space="preserve">Особенности </w:t>
      </w:r>
      <w:r>
        <w:rPr>
          <w:rFonts w:ascii="Times New Roman" w:hAnsi="Times New Roman" w:cs="Times New Roman"/>
          <w:i w:val="0"/>
        </w:rPr>
        <w:t>подготовки закупки для нужд нескольких подразделений при заключении договоров по результатам совместных закупок</w:t>
      </w:r>
      <w:bookmarkEnd w:id="82"/>
    </w:p>
    <w:p w:rsidR="00CF07E7" w:rsidRPr="00084F90" w:rsidRDefault="00CF07E7" w:rsidP="00CF07E7">
      <w:pPr>
        <w:pStyle w:val="a9"/>
        <w:shd w:val="clear" w:color="auto" w:fill="FFFFFF"/>
        <w:spacing w:before="0" w:after="0"/>
        <w:ind w:left="354"/>
        <w:jc w:val="both"/>
        <w:rPr>
          <w:b/>
          <w:bCs/>
          <w:iCs/>
          <w:sz w:val="20"/>
        </w:rPr>
      </w:pPr>
    </w:p>
    <w:p w:rsidR="00A378FF" w:rsidRDefault="00CF07E7" w:rsidP="00CF07E7">
      <w:pPr>
        <w:pStyle w:val="a9"/>
        <w:shd w:val="clear" w:color="auto" w:fill="FFFFFF"/>
        <w:spacing w:before="0" w:after="0"/>
        <w:ind w:firstLine="709"/>
        <w:jc w:val="both"/>
        <w:rPr>
          <w:szCs w:val="24"/>
        </w:rPr>
      </w:pPr>
      <w:r>
        <w:rPr>
          <w:szCs w:val="24"/>
        </w:rPr>
        <w:t xml:space="preserve">С 1 января 2019 года все проводимые конкурентные закупки по обоим законам и </w:t>
      </w:r>
      <w:r w:rsidR="00A378FF">
        <w:rPr>
          <w:szCs w:val="24"/>
        </w:rPr>
        <w:t xml:space="preserve">запрос цен по 223-ФЗ проводятся в электронной форме с заключением договоров на торговой площадке. По результатам такой закупки не может быть заключен многосторонний договор. </w:t>
      </w:r>
    </w:p>
    <w:p w:rsidR="00CF07E7" w:rsidRDefault="00CF07E7" w:rsidP="00CF07E7">
      <w:pPr>
        <w:pStyle w:val="a9"/>
        <w:shd w:val="clear" w:color="auto" w:fill="FFFFFF"/>
        <w:spacing w:before="0" w:after="0"/>
        <w:ind w:firstLine="709"/>
        <w:jc w:val="both"/>
        <w:rPr>
          <w:szCs w:val="24"/>
        </w:rPr>
      </w:pPr>
      <w:r>
        <w:rPr>
          <w:szCs w:val="24"/>
        </w:rPr>
        <w:t>В соответствии с приказом от 27.12.2018 № 1718 «</w:t>
      </w:r>
      <w:r w:rsidRPr="00CF07E7">
        <w:rPr>
          <w:szCs w:val="24"/>
        </w:rPr>
        <w:t>Об утверждении порядка проведения совместных закупок для нужд подразделений МГУ с 1 января 2019 года</w:t>
      </w:r>
      <w:r>
        <w:rPr>
          <w:szCs w:val="24"/>
        </w:rPr>
        <w:t>» определены случаи</w:t>
      </w:r>
      <w:r w:rsidR="00A378FF">
        <w:rPr>
          <w:szCs w:val="24"/>
        </w:rPr>
        <w:t xml:space="preserve"> и порядок </w:t>
      </w:r>
      <w:r>
        <w:rPr>
          <w:szCs w:val="24"/>
        </w:rPr>
        <w:t>проведения совместных закупок, по результатам проведения которых будет заключен один договор.</w:t>
      </w:r>
    </w:p>
    <w:p w:rsidR="00A378FF" w:rsidRPr="00A459E1" w:rsidRDefault="00A378FF" w:rsidP="00A459E1">
      <w:pPr>
        <w:pStyle w:val="a9"/>
        <w:shd w:val="clear" w:color="auto" w:fill="FFFFFF"/>
        <w:spacing w:before="0" w:after="0"/>
        <w:ind w:firstLine="709"/>
        <w:jc w:val="both"/>
        <w:rPr>
          <w:szCs w:val="24"/>
        </w:rPr>
      </w:pPr>
      <w:r w:rsidRPr="00A459E1">
        <w:rPr>
          <w:szCs w:val="24"/>
        </w:rPr>
        <w:t>Осуществление совместных закупок для нужд подразделений МГУ производится одним из следующих способов:</w:t>
      </w:r>
    </w:p>
    <w:p w:rsidR="00A378FF" w:rsidRPr="00A459E1" w:rsidRDefault="00A378FF" w:rsidP="00A459E1">
      <w:pPr>
        <w:pStyle w:val="a9"/>
        <w:shd w:val="clear" w:color="auto" w:fill="FFFFFF"/>
        <w:spacing w:before="0" w:after="0"/>
        <w:ind w:firstLine="709"/>
        <w:jc w:val="both"/>
        <w:rPr>
          <w:szCs w:val="24"/>
        </w:rPr>
      </w:pPr>
      <w:r w:rsidRPr="00A459E1">
        <w:rPr>
          <w:szCs w:val="24"/>
        </w:rPr>
        <w:t>- при необходимости в закупке структурных подразделений МГУ с участием в финансировании закупки централизованных средств МГУ;</w:t>
      </w:r>
    </w:p>
    <w:p w:rsidR="00A378FF" w:rsidRPr="00A459E1" w:rsidRDefault="00A378FF" w:rsidP="00A459E1">
      <w:pPr>
        <w:pStyle w:val="a9"/>
        <w:shd w:val="clear" w:color="auto" w:fill="FFFFFF"/>
        <w:spacing w:before="0" w:after="0"/>
        <w:ind w:firstLine="709"/>
        <w:jc w:val="both"/>
        <w:rPr>
          <w:szCs w:val="24"/>
        </w:rPr>
      </w:pPr>
      <w:r w:rsidRPr="00A459E1">
        <w:rPr>
          <w:szCs w:val="24"/>
        </w:rPr>
        <w:t>- при необходимости в закупке структурных подразделений МГУ только за счет собственных средств (без участия в финансировании централизованных средств МГУ).</w:t>
      </w:r>
    </w:p>
    <w:p w:rsidR="00A378FF" w:rsidRDefault="00A378FF" w:rsidP="00A378FF">
      <w:pPr>
        <w:jc w:val="center"/>
        <w:rPr>
          <w:b/>
          <w:sz w:val="26"/>
          <w:szCs w:val="26"/>
        </w:rPr>
      </w:pPr>
    </w:p>
    <w:p w:rsidR="00A378FF" w:rsidRDefault="00A378FF" w:rsidP="00A378FF">
      <w:pPr>
        <w:jc w:val="center"/>
        <w:rPr>
          <w:b/>
          <w:sz w:val="26"/>
          <w:szCs w:val="26"/>
        </w:rPr>
      </w:pPr>
      <w:r w:rsidRPr="00ED7BF3">
        <w:rPr>
          <w:b/>
          <w:sz w:val="26"/>
          <w:szCs w:val="26"/>
          <w:lang w:val="en-US"/>
        </w:rPr>
        <w:t>I</w:t>
      </w:r>
      <w:r w:rsidRPr="00ED7BF3">
        <w:rPr>
          <w:b/>
          <w:sz w:val="26"/>
          <w:szCs w:val="26"/>
        </w:rPr>
        <w:t>.</w:t>
      </w:r>
      <w:r w:rsidRPr="00ED7BF3">
        <w:rPr>
          <w:b/>
          <w:sz w:val="26"/>
          <w:szCs w:val="26"/>
        </w:rPr>
        <w:tab/>
        <w:t>Порядок проведения совместных закупок с участием в финансировании закупки централизованных средств МГУ</w:t>
      </w:r>
      <w:r>
        <w:rPr>
          <w:b/>
          <w:sz w:val="26"/>
          <w:szCs w:val="26"/>
        </w:rPr>
        <w:br/>
      </w:r>
    </w:p>
    <w:p w:rsidR="00A378FF" w:rsidRPr="00A459E1" w:rsidRDefault="00A378FF" w:rsidP="00BC42FE">
      <w:pPr>
        <w:widowControl w:val="0"/>
        <w:numPr>
          <w:ilvl w:val="0"/>
          <w:numId w:val="78"/>
        </w:numPr>
        <w:tabs>
          <w:tab w:val="left" w:pos="993"/>
        </w:tabs>
        <w:autoSpaceDE w:val="0"/>
        <w:autoSpaceDN w:val="0"/>
        <w:adjustRightInd w:val="0"/>
        <w:spacing w:line="288" w:lineRule="auto"/>
        <w:jc w:val="both"/>
      </w:pPr>
      <w:r w:rsidRPr="00A459E1">
        <w:t>Совместные закупки с участием в финансировании закупки централизованных средств МГУ осуществляются по заявкам подразделений и при наличии соответствующего решения ректора.</w:t>
      </w:r>
      <w:r>
        <w:t xml:space="preserve"> Это может быть утвержденный план, перечень, приказ, письмо с положительной резолюцией. Соответствующий документ (выписка из него) прикрепляется ответственным за закупки в разделе «</w:t>
      </w:r>
      <w:r w:rsidRPr="00A378FF">
        <w:t>ИСТОЧНИКИ ФИНАНСИРОВАНИЯ и НАЧАЛЬНАЯ (МАКСИМАЛЬНАЯ) ЦЕНА КОНТРАКТА (ДОГОВОРА)</w:t>
      </w:r>
      <w:r>
        <w:t>».</w:t>
      </w:r>
      <w:r w:rsidR="00BC42FE">
        <w:t xml:space="preserve"> В данном разделе в поле «Примечание к источнику финансирования» в обязательном порядке указывается следующая формулировка: «</w:t>
      </w:r>
      <w:r w:rsidR="00BC42FE" w:rsidRPr="00BC42FE">
        <w:t xml:space="preserve">В соответствии с приказом ректора от 27.12.2018 г. №1718 указанными подразделениями после завершения приемки в течение 2 рабочих дней обеспечивается перевод средств в ЦБ МГУ в объеме 100% соответствующей доли подразделения на компенсацию затрат на оплату принятых товаров, работ, услуг по договору. Документ, подтверждающий компенсацию затрат, должен быть предоставлен в УМРЗ на регистрацию </w:t>
      </w:r>
      <w:r w:rsidR="00BC42FE" w:rsidRPr="00BC42FE">
        <w:lastRenderedPageBreak/>
        <w:t>вместе с Актом сдачи-приемки."</w:t>
      </w:r>
    </w:p>
    <w:p w:rsidR="00A378FF" w:rsidRPr="00A459E1" w:rsidRDefault="00A378FF" w:rsidP="00D9206A">
      <w:pPr>
        <w:widowControl w:val="0"/>
        <w:numPr>
          <w:ilvl w:val="0"/>
          <w:numId w:val="78"/>
        </w:numPr>
        <w:tabs>
          <w:tab w:val="left" w:pos="993"/>
        </w:tabs>
        <w:autoSpaceDE w:val="0"/>
        <w:autoSpaceDN w:val="0"/>
        <w:adjustRightInd w:val="0"/>
        <w:spacing w:line="288" w:lineRule="auto"/>
        <w:jc w:val="both"/>
      </w:pPr>
      <w:r w:rsidRPr="00A459E1">
        <w:t>Инициатором и ответственным за организацию осуществления такой закупки является подразделение с наибольшей долей финансирования соответствующего договора.</w:t>
      </w:r>
    </w:p>
    <w:p w:rsidR="00A378FF" w:rsidRPr="00A459E1" w:rsidRDefault="00A378FF" w:rsidP="00D9206A">
      <w:pPr>
        <w:widowControl w:val="0"/>
        <w:numPr>
          <w:ilvl w:val="0"/>
          <w:numId w:val="78"/>
        </w:numPr>
        <w:tabs>
          <w:tab w:val="left" w:pos="993"/>
        </w:tabs>
        <w:autoSpaceDE w:val="0"/>
        <w:autoSpaceDN w:val="0"/>
        <w:adjustRightInd w:val="0"/>
        <w:spacing w:line="288" w:lineRule="auto"/>
        <w:jc w:val="both"/>
      </w:pPr>
      <w:r w:rsidRPr="00A459E1">
        <w:t>Инициатором и ответственным за организацию такой закупки может быть структурное подразделение ректората при проведении централизованной закупки.</w:t>
      </w:r>
    </w:p>
    <w:p w:rsidR="00A378FF" w:rsidRPr="00A459E1" w:rsidRDefault="00A378FF" w:rsidP="00D9206A">
      <w:pPr>
        <w:widowControl w:val="0"/>
        <w:numPr>
          <w:ilvl w:val="0"/>
          <w:numId w:val="78"/>
        </w:numPr>
        <w:tabs>
          <w:tab w:val="left" w:pos="993"/>
        </w:tabs>
        <w:autoSpaceDE w:val="0"/>
        <w:autoSpaceDN w:val="0"/>
        <w:adjustRightInd w:val="0"/>
        <w:spacing w:line="288" w:lineRule="auto"/>
        <w:jc w:val="both"/>
      </w:pPr>
      <w:r w:rsidRPr="00A459E1">
        <w:t>По результатам осуществления закупки договор подписывается ректором МГУ или иным уполномоченным ректором МГУ лицом по доверенности.</w:t>
      </w:r>
      <w:r>
        <w:t xml:space="preserve"> Указывается в разделе «</w:t>
      </w:r>
      <w:r w:rsidRPr="00A378FF">
        <w:t>ПОДРАЗДЕЛЕНИЯ, ОТВЕТСТВЕННЫЕ ЛИЦА И БУХГАЛТЕРИЯ</w:t>
      </w:r>
      <w:r>
        <w:t>».</w:t>
      </w:r>
    </w:p>
    <w:p w:rsidR="00A378FF" w:rsidRPr="00A459E1" w:rsidRDefault="00A378FF" w:rsidP="00D9206A">
      <w:pPr>
        <w:widowControl w:val="0"/>
        <w:numPr>
          <w:ilvl w:val="0"/>
          <w:numId w:val="78"/>
        </w:numPr>
        <w:tabs>
          <w:tab w:val="left" w:pos="993"/>
        </w:tabs>
        <w:autoSpaceDE w:val="0"/>
        <w:autoSpaceDN w:val="0"/>
        <w:adjustRightInd w:val="0"/>
        <w:spacing w:line="288" w:lineRule="auto"/>
        <w:jc w:val="both"/>
      </w:pPr>
      <w:r w:rsidRPr="00A459E1">
        <w:t>В случае закупки товаров, работ, услуг поставляемых, оказываемых для участвующих в закупке подразделений МГУ отдельно, приемка результатов исполнения договора (этапа договора) осуществляется каждым таким подразделением самостоятельно.</w:t>
      </w:r>
      <w:r>
        <w:t xml:space="preserve"> Соответствующие приказы о формировании приемочной комиссии и пояснение со ссылкой на данный пункт приказа размещаются в разделе «</w:t>
      </w:r>
      <w:r w:rsidRPr="00A378FF">
        <w:t>ИНФОРМАЦИЯ О ПРИЕМКЕ РЕЗУЛЬТАТОВ ИСПОЛНЕНИЯ КОНТРАКТА</w:t>
      </w:r>
      <w:r>
        <w:t>».</w:t>
      </w:r>
    </w:p>
    <w:p w:rsidR="00A378FF" w:rsidRPr="00A459E1" w:rsidRDefault="00A378FF" w:rsidP="00D9206A">
      <w:pPr>
        <w:widowControl w:val="0"/>
        <w:numPr>
          <w:ilvl w:val="0"/>
          <w:numId w:val="78"/>
        </w:numPr>
        <w:tabs>
          <w:tab w:val="left" w:pos="993"/>
        </w:tabs>
        <w:autoSpaceDE w:val="0"/>
        <w:autoSpaceDN w:val="0"/>
        <w:adjustRightInd w:val="0"/>
        <w:spacing w:line="288" w:lineRule="auto"/>
        <w:ind w:left="743" w:hanging="386"/>
        <w:jc w:val="both"/>
      </w:pPr>
      <w:r w:rsidRPr="00A459E1">
        <w:t>В случае закупки работ, услуг оказываемых для участвующих в закупке подразделений МГУ совместно, приемка результатов исполнения договора (этапа договора) осуществляется общей приемочной комиссией, состоящей из представителей каждого подразделения, участвующего в закупке. Состав комиссии формируется на основании представлений руководителей подразделений МГУ, участвующих в закупке, при соблюдении количества представителей подразделения пропорционально объему финансирования закупки. Состав комиссии утверждается проректором МГУ, курирующим соответствующее направление.</w:t>
      </w:r>
      <w:r>
        <w:t xml:space="preserve"> Соответствующие приказы о формировании приемочной комиссии и пояснение со ссылкой на данный пункт приказа размещаются в разделе «</w:t>
      </w:r>
      <w:r w:rsidRPr="00A378FF">
        <w:t>ИНФОРМАЦИЯ О ПРИЕМКЕ РЕЗУЛЬТАТОВ ИСПОЛНЕНИЯ КОНТРАКТА</w:t>
      </w:r>
      <w:r>
        <w:t>».</w:t>
      </w:r>
      <w:r w:rsidR="00BC42FE">
        <w:t xml:space="preserve"> Согласование такого приказа производится руководителями всех подразделений, участвующих в закупке.</w:t>
      </w:r>
    </w:p>
    <w:p w:rsidR="00A378FF" w:rsidRPr="00A459E1" w:rsidRDefault="00A378FF" w:rsidP="00D9206A">
      <w:pPr>
        <w:widowControl w:val="0"/>
        <w:numPr>
          <w:ilvl w:val="0"/>
          <w:numId w:val="78"/>
        </w:numPr>
        <w:tabs>
          <w:tab w:val="left" w:pos="993"/>
        </w:tabs>
        <w:autoSpaceDE w:val="0"/>
        <w:autoSpaceDN w:val="0"/>
        <w:adjustRightInd w:val="0"/>
        <w:spacing w:line="288" w:lineRule="auto"/>
        <w:ind w:left="743" w:hanging="386"/>
        <w:jc w:val="both"/>
      </w:pPr>
      <w:r w:rsidRPr="00A459E1">
        <w:t>При приемке результатов исполнения договора (этапа договора) структурными подразделениями МГУ, участвующими в закупке, обеспечивается в течение 2 рабочих дней перевод средств в Центральную бухгалтерию МГУ в объеме 100% соответствующей доли на компенсацию затрат на оплату поставленных по договору товаров, оказанных услуг, выполненных работ. Документ, подтверждающий компенсацию затрат, должен быть предоставлен в У</w:t>
      </w:r>
      <w:r w:rsidR="00BC42FE">
        <w:t>МРЗ</w:t>
      </w:r>
      <w:r w:rsidRPr="00A459E1">
        <w:t xml:space="preserve"> на регистрацию вместе с Актом сдачи-приемки.</w:t>
      </w:r>
    </w:p>
    <w:p w:rsidR="00A378FF" w:rsidRDefault="00A378FF" w:rsidP="00D9206A">
      <w:pPr>
        <w:widowControl w:val="0"/>
        <w:numPr>
          <w:ilvl w:val="0"/>
          <w:numId w:val="78"/>
        </w:numPr>
        <w:tabs>
          <w:tab w:val="left" w:pos="993"/>
        </w:tabs>
        <w:autoSpaceDE w:val="0"/>
        <w:autoSpaceDN w:val="0"/>
        <w:adjustRightInd w:val="0"/>
        <w:spacing w:line="288" w:lineRule="auto"/>
        <w:ind w:left="743" w:hanging="386"/>
        <w:jc w:val="both"/>
      </w:pPr>
      <w:r w:rsidRPr="00A459E1">
        <w:t>Оплата поставленных по договору товаров, оказанных услуг, выполненных работ осуществляется Центральной бухгалтерией МГУ контрагенту в полном объеме.</w:t>
      </w:r>
    </w:p>
    <w:p w:rsidR="000A5B96" w:rsidRPr="00A459E1" w:rsidRDefault="000A5B96" w:rsidP="00D9206A">
      <w:pPr>
        <w:pStyle w:val="a9"/>
        <w:widowControl w:val="0"/>
        <w:numPr>
          <w:ilvl w:val="0"/>
          <w:numId w:val="78"/>
        </w:numPr>
        <w:shd w:val="clear" w:color="auto" w:fill="FFFFFF"/>
        <w:tabs>
          <w:tab w:val="left" w:pos="993"/>
        </w:tabs>
        <w:autoSpaceDE w:val="0"/>
        <w:autoSpaceDN w:val="0"/>
        <w:adjustRightInd w:val="0"/>
        <w:spacing w:before="0" w:after="0" w:line="288" w:lineRule="auto"/>
        <w:ind w:left="743" w:hanging="386"/>
        <w:jc w:val="both"/>
        <w:rPr>
          <w:szCs w:val="24"/>
        </w:rPr>
      </w:pPr>
      <w:r>
        <w:rPr>
          <w:szCs w:val="24"/>
        </w:rPr>
        <w:t>В разделе «</w:t>
      </w:r>
      <w:r w:rsidRPr="000A5B96">
        <w:rPr>
          <w:szCs w:val="24"/>
        </w:rPr>
        <w:t>СУЩЕСТВЕННЫЕ УСЛОВИЯ ЗАКУПКИ И ДОГОВОРА</w:t>
      </w:r>
      <w:r>
        <w:rPr>
          <w:szCs w:val="24"/>
        </w:rPr>
        <w:t xml:space="preserve">» в поле «Порядок оплаты» после </w:t>
      </w:r>
      <w:r w:rsidRPr="001708FE">
        <w:rPr>
          <w:szCs w:val="24"/>
        </w:rPr>
        <w:t xml:space="preserve">фразы о порядке оплаты необходимо добавлять следующее предложение, в котором указываются проценты оплаты каждым подразделением: «Оплата осуществляется </w:t>
      </w:r>
      <w:r>
        <w:rPr>
          <w:szCs w:val="24"/>
        </w:rPr>
        <w:t>за счет средств</w:t>
      </w:r>
      <w:r w:rsidRPr="001708FE">
        <w:rPr>
          <w:szCs w:val="24"/>
        </w:rPr>
        <w:t>: ___% от суммы, подлежащей оплате, за счет средств ____________ факультета, __% - за счет централизованных средств МГУ.»</w:t>
      </w:r>
    </w:p>
    <w:p w:rsidR="00A378FF" w:rsidRDefault="00A378FF" w:rsidP="00A378FF">
      <w:pPr>
        <w:widowControl w:val="0"/>
        <w:tabs>
          <w:tab w:val="left" w:pos="993"/>
        </w:tabs>
        <w:autoSpaceDE w:val="0"/>
        <w:autoSpaceDN w:val="0"/>
        <w:adjustRightInd w:val="0"/>
        <w:spacing w:line="288" w:lineRule="auto"/>
        <w:jc w:val="both"/>
        <w:rPr>
          <w:sz w:val="28"/>
          <w:szCs w:val="28"/>
        </w:rPr>
      </w:pPr>
    </w:p>
    <w:p w:rsidR="00A378FF" w:rsidRDefault="00A378FF" w:rsidP="00A378FF">
      <w:pPr>
        <w:jc w:val="center"/>
        <w:rPr>
          <w:b/>
          <w:sz w:val="26"/>
          <w:szCs w:val="26"/>
        </w:rPr>
      </w:pPr>
      <w:r w:rsidRPr="00ED7BF3">
        <w:rPr>
          <w:b/>
          <w:sz w:val="26"/>
          <w:szCs w:val="26"/>
          <w:lang w:val="en-US"/>
        </w:rPr>
        <w:t>II</w:t>
      </w:r>
      <w:r w:rsidRPr="0033757C">
        <w:rPr>
          <w:b/>
          <w:sz w:val="26"/>
          <w:szCs w:val="26"/>
        </w:rPr>
        <w:t>.</w:t>
      </w:r>
      <w:r w:rsidRPr="0033757C">
        <w:rPr>
          <w:b/>
          <w:sz w:val="26"/>
          <w:szCs w:val="26"/>
        </w:rPr>
        <w:tab/>
        <w:t>Порядок проведения совместных закупок при необходимости в закупке структурных подразделений МГУ только за счет собственных средств</w:t>
      </w:r>
    </w:p>
    <w:p w:rsidR="00A378FF" w:rsidRDefault="00A378FF" w:rsidP="00A378FF">
      <w:pPr>
        <w:jc w:val="center"/>
        <w:rPr>
          <w:b/>
          <w:sz w:val="26"/>
          <w:szCs w:val="26"/>
        </w:rPr>
      </w:pPr>
      <w:r>
        <w:rPr>
          <w:b/>
          <w:sz w:val="26"/>
          <w:szCs w:val="26"/>
        </w:rPr>
        <w:t>(без участия финансировании централизованных средств МГУ)</w:t>
      </w:r>
      <w:r w:rsidRPr="0033757C">
        <w:rPr>
          <w:b/>
          <w:sz w:val="26"/>
          <w:szCs w:val="26"/>
        </w:rPr>
        <w:br/>
      </w:r>
    </w:p>
    <w:p w:rsidR="004F7A2B" w:rsidRDefault="00A378FF" w:rsidP="004F7A2B">
      <w:pPr>
        <w:widowControl w:val="0"/>
        <w:numPr>
          <w:ilvl w:val="0"/>
          <w:numId w:val="79"/>
        </w:numPr>
        <w:tabs>
          <w:tab w:val="left" w:pos="993"/>
        </w:tabs>
        <w:autoSpaceDE w:val="0"/>
        <w:autoSpaceDN w:val="0"/>
        <w:adjustRightInd w:val="0"/>
        <w:spacing w:line="288" w:lineRule="auto"/>
        <w:jc w:val="both"/>
      </w:pPr>
      <w:r w:rsidRPr="00A459E1">
        <w:lastRenderedPageBreak/>
        <w:t>Совместные закупки при необходимости в закупке структурных подразделений МГУ только за счет собственных средств осуществляются по заявкам подразделений и при наличии соответствующего решения курирующего направление проректора</w:t>
      </w:r>
      <w:r w:rsidR="005D15EF">
        <w:t xml:space="preserve"> или ректора</w:t>
      </w:r>
      <w:r w:rsidRPr="00A459E1">
        <w:t xml:space="preserve"> и уполномоченного ректором лица на подписание договора.</w:t>
      </w:r>
      <w:r w:rsidR="000A5B96">
        <w:t xml:space="preserve"> Соответствующий документ (выписка из него) прикрепляется ответственным за закупки в разделе «</w:t>
      </w:r>
      <w:r w:rsidR="000A5B96" w:rsidRPr="00A378FF">
        <w:t>ИСТОЧНИКИ ФИНАНСИРОВАНИЯ и НАЧАЛЬНАЯ (МАКСИМАЛЬНАЯ) ЦЕНА КОНТРАКТА (ДОГОВОРА)</w:t>
      </w:r>
      <w:r w:rsidR="000A5B96">
        <w:t>».</w:t>
      </w:r>
      <w:r w:rsidR="005D15EF">
        <w:t xml:space="preserve"> </w:t>
      </w:r>
    </w:p>
    <w:p w:rsidR="005D15EF" w:rsidRDefault="00A378FF" w:rsidP="004F7A2B">
      <w:pPr>
        <w:widowControl w:val="0"/>
        <w:numPr>
          <w:ilvl w:val="0"/>
          <w:numId w:val="79"/>
        </w:numPr>
        <w:tabs>
          <w:tab w:val="left" w:pos="993"/>
        </w:tabs>
        <w:autoSpaceDE w:val="0"/>
        <w:autoSpaceDN w:val="0"/>
        <w:adjustRightInd w:val="0"/>
        <w:spacing w:line="288" w:lineRule="auto"/>
        <w:jc w:val="both"/>
      </w:pPr>
      <w:r w:rsidRPr="00A459E1">
        <w:t>До проведения закупки участвующие подразделения заключают соглашение о проведении совместной закупки, в котором определяются структурные подразделения, участвующие в закупке, доли их участия, подразделение, ответственное за осуществление закупки, состав экспертной комиссии для рассмотрения заявок участников закупки, состав приемочной комиссии для приемки результатов исполнения договора. Состав экспертной комиссии для рассмотрения заявок участников закупки утверждается руководителем структурного подразделения, определенного в соглашении как ответственное за проведение закупки.</w:t>
      </w:r>
      <w:r w:rsidR="000A5B96">
        <w:t xml:space="preserve"> Соответствующий документ прикрепляется ответственным за закупки подразделения, отвечающего за осуществление закупки в соответствии с соглашением в разделе «</w:t>
      </w:r>
      <w:r w:rsidR="000A5B96" w:rsidRPr="00A378FF">
        <w:t>ИСТОЧНИКИ ФИНАНСИРОВАНИЯ и НАЧАЛЬНАЯ (МАКСИМАЛЬНАЯ) ЦЕНА КОНТРАКТА (ДОГОВОРА)</w:t>
      </w:r>
      <w:r w:rsidR="000A5B96">
        <w:t>».</w:t>
      </w:r>
      <w:r w:rsidR="004F7A2B">
        <w:t xml:space="preserve"> </w:t>
      </w:r>
      <w:r w:rsidR="005D15EF">
        <w:t>Примерная форма такого соглашения размещена вместе с настоящей инструкцией.</w:t>
      </w:r>
    </w:p>
    <w:p w:rsidR="004F7A2B" w:rsidRDefault="004F7A2B" w:rsidP="004F7A2B">
      <w:pPr>
        <w:widowControl w:val="0"/>
        <w:numPr>
          <w:ilvl w:val="0"/>
          <w:numId w:val="79"/>
        </w:numPr>
        <w:tabs>
          <w:tab w:val="left" w:pos="993"/>
        </w:tabs>
        <w:autoSpaceDE w:val="0"/>
        <w:autoSpaceDN w:val="0"/>
        <w:adjustRightInd w:val="0"/>
        <w:spacing w:line="288" w:lineRule="auto"/>
        <w:jc w:val="both"/>
      </w:pPr>
      <w:r>
        <w:t xml:space="preserve">В разделе </w:t>
      </w:r>
      <w:r w:rsidR="005D15EF">
        <w:t>«</w:t>
      </w:r>
      <w:r w:rsidR="005D15EF" w:rsidRPr="00A378FF">
        <w:t>ИСТОЧНИКИ ФИНАНСИРОВАНИЯ и НАЧАЛЬНАЯ (МАКСИМАЛЬНАЯ) ЦЕНА КОНТРАКТА (ДОГОВОРА)</w:t>
      </w:r>
      <w:r w:rsidR="005D15EF">
        <w:t xml:space="preserve">» </w:t>
      </w:r>
      <w:r>
        <w:t>в поле «Примечание к источнику финансирования» в обязательном порядке указывается следующая формулировка: «</w:t>
      </w:r>
      <w:r w:rsidRPr="00BC42FE">
        <w:t>В соответствии с приказом ректора от 27.12.2018 г. №1718 указанными подразделениями после завершения приемки в течение 2 рабочих дней обеспечивается перевод средств в ЦБ МГУ в объеме 100% соответствующей доли подразделения на компенсацию затрат на оплату принятых товаров, работ, услуг по договору. Документ, подтверждающий компенсацию затрат, должен быть предоставлен в УМРЗ на регистрацию вместе с Актом сдачи-приемки."</w:t>
      </w:r>
    </w:p>
    <w:p w:rsidR="00A378FF" w:rsidRPr="00A459E1" w:rsidRDefault="00A378FF" w:rsidP="005D15EF">
      <w:pPr>
        <w:widowControl w:val="0"/>
        <w:numPr>
          <w:ilvl w:val="0"/>
          <w:numId w:val="79"/>
        </w:numPr>
        <w:tabs>
          <w:tab w:val="left" w:pos="993"/>
        </w:tabs>
        <w:autoSpaceDE w:val="0"/>
        <w:autoSpaceDN w:val="0"/>
        <w:adjustRightInd w:val="0"/>
        <w:spacing w:line="288" w:lineRule="auto"/>
        <w:jc w:val="both"/>
      </w:pPr>
      <w:r w:rsidRPr="00A459E1">
        <w:t>По результатам осуществления закупки договор подписывается уполномоченным ректором МГУ лицом по доверенности.</w:t>
      </w:r>
      <w:r w:rsidR="000A5B96">
        <w:t xml:space="preserve"> </w:t>
      </w:r>
      <w:r w:rsidR="004F7A2B" w:rsidRPr="00A459E1">
        <w:t>Оплата поставленных по договору товаров, оказанных услуг, выполненных работ осуществляется Центральной бухгалтерией МГУ контрагенту в полном объеме.</w:t>
      </w:r>
      <w:r w:rsidR="004F7A2B">
        <w:t xml:space="preserve"> Данная информация у</w:t>
      </w:r>
      <w:r w:rsidR="000A5B96">
        <w:t>казывается в разделе «</w:t>
      </w:r>
      <w:r w:rsidR="000A5B96" w:rsidRPr="00A378FF">
        <w:t>ПОДРАЗДЕЛЕНИЯ, ОТВЕТСТВЕННЫЕ ЛИЦА И БУХГАЛТЕРИЯ</w:t>
      </w:r>
      <w:r w:rsidR="000A5B96">
        <w:t>».</w:t>
      </w:r>
      <w:r w:rsidR="005D15EF">
        <w:t xml:space="preserve"> Скан доверенности прикрепляется в разделе «</w:t>
      </w:r>
      <w:r w:rsidR="005D15EF" w:rsidRPr="00A378FF">
        <w:t>ИСТОЧНИКИ ФИНАНСИРОВАНИЯ и НАЧАЛЬНАЯ (МАКСИМАЛЬНАЯ) ЦЕНА КОНТРАКТА (ДОГОВОРА)</w:t>
      </w:r>
      <w:r w:rsidR="005D15EF">
        <w:t>».</w:t>
      </w:r>
    </w:p>
    <w:p w:rsidR="00A378FF" w:rsidRPr="00A459E1" w:rsidRDefault="00A378FF" w:rsidP="00D9206A">
      <w:pPr>
        <w:widowControl w:val="0"/>
        <w:numPr>
          <w:ilvl w:val="0"/>
          <w:numId w:val="79"/>
        </w:numPr>
        <w:tabs>
          <w:tab w:val="left" w:pos="993"/>
        </w:tabs>
        <w:autoSpaceDE w:val="0"/>
        <w:autoSpaceDN w:val="0"/>
        <w:adjustRightInd w:val="0"/>
        <w:spacing w:line="288" w:lineRule="auto"/>
        <w:ind w:left="743" w:hanging="386"/>
        <w:jc w:val="both"/>
      </w:pPr>
      <w:r w:rsidRPr="00A459E1">
        <w:t>В случае закупки товаров, работ, услуг поставляемых, оказываемых для участвующих в закупке подразделений МГУ отдельно, приемка результатов исполнения договора (этапа договора) осуществляется каждым таким подразделением самостоятельно.</w:t>
      </w:r>
      <w:r w:rsidR="000A5B96">
        <w:t xml:space="preserve"> Соответствующие приказы о формировании приемочной комиссии и пояснение со ссылкой на данный пункт приказа размещаются в разделе «</w:t>
      </w:r>
      <w:r w:rsidR="000A5B96" w:rsidRPr="00A378FF">
        <w:t>ИНФОРМАЦИЯ О ПРИЕМКЕ РЕЗУЛЬТАТОВ ИСПОЛНЕНИЯ КОНТРАКТА</w:t>
      </w:r>
      <w:r w:rsidR="000A5B96">
        <w:t>».</w:t>
      </w:r>
    </w:p>
    <w:p w:rsidR="00A378FF" w:rsidRPr="00A459E1" w:rsidRDefault="00A378FF" w:rsidP="00D9206A">
      <w:pPr>
        <w:widowControl w:val="0"/>
        <w:numPr>
          <w:ilvl w:val="0"/>
          <w:numId w:val="79"/>
        </w:numPr>
        <w:tabs>
          <w:tab w:val="left" w:pos="993"/>
        </w:tabs>
        <w:autoSpaceDE w:val="0"/>
        <w:autoSpaceDN w:val="0"/>
        <w:adjustRightInd w:val="0"/>
        <w:spacing w:line="288" w:lineRule="auto"/>
        <w:ind w:left="743" w:hanging="386"/>
        <w:jc w:val="both"/>
      </w:pPr>
      <w:r w:rsidRPr="00A459E1">
        <w:t xml:space="preserve">В случае закупки работ, услуг оказываемых для участвующих в закупке подразделений МГУ совместно, приемка результатов исполнения договора (этапа договора) осуществляется общей </w:t>
      </w:r>
      <w:r w:rsidRPr="00A459E1">
        <w:lastRenderedPageBreak/>
        <w:t>приемочной комиссией, состоящей из представителей каждого подразделения, участвующего в закупке. Состав комиссии формируется на основании представлений руководителей подразделений МГУ, участвующих в закупке, при соблюдении количества представителей подразделения пропорционально объему финансирования закупки. Состав комиссии утверждается проректором МГУ, курирующим соответствующее направление.</w:t>
      </w:r>
      <w:r w:rsidR="000A5B96">
        <w:t xml:space="preserve"> Соответствующие приказы о формировании приемочной комиссии и пояснение со ссылкой на данный пункт приказа размещаются в разделе «</w:t>
      </w:r>
      <w:r w:rsidR="000A5B96" w:rsidRPr="00A378FF">
        <w:t>ИНФОРМАЦИЯ О ПРИЕМКЕ РЕЗУЛЬТАТОВ ИСПОЛНЕНИЯ КОНТРАКТА</w:t>
      </w:r>
      <w:r w:rsidR="000A5B96">
        <w:t>».</w:t>
      </w:r>
      <w:r w:rsidR="005411DF">
        <w:t xml:space="preserve"> Согласование такого приказа производится руководителями всех подразделений, участвующих в закупке.</w:t>
      </w:r>
    </w:p>
    <w:p w:rsidR="00A378FF" w:rsidRPr="00A459E1" w:rsidRDefault="00A378FF" w:rsidP="00D9206A">
      <w:pPr>
        <w:widowControl w:val="0"/>
        <w:numPr>
          <w:ilvl w:val="0"/>
          <w:numId w:val="79"/>
        </w:numPr>
        <w:tabs>
          <w:tab w:val="left" w:pos="993"/>
        </w:tabs>
        <w:autoSpaceDE w:val="0"/>
        <w:autoSpaceDN w:val="0"/>
        <w:adjustRightInd w:val="0"/>
        <w:spacing w:line="288" w:lineRule="auto"/>
        <w:ind w:left="743" w:hanging="386"/>
        <w:jc w:val="both"/>
      </w:pPr>
      <w:r w:rsidRPr="00A459E1">
        <w:t>При приемке результатов исполнения договора (этапа договора) структурными подразделениями МГУ, участвующими в закупке, обеспечивается в течение 2 рабочих дней перевод средств в Центральную бухгалтерию МГУ в объеме 100% соответствующей доли на компенсацию затрат на оплату поставленных по договору товаров, оказанных услуг, выполненных работ. Документ, подтверждающий компенсацию затрат, должен быть предоставлен в У</w:t>
      </w:r>
      <w:r w:rsidR="005D15EF">
        <w:t>МРЗ</w:t>
      </w:r>
      <w:r w:rsidRPr="00A459E1">
        <w:t xml:space="preserve"> на регистрацию вместе с Актом сдачи-приемки.</w:t>
      </w:r>
    </w:p>
    <w:p w:rsidR="00A378FF" w:rsidRDefault="00A378FF" w:rsidP="00D9206A">
      <w:pPr>
        <w:widowControl w:val="0"/>
        <w:numPr>
          <w:ilvl w:val="0"/>
          <w:numId w:val="79"/>
        </w:numPr>
        <w:tabs>
          <w:tab w:val="left" w:pos="993"/>
        </w:tabs>
        <w:autoSpaceDE w:val="0"/>
        <w:autoSpaceDN w:val="0"/>
        <w:adjustRightInd w:val="0"/>
        <w:spacing w:line="288" w:lineRule="auto"/>
        <w:ind w:left="743" w:hanging="386"/>
        <w:jc w:val="both"/>
      </w:pPr>
      <w:r w:rsidRPr="00A459E1">
        <w:t>Оплата поставленных по договору товаров, оказанных услуг, выполненных работ осуществляется Центральной бухгалтерией МГУ контрагенту в полном объеме.</w:t>
      </w:r>
    </w:p>
    <w:p w:rsidR="000A5B96" w:rsidRPr="00A459E1" w:rsidRDefault="000A5B96" w:rsidP="00D9206A">
      <w:pPr>
        <w:widowControl w:val="0"/>
        <w:numPr>
          <w:ilvl w:val="0"/>
          <w:numId w:val="79"/>
        </w:numPr>
        <w:tabs>
          <w:tab w:val="left" w:pos="993"/>
        </w:tabs>
        <w:autoSpaceDE w:val="0"/>
        <w:autoSpaceDN w:val="0"/>
        <w:adjustRightInd w:val="0"/>
        <w:spacing w:line="288" w:lineRule="auto"/>
        <w:ind w:left="743" w:hanging="386"/>
        <w:jc w:val="both"/>
      </w:pPr>
      <w:r>
        <w:t>В разделе «</w:t>
      </w:r>
      <w:r w:rsidRPr="000A5B96">
        <w:t>СУЩЕСТВЕННЫЕ УСЛОВИЯ ЗАКУПКИ И ДОГОВОРА</w:t>
      </w:r>
      <w:r>
        <w:t xml:space="preserve">» в поле «Порядок оплаты» после </w:t>
      </w:r>
      <w:r w:rsidRPr="001708FE">
        <w:t xml:space="preserve">фразы о порядке оплаты необходимо добавлять следующее предложение, в котором указываются проценты оплаты каждым подразделением: «Оплата осуществляется </w:t>
      </w:r>
      <w:r>
        <w:t>за счет средств</w:t>
      </w:r>
      <w:r w:rsidRPr="001708FE">
        <w:t>: ___% от суммы, подлежащей оплате, за счет средств ____________ факультета, __% - за счет средств ____________ факультета.»</w:t>
      </w:r>
    </w:p>
    <w:p w:rsidR="00CF07E7" w:rsidRPr="001708FE" w:rsidRDefault="00CF07E7" w:rsidP="00084F90">
      <w:pPr>
        <w:pStyle w:val="a9"/>
        <w:shd w:val="clear" w:color="auto" w:fill="FFFFFF"/>
        <w:spacing w:before="0" w:after="0"/>
        <w:ind w:firstLine="709"/>
        <w:jc w:val="both"/>
        <w:rPr>
          <w:szCs w:val="24"/>
        </w:rPr>
      </w:pPr>
    </w:p>
    <w:p w:rsidR="00126618" w:rsidRDefault="00126618" w:rsidP="00685612"/>
    <w:p w:rsidR="00C53DAE" w:rsidRPr="0090285A" w:rsidRDefault="009E58FE" w:rsidP="00D9206A">
      <w:pPr>
        <w:pStyle w:val="1"/>
        <w:numPr>
          <w:ilvl w:val="0"/>
          <w:numId w:val="77"/>
        </w:numPr>
        <w:ind w:right="-6"/>
        <w:jc w:val="both"/>
        <w:rPr>
          <w:rFonts w:ascii="Times New Roman" w:hAnsi="Times New Roman" w:cs="Times New Roman"/>
        </w:rPr>
      </w:pPr>
      <w:bookmarkStart w:id="83" w:name="_Toc48130939"/>
      <w:r>
        <w:rPr>
          <w:rFonts w:ascii="Times New Roman" w:hAnsi="Times New Roman" w:cs="Times New Roman"/>
        </w:rPr>
        <w:t>Закупка товаров/выполнение работ/о</w:t>
      </w:r>
      <w:r w:rsidRPr="0090285A">
        <w:rPr>
          <w:rFonts w:ascii="Times New Roman" w:hAnsi="Times New Roman" w:cs="Times New Roman"/>
        </w:rPr>
        <w:t xml:space="preserve">казание </w:t>
      </w:r>
      <w:r w:rsidR="00C53DAE" w:rsidRPr="0090285A">
        <w:rPr>
          <w:rFonts w:ascii="Times New Roman" w:hAnsi="Times New Roman" w:cs="Times New Roman"/>
        </w:rPr>
        <w:t>услуг по единичным расценкам</w:t>
      </w:r>
      <w:bookmarkEnd w:id="83"/>
    </w:p>
    <w:p w:rsidR="00346BA8" w:rsidRPr="00346BA8" w:rsidRDefault="00346BA8" w:rsidP="00346BA8"/>
    <w:p w:rsidR="00C53DAE" w:rsidRDefault="00C53DAE" w:rsidP="00346BA8">
      <w:pPr>
        <w:ind w:firstLine="709"/>
        <w:jc w:val="both"/>
      </w:pPr>
      <w:r w:rsidRPr="00CE7C99">
        <w:t xml:space="preserve">В случае если невозможно определить точное количество оказываемых услуг, может быть проведена закупка на </w:t>
      </w:r>
      <w:r w:rsidR="0043577A">
        <w:t>закупку товаров/выполнение работ/</w:t>
      </w:r>
      <w:r w:rsidRPr="00CE7C99">
        <w:t>оказание услуг по единичным расценкам</w:t>
      </w:r>
      <w:r w:rsidRPr="00390289">
        <w:t xml:space="preserve"> (оказыва</w:t>
      </w:r>
      <w:r w:rsidR="00AE7639">
        <w:t>ются поэтапно по заявкам</w:t>
      </w:r>
      <w:r w:rsidRPr="002929D3">
        <w:t xml:space="preserve"> Заказчика).</w:t>
      </w:r>
    </w:p>
    <w:p w:rsidR="0043577A" w:rsidRDefault="0006291E" w:rsidP="0006291E">
      <w:pPr>
        <w:ind w:firstLine="709"/>
        <w:jc w:val="both"/>
      </w:pPr>
      <w:r w:rsidRPr="00213FCD">
        <w:t>В случае закупки по единичным расценкам</w:t>
      </w:r>
      <w:r w:rsidR="0043577A">
        <w:t>:</w:t>
      </w:r>
      <w:r w:rsidRPr="00213FCD">
        <w:t xml:space="preserve"> </w:t>
      </w:r>
    </w:p>
    <w:p w:rsidR="0006291E" w:rsidRPr="00213FCD" w:rsidRDefault="0043577A" w:rsidP="0006291E">
      <w:pPr>
        <w:ind w:firstLine="709"/>
        <w:jc w:val="both"/>
      </w:pPr>
      <w:r>
        <w:t xml:space="preserve">- </w:t>
      </w:r>
      <w:r w:rsidR="0006291E" w:rsidRPr="00213FCD">
        <w:t xml:space="preserve">в ТЗ </w:t>
      </w:r>
      <w:r w:rsidR="00B60922">
        <w:t>(в условиях договора при закупке у единственного поставщика)</w:t>
      </w:r>
      <w:r w:rsidR="0006291E" w:rsidRPr="00213FCD">
        <w:t xml:space="preserve"> указ</w:t>
      </w:r>
      <w:r w:rsidR="0006291E">
        <w:t>ывается</w:t>
      </w:r>
      <w:r w:rsidR="0006291E" w:rsidRPr="00213FCD">
        <w:t>:</w:t>
      </w:r>
    </w:p>
    <w:p w:rsidR="0006291E" w:rsidRPr="00213FCD" w:rsidRDefault="0006291E" w:rsidP="00D9206A">
      <w:pPr>
        <w:numPr>
          <w:ilvl w:val="0"/>
          <w:numId w:val="14"/>
        </w:numPr>
        <w:tabs>
          <w:tab w:val="clear" w:pos="720"/>
          <w:tab w:val="num" w:pos="1276"/>
        </w:tabs>
        <w:ind w:left="0" w:firstLine="709"/>
        <w:jc w:val="both"/>
      </w:pPr>
      <w:r w:rsidRPr="00213FCD">
        <w:t xml:space="preserve">стоимость единицы каждого вида </w:t>
      </w:r>
      <w:r>
        <w:t>товара/работ/</w:t>
      </w:r>
      <w:r w:rsidRPr="00213FCD">
        <w:t>услуг</w:t>
      </w:r>
      <w:r>
        <w:t>;</w:t>
      </w:r>
    </w:p>
    <w:p w:rsidR="0006291E" w:rsidRPr="00213FCD" w:rsidRDefault="000C5342" w:rsidP="00D9206A">
      <w:pPr>
        <w:numPr>
          <w:ilvl w:val="0"/>
          <w:numId w:val="14"/>
        </w:numPr>
        <w:tabs>
          <w:tab w:val="clear" w:pos="720"/>
          <w:tab w:val="num" w:pos="1276"/>
        </w:tabs>
        <w:ind w:left="0" w:firstLine="709"/>
        <w:jc w:val="both"/>
      </w:pPr>
      <w:r>
        <w:t>для тех. обслуживания:</w:t>
      </w:r>
      <w:r w:rsidR="0006291E" w:rsidRPr="00213FCD">
        <w:t xml:space="preserve"> стоимость каждой запасной части или расходного материала, которые могут использоваться при оказании услуг</w:t>
      </w:r>
      <w:r w:rsidR="0006291E">
        <w:t>;</w:t>
      </w:r>
    </w:p>
    <w:p w:rsidR="00B60922" w:rsidRDefault="000C5342" w:rsidP="00B60922">
      <w:pPr>
        <w:ind w:firstLine="709"/>
        <w:jc w:val="both"/>
        <w:rPr>
          <w:b/>
          <w:u w:val="single"/>
        </w:rPr>
      </w:pPr>
      <w:r>
        <w:t>3)</w:t>
      </w:r>
      <w:r>
        <w:tab/>
      </w:r>
      <w:r w:rsidR="0006291E" w:rsidRPr="00213FCD">
        <w:t>сумм</w:t>
      </w:r>
      <w:r w:rsidR="0006291E">
        <w:t>а</w:t>
      </w:r>
      <w:r w:rsidR="0006291E" w:rsidRPr="00213FCD">
        <w:t>, используем</w:t>
      </w:r>
      <w:r w:rsidR="0006291E">
        <w:t>ая</w:t>
      </w:r>
      <w:r w:rsidR="0006291E" w:rsidRPr="00213FCD">
        <w:t xml:space="preserve"> для определения процента снижения </w:t>
      </w:r>
      <w:r w:rsidR="0006291E">
        <w:t>единичных расценок</w:t>
      </w:r>
      <w:r w:rsidR="0006291E" w:rsidRPr="00213FCD">
        <w:t>, равн</w:t>
      </w:r>
      <w:r w:rsidR="0006291E">
        <w:t>ая</w:t>
      </w:r>
      <w:r w:rsidR="0006291E" w:rsidRPr="00213FCD">
        <w:t xml:space="preserve">: </w:t>
      </w:r>
      <w:r w:rsidR="0006291E" w:rsidRPr="00213FCD">
        <w:rPr>
          <w:i/>
        </w:rPr>
        <w:t>для тех. обслуживания</w:t>
      </w:r>
      <w:r w:rsidR="0006291E" w:rsidRPr="00213FCD">
        <w:t xml:space="preserve"> – сумме цен за единицы запасных частей и цен за единицы услуг; </w:t>
      </w:r>
      <w:r w:rsidR="0006291E">
        <w:rPr>
          <w:i/>
        </w:rPr>
        <w:t>для закупки товаров/работ/услуг</w:t>
      </w:r>
      <w:r w:rsidR="00B60922">
        <w:t xml:space="preserve"> – сумме цен за единицы товаров/работ/услуг</w:t>
      </w:r>
      <w:r w:rsidR="0006291E" w:rsidRPr="00213FCD">
        <w:t>.</w:t>
      </w:r>
      <w:r w:rsidR="00B60922" w:rsidRPr="00B60922">
        <w:rPr>
          <w:b/>
          <w:u w:val="single"/>
        </w:rPr>
        <w:t xml:space="preserve"> </w:t>
      </w:r>
    </w:p>
    <w:p w:rsidR="00B60922" w:rsidRPr="00F16B1A" w:rsidRDefault="0043577A" w:rsidP="00B60922">
      <w:pPr>
        <w:ind w:firstLine="709"/>
        <w:jc w:val="both"/>
      </w:pPr>
      <w:r>
        <w:rPr>
          <w:b/>
          <w:u w:val="single"/>
        </w:rPr>
        <w:t xml:space="preserve">- </w:t>
      </w:r>
      <w:r w:rsidR="00930234" w:rsidRPr="00F16B1A">
        <w:t>при заполнении заявки необходимо выделить поле «Невозможно определить количество поставляемого товара, объема выполняемых работ, оказываемых услуг» в разделе «ТРУ (ОБЩАЯ ИНФОРМАЦИЯ)»</w:t>
      </w:r>
    </w:p>
    <w:p w:rsidR="0043577A" w:rsidRDefault="0043577A" w:rsidP="00B60922">
      <w:pPr>
        <w:ind w:firstLine="709"/>
        <w:jc w:val="both"/>
        <w:rPr>
          <w:b/>
          <w:u w:val="single"/>
        </w:rPr>
      </w:pPr>
    </w:p>
    <w:p w:rsidR="0043577A" w:rsidRDefault="00563409" w:rsidP="00B60922">
      <w:pPr>
        <w:ind w:firstLine="709"/>
        <w:jc w:val="both"/>
        <w:rPr>
          <w:b/>
          <w:u w:val="single"/>
        </w:rPr>
      </w:pPr>
      <w:r>
        <w:rPr>
          <w:b/>
          <w:noProof/>
          <w:u w:val="single"/>
        </w:rPr>
        <w:lastRenderedPageBreak/>
        <mc:AlternateContent>
          <mc:Choice Requires="wps">
            <w:drawing>
              <wp:anchor distT="0" distB="0" distL="114300" distR="114300" simplePos="0" relativeHeight="251700736" behindDoc="0" locked="0" layoutInCell="1" allowOverlap="1" wp14:anchorId="3B550F11">
                <wp:simplePos x="0" y="0"/>
                <wp:positionH relativeFrom="column">
                  <wp:posOffset>3328035</wp:posOffset>
                </wp:positionH>
                <wp:positionV relativeFrom="paragraph">
                  <wp:posOffset>935355</wp:posOffset>
                </wp:positionV>
                <wp:extent cx="821055" cy="90805"/>
                <wp:effectExtent l="95250" t="38100" r="0" b="42545"/>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90805"/>
                        </a:xfrm>
                        <a:prstGeom prst="leftArrow">
                          <a:avLst>
                            <a:gd name="adj1" fmla="val 50000"/>
                            <a:gd name="adj2" fmla="val 226049"/>
                          </a:avLst>
                        </a:prstGeom>
                        <a:solidFill>
                          <a:schemeClr val="dk1">
                            <a:lumMod val="100000"/>
                            <a:lumOff val="0"/>
                          </a:schemeClr>
                        </a:solidFill>
                        <a:ln w="38100">
                          <a:solidFill>
                            <a:srgbClr val="FF0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3ADEFC7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7" o:spid="_x0000_s1026" type="#_x0000_t66" style="position:absolute;margin-left:262.05pt;margin-top:73.65pt;width:64.6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1irAIAAJ0FAAAOAAAAZHJzL2Uyb0RvYy54bWysVEtv2zAMvg/YfxB0X/1o0iZGnaJol2FA&#10;txXohp0VSba16jVJidP9+lGyk7nNTsN8MERS+kh+fFxd75VEO+68MLrGxVmOEdfUMKHbGn/7un63&#10;wMgHohmRRvMaP3OPr1dv31z1tuKl6Yxk3CEA0b7qbY27EGyVZZ52XBF/ZizXYGyMUySA6NqMOdID&#10;upJZmecXWW8cs85Q7j1o7wYjXiX8puE0fGkazwOSNYbYQvq79N/Ef7a6IlXriO0EHcMg/xCFIkKD&#10;0yPUHQkEbZ04gVKCOuNNE86oUZlpGkF5ygGyKfJX2Tx2xPKUC5Dj7ZEm//9g6efdg0OC1fj8EiNN&#10;FNToZhtMco1ABwT11ldw79E+uJiit/eGPnmkzW1HdMtvnDN9xwmDsIp4P3vxIAoenqJN/8kwgCcA&#10;n7jaN05FQGAB7VNJno8l4fuAKCgXZZHP5xhRMC3zRT5PDkh1eGudDx+4USgeaix5E1I8yQHZ3fuQ&#10;qsLG1Aj7UWDUKAlF3hGJ5jl8YxNM7pTTO2V5kc+Wo98RMiPVwXOixEjB1kLKJMTe5bfSIfBQY/ZU&#10;pGDkVkH+g66Ibke/oIcWHfRJBdip/SMEkAnSFF1q1EOxFgCRYF8YvWs3R8fr9cHJawwlAgydFAr4&#10;nUQSa/heszQSgQg5nOGx1DEvnsZpZNRsAeKxYz1iIhJfLs6XMOpMwGydL/KLfAntRGQLS4EGh5Ez&#10;4bsIXWqrWOS/ECXDKVGT+pzwRCoibUcG5o4XT9g7Rpq4nCSR2jR25tDhG8OeoUsh0NSKsNPg0Bn3&#10;C6Me9kON/c8tcRwj+VFDpy+L2SwulCTM5pclCG5q2UwtRFOAqnEAUtLxNgxLaGudaDvwNOSuTRy+&#10;RoTDGA1RjTMFOyAlMe6ruGSmcrr1Z6uufgMAAP//AwBQSwMEFAAGAAgAAAAhAKdkZK3hAAAACwEA&#10;AA8AAABkcnMvZG93bnJldi54bWxMj8FOwzAMhu9IvENkJG4s7doFVJpOaAIOCGlj48Axa0xbaJIq&#10;SdfC02NOcLT/T78/l+vZ9OyEPnTOSkgXCTC0tdOdbSS8Hh6uboCFqKxWvbMo4QsDrKvzs1IV2k32&#10;BU/72DAqsaFQEtoYh4LzULdoVFi4AS1l784bFWn0DddeTVRuer5MEsGN6ixdaNWAmxbrz/1oJPjD&#10;vJvets/dBkdxnz3tPuL4+C3l5cV8dwss4hz/YPjVJ3WoyOnoRqsD6yWslnlKKAX5dQaMCLHKcmBH&#10;2ohUAK9K/v+H6gcAAP//AwBQSwECLQAUAAYACAAAACEAtoM4kv4AAADhAQAAEwAAAAAAAAAAAAAA&#10;AAAAAAAAW0NvbnRlbnRfVHlwZXNdLnhtbFBLAQItABQABgAIAAAAIQA4/SH/1gAAAJQBAAALAAAA&#10;AAAAAAAAAAAAAC8BAABfcmVscy8ucmVsc1BLAQItABQABgAIAAAAIQD8vO1irAIAAJ0FAAAOAAAA&#10;AAAAAAAAAAAAAC4CAABkcnMvZTJvRG9jLnhtbFBLAQItABQABgAIAAAAIQCnZGSt4QAAAAsBAAAP&#10;AAAAAAAAAAAAAAAAAAYFAABkcnMvZG93bnJldi54bWxQSwUGAAAAAAQABADzAAAAFAYAAAAA&#10;" fillcolor="black [3200]" strokecolor="red" strokeweight="3pt">
                <v:shadow on="t" color="#7f7f7f [1601]" opacity=".5" offset="1pt"/>
              </v:shape>
            </w:pict>
          </mc:Fallback>
        </mc:AlternateContent>
      </w:r>
      <w:r w:rsidR="00BA70B8" w:rsidRPr="00F16B1A">
        <w:rPr>
          <w:b/>
          <w:noProof/>
          <w:u w:val="single"/>
        </w:rPr>
        <w:drawing>
          <wp:inline distT="0" distB="0" distL="0" distR="0" wp14:anchorId="3DBA65E5" wp14:editId="32E3DB22">
            <wp:extent cx="5934251" cy="2756549"/>
            <wp:effectExtent l="19050" t="0" r="934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t="13202" b="4170"/>
                    <a:stretch>
                      <a:fillRect/>
                    </a:stretch>
                  </pic:blipFill>
                  <pic:spPr bwMode="auto">
                    <a:xfrm>
                      <a:off x="0" y="0"/>
                      <a:ext cx="5934251" cy="2756549"/>
                    </a:xfrm>
                    <a:prstGeom prst="rect">
                      <a:avLst/>
                    </a:prstGeom>
                    <a:noFill/>
                    <a:ln w="9525">
                      <a:noFill/>
                      <a:miter lim="800000"/>
                      <a:headEnd/>
                      <a:tailEnd/>
                    </a:ln>
                  </pic:spPr>
                </pic:pic>
              </a:graphicData>
            </a:graphic>
          </wp:inline>
        </w:drawing>
      </w:r>
    </w:p>
    <w:p w:rsidR="00A973F8" w:rsidRDefault="00A973F8" w:rsidP="00B60922">
      <w:pPr>
        <w:ind w:firstLine="709"/>
        <w:jc w:val="both"/>
        <w:rPr>
          <w:b/>
          <w:u w:val="single"/>
        </w:rPr>
        <w:sectPr w:rsidR="00A973F8" w:rsidSect="00D65525">
          <w:footerReference w:type="default" r:id="rId54"/>
          <w:pgSz w:w="11906" w:h="16838"/>
          <w:pgMar w:top="1134" w:right="850" w:bottom="1134" w:left="709" w:header="708" w:footer="708" w:gutter="0"/>
          <w:cols w:space="708"/>
          <w:titlePg/>
          <w:docGrid w:linePitch="360"/>
        </w:sectPr>
      </w:pPr>
    </w:p>
    <w:p w:rsidR="00B60922" w:rsidRPr="00213FCD" w:rsidRDefault="00B60922" w:rsidP="00B60922">
      <w:pPr>
        <w:ind w:firstLine="709"/>
        <w:jc w:val="both"/>
        <w:rPr>
          <w:b/>
          <w:u w:val="single"/>
        </w:rPr>
      </w:pPr>
      <w:r w:rsidRPr="00213FCD">
        <w:rPr>
          <w:b/>
          <w:u w:val="single"/>
        </w:rPr>
        <w:lastRenderedPageBreak/>
        <w:t>Важно!</w:t>
      </w:r>
    </w:p>
    <w:p w:rsidR="00B60922" w:rsidRPr="00213FCD" w:rsidRDefault="00B60922" w:rsidP="00B60922">
      <w:pPr>
        <w:ind w:firstLine="709"/>
        <w:jc w:val="both"/>
      </w:pPr>
      <w:r w:rsidRPr="00213FCD">
        <w:t xml:space="preserve">Отличие данной процедуры от закупки с поэтапной выборкой (п. </w:t>
      </w:r>
      <w:r w:rsidR="00C33A21">
        <w:fldChar w:fldCharType="begin"/>
      </w:r>
      <w:r>
        <w:instrText xml:space="preserve"> REF _Ref528666279 \n \h </w:instrText>
      </w:r>
      <w:r w:rsidR="00C33A21">
        <w:fldChar w:fldCharType="separate"/>
      </w:r>
      <w:r w:rsidR="00A153A4">
        <w:t>17</w:t>
      </w:r>
      <w:r w:rsidR="00C33A21">
        <w:fldChar w:fldCharType="end"/>
      </w:r>
      <w:r w:rsidRPr="00213FCD">
        <w:t xml:space="preserve"> Инструкции) состоит в том, что Заказчик</w:t>
      </w:r>
      <w:r>
        <w:t>у</w:t>
      </w:r>
      <w:r w:rsidRPr="00213FCD">
        <w:t xml:space="preserve"> не </w:t>
      </w:r>
      <w:r>
        <w:t xml:space="preserve">требуется указывать </w:t>
      </w:r>
      <w:r w:rsidRPr="00213FCD">
        <w:t xml:space="preserve">максимальный объем услуг, который </w:t>
      </w:r>
      <w:r>
        <w:t xml:space="preserve">предстоит исполнить при исполнении Договора. </w:t>
      </w:r>
      <w:r w:rsidRPr="00213FCD">
        <w:t>При этом</w:t>
      </w:r>
      <w:r>
        <w:t xml:space="preserve"> </w:t>
      </w:r>
      <w:r w:rsidRPr="00213FCD">
        <w:t xml:space="preserve">если в закупке с </w:t>
      </w:r>
      <w:r>
        <w:t>поэтапной</w:t>
      </w:r>
      <w:r w:rsidRPr="00213FCD">
        <w:t xml:space="preserve"> выборкой </w:t>
      </w:r>
      <w:r>
        <w:rPr>
          <w:u w:val="single"/>
        </w:rPr>
        <w:t>НМЦД</w:t>
      </w:r>
      <w:r w:rsidRPr="00213FCD">
        <w:rPr>
          <w:u w:val="single"/>
        </w:rPr>
        <w:t xml:space="preserve"> (указанная в заявке)</w:t>
      </w:r>
      <w:r w:rsidRPr="00213FCD">
        <w:t xml:space="preserve"> и цена, которая будет торговаться, совпадают, то при закупке по единичным расценкам </w:t>
      </w:r>
      <w:r>
        <w:rPr>
          <w:u w:val="single"/>
        </w:rPr>
        <w:t>НМЦД</w:t>
      </w:r>
      <w:r w:rsidRPr="00F225C5">
        <w:t xml:space="preserve"> </w:t>
      </w:r>
      <w:r w:rsidRPr="00213FCD">
        <w:t>не является той ценой, которая будет торговаться</w:t>
      </w:r>
      <w:r>
        <w:t xml:space="preserve"> (сумме единичных расценок)</w:t>
      </w:r>
      <w:r w:rsidRPr="00213FCD">
        <w:t>.</w:t>
      </w:r>
    </w:p>
    <w:p w:rsidR="00B60922" w:rsidRDefault="00B60922" w:rsidP="00B60922">
      <w:pPr>
        <w:ind w:firstLine="709"/>
        <w:jc w:val="both"/>
      </w:pPr>
      <w:r w:rsidRPr="00213FCD">
        <w:t xml:space="preserve">При закупке по единичным расценкам торгуется сумма цен за единицы </w:t>
      </w:r>
      <w:r>
        <w:t>товаров/работ/</w:t>
      </w:r>
      <w:r w:rsidRPr="00213FCD">
        <w:t xml:space="preserve">услуг, предусмотренных </w:t>
      </w:r>
      <w:r>
        <w:t>ТЗ</w:t>
      </w:r>
      <w:r w:rsidRPr="00213FCD">
        <w:t xml:space="preserve">. </w:t>
      </w:r>
      <w:r>
        <w:t>Обоснованию при этом подлежат:</w:t>
      </w:r>
    </w:p>
    <w:p w:rsidR="00B60922" w:rsidRPr="007352F5" w:rsidRDefault="00B60922" w:rsidP="00B60922">
      <w:pPr>
        <w:pStyle w:val="afc"/>
        <w:numPr>
          <w:ilvl w:val="1"/>
          <w:numId w:val="5"/>
        </w:numPr>
        <w:ind w:left="1276" w:hanging="567"/>
        <w:jc w:val="both"/>
        <w:rPr>
          <w:rFonts w:ascii="Times New Roman" w:hAnsi="Times New Roman"/>
          <w:sz w:val="24"/>
          <w:szCs w:val="24"/>
        </w:rPr>
      </w:pPr>
      <w:r w:rsidRPr="007352F5">
        <w:rPr>
          <w:rFonts w:ascii="Times New Roman" w:hAnsi="Times New Roman"/>
          <w:sz w:val="24"/>
          <w:szCs w:val="24"/>
        </w:rPr>
        <w:t>начальные (максимальные) цены за единицы услуг и зап</w:t>
      </w:r>
      <w:r>
        <w:rPr>
          <w:rFonts w:ascii="Times New Roman" w:hAnsi="Times New Roman"/>
          <w:sz w:val="24"/>
          <w:szCs w:val="24"/>
        </w:rPr>
        <w:t>асных</w:t>
      </w:r>
      <w:r w:rsidRPr="007352F5">
        <w:rPr>
          <w:rFonts w:ascii="Times New Roman" w:hAnsi="Times New Roman"/>
          <w:sz w:val="24"/>
          <w:szCs w:val="24"/>
        </w:rPr>
        <w:t xml:space="preserve"> частей одним из допуст</w:t>
      </w:r>
      <w:r>
        <w:rPr>
          <w:rFonts w:ascii="Times New Roman" w:hAnsi="Times New Roman"/>
          <w:sz w:val="24"/>
          <w:szCs w:val="24"/>
        </w:rPr>
        <w:t>имых способов обоснования НМЦД</w:t>
      </w:r>
      <w:r w:rsidRPr="007352F5">
        <w:rPr>
          <w:rFonts w:ascii="Times New Roman" w:hAnsi="Times New Roman"/>
          <w:sz w:val="24"/>
          <w:szCs w:val="24"/>
        </w:rPr>
        <w:t>;</w:t>
      </w:r>
    </w:p>
    <w:p w:rsidR="00B60922" w:rsidRPr="007352F5" w:rsidRDefault="00B60922" w:rsidP="00B60922">
      <w:pPr>
        <w:pStyle w:val="afc"/>
        <w:numPr>
          <w:ilvl w:val="1"/>
          <w:numId w:val="5"/>
        </w:numPr>
        <w:spacing w:after="0"/>
        <w:ind w:left="1276" w:hanging="567"/>
        <w:jc w:val="both"/>
        <w:rPr>
          <w:rFonts w:ascii="Times New Roman" w:hAnsi="Times New Roman"/>
          <w:sz w:val="24"/>
          <w:szCs w:val="24"/>
        </w:rPr>
      </w:pPr>
      <w:r w:rsidRPr="007352F5">
        <w:rPr>
          <w:rFonts w:ascii="Times New Roman" w:hAnsi="Times New Roman"/>
          <w:sz w:val="24"/>
          <w:szCs w:val="24"/>
        </w:rPr>
        <w:t>цена договора (предельная сумма, которую заплатит Заказчик в течение всего срока исполнения договора) на основании расходов Заказчика на аналогичные услуги за предыдущие периоды.</w:t>
      </w:r>
    </w:p>
    <w:p w:rsidR="00B60922" w:rsidRDefault="00B60922" w:rsidP="00B60922">
      <w:pPr>
        <w:ind w:firstLine="709"/>
        <w:jc w:val="both"/>
      </w:pPr>
      <w:r>
        <w:t>При проведении закупки по единичным расценкам</w:t>
      </w:r>
      <w:r w:rsidRPr="00213FCD">
        <w:t xml:space="preserve"> необходимо в </w:t>
      </w:r>
      <w:r>
        <w:t xml:space="preserve">ТЗ </w:t>
      </w:r>
      <w:r w:rsidRPr="00213FCD">
        <w:t xml:space="preserve">для каждого вида </w:t>
      </w:r>
      <w:r w:rsidR="000C5342">
        <w:t>товара/работ/</w:t>
      </w:r>
      <w:r w:rsidRPr="00213FCD">
        <w:t xml:space="preserve">услуг указать «Начальную (максимальную) цену за единицу </w:t>
      </w:r>
      <w:r w:rsidR="000C5342">
        <w:t>товара/работы/</w:t>
      </w:r>
      <w:r w:rsidRPr="00213FCD">
        <w:t>услуги, руб.», а в последнем разделе ТЗ прописать следующие условия:</w:t>
      </w:r>
    </w:p>
    <w:p w:rsidR="00B60922" w:rsidRPr="00213FCD" w:rsidRDefault="00B60922" w:rsidP="00B60922">
      <w:pPr>
        <w:ind w:firstLine="709"/>
        <w:jc w:val="both"/>
      </w:pPr>
    </w:p>
    <w:p w:rsidR="00B60922" w:rsidRPr="00213FCD" w:rsidRDefault="00B60922" w:rsidP="00B60922">
      <w:pPr>
        <w:ind w:firstLine="709"/>
        <w:jc w:val="both"/>
        <w:rPr>
          <w:u w:val="single"/>
        </w:rPr>
      </w:pPr>
      <w:r w:rsidRPr="00213FCD">
        <w:rPr>
          <w:b/>
          <w:u w:val="single"/>
        </w:rPr>
        <w:t>«8.</w:t>
      </w:r>
      <w:r w:rsidRPr="00213FCD">
        <w:rPr>
          <w:u w:val="single"/>
        </w:rPr>
        <w:t xml:space="preserve"> </w:t>
      </w:r>
      <w:r w:rsidR="00F16B1A">
        <w:rPr>
          <w:b/>
          <w:u w:val="single"/>
        </w:rPr>
        <w:t xml:space="preserve">Этапы/периодичность </w:t>
      </w:r>
      <w:r w:rsidRPr="00213FCD">
        <w:rPr>
          <w:b/>
          <w:bCs/>
          <w:u w:val="single"/>
        </w:rPr>
        <w:t>(</w:t>
      </w:r>
      <w:r w:rsidR="00930234" w:rsidRPr="00F16B1A">
        <w:rPr>
          <w:i/>
        </w:rPr>
        <w:t>Т</w:t>
      </w:r>
      <w:r w:rsidR="005041C2">
        <w:rPr>
          <w:i/>
        </w:rPr>
        <w:t>иповой о</w:t>
      </w:r>
      <w:r w:rsidRPr="00213FCD">
        <w:rPr>
          <w:i/>
        </w:rPr>
        <w:t>бразец заполнения пункт</w:t>
      </w:r>
      <w:r w:rsidRPr="00AC68C9">
        <w:rPr>
          <w:i/>
        </w:rPr>
        <w:t>а</w:t>
      </w:r>
      <w:r w:rsidRPr="00AC68C9">
        <w:rPr>
          <w:b/>
          <w:bCs/>
        </w:rPr>
        <w:t>)</w:t>
      </w:r>
    </w:p>
    <w:p w:rsidR="00F16B1A" w:rsidRPr="00F16B1A" w:rsidRDefault="00930234" w:rsidP="00F16B1A">
      <w:pPr>
        <w:jc w:val="both"/>
        <w:rPr>
          <w:u w:val="single"/>
        </w:rPr>
      </w:pPr>
      <w:r w:rsidRPr="00F16B1A">
        <w:rPr>
          <w:u w:val="single"/>
        </w:rPr>
        <w:t>Вариант для единичных</w:t>
      </w:r>
      <w:r w:rsidR="00F16B1A" w:rsidRPr="00F16B1A">
        <w:rPr>
          <w:u w:val="single"/>
        </w:rPr>
        <w:t xml:space="preserve"> </w:t>
      </w:r>
      <w:r w:rsidRPr="00F16B1A">
        <w:rPr>
          <w:u w:val="single"/>
        </w:rPr>
        <w:t>расценок с оплатой по заявкам:</w:t>
      </w:r>
    </w:p>
    <w:p w:rsidR="00F16B1A"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Цена единицы</w:t>
      </w:r>
      <w:r w:rsidR="00121AE6" w:rsidRPr="00F16B1A">
        <w:rPr>
          <w:rFonts w:ascii="Times New Roman" w:hAnsi="Times New Roman"/>
          <w:sz w:val="24"/>
          <w:szCs w:val="24"/>
        </w:rPr>
        <w:t xml:space="preserve"> </w:t>
      </w:r>
      <w:r w:rsidRPr="00F16B1A">
        <w:rPr>
          <w:rFonts w:ascii="Times New Roman" w:hAnsi="Times New Roman"/>
          <w:sz w:val="24"/>
          <w:szCs w:val="24"/>
        </w:rPr>
        <w:t>каждого вида товара/работы/услуги рассчитывается и вносится в Договор исходя</w:t>
      </w:r>
      <w:r w:rsidR="00121AE6" w:rsidRPr="00F16B1A">
        <w:rPr>
          <w:rFonts w:ascii="Times New Roman" w:hAnsi="Times New Roman"/>
          <w:sz w:val="24"/>
          <w:szCs w:val="24"/>
        </w:rPr>
        <w:t xml:space="preserve"> </w:t>
      </w:r>
      <w:r w:rsidRPr="00F16B1A">
        <w:rPr>
          <w:rFonts w:ascii="Times New Roman" w:hAnsi="Times New Roman"/>
          <w:sz w:val="24"/>
          <w:szCs w:val="24"/>
        </w:rPr>
        <w:t>из начальной (максимальной) цены единицы товара/работы/услуги, указанной в</w:t>
      </w:r>
      <w:r w:rsidR="00121AE6" w:rsidRPr="00F16B1A">
        <w:rPr>
          <w:rFonts w:ascii="Times New Roman" w:hAnsi="Times New Roman"/>
          <w:sz w:val="24"/>
          <w:szCs w:val="24"/>
        </w:rPr>
        <w:t xml:space="preserve"> </w:t>
      </w:r>
      <w:r w:rsidRPr="00F16B1A">
        <w:rPr>
          <w:rFonts w:ascii="Times New Roman" w:hAnsi="Times New Roman"/>
          <w:sz w:val="24"/>
          <w:szCs w:val="24"/>
        </w:rPr>
        <w:t>техническом задании, уменьшенной на процент снижения общей суммы начальных(максимальных) цен (суммы единичных расценок) товаров/работ/услуг в результате</w:t>
      </w:r>
      <w:r w:rsidR="00121AE6" w:rsidRPr="00F16B1A">
        <w:rPr>
          <w:rFonts w:ascii="Times New Roman" w:hAnsi="Times New Roman"/>
          <w:sz w:val="24"/>
          <w:szCs w:val="24"/>
        </w:rPr>
        <w:t xml:space="preserve"> </w:t>
      </w:r>
      <w:r w:rsidRPr="00F16B1A">
        <w:rPr>
          <w:rFonts w:ascii="Times New Roman" w:hAnsi="Times New Roman"/>
          <w:sz w:val="24"/>
          <w:szCs w:val="24"/>
        </w:rPr>
        <w:t>проведения закупки в соответствии с порядком, установленным в части 2</w:t>
      </w:r>
      <w:r w:rsidR="00F16B1A">
        <w:rPr>
          <w:rFonts w:ascii="Times New Roman" w:hAnsi="Times New Roman"/>
          <w:sz w:val="24"/>
          <w:szCs w:val="24"/>
        </w:rPr>
        <w:t xml:space="preserve"> </w:t>
      </w:r>
      <w:r w:rsidRPr="00F16B1A">
        <w:rPr>
          <w:rFonts w:ascii="Times New Roman" w:hAnsi="Times New Roman"/>
          <w:sz w:val="24"/>
          <w:szCs w:val="24"/>
        </w:rPr>
        <w:t>документации (извещения при проведении запроса котировок).</w:t>
      </w:r>
    </w:p>
    <w:p w:rsidR="00F16B1A"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Сумма единичных</w:t>
      </w:r>
      <w:r w:rsidR="00121AE6" w:rsidRPr="00F16B1A">
        <w:rPr>
          <w:rFonts w:ascii="Times New Roman" w:hAnsi="Times New Roman"/>
          <w:sz w:val="24"/>
          <w:szCs w:val="24"/>
        </w:rPr>
        <w:t xml:space="preserve"> </w:t>
      </w:r>
      <w:r w:rsidRPr="00F16B1A">
        <w:rPr>
          <w:rFonts w:ascii="Times New Roman" w:hAnsi="Times New Roman"/>
          <w:sz w:val="24"/>
          <w:szCs w:val="24"/>
        </w:rPr>
        <w:t>расценок указывается в изве</w:t>
      </w:r>
      <w:r w:rsidR="00F16B1A" w:rsidRPr="00F16B1A">
        <w:rPr>
          <w:rFonts w:ascii="Times New Roman" w:hAnsi="Times New Roman"/>
          <w:sz w:val="24"/>
          <w:szCs w:val="24"/>
        </w:rPr>
        <w:t xml:space="preserve">щении и документации о закупке. </w:t>
      </w:r>
      <w:r w:rsidRPr="00F16B1A">
        <w:rPr>
          <w:rFonts w:ascii="Times New Roman" w:hAnsi="Times New Roman"/>
          <w:sz w:val="24"/>
          <w:szCs w:val="24"/>
        </w:rPr>
        <w:t>При этом начальная</w:t>
      </w:r>
      <w:r w:rsidR="00F16B1A" w:rsidRPr="00F16B1A">
        <w:rPr>
          <w:rFonts w:ascii="Times New Roman" w:hAnsi="Times New Roman"/>
          <w:sz w:val="24"/>
          <w:szCs w:val="24"/>
        </w:rPr>
        <w:t xml:space="preserve"> </w:t>
      </w:r>
      <w:r w:rsidRPr="00F16B1A">
        <w:rPr>
          <w:rFonts w:ascii="Times New Roman" w:hAnsi="Times New Roman"/>
          <w:sz w:val="24"/>
          <w:szCs w:val="24"/>
        </w:rPr>
        <w:t>(максимальная) цена договора остается неизменной и указывается в договоре в</w:t>
      </w:r>
      <w:r w:rsidR="00121AE6" w:rsidRPr="00F16B1A">
        <w:rPr>
          <w:rFonts w:ascii="Times New Roman" w:hAnsi="Times New Roman"/>
          <w:sz w:val="24"/>
          <w:szCs w:val="24"/>
        </w:rPr>
        <w:t xml:space="preserve"> </w:t>
      </w:r>
      <w:r w:rsidRPr="00F16B1A">
        <w:rPr>
          <w:rFonts w:ascii="Times New Roman" w:hAnsi="Times New Roman"/>
          <w:sz w:val="24"/>
          <w:szCs w:val="24"/>
        </w:rPr>
        <w:t>соответствии с извещением и документацией (при наличии) о закупке.</w:t>
      </w:r>
    </w:p>
    <w:p w:rsidR="00F16B1A"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Поставка</w:t>
      </w:r>
      <w:r w:rsidR="00F16B1A" w:rsidRPr="00F16B1A">
        <w:rPr>
          <w:rFonts w:ascii="Times New Roman" w:hAnsi="Times New Roman"/>
          <w:sz w:val="24"/>
          <w:szCs w:val="24"/>
        </w:rPr>
        <w:t xml:space="preserve"> </w:t>
      </w:r>
      <w:r w:rsidRPr="00F16B1A">
        <w:rPr>
          <w:rFonts w:ascii="Times New Roman" w:hAnsi="Times New Roman"/>
          <w:sz w:val="24"/>
          <w:szCs w:val="24"/>
        </w:rPr>
        <w:t>товара/выполнение работ/оказание услуг осуществляется по заявкам Заказчика.</w:t>
      </w:r>
      <w:r w:rsidR="00121AE6" w:rsidRPr="00F16B1A">
        <w:rPr>
          <w:rFonts w:ascii="Times New Roman" w:hAnsi="Times New Roman"/>
          <w:sz w:val="24"/>
          <w:szCs w:val="24"/>
        </w:rPr>
        <w:t xml:space="preserve"> </w:t>
      </w:r>
      <w:r w:rsidRPr="00F16B1A">
        <w:rPr>
          <w:rFonts w:ascii="Times New Roman" w:hAnsi="Times New Roman"/>
          <w:sz w:val="24"/>
          <w:szCs w:val="24"/>
        </w:rPr>
        <w:t>Заявки передаются по факсу, либо посредством электронной почты, либо в виде</w:t>
      </w:r>
      <w:r w:rsidR="00121AE6" w:rsidRPr="00F16B1A">
        <w:rPr>
          <w:rFonts w:ascii="Times New Roman" w:hAnsi="Times New Roman"/>
          <w:sz w:val="24"/>
          <w:szCs w:val="24"/>
        </w:rPr>
        <w:t xml:space="preserve"> </w:t>
      </w:r>
      <w:r w:rsidRPr="00F16B1A">
        <w:rPr>
          <w:rFonts w:ascii="Times New Roman" w:hAnsi="Times New Roman"/>
          <w:sz w:val="24"/>
          <w:szCs w:val="24"/>
        </w:rPr>
        <w:t>оригинала – на выбор Заказчика, по телефону и адресу, указанным Исполнителем в</w:t>
      </w:r>
      <w:r w:rsidR="00121AE6" w:rsidRPr="00F16B1A">
        <w:rPr>
          <w:rFonts w:ascii="Times New Roman" w:hAnsi="Times New Roman"/>
          <w:sz w:val="24"/>
          <w:szCs w:val="24"/>
        </w:rPr>
        <w:t xml:space="preserve"> </w:t>
      </w:r>
      <w:r w:rsidRPr="00F16B1A">
        <w:rPr>
          <w:rFonts w:ascii="Times New Roman" w:hAnsi="Times New Roman"/>
          <w:sz w:val="24"/>
          <w:szCs w:val="24"/>
        </w:rPr>
        <w:t>договоре.</w:t>
      </w:r>
    </w:p>
    <w:p w:rsidR="00F16B1A"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Поставка товара/выполнение работы/ оказание услуг должно быть выполнено в течение ____</w:t>
      </w:r>
      <w:r w:rsidR="00F16B1A" w:rsidRPr="00F16B1A">
        <w:rPr>
          <w:rFonts w:ascii="Times New Roman" w:hAnsi="Times New Roman"/>
          <w:sz w:val="24"/>
          <w:szCs w:val="24"/>
        </w:rPr>
        <w:t xml:space="preserve"> </w:t>
      </w:r>
      <w:r w:rsidRPr="00F16B1A">
        <w:rPr>
          <w:rFonts w:ascii="Times New Roman" w:hAnsi="Times New Roman"/>
          <w:sz w:val="24"/>
          <w:szCs w:val="24"/>
        </w:rPr>
        <w:t>дней с момента подачи Заказчиком соответствующей заявки.</w:t>
      </w:r>
    </w:p>
    <w:p w:rsidR="00F16B1A"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При исполнении</w:t>
      </w:r>
      <w:r w:rsidR="00121AE6" w:rsidRPr="00F16B1A">
        <w:rPr>
          <w:rFonts w:ascii="Times New Roman" w:hAnsi="Times New Roman"/>
          <w:sz w:val="24"/>
          <w:szCs w:val="24"/>
        </w:rPr>
        <w:t xml:space="preserve"> </w:t>
      </w:r>
      <w:r w:rsidRPr="00F16B1A">
        <w:rPr>
          <w:rFonts w:ascii="Times New Roman" w:hAnsi="Times New Roman"/>
          <w:sz w:val="24"/>
          <w:szCs w:val="24"/>
        </w:rPr>
        <w:t>договора оплате подлежат только принятые заказчиком товары/работы/услуги в</w:t>
      </w:r>
      <w:r w:rsidR="00121AE6" w:rsidRPr="00F16B1A">
        <w:rPr>
          <w:rFonts w:ascii="Times New Roman" w:hAnsi="Times New Roman"/>
          <w:sz w:val="24"/>
          <w:szCs w:val="24"/>
        </w:rPr>
        <w:t xml:space="preserve"> </w:t>
      </w:r>
      <w:r w:rsidRPr="00F16B1A">
        <w:rPr>
          <w:rFonts w:ascii="Times New Roman" w:hAnsi="Times New Roman"/>
          <w:sz w:val="24"/>
          <w:szCs w:val="24"/>
        </w:rPr>
        <w:t>количестве, указанном в заявке Заказчика. Не заказанные товары/работы/услуги не</w:t>
      </w:r>
      <w:r w:rsidR="00121AE6" w:rsidRPr="00F16B1A">
        <w:rPr>
          <w:rFonts w:ascii="Times New Roman" w:hAnsi="Times New Roman"/>
          <w:sz w:val="24"/>
          <w:szCs w:val="24"/>
        </w:rPr>
        <w:t xml:space="preserve"> </w:t>
      </w:r>
      <w:r w:rsidRPr="00F16B1A">
        <w:rPr>
          <w:rFonts w:ascii="Times New Roman" w:hAnsi="Times New Roman"/>
          <w:sz w:val="24"/>
          <w:szCs w:val="24"/>
        </w:rPr>
        <w:t>поставляются/не выполняются/не оказываются и не оплачиваются.</w:t>
      </w:r>
    </w:p>
    <w:p w:rsidR="00B60922"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Оплата за весь срок</w:t>
      </w:r>
      <w:r w:rsidR="00121AE6" w:rsidRPr="00F16B1A">
        <w:rPr>
          <w:rFonts w:ascii="Times New Roman" w:hAnsi="Times New Roman"/>
          <w:sz w:val="24"/>
          <w:szCs w:val="24"/>
        </w:rPr>
        <w:t xml:space="preserve"> </w:t>
      </w:r>
      <w:r w:rsidRPr="00F16B1A">
        <w:rPr>
          <w:rFonts w:ascii="Times New Roman" w:hAnsi="Times New Roman"/>
          <w:sz w:val="24"/>
          <w:szCs w:val="24"/>
        </w:rPr>
        <w:t>исполнения договора не может превышать общей цены Договора.</w:t>
      </w:r>
    </w:p>
    <w:p w:rsidR="0006291E" w:rsidRPr="00213FCD" w:rsidRDefault="0006291E" w:rsidP="00A459E1">
      <w:pPr>
        <w:ind w:left="709"/>
        <w:jc w:val="both"/>
      </w:pPr>
    </w:p>
    <w:p w:rsidR="005041C2" w:rsidRPr="00F16B1A" w:rsidRDefault="005041C2" w:rsidP="005041C2">
      <w:pPr>
        <w:jc w:val="both"/>
        <w:rPr>
          <w:u w:val="single"/>
        </w:rPr>
      </w:pPr>
      <w:r w:rsidRPr="00F16B1A">
        <w:rPr>
          <w:u w:val="single"/>
        </w:rPr>
        <w:t>Вариант для единичных расценок с оплатой за этап:</w:t>
      </w:r>
    </w:p>
    <w:p w:rsidR="00BA70B8"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 xml:space="preserve">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общей суммы начальных(максимальных) цен (суммы единичных расценок) товаров/работ/услуг в результате проведения закупки в соответствии с порядком, установленным в части 2 документации (извещения при проведении запроса котировок). </w:t>
      </w:r>
    </w:p>
    <w:p w:rsidR="005041C2"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lastRenderedPageBreak/>
        <w:t>Сумма единичных расценок указывается в извещении и документации о закупке. При этом начальная (максимальная) цена договора остается неизменной и указывается в договоре в соответствии с извещением и документацией (при наличии) о закупке.</w:t>
      </w:r>
    </w:p>
    <w:p w:rsidR="00BA70B8"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Поставка</w:t>
      </w:r>
      <w:r w:rsidR="00121AE6" w:rsidRPr="00F16B1A">
        <w:rPr>
          <w:rFonts w:ascii="Times New Roman" w:hAnsi="Times New Roman"/>
          <w:sz w:val="24"/>
          <w:szCs w:val="24"/>
        </w:rPr>
        <w:t xml:space="preserve"> </w:t>
      </w:r>
      <w:r w:rsidRPr="00F16B1A">
        <w:rPr>
          <w:rFonts w:ascii="Times New Roman" w:hAnsi="Times New Roman"/>
          <w:sz w:val="24"/>
          <w:szCs w:val="24"/>
        </w:rPr>
        <w:t>товара/выполнение работ/оказание услуг осуществляется по заявкам Заказчика.</w:t>
      </w:r>
      <w:r w:rsidR="00121AE6" w:rsidRPr="00F16B1A">
        <w:rPr>
          <w:rFonts w:ascii="Times New Roman" w:hAnsi="Times New Roman"/>
          <w:sz w:val="24"/>
          <w:szCs w:val="24"/>
        </w:rPr>
        <w:t xml:space="preserve"> </w:t>
      </w:r>
      <w:r w:rsidRPr="00F16B1A">
        <w:rPr>
          <w:rFonts w:ascii="Times New Roman" w:hAnsi="Times New Roman"/>
          <w:sz w:val="24"/>
          <w:szCs w:val="24"/>
        </w:rPr>
        <w:t>Заявки передаются по факсу, либо посредством электронной почты, либо в виде оригинала – на выбор Заказчика, по телефону и адресу, указанным Исполнителем в договоре.</w:t>
      </w:r>
    </w:p>
    <w:p w:rsidR="00BA70B8"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Поставка товара/выполнение работы/ оказание услуг должно быть выполнено в течение ____</w:t>
      </w:r>
      <w:r w:rsidR="00F16B1A">
        <w:rPr>
          <w:rFonts w:ascii="Times New Roman" w:hAnsi="Times New Roman"/>
          <w:sz w:val="24"/>
          <w:szCs w:val="24"/>
        </w:rPr>
        <w:t xml:space="preserve"> </w:t>
      </w:r>
      <w:r w:rsidRPr="00F16B1A">
        <w:rPr>
          <w:rFonts w:ascii="Times New Roman" w:hAnsi="Times New Roman"/>
          <w:sz w:val="24"/>
          <w:szCs w:val="24"/>
        </w:rPr>
        <w:t>дней с момента подачи Заказчиком соответствующей заявки.</w:t>
      </w:r>
    </w:p>
    <w:p w:rsidR="00BA70B8"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Оплата производится пропорционально объему фактически поставленных товаров/выполненных работ/оказанных услуг за этап, после подписания Заказчиком акта сдачи-приемки по этапу по цене единицы товара/работы/услуги, оказанной входе исполнения договора.</w:t>
      </w:r>
    </w:p>
    <w:p w:rsidR="00EA6597" w:rsidRPr="00F16B1A" w:rsidRDefault="00EA6597" w:rsidP="00D9206A">
      <w:pPr>
        <w:pStyle w:val="afc"/>
        <w:numPr>
          <w:ilvl w:val="0"/>
          <w:numId w:val="87"/>
        </w:numPr>
        <w:ind w:left="709" w:hanging="425"/>
        <w:jc w:val="both"/>
        <w:rPr>
          <w:rFonts w:ascii="Times New Roman" w:hAnsi="Times New Roman"/>
          <w:sz w:val="24"/>
          <w:szCs w:val="24"/>
        </w:rPr>
      </w:pPr>
      <w:r>
        <w:rPr>
          <w:rFonts w:ascii="Times New Roman" w:hAnsi="Times New Roman"/>
          <w:sz w:val="24"/>
          <w:szCs w:val="24"/>
        </w:rPr>
        <w:t>При исполнении данного договора 1 этап составляет 1 календарный месяц (</w:t>
      </w:r>
      <w:r w:rsidRPr="00EA6597">
        <w:rPr>
          <w:rFonts w:ascii="Times New Roman" w:hAnsi="Times New Roman"/>
          <w:i/>
          <w:sz w:val="24"/>
          <w:szCs w:val="24"/>
        </w:rPr>
        <w:t>или</w:t>
      </w:r>
      <w:r>
        <w:rPr>
          <w:rFonts w:ascii="Times New Roman" w:hAnsi="Times New Roman"/>
          <w:i/>
          <w:sz w:val="24"/>
          <w:szCs w:val="24"/>
        </w:rPr>
        <w:t xml:space="preserve"> указать</w:t>
      </w:r>
      <w:r w:rsidRPr="00EA6597">
        <w:rPr>
          <w:rFonts w:ascii="Times New Roman" w:hAnsi="Times New Roman"/>
          <w:i/>
          <w:sz w:val="24"/>
          <w:szCs w:val="24"/>
        </w:rPr>
        <w:t xml:space="preserve"> другой порядок исчисления этапов</w:t>
      </w:r>
      <w:r>
        <w:rPr>
          <w:rFonts w:ascii="Times New Roman" w:hAnsi="Times New Roman"/>
          <w:sz w:val="24"/>
          <w:szCs w:val="24"/>
        </w:rPr>
        <w:t>).</w:t>
      </w:r>
    </w:p>
    <w:p w:rsidR="005041C2"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Не заказанные</w:t>
      </w:r>
      <w:r w:rsidR="00121AE6" w:rsidRPr="00F16B1A">
        <w:rPr>
          <w:rFonts w:ascii="Times New Roman" w:hAnsi="Times New Roman"/>
          <w:sz w:val="24"/>
          <w:szCs w:val="24"/>
        </w:rPr>
        <w:t xml:space="preserve"> </w:t>
      </w:r>
      <w:r w:rsidRPr="00F16B1A">
        <w:rPr>
          <w:rFonts w:ascii="Times New Roman" w:hAnsi="Times New Roman"/>
          <w:sz w:val="24"/>
          <w:szCs w:val="24"/>
        </w:rPr>
        <w:t>товары/работы/услуги не поставляются/не выполняются/не оказываются и не</w:t>
      </w:r>
      <w:r w:rsidR="00121AE6" w:rsidRPr="00F16B1A">
        <w:rPr>
          <w:rFonts w:ascii="Times New Roman" w:hAnsi="Times New Roman"/>
          <w:sz w:val="24"/>
          <w:szCs w:val="24"/>
        </w:rPr>
        <w:t xml:space="preserve"> </w:t>
      </w:r>
      <w:r w:rsidRPr="00F16B1A">
        <w:rPr>
          <w:rFonts w:ascii="Times New Roman" w:hAnsi="Times New Roman"/>
          <w:sz w:val="24"/>
          <w:szCs w:val="24"/>
        </w:rPr>
        <w:t xml:space="preserve">оплачиваются. </w:t>
      </w:r>
    </w:p>
    <w:p w:rsidR="000A5B96"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Оплата за весь срок</w:t>
      </w:r>
      <w:r w:rsidR="00121AE6" w:rsidRPr="00F16B1A">
        <w:rPr>
          <w:rFonts w:ascii="Times New Roman" w:hAnsi="Times New Roman"/>
          <w:sz w:val="24"/>
          <w:szCs w:val="24"/>
        </w:rPr>
        <w:t xml:space="preserve"> </w:t>
      </w:r>
      <w:r w:rsidRPr="00F16B1A">
        <w:rPr>
          <w:rFonts w:ascii="Times New Roman" w:hAnsi="Times New Roman"/>
          <w:sz w:val="24"/>
          <w:szCs w:val="24"/>
        </w:rPr>
        <w:t>исполнения договора не может превышать общей цены Договора.</w:t>
      </w:r>
    </w:p>
    <w:p w:rsidR="005041C2" w:rsidRDefault="005041C2" w:rsidP="005041C2">
      <w:pPr>
        <w:ind w:firstLine="709"/>
        <w:jc w:val="both"/>
      </w:pPr>
    </w:p>
    <w:p w:rsidR="009E58FE" w:rsidRDefault="00930234" w:rsidP="005041C2">
      <w:pPr>
        <w:ind w:firstLine="709"/>
        <w:jc w:val="both"/>
      </w:pPr>
      <w:r w:rsidRPr="00EA6597">
        <w:rPr>
          <w:b/>
        </w:rPr>
        <w:t>Внимание!</w:t>
      </w:r>
      <w:r w:rsidR="005041C2">
        <w:t xml:space="preserve"> </w:t>
      </w:r>
    </w:p>
    <w:p w:rsidR="005041C2" w:rsidRDefault="009E58FE" w:rsidP="005041C2">
      <w:pPr>
        <w:ind w:firstLine="709"/>
        <w:jc w:val="both"/>
      </w:pPr>
      <w:r>
        <w:t>1.</w:t>
      </w:r>
      <w:r w:rsidR="005041C2">
        <w:t>При использовании типовой формулировки нужно оставить наименование вида ТРУ, соответствующего предмету закупки и виду единичных расценок, (например, при закупке товаров</w:t>
      </w:r>
      <w:r w:rsidR="00F16B1A">
        <w:t xml:space="preserve"> </w:t>
      </w:r>
      <w:r w:rsidR="005041C2">
        <w:t xml:space="preserve">нужно оставить «поставка товара»). </w:t>
      </w:r>
    </w:p>
    <w:p w:rsidR="009E58FE" w:rsidRDefault="009E58FE" w:rsidP="005041C2">
      <w:pPr>
        <w:ind w:firstLine="709"/>
        <w:jc w:val="both"/>
      </w:pPr>
      <w:r>
        <w:t>2.При указании единичных расценок</w:t>
      </w:r>
      <w:r w:rsidR="009526F1">
        <w:t xml:space="preserve"> ТРУ количество НЕ УКАЗЫВАЕТСЯ.</w:t>
      </w:r>
    </w:p>
    <w:p w:rsidR="005041C2" w:rsidRDefault="00930234" w:rsidP="005041C2">
      <w:pPr>
        <w:ind w:firstLine="709"/>
        <w:jc w:val="both"/>
      </w:pPr>
      <w:r w:rsidRPr="00EA6597">
        <w:rPr>
          <w:b/>
        </w:rPr>
        <w:t>Важно!</w:t>
      </w:r>
      <w:r w:rsidR="005041C2">
        <w:t xml:space="preserve"> Если в закупке несколько видов ТРУ, то в формулировке нужно оставить их все (например,</w:t>
      </w:r>
      <w:r w:rsidR="00D04C22">
        <w:t xml:space="preserve"> </w:t>
      </w:r>
      <w:r w:rsidR="005041C2">
        <w:t>при техническом обслуживании единичные расценки будут устанавливаться на услуги и товары, следовательно, в формулировке должны остаться и «оказание услуг» и «поставка товаров»).</w:t>
      </w:r>
    </w:p>
    <w:p w:rsidR="005041C2" w:rsidRDefault="005041C2" w:rsidP="005041C2">
      <w:pPr>
        <w:ind w:firstLine="709"/>
        <w:jc w:val="both"/>
      </w:pPr>
    </w:p>
    <w:p w:rsidR="0015092C" w:rsidRDefault="0015092C" w:rsidP="0015092C">
      <w:pPr>
        <w:ind w:right="-6"/>
        <w:jc w:val="both"/>
      </w:pPr>
      <w:r>
        <w:t xml:space="preserve">При закупке товаров описание товаров </w:t>
      </w:r>
      <w:r w:rsidRPr="00390289">
        <w:t>должно быть представлено в виде таблицы по следующей форме:</w:t>
      </w:r>
    </w:p>
    <w:tbl>
      <w:tblPr>
        <w:tblStyle w:val="27"/>
        <w:tblW w:w="4898" w:type="pct"/>
        <w:tblInd w:w="108" w:type="dxa"/>
        <w:tblLayout w:type="fixed"/>
        <w:tblLook w:val="04A0" w:firstRow="1" w:lastRow="0" w:firstColumn="1" w:lastColumn="0" w:noHBand="0" w:noVBand="1"/>
      </w:tblPr>
      <w:tblGrid>
        <w:gridCol w:w="763"/>
        <w:gridCol w:w="2903"/>
        <w:gridCol w:w="2142"/>
        <w:gridCol w:w="2142"/>
        <w:gridCol w:w="2152"/>
      </w:tblGrid>
      <w:tr w:rsidR="002201FE" w:rsidRPr="00B96CCB" w:rsidTr="0055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rPr>
                <w:color w:val="auto"/>
                <w:sz w:val="20"/>
                <w:szCs w:val="20"/>
              </w:rPr>
            </w:pPr>
            <w:r w:rsidRPr="00B3670B">
              <w:rPr>
                <w:color w:val="auto"/>
                <w:sz w:val="20"/>
                <w:szCs w:val="20"/>
              </w:rPr>
              <w:t>№ п/п</w:t>
            </w: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3670B">
              <w:rPr>
                <w:color w:val="auto"/>
                <w:sz w:val="20"/>
                <w:szCs w:val="20"/>
              </w:rPr>
              <w:t>Наименование товара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3670B">
              <w:rPr>
                <w:color w:val="auto"/>
                <w:sz w:val="20"/>
                <w:szCs w:val="20"/>
              </w:rPr>
              <w:t>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2201FE" w:rsidRPr="00B3670B" w:rsidRDefault="002201FE" w:rsidP="00A952F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Обоснование установленного показателя</w:t>
            </w:r>
          </w:p>
        </w:tc>
        <w:tc>
          <w:tcPr>
            <w:tcW w:w="1065" w:type="pct"/>
            <w:tcBorders>
              <w:top w:val="thinThickSmallGap" w:sz="12"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2201FE" w:rsidRPr="00B3670B" w:rsidRDefault="002201FE" w:rsidP="00A952F1">
            <w:pPr>
              <w:ind w:left="-76"/>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3670B">
              <w:rPr>
                <w:color w:val="auto"/>
                <w:sz w:val="20"/>
                <w:szCs w:val="20"/>
              </w:rPr>
              <w:t>Предложение участника закупки</w:t>
            </w:r>
          </w:p>
        </w:tc>
      </w:tr>
      <w:tr w:rsidR="002201FE" w:rsidRPr="00C34917"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2201FE" w:rsidRDefault="002201FE" w:rsidP="00A952F1">
            <w:pPr>
              <w:jc w:val="both"/>
            </w:pPr>
            <w:r>
              <w:rPr>
                <w:sz w:val="20"/>
              </w:rPr>
              <w:t>2.1</w:t>
            </w:r>
          </w:p>
        </w:tc>
        <w:tc>
          <w:tcPr>
            <w:tcW w:w="1437" w:type="pct"/>
            <w:tcBorders>
              <w:top w:val="single" w:sz="4" w:space="0" w:color="auto"/>
              <w:left w:val="single" w:sz="4" w:space="0" w:color="auto"/>
              <w:bottom w:val="single" w:sz="4" w:space="0" w:color="auto"/>
              <w:right w:val="single" w:sz="4" w:space="0" w:color="auto"/>
            </w:tcBorders>
          </w:tcPr>
          <w:p w:rsidR="002201FE" w:rsidRPr="005A750B" w:rsidRDefault="002201FE" w:rsidP="00A952F1">
            <w:pPr>
              <w:jc w:val="center"/>
              <w:cnfStyle w:val="000000100000" w:firstRow="0" w:lastRow="0" w:firstColumn="0" w:lastColumn="0" w:oddVBand="0" w:evenVBand="0" w:oddHBand="1"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2201FE" w:rsidRPr="00420EA6" w:rsidRDefault="002201FE" w:rsidP="00A952F1">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firstRow="0" w:lastRow="0" w:firstColumn="0" w:lastColumn="0" w:oddVBand="0" w:evenVBand="0" w:oddHBand="1"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2201FE" w:rsidRPr="00420EA6" w:rsidTr="0055117A">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2.1.1</w:t>
            </w:r>
          </w:p>
        </w:tc>
        <w:tc>
          <w:tcPr>
            <w:tcW w:w="1437" w:type="pct"/>
            <w:tcBorders>
              <w:top w:val="single" w:sz="4" w:space="0" w:color="auto"/>
              <w:left w:val="single" w:sz="4" w:space="0" w:color="auto"/>
              <w:bottom w:val="single" w:sz="4" w:space="0" w:color="auto"/>
              <w:right w:val="single" w:sz="4" w:space="0" w:color="auto"/>
            </w:tcBorders>
          </w:tcPr>
          <w:p w:rsidR="002201FE" w:rsidRPr="00A0212F" w:rsidRDefault="002201FE" w:rsidP="00A952F1">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Количество</w:t>
            </w:r>
          </w:p>
        </w:tc>
        <w:tc>
          <w:tcPr>
            <w:tcW w:w="1060" w:type="pct"/>
            <w:tcBorders>
              <w:top w:val="single" w:sz="4" w:space="0" w:color="auto"/>
              <w:left w:val="single" w:sz="4" w:space="0" w:color="auto"/>
              <w:bottom w:val="single" w:sz="4" w:space="0" w:color="auto"/>
              <w:right w:val="single" w:sz="4" w:space="0" w:color="auto"/>
            </w:tcBorders>
          </w:tcPr>
          <w:p w:rsidR="002201FE" w:rsidRPr="00D04C22" w:rsidRDefault="00D04C22" w:rsidP="00D04C22">
            <w:pPr>
              <w:jc w:val="center"/>
              <w:cnfStyle w:val="000000000000" w:firstRow="0" w:lastRow="0" w:firstColumn="0" w:lastColumn="0" w:oddVBand="0" w:evenVBand="0" w:oddHBand="0" w:evenHBand="0" w:firstRowFirstColumn="0" w:firstRowLastColumn="0" w:lastRowFirstColumn="0" w:lastRowLastColumn="0"/>
              <w:rPr>
                <w:b/>
                <w:sz w:val="20"/>
              </w:rPr>
            </w:pPr>
            <w:r w:rsidRPr="00EE4D67">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000000" w:firstRow="0" w:lastRow="0" w:firstColumn="0" w:lastColumn="0" w:oddVBand="0" w:evenVBand="0" w:oddHBand="0" w:evenHBand="0" w:firstRowFirstColumn="0" w:firstRowLastColumn="0" w:lastRowFirstColumn="0" w:lastRowLastColumn="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000000" w:firstRow="0" w:lastRow="0" w:firstColumn="0" w:lastColumn="0" w:oddVBand="0" w:evenVBand="0" w:oddHBand="0" w:evenHBand="0" w:firstRowFirstColumn="0" w:firstRowLastColumn="0" w:lastRowFirstColumn="0" w:lastRowLastColumn="0"/>
              <w:rPr>
                <w:szCs w:val="20"/>
              </w:rPr>
            </w:pPr>
          </w:p>
        </w:tc>
      </w:tr>
      <w:tr w:rsidR="002201FE" w:rsidRPr="00420EA6"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2.1.2</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Ед. измерения (ОКЕИ)</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100000" w:firstRow="0" w:lastRow="0" w:firstColumn="0" w:lastColumn="0" w:oddVBand="0" w:evenVBand="0" w:oddHBand="1" w:evenHBand="0" w:firstRowFirstColumn="0" w:firstRowLastColumn="0" w:lastRowFirstColumn="0" w:lastRowLastColumn="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firstRow="0" w:lastRow="0" w:firstColumn="0" w:lastColumn="0" w:oddVBand="0" w:evenVBand="0" w:oddHBand="1" w:evenHBand="0" w:firstRowFirstColumn="0" w:firstRowLastColumn="0" w:lastRowFirstColumn="0" w:lastRowLastColumn="0"/>
              <w:rPr>
                <w:szCs w:val="20"/>
              </w:rPr>
            </w:pPr>
          </w:p>
        </w:tc>
      </w:tr>
      <w:tr w:rsidR="002201FE" w:rsidRPr="00C34917" w:rsidTr="0055117A">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2.1.3</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Начальная (максимальная) цена за ед., руб.</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cnfStyle w:val="000000000000" w:firstRow="0" w:lastRow="0" w:firstColumn="0" w:lastColumn="0" w:oddVBand="0" w:evenVBand="0" w:oddHBand="0" w:evenHBand="0" w:firstRowFirstColumn="0" w:firstRowLastColumn="0" w:lastRowFirstColumn="0" w:lastRowLastColumn="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000000" w:firstRow="0" w:lastRow="0" w:firstColumn="0" w:lastColumn="0" w:oddVBand="0" w:evenVBand="0" w:oddHBand="0" w:evenHBand="0" w:firstRowFirstColumn="0" w:firstRowLastColumn="0" w:lastRowFirstColumn="0" w:lastRowLastColumn="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2201FE" w:rsidRPr="00420EA6"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lastRenderedPageBreak/>
              <w:t>2.1.4</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tcBorders>
              <w:top w:val="single" w:sz="4" w:space="0" w:color="auto"/>
              <w:left w:val="single" w:sz="4" w:space="0" w:color="auto"/>
              <w:bottom w:val="single" w:sz="4" w:space="0" w:color="auto"/>
              <w:right w:val="single" w:sz="4" w:space="0" w:color="auto"/>
            </w:tcBorders>
          </w:tcPr>
          <w:p w:rsidR="002201FE" w:rsidRPr="00C34917" w:rsidRDefault="002201FE" w:rsidP="00A952F1">
            <w:pP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100000" w:firstRow="0" w:lastRow="0" w:firstColumn="0" w:lastColumn="0" w:oddVBand="0" w:evenVBand="0" w:oddHBand="1" w:evenHBand="0" w:firstRowFirstColumn="0" w:firstRowLastColumn="0" w:lastRowFirstColumn="0" w:lastRowLastColumn="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firstRow="0" w:lastRow="0" w:firstColumn="0" w:lastColumn="0" w:oddVBand="0" w:evenVBand="0" w:oddHBand="1" w:evenHBand="0" w:firstRowFirstColumn="0" w:firstRowLastColumn="0" w:lastRowFirstColumn="0" w:lastRowLastColumn="0"/>
              <w:rPr>
                <w:szCs w:val="20"/>
              </w:rPr>
            </w:pPr>
          </w:p>
        </w:tc>
      </w:tr>
      <w:tr w:rsidR="002201FE" w:rsidRPr="00C83B32" w:rsidTr="0055117A">
        <w:trPr>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jc w:val="both"/>
              <w:rPr>
                <w:sz w:val="20"/>
              </w:rPr>
            </w:pPr>
            <w:r w:rsidRPr="002626F0">
              <w:rPr>
                <w:sz w:val="20"/>
              </w:rPr>
              <w:t>2.</w:t>
            </w:r>
            <w:r>
              <w:rPr>
                <w:sz w:val="20"/>
              </w:rPr>
              <w:t>1</w:t>
            </w:r>
            <w:r w:rsidRPr="002626F0">
              <w:rPr>
                <w:sz w:val="20"/>
              </w:rPr>
              <w:t>.</w:t>
            </w:r>
            <w:r>
              <w:rPr>
                <w:sz w:val="20"/>
              </w:rPr>
              <w:t>5</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cnfStyle w:val="000000000000" w:firstRow="0" w:lastRow="0" w:firstColumn="0" w:lastColumn="0" w:oddVBand="0" w:evenVBand="0" w:oddHBand="0" w:evenHBand="0" w:firstRowFirstColumn="0" w:firstRowLastColumn="0" w:lastRowFirstColumn="0" w:lastRowLastColumn="0"/>
            </w:pPr>
            <w:r w:rsidRPr="002626F0">
              <w:t>Страна происхождения товара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2201FE" w:rsidRDefault="002201FE" w:rsidP="00A952F1">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2201FE" w:rsidRPr="002626F0" w:rsidRDefault="002201FE" w:rsidP="00A952F1">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2201FE" w:rsidRPr="006A5BFD" w:rsidRDefault="002201FE" w:rsidP="00A952F1">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6A5BFD">
              <w:rPr>
                <w:color w:val="808080" w:themeColor="background1" w:themeShade="80"/>
                <w:sz w:val="16"/>
                <w:szCs w:val="16"/>
              </w:rPr>
              <w:t>Указывается участником в заявке</w:t>
            </w:r>
          </w:p>
        </w:tc>
      </w:tr>
      <w:tr w:rsidR="002201FE" w:rsidRPr="00C83B32" w:rsidTr="0055117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jc w:val="both"/>
              <w:rPr>
                <w:sz w:val="20"/>
              </w:rPr>
            </w:pPr>
            <w:r w:rsidRPr="002626F0">
              <w:rPr>
                <w:sz w:val="20"/>
              </w:rPr>
              <w:t>2.</w:t>
            </w:r>
            <w:r>
              <w:rPr>
                <w:sz w:val="20"/>
              </w:rPr>
              <w:t>1</w:t>
            </w:r>
            <w:r w:rsidRPr="002626F0">
              <w:rPr>
                <w:sz w:val="20"/>
              </w:rPr>
              <w:t>.</w:t>
            </w:r>
            <w:r>
              <w:rPr>
                <w:sz w:val="20"/>
              </w:rPr>
              <w:t>6</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cnfStyle w:val="000000100000" w:firstRow="0" w:lastRow="0" w:firstColumn="0" w:lastColumn="0" w:oddVBand="0" w:evenVBand="0" w:oddHBand="1" w:evenHBand="0" w:firstRowFirstColumn="0" w:firstRowLastColumn="0" w:lastRowFirstColumn="0" w:lastRowLastColumn="0"/>
            </w:pPr>
            <w:r w:rsidRPr="002626F0">
              <w:t>Ставка НДС, %</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2201FE" w:rsidRDefault="002201FE" w:rsidP="00A952F1">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2201FE" w:rsidRPr="002626F0" w:rsidRDefault="002201FE" w:rsidP="00A952F1">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2201FE" w:rsidRPr="00BC03C7" w:rsidRDefault="002201FE" w:rsidP="00A952F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AD3C68" w:rsidRPr="00C83B32" w:rsidTr="0055117A">
        <w:trPr>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A9787A" w:rsidRDefault="00AD3C68" w:rsidP="00A952F1">
            <w:pPr>
              <w:jc w:val="both"/>
              <w:rPr>
                <w:sz w:val="20"/>
              </w:rPr>
            </w:pPr>
            <w:r w:rsidRPr="00A9787A">
              <w:rPr>
                <w:sz w:val="20"/>
              </w:rPr>
              <w:t>2.1.7</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D47094" w:rsidRDefault="00AD3C68" w:rsidP="00EC6AB3">
            <w:pPr>
              <w:cnfStyle w:val="000000000000" w:firstRow="0" w:lastRow="0" w:firstColumn="0" w:lastColumn="0" w:oddVBand="0" w:evenVBand="0" w:oddHBand="0" w:evenHBand="0" w:firstRowFirstColumn="0" w:firstRowLastColumn="0" w:lastRowFirstColumn="0" w:lastRowLastColumn="0"/>
            </w:pPr>
            <w:r w:rsidRPr="00D47094">
              <w:t xml:space="preserve">Номер реестровой записи в едином реестре российской радиоэлектронной продукции </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D47094" w:rsidRDefault="00AD3C68" w:rsidP="00EC6AB3">
            <w:pPr>
              <w:jc w:val="center"/>
              <w:cnfStyle w:val="000000000000" w:firstRow="0" w:lastRow="0" w:firstColumn="0" w:lastColumn="0" w:oddVBand="0" w:evenVBand="0" w:oddHBand="0" w:evenHBand="0" w:firstRowFirstColumn="0" w:firstRowLastColumn="0" w:lastRowFirstColumn="0" w:lastRowLastColumn="0"/>
            </w:pPr>
            <w:r w:rsidRPr="00D47094">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AD3C68" w:rsidRPr="00D47094" w:rsidRDefault="00AD3C68" w:rsidP="00EC6AB3">
            <w:pPr>
              <w:jc w:val="center"/>
              <w:cnfStyle w:val="000000000000" w:firstRow="0" w:lastRow="0" w:firstColumn="0" w:lastColumn="0" w:oddVBand="0" w:evenVBand="0" w:oddHBand="0" w:evenHBand="0" w:firstRowFirstColumn="0" w:firstRowLastColumn="0" w:lastRowFirstColumn="0" w:lastRowLastColumn="0"/>
            </w:pPr>
            <w:r w:rsidRPr="00D47094">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AD3C68" w:rsidRPr="001A2DAD" w:rsidRDefault="00AD3C68" w:rsidP="00EC6AB3">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sidR="001829C5">
              <w:rPr>
                <w:color w:val="808080" w:themeColor="background1" w:themeShade="80"/>
                <w:sz w:val="16"/>
                <w:szCs w:val="16"/>
              </w:rPr>
              <w:t>в 44-фз указывается в случае, если установлено  ограничения в соответствии с ПП №878; в 223-фз указывается для получения преимуществ в соответствии с ПП №925)</w:t>
            </w:r>
          </w:p>
        </w:tc>
      </w:tr>
      <w:tr w:rsidR="009A09E4" w:rsidRPr="00C83B32" w:rsidTr="0055117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Pr="00A9787A" w:rsidRDefault="009A09E4" w:rsidP="00A952F1">
            <w:pPr>
              <w:jc w:val="both"/>
              <w:rPr>
                <w:sz w:val="20"/>
              </w:rPr>
            </w:pPr>
            <w:r>
              <w:rPr>
                <w:sz w:val="20"/>
              </w:rPr>
              <w:t>2.1.8</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Pr="00D47094" w:rsidRDefault="009A09E4" w:rsidP="00EC6AB3">
            <w:pPr>
              <w:cnfStyle w:val="000000100000" w:firstRow="0" w:lastRow="0" w:firstColumn="0" w:lastColumn="0" w:oddVBand="0" w:evenVBand="0" w:oddHBand="1"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Pr="00D47094" w:rsidRDefault="009A09E4" w:rsidP="00EC6AB3">
            <w:pPr>
              <w:jc w:val="center"/>
              <w:cnfStyle w:val="000000100000" w:firstRow="0" w:lastRow="0" w:firstColumn="0" w:lastColumn="0" w:oddVBand="0" w:evenVBand="0" w:oddHBand="1" w:evenHBand="0" w:firstRowFirstColumn="0" w:firstRowLastColumn="0" w:lastRowFirstColumn="0" w:lastRowLastColumn="0"/>
            </w:pPr>
            <w:r>
              <w:rPr>
                <w:lang w:val="en-US"/>
              </w:rPr>
              <w:t>X</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9A09E4" w:rsidRPr="00D47094" w:rsidRDefault="009A09E4" w:rsidP="00EC6AB3">
            <w:pPr>
              <w:jc w:val="center"/>
              <w:cnfStyle w:val="000000100000" w:firstRow="0" w:lastRow="0" w:firstColumn="0" w:lastColumn="0" w:oddVBand="0" w:evenVBand="0" w:oddHBand="1" w:evenHBand="0" w:firstRowFirstColumn="0" w:firstRowLastColumn="0" w:lastRowFirstColumn="0" w:lastRowLastColumn="0"/>
            </w:pPr>
            <w:r>
              <w:rPr>
                <w:lang w:val="en-US"/>
              </w:rPr>
              <w:t>X</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1A2DAD" w:rsidRDefault="009A09E4" w:rsidP="00EC6AB3">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9A09E4" w:rsidRPr="00556122" w:rsidTr="0055117A">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B130DA" w:rsidRDefault="009A09E4" w:rsidP="00A9787A">
            <w:pPr>
              <w:rPr>
                <w:b w:val="0"/>
                <w:sz w:val="16"/>
                <w:szCs w:val="20"/>
              </w:rPr>
            </w:pP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2255CA" w:rsidRDefault="009A09E4" w:rsidP="00A9787A">
            <w:pPr>
              <w:jc w:val="center"/>
              <w:cnfStyle w:val="000000000000" w:firstRow="0" w:lastRow="0" w:firstColumn="0" w:lastColumn="0" w:oddVBand="0" w:evenVBand="0" w:oddHBand="0" w:evenHBand="0" w:firstRowFirstColumn="0" w:firstRowLastColumn="0" w:lastRowFirstColumn="0" w:lastRowLastColumn="0"/>
              <w:rPr>
                <w:b/>
                <w:sz w:val="18"/>
                <w:szCs w:val="20"/>
              </w:rPr>
            </w:pPr>
            <w:r>
              <w:rPr>
                <w:b/>
                <w:sz w:val="18"/>
                <w:szCs w:val="20"/>
              </w:rPr>
              <w:t>Наименование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2255CA" w:rsidRDefault="009A09E4" w:rsidP="00A9787A">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2255CA">
              <w:rPr>
                <w:b/>
                <w:sz w:val="18"/>
                <w:szCs w:val="20"/>
              </w:rPr>
              <w:t>Требуемое 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9A09E4" w:rsidRDefault="009A09E4" w:rsidP="00A9787A">
            <w:pPr>
              <w:jc w:val="center"/>
              <w:cnfStyle w:val="000000000000" w:firstRow="0" w:lastRow="0" w:firstColumn="0" w:lastColumn="0" w:oddVBand="0" w:evenVBand="0" w:oddHBand="0"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9A09E4" w:rsidRPr="00D77511" w:rsidRDefault="009A09E4" w:rsidP="00A9787A">
            <w:pPr>
              <w:ind w:left="-76"/>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9A09E4" w:rsidRPr="00556122"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5E3F20" w:rsidRDefault="009A09E4" w:rsidP="00A9787A">
            <w:pPr>
              <w:jc w:val="both"/>
              <w:rPr>
                <w:sz w:val="20"/>
              </w:rPr>
            </w:pPr>
            <w:r w:rsidRPr="005E3F20">
              <w:rPr>
                <w:sz w:val="20"/>
              </w:rPr>
              <w:t>2.1.</w:t>
            </w:r>
            <w:r>
              <w:rPr>
                <w:sz w:val="20"/>
              </w:rPr>
              <w:t>9</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9787A">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9A09E4" w:rsidRPr="00C34917" w:rsidRDefault="009A09E4"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5E3F20" w:rsidRDefault="009A09E4" w:rsidP="00A9787A">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9A09E4" w:rsidRPr="00556122" w:rsidTr="0055117A">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5E3F20" w:rsidRDefault="009A09E4" w:rsidP="00A9787A">
            <w:pPr>
              <w:jc w:val="both"/>
              <w:rPr>
                <w:sz w:val="20"/>
              </w:rPr>
            </w:pPr>
            <w:r w:rsidRPr="005E3F20">
              <w:rPr>
                <w:sz w:val="20"/>
              </w:rPr>
              <w:t>2.1.</w:t>
            </w:r>
            <w:r>
              <w:rPr>
                <w:sz w:val="20"/>
              </w:rPr>
              <w:t>10</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9787A">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9A09E4" w:rsidRPr="00C34917" w:rsidRDefault="009A09E4"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556122" w:rsidRDefault="009A09E4" w:rsidP="00A9787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A09E4" w:rsidRPr="00C7794A"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9787A">
            <w:pPr>
              <w:jc w:val="center"/>
              <w:rPr>
                <w:sz w:val="20"/>
                <w:szCs w:val="20"/>
              </w:rPr>
            </w:pPr>
            <w:r w:rsidRPr="00D77511">
              <w:rPr>
                <w:sz w:val="20"/>
                <w:szCs w:val="20"/>
              </w:rPr>
              <w:t>№ п/п</w:t>
            </w: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9787A">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77511">
              <w:rPr>
                <w:b/>
                <w:sz w:val="20"/>
                <w:szCs w:val="20"/>
              </w:rPr>
              <w:t>Наименование товара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9787A">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9A09E4" w:rsidRPr="00D77511" w:rsidRDefault="009A09E4" w:rsidP="00A9787A">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9A09E4" w:rsidRPr="00D77511" w:rsidRDefault="009A09E4" w:rsidP="00A9787A">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9A09E4" w:rsidRPr="00C7794A" w:rsidTr="0055117A">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9A09E4" w:rsidRDefault="009A09E4" w:rsidP="00A9787A">
            <w:pPr>
              <w:jc w:val="both"/>
            </w:pPr>
            <w:r>
              <w:rPr>
                <w:sz w:val="20"/>
              </w:rPr>
              <w:t>2.2</w:t>
            </w:r>
          </w:p>
        </w:tc>
        <w:tc>
          <w:tcPr>
            <w:tcW w:w="1437" w:type="pct"/>
            <w:tcBorders>
              <w:top w:val="single" w:sz="4" w:space="0" w:color="auto"/>
              <w:left w:val="single" w:sz="4" w:space="0" w:color="auto"/>
              <w:bottom w:val="single" w:sz="4" w:space="0" w:color="auto"/>
              <w:right w:val="single" w:sz="4" w:space="0" w:color="auto"/>
            </w:tcBorders>
          </w:tcPr>
          <w:p w:rsidR="009A09E4" w:rsidRPr="005A750B" w:rsidRDefault="009A09E4" w:rsidP="00A9787A">
            <w:pPr>
              <w:jc w:val="center"/>
              <w:cnfStyle w:val="000000000000" w:firstRow="0" w:lastRow="0" w:firstColumn="0" w:lastColumn="0" w:oddVBand="0" w:evenVBand="0" w:oddHBand="0"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060" w:type="pct"/>
            <w:tcBorders>
              <w:top w:val="single" w:sz="4" w:space="0" w:color="auto"/>
              <w:left w:val="single" w:sz="4" w:space="0" w:color="auto"/>
              <w:bottom w:val="single" w:sz="4" w:space="0" w:color="auto"/>
              <w:right w:val="single" w:sz="4" w:space="0" w:color="auto"/>
            </w:tcBorders>
          </w:tcPr>
          <w:p w:rsidR="009A09E4" w:rsidRDefault="009A09E4" w:rsidP="00A9787A">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9A09E4" w:rsidRPr="00420EA6" w:rsidRDefault="009A09E4" w:rsidP="00A9787A">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000000" w:firstRow="0" w:lastRow="0" w:firstColumn="0" w:lastColumn="0" w:oddVBand="0" w:evenVBand="0" w:oddHBand="0"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9A09E4" w:rsidRPr="00420EA6"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9A09E4" w:rsidRPr="00736415" w:rsidRDefault="009A09E4" w:rsidP="00A9787A">
            <w:pPr>
              <w:jc w:val="both"/>
              <w:rPr>
                <w:sz w:val="20"/>
              </w:rPr>
            </w:pPr>
            <w:r>
              <w:rPr>
                <w:sz w:val="20"/>
              </w:rPr>
              <w:t>2.2.1</w:t>
            </w:r>
          </w:p>
        </w:tc>
        <w:tc>
          <w:tcPr>
            <w:tcW w:w="1437" w:type="pct"/>
            <w:tcBorders>
              <w:top w:val="single" w:sz="4" w:space="0" w:color="auto"/>
              <w:left w:val="single" w:sz="4" w:space="0" w:color="auto"/>
              <w:bottom w:val="single" w:sz="4" w:space="0" w:color="auto"/>
              <w:right w:val="single" w:sz="4" w:space="0" w:color="auto"/>
            </w:tcBorders>
          </w:tcPr>
          <w:p w:rsidR="009A09E4" w:rsidRPr="00A0212F" w:rsidRDefault="009A09E4" w:rsidP="00A9787A">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Количество</w:t>
            </w:r>
          </w:p>
        </w:tc>
        <w:tc>
          <w:tcPr>
            <w:tcW w:w="1060" w:type="pct"/>
            <w:tcBorders>
              <w:top w:val="single" w:sz="4" w:space="0" w:color="auto"/>
              <w:left w:val="single" w:sz="4" w:space="0" w:color="auto"/>
              <w:bottom w:val="single" w:sz="4" w:space="0" w:color="auto"/>
              <w:right w:val="single" w:sz="4" w:space="0" w:color="auto"/>
            </w:tcBorders>
          </w:tcPr>
          <w:p w:rsidR="009A09E4" w:rsidRPr="005D4383" w:rsidRDefault="009A09E4" w:rsidP="00D04C22">
            <w:pPr>
              <w:jc w:val="center"/>
              <w:cnfStyle w:val="000000100000" w:firstRow="0" w:lastRow="0" w:firstColumn="0" w:lastColumn="0" w:oddVBand="0" w:evenVBand="0" w:oddHBand="1" w:evenHBand="0" w:firstRowFirstColumn="0" w:firstRowLastColumn="0" w:lastRowFirstColumn="0" w:lastRowLastColumn="0"/>
              <w:rPr>
                <w:sz w:val="20"/>
              </w:rPr>
            </w:pPr>
            <w:r w:rsidRPr="00EE4D67">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9A09E4" w:rsidRDefault="009A09E4" w:rsidP="00A9787A">
            <w:pPr>
              <w:jc w:val="center"/>
              <w:cnfStyle w:val="000000100000" w:firstRow="0" w:lastRow="0" w:firstColumn="0" w:lastColumn="0" w:oddVBand="0" w:evenVBand="0" w:oddHBand="1" w:evenHBand="0" w:firstRowFirstColumn="0" w:firstRowLastColumn="0" w:lastRowFirstColumn="0" w:lastRowLastColumn="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100000" w:firstRow="0" w:lastRow="0" w:firstColumn="0" w:lastColumn="0" w:oddVBand="0" w:evenVBand="0" w:oddHBand="1" w:evenHBand="0" w:firstRowFirstColumn="0" w:firstRowLastColumn="0" w:lastRowFirstColumn="0" w:lastRowLastColumn="0"/>
              <w:rPr>
                <w:szCs w:val="20"/>
              </w:rPr>
            </w:pPr>
          </w:p>
        </w:tc>
      </w:tr>
      <w:tr w:rsidR="009A09E4" w:rsidRPr="00420EA6" w:rsidTr="0055117A">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9A09E4" w:rsidRPr="00736415" w:rsidRDefault="009A09E4" w:rsidP="00A9787A">
            <w:pPr>
              <w:jc w:val="both"/>
              <w:rPr>
                <w:sz w:val="20"/>
              </w:rPr>
            </w:pPr>
            <w:r>
              <w:rPr>
                <w:sz w:val="20"/>
              </w:rPr>
              <w:t>2.2.2</w:t>
            </w:r>
          </w:p>
        </w:tc>
        <w:tc>
          <w:tcPr>
            <w:tcW w:w="1437" w:type="pct"/>
            <w:tcBorders>
              <w:top w:val="single" w:sz="4" w:space="0" w:color="auto"/>
              <w:left w:val="single" w:sz="4" w:space="0" w:color="auto"/>
              <w:bottom w:val="single" w:sz="4" w:space="0" w:color="auto"/>
              <w:right w:val="single" w:sz="4" w:space="0" w:color="auto"/>
            </w:tcBorders>
          </w:tcPr>
          <w:p w:rsidR="009A09E4" w:rsidRPr="008C20FB" w:rsidRDefault="009A09E4" w:rsidP="00A9787A">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Ед. измерения (ОКЕИ)</w:t>
            </w:r>
          </w:p>
        </w:tc>
        <w:tc>
          <w:tcPr>
            <w:tcW w:w="1060" w:type="pct"/>
            <w:tcBorders>
              <w:top w:val="single" w:sz="4" w:space="0" w:color="auto"/>
              <w:left w:val="single" w:sz="4" w:space="0" w:color="auto"/>
              <w:bottom w:val="single" w:sz="4" w:space="0" w:color="auto"/>
              <w:right w:val="single" w:sz="4" w:space="0" w:color="auto"/>
            </w:tcBorders>
          </w:tcPr>
          <w:p w:rsidR="009A09E4" w:rsidRDefault="009A09E4" w:rsidP="00A9787A">
            <w:pPr>
              <w:cnfStyle w:val="000000000000" w:firstRow="0" w:lastRow="0" w:firstColumn="0" w:lastColumn="0" w:oddVBand="0" w:evenVBand="0" w:oddHBand="0" w:evenHBand="0" w:firstRowFirstColumn="0" w:firstRowLastColumn="0" w:lastRowFirstColumn="0" w:lastRowLastColumn="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9A09E4" w:rsidRDefault="009A09E4" w:rsidP="00A9787A">
            <w:pPr>
              <w:jc w:val="center"/>
              <w:cnfStyle w:val="000000000000" w:firstRow="0" w:lastRow="0" w:firstColumn="0" w:lastColumn="0" w:oddVBand="0" w:evenVBand="0" w:oddHBand="0" w:evenHBand="0" w:firstRowFirstColumn="0" w:firstRowLastColumn="0" w:lastRowFirstColumn="0" w:lastRowLastColumn="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000000" w:firstRow="0" w:lastRow="0" w:firstColumn="0" w:lastColumn="0" w:oddVBand="0" w:evenVBand="0" w:oddHBand="0" w:evenHBand="0" w:firstRowFirstColumn="0" w:firstRowLastColumn="0" w:lastRowFirstColumn="0" w:lastRowLastColumn="0"/>
              <w:rPr>
                <w:szCs w:val="20"/>
              </w:rPr>
            </w:pPr>
          </w:p>
        </w:tc>
      </w:tr>
      <w:tr w:rsidR="009A09E4" w:rsidRPr="00B77657"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9A09E4" w:rsidRPr="00736415" w:rsidRDefault="009A09E4" w:rsidP="00A9787A">
            <w:pPr>
              <w:jc w:val="both"/>
              <w:rPr>
                <w:sz w:val="20"/>
              </w:rPr>
            </w:pPr>
            <w:r>
              <w:rPr>
                <w:sz w:val="20"/>
              </w:rPr>
              <w:t>2.2.3</w:t>
            </w:r>
          </w:p>
        </w:tc>
        <w:tc>
          <w:tcPr>
            <w:tcW w:w="1437" w:type="pct"/>
            <w:tcBorders>
              <w:top w:val="single" w:sz="4" w:space="0" w:color="auto"/>
              <w:left w:val="single" w:sz="4" w:space="0" w:color="auto"/>
              <w:bottom w:val="single" w:sz="4" w:space="0" w:color="auto"/>
              <w:right w:val="single" w:sz="4" w:space="0" w:color="auto"/>
            </w:tcBorders>
          </w:tcPr>
          <w:p w:rsidR="009A09E4" w:rsidRPr="008C20FB" w:rsidRDefault="009A09E4" w:rsidP="00A9787A">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Начальная (максимальная) цена за ед., руб.</w:t>
            </w:r>
          </w:p>
        </w:tc>
        <w:tc>
          <w:tcPr>
            <w:tcW w:w="1060" w:type="pct"/>
            <w:tcBorders>
              <w:top w:val="single" w:sz="4" w:space="0" w:color="auto"/>
              <w:left w:val="single" w:sz="4" w:space="0" w:color="auto"/>
              <w:bottom w:val="single" w:sz="4" w:space="0" w:color="auto"/>
              <w:right w:val="single" w:sz="4" w:space="0" w:color="auto"/>
            </w:tcBorders>
          </w:tcPr>
          <w:p w:rsidR="009A09E4" w:rsidRDefault="009A09E4" w:rsidP="00A9787A">
            <w:pP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9A09E4" w:rsidRDefault="009A09E4" w:rsidP="00A9787A">
            <w:pPr>
              <w:jc w:val="center"/>
              <w:cnfStyle w:val="000000100000" w:firstRow="0" w:lastRow="0" w:firstColumn="0" w:lastColumn="0" w:oddVBand="0" w:evenVBand="0" w:oddHBand="1" w:evenHBand="0" w:firstRowFirstColumn="0" w:firstRowLastColumn="0" w:lastRowFirstColumn="0" w:lastRowLastColumn="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9A09E4" w:rsidRPr="00420EA6" w:rsidTr="0055117A">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9A09E4" w:rsidRPr="00736415" w:rsidRDefault="009A09E4" w:rsidP="00A9787A">
            <w:pPr>
              <w:jc w:val="both"/>
              <w:rPr>
                <w:sz w:val="20"/>
              </w:rPr>
            </w:pPr>
            <w:r>
              <w:rPr>
                <w:sz w:val="20"/>
              </w:rPr>
              <w:t>2.2.4</w:t>
            </w:r>
          </w:p>
        </w:tc>
        <w:tc>
          <w:tcPr>
            <w:tcW w:w="1437" w:type="pct"/>
            <w:tcBorders>
              <w:top w:val="single" w:sz="4" w:space="0" w:color="auto"/>
              <w:left w:val="single" w:sz="4" w:space="0" w:color="auto"/>
              <w:bottom w:val="single" w:sz="4" w:space="0" w:color="auto"/>
              <w:right w:val="single" w:sz="4" w:space="0" w:color="auto"/>
            </w:tcBorders>
          </w:tcPr>
          <w:p w:rsidR="009A09E4" w:rsidRPr="008C20FB" w:rsidRDefault="009A09E4" w:rsidP="00A9787A">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tcBorders>
              <w:top w:val="single" w:sz="4" w:space="0" w:color="auto"/>
              <w:left w:val="single" w:sz="4" w:space="0" w:color="auto"/>
              <w:bottom w:val="single" w:sz="4" w:space="0" w:color="auto"/>
              <w:right w:val="single" w:sz="4" w:space="0" w:color="auto"/>
            </w:tcBorders>
          </w:tcPr>
          <w:p w:rsidR="009A09E4" w:rsidRPr="00C34917" w:rsidRDefault="009A09E4" w:rsidP="00A9787A">
            <w:pP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9A09E4" w:rsidRDefault="009A09E4" w:rsidP="00A9787A">
            <w:pPr>
              <w:jc w:val="center"/>
              <w:cnfStyle w:val="000000000000" w:firstRow="0" w:lastRow="0" w:firstColumn="0" w:lastColumn="0" w:oddVBand="0" w:evenVBand="0" w:oddHBand="0" w:evenHBand="0" w:firstRowFirstColumn="0" w:firstRowLastColumn="0" w:lastRowFirstColumn="0" w:lastRowLastColumn="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000000" w:firstRow="0" w:lastRow="0" w:firstColumn="0" w:lastColumn="0" w:oddVBand="0" w:evenVBand="0" w:oddHBand="0" w:evenHBand="0" w:firstRowFirstColumn="0" w:firstRowLastColumn="0" w:lastRowFirstColumn="0" w:lastRowLastColumn="0"/>
              <w:rPr>
                <w:szCs w:val="20"/>
              </w:rPr>
            </w:pPr>
          </w:p>
        </w:tc>
      </w:tr>
      <w:tr w:rsidR="009A09E4" w:rsidRPr="00C83B32" w:rsidTr="0055117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9A09E4" w:rsidRPr="002626F0" w:rsidRDefault="009A09E4" w:rsidP="00A9787A">
            <w:pPr>
              <w:jc w:val="both"/>
              <w:rPr>
                <w:sz w:val="20"/>
              </w:rPr>
            </w:pPr>
            <w:r w:rsidRPr="002626F0">
              <w:rPr>
                <w:sz w:val="20"/>
              </w:rPr>
              <w:t>2.</w:t>
            </w:r>
            <w:r>
              <w:rPr>
                <w:sz w:val="20"/>
              </w:rPr>
              <w:t>2</w:t>
            </w:r>
            <w:r w:rsidRPr="002626F0">
              <w:rPr>
                <w:sz w:val="20"/>
              </w:rPr>
              <w:t>.</w:t>
            </w:r>
            <w:r>
              <w:rPr>
                <w:sz w:val="20"/>
              </w:rPr>
              <w:t>5</w:t>
            </w:r>
          </w:p>
        </w:tc>
        <w:tc>
          <w:tcPr>
            <w:tcW w:w="1437" w:type="pct"/>
            <w:tcBorders>
              <w:top w:val="single" w:sz="4" w:space="0" w:color="auto"/>
              <w:left w:val="single" w:sz="4" w:space="0" w:color="auto"/>
              <w:bottom w:val="single" w:sz="4" w:space="0" w:color="auto"/>
              <w:right w:val="single" w:sz="4" w:space="0" w:color="auto"/>
            </w:tcBorders>
          </w:tcPr>
          <w:p w:rsidR="009A09E4" w:rsidRPr="002626F0" w:rsidRDefault="009A09E4" w:rsidP="00A9787A">
            <w:pPr>
              <w:cnfStyle w:val="000000100000" w:firstRow="0" w:lastRow="0" w:firstColumn="0" w:lastColumn="0" w:oddVBand="0" w:evenVBand="0" w:oddHBand="1" w:evenHBand="0" w:firstRowFirstColumn="0" w:firstRowLastColumn="0" w:lastRowFirstColumn="0" w:lastRowLastColumn="0"/>
            </w:pPr>
            <w:r w:rsidRPr="002626F0">
              <w:t>Страна происхождения товара</w:t>
            </w:r>
          </w:p>
        </w:tc>
        <w:tc>
          <w:tcPr>
            <w:tcW w:w="1060" w:type="pct"/>
            <w:tcBorders>
              <w:top w:val="single" w:sz="4" w:space="0" w:color="auto"/>
              <w:left w:val="single" w:sz="4" w:space="0" w:color="auto"/>
              <w:bottom w:val="single" w:sz="4" w:space="0" w:color="auto"/>
              <w:right w:val="single" w:sz="4" w:space="0" w:color="auto"/>
            </w:tcBorders>
          </w:tcPr>
          <w:p w:rsidR="009A09E4" w:rsidRDefault="009A09E4" w:rsidP="00A9787A">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9A09E4" w:rsidRPr="002626F0" w:rsidRDefault="009A09E4" w:rsidP="00A9787A">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6A5BFD" w:rsidRDefault="009A09E4" w:rsidP="00A9787A">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highlight w:val="green"/>
              </w:rPr>
            </w:pPr>
            <w:r w:rsidRPr="00A9787A">
              <w:rPr>
                <w:color w:val="808080" w:themeColor="background1" w:themeShade="80"/>
                <w:sz w:val="16"/>
                <w:szCs w:val="16"/>
              </w:rPr>
              <w:t>Указывается участником в заявке</w:t>
            </w:r>
          </w:p>
        </w:tc>
      </w:tr>
      <w:tr w:rsidR="009A09E4" w:rsidRPr="00C83B32" w:rsidTr="0055117A">
        <w:trPr>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9A09E4" w:rsidRPr="002626F0" w:rsidRDefault="009A09E4" w:rsidP="00A9787A">
            <w:pPr>
              <w:jc w:val="both"/>
              <w:rPr>
                <w:sz w:val="20"/>
              </w:rPr>
            </w:pPr>
            <w:r w:rsidRPr="002626F0">
              <w:rPr>
                <w:sz w:val="20"/>
              </w:rPr>
              <w:lastRenderedPageBreak/>
              <w:t>2.</w:t>
            </w:r>
            <w:r>
              <w:rPr>
                <w:sz w:val="20"/>
              </w:rPr>
              <w:t>2</w:t>
            </w:r>
            <w:r w:rsidRPr="002626F0">
              <w:rPr>
                <w:sz w:val="20"/>
              </w:rPr>
              <w:t>.</w:t>
            </w:r>
            <w:r>
              <w:rPr>
                <w:sz w:val="20"/>
              </w:rPr>
              <w:t>6</w:t>
            </w:r>
          </w:p>
        </w:tc>
        <w:tc>
          <w:tcPr>
            <w:tcW w:w="1437" w:type="pct"/>
            <w:tcBorders>
              <w:top w:val="single" w:sz="4" w:space="0" w:color="auto"/>
              <w:left w:val="single" w:sz="4" w:space="0" w:color="auto"/>
              <w:bottom w:val="single" w:sz="4" w:space="0" w:color="auto"/>
              <w:right w:val="single" w:sz="4" w:space="0" w:color="auto"/>
            </w:tcBorders>
          </w:tcPr>
          <w:p w:rsidR="009A09E4" w:rsidRPr="002626F0" w:rsidRDefault="009A09E4" w:rsidP="00A9787A">
            <w:pPr>
              <w:cnfStyle w:val="000000000000" w:firstRow="0" w:lastRow="0" w:firstColumn="0" w:lastColumn="0" w:oddVBand="0" w:evenVBand="0" w:oddHBand="0" w:evenHBand="0" w:firstRowFirstColumn="0" w:firstRowLastColumn="0" w:lastRowFirstColumn="0" w:lastRowLastColumn="0"/>
            </w:pPr>
            <w:r w:rsidRPr="002626F0">
              <w:t>Ставка НДС, %</w:t>
            </w:r>
          </w:p>
        </w:tc>
        <w:tc>
          <w:tcPr>
            <w:tcW w:w="1060" w:type="pct"/>
            <w:tcBorders>
              <w:top w:val="single" w:sz="4" w:space="0" w:color="auto"/>
              <w:left w:val="single" w:sz="4" w:space="0" w:color="auto"/>
              <w:bottom w:val="single" w:sz="4" w:space="0" w:color="auto"/>
              <w:right w:val="single" w:sz="4" w:space="0" w:color="auto"/>
            </w:tcBorders>
          </w:tcPr>
          <w:p w:rsidR="009A09E4" w:rsidRDefault="009A09E4" w:rsidP="00A9787A">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9A09E4" w:rsidRPr="002626F0" w:rsidRDefault="009A09E4" w:rsidP="00A9787A">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9A09E4" w:rsidRPr="00C83B32" w:rsidTr="0055117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9A09E4" w:rsidRPr="00A9787A" w:rsidRDefault="009A09E4" w:rsidP="00A9787A">
            <w:pPr>
              <w:jc w:val="both"/>
              <w:rPr>
                <w:sz w:val="20"/>
              </w:rPr>
            </w:pPr>
            <w:r w:rsidRPr="00A9787A">
              <w:rPr>
                <w:sz w:val="20"/>
              </w:rPr>
              <w:t>2.2.7</w:t>
            </w:r>
          </w:p>
        </w:tc>
        <w:tc>
          <w:tcPr>
            <w:tcW w:w="1437" w:type="pct"/>
            <w:tcBorders>
              <w:top w:val="single" w:sz="4" w:space="0" w:color="auto"/>
              <w:left w:val="single" w:sz="4" w:space="0" w:color="auto"/>
              <w:bottom w:val="single" w:sz="4" w:space="0" w:color="auto"/>
              <w:right w:val="single" w:sz="4" w:space="0" w:color="auto"/>
            </w:tcBorders>
            <w:vAlign w:val="center"/>
          </w:tcPr>
          <w:p w:rsidR="009A09E4" w:rsidRPr="00D47094" w:rsidRDefault="009A09E4" w:rsidP="00EC6AB3">
            <w:pPr>
              <w:cnfStyle w:val="000000100000" w:firstRow="0" w:lastRow="0" w:firstColumn="0" w:lastColumn="0" w:oddVBand="0" w:evenVBand="0" w:oddHBand="1" w:evenHBand="0" w:firstRowFirstColumn="0" w:firstRowLastColumn="0" w:lastRowFirstColumn="0" w:lastRowLastColumn="0"/>
            </w:pPr>
            <w:r w:rsidRPr="00D47094">
              <w:t xml:space="preserve">Номер реестровой записи в едином реестре российской радиоэлектронной продукции </w:t>
            </w:r>
          </w:p>
        </w:tc>
        <w:tc>
          <w:tcPr>
            <w:tcW w:w="1060" w:type="pct"/>
            <w:tcBorders>
              <w:top w:val="single" w:sz="4" w:space="0" w:color="auto"/>
              <w:left w:val="single" w:sz="4" w:space="0" w:color="auto"/>
              <w:bottom w:val="single" w:sz="4" w:space="0" w:color="auto"/>
              <w:right w:val="single" w:sz="4" w:space="0" w:color="auto"/>
            </w:tcBorders>
            <w:vAlign w:val="center"/>
          </w:tcPr>
          <w:p w:rsidR="009A09E4" w:rsidRPr="00D47094" w:rsidRDefault="009A09E4" w:rsidP="00EC6AB3">
            <w:pPr>
              <w:jc w:val="center"/>
              <w:cnfStyle w:val="000000100000" w:firstRow="0" w:lastRow="0" w:firstColumn="0" w:lastColumn="0" w:oddVBand="0" w:evenVBand="0" w:oddHBand="1" w:evenHBand="0" w:firstRowFirstColumn="0" w:firstRowLastColumn="0" w:lastRowFirstColumn="0" w:lastRowLastColumn="0"/>
            </w:pPr>
            <w:r w:rsidRPr="00D47094">
              <w:t>Х</w:t>
            </w:r>
          </w:p>
        </w:tc>
        <w:tc>
          <w:tcPr>
            <w:tcW w:w="1060" w:type="pct"/>
            <w:tcBorders>
              <w:top w:val="single" w:sz="4" w:space="0" w:color="auto"/>
              <w:left w:val="single" w:sz="4" w:space="0" w:color="auto"/>
              <w:bottom w:val="single" w:sz="4" w:space="0" w:color="auto"/>
              <w:right w:val="thinThickSmallGap" w:sz="12" w:space="0" w:color="auto"/>
            </w:tcBorders>
            <w:vAlign w:val="center"/>
          </w:tcPr>
          <w:p w:rsidR="009A09E4" w:rsidRPr="00D47094" w:rsidRDefault="009A09E4" w:rsidP="00EC6AB3">
            <w:pPr>
              <w:jc w:val="center"/>
              <w:cnfStyle w:val="000000100000" w:firstRow="0" w:lastRow="0" w:firstColumn="0" w:lastColumn="0" w:oddVBand="0" w:evenVBand="0" w:oddHBand="1" w:evenHBand="0" w:firstRowFirstColumn="0" w:firstRowLastColumn="0" w:lastRowFirstColumn="0" w:lastRowLastColumn="0"/>
            </w:pPr>
            <w:r w:rsidRPr="00D47094">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9A09E4" w:rsidRPr="001A2DAD" w:rsidRDefault="009A09E4" w:rsidP="00EC6AB3">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 xml:space="preserve">Декларируется участником при наличии (в 44-фз требуется  в случае, если установлено  ограничения в соответствии с ПП №РФ 878; </w:t>
            </w:r>
            <w:r>
              <w:rPr>
                <w:color w:val="808080" w:themeColor="background1" w:themeShade="80"/>
                <w:sz w:val="16"/>
                <w:szCs w:val="16"/>
              </w:rPr>
              <w:t>в 223-фз указывается для получения преимуществ в соответствии с ПП №925</w:t>
            </w:r>
            <w:r w:rsidRPr="001A2DAD">
              <w:rPr>
                <w:color w:val="808080" w:themeColor="background1" w:themeShade="80"/>
                <w:sz w:val="16"/>
                <w:szCs w:val="16"/>
              </w:rPr>
              <w:t>)</w:t>
            </w:r>
          </w:p>
        </w:tc>
      </w:tr>
      <w:tr w:rsidR="009A09E4"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vAlign w:val="center"/>
          </w:tcPr>
          <w:p w:rsidR="009A09E4" w:rsidRPr="00A9787A" w:rsidRDefault="009A09E4" w:rsidP="00A9787A">
            <w:pPr>
              <w:jc w:val="both"/>
              <w:rPr>
                <w:sz w:val="20"/>
              </w:rPr>
            </w:pPr>
            <w:r>
              <w:rPr>
                <w:sz w:val="20"/>
              </w:rPr>
              <w:t>2.2.8</w:t>
            </w:r>
          </w:p>
        </w:tc>
        <w:tc>
          <w:tcPr>
            <w:tcW w:w="1437" w:type="pct"/>
            <w:tcBorders>
              <w:top w:val="single" w:sz="4" w:space="0" w:color="auto"/>
              <w:left w:val="single" w:sz="4" w:space="0" w:color="auto"/>
              <w:bottom w:val="single" w:sz="4" w:space="0" w:color="auto"/>
              <w:right w:val="single" w:sz="4" w:space="0" w:color="auto"/>
            </w:tcBorders>
            <w:vAlign w:val="center"/>
          </w:tcPr>
          <w:p w:rsidR="009A09E4" w:rsidRPr="00D47094" w:rsidRDefault="009A09E4" w:rsidP="00EC6AB3">
            <w:pPr>
              <w:cnfStyle w:val="000000000000" w:firstRow="0" w:lastRow="0" w:firstColumn="0" w:lastColumn="0" w:oddVBand="0" w:evenVBand="0" w:oddHBand="0"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tcBorders>
              <w:top w:val="single" w:sz="4" w:space="0" w:color="auto"/>
              <w:left w:val="single" w:sz="4" w:space="0" w:color="auto"/>
              <w:bottom w:val="single" w:sz="4" w:space="0" w:color="auto"/>
              <w:right w:val="single" w:sz="4" w:space="0" w:color="auto"/>
            </w:tcBorders>
            <w:vAlign w:val="center"/>
          </w:tcPr>
          <w:p w:rsidR="009A09E4" w:rsidRPr="00D47094" w:rsidRDefault="009A09E4" w:rsidP="00EC6AB3">
            <w:pPr>
              <w:jc w:val="center"/>
              <w:cnfStyle w:val="000000000000" w:firstRow="0" w:lastRow="0" w:firstColumn="0" w:lastColumn="0" w:oddVBand="0" w:evenVBand="0" w:oddHBand="0" w:evenHBand="0" w:firstRowFirstColumn="0" w:firstRowLastColumn="0" w:lastRowFirstColumn="0" w:lastRowLastColumn="0"/>
            </w:pPr>
            <w:r>
              <w:rPr>
                <w:lang w:val="en-US"/>
              </w:rPr>
              <w:t>X</w:t>
            </w:r>
          </w:p>
        </w:tc>
        <w:tc>
          <w:tcPr>
            <w:tcW w:w="1060" w:type="pct"/>
            <w:tcBorders>
              <w:top w:val="single" w:sz="4" w:space="0" w:color="auto"/>
              <w:left w:val="single" w:sz="4" w:space="0" w:color="auto"/>
              <w:bottom w:val="single" w:sz="4" w:space="0" w:color="auto"/>
              <w:right w:val="thinThickSmallGap" w:sz="12" w:space="0" w:color="auto"/>
            </w:tcBorders>
            <w:vAlign w:val="center"/>
          </w:tcPr>
          <w:p w:rsidR="009A09E4" w:rsidRPr="00D47094" w:rsidRDefault="009A09E4" w:rsidP="00EC6AB3">
            <w:pPr>
              <w:jc w:val="center"/>
              <w:cnfStyle w:val="000000000000" w:firstRow="0" w:lastRow="0" w:firstColumn="0" w:lastColumn="0" w:oddVBand="0" w:evenVBand="0" w:oddHBand="0" w:evenHBand="0" w:firstRowFirstColumn="0" w:firstRowLastColumn="0" w:lastRowFirstColumn="0" w:lastRowLastColumn="0"/>
            </w:pPr>
            <w:r>
              <w:rPr>
                <w:lang w:val="en-US"/>
              </w:rPr>
              <w:t>X</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9A09E4" w:rsidRPr="001A2DAD" w:rsidRDefault="009A09E4" w:rsidP="00EC6AB3">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9A09E4" w:rsidRPr="00556122"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B130DA" w:rsidRDefault="009A09E4" w:rsidP="00A9787A">
            <w:pPr>
              <w:rPr>
                <w:b w:val="0"/>
                <w:sz w:val="16"/>
                <w:szCs w:val="20"/>
              </w:rPr>
            </w:pP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2255CA" w:rsidRDefault="009A09E4" w:rsidP="00A9787A">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2255CA" w:rsidRDefault="009A09E4" w:rsidP="00A9787A">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tcPr>
          <w:p w:rsidR="009A09E4" w:rsidRDefault="009A09E4" w:rsidP="00A9787A">
            <w:pPr>
              <w:jc w:val="center"/>
              <w:cnfStyle w:val="000000100000" w:firstRow="0" w:lastRow="0" w:firstColumn="0" w:lastColumn="0" w:oddVBand="0" w:evenVBand="0" w:oddHBand="1"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9A09E4" w:rsidRPr="00D77511" w:rsidRDefault="009A09E4" w:rsidP="00A9787A">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9A09E4" w:rsidRPr="005E3F20" w:rsidTr="0055117A">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9A09E4" w:rsidRPr="005E3F20" w:rsidRDefault="009A09E4" w:rsidP="00A9787A">
            <w:pPr>
              <w:jc w:val="both"/>
              <w:rPr>
                <w:sz w:val="20"/>
              </w:rPr>
            </w:pPr>
            <w:r>
              <w:rPr>
                <w:sz w:val="20"/>
              </w:rPr>
              <w:t>2.2</w:t>
            </w:r>
            <w:r w:rsidRPr="005E3F20">
              <w:rPr>
                <w:sz w:val="20"/>
              </w:rPr>
              <w:t>.</w:t>
            </w:r>
            <w:r>
              <w:rPr>
                <w:sz w:val="20"/>
              </w:rPr>
              <w:t>2</w:t>
            </w:r>
          </w:p>
        </w:tc>
        <w:tc>
          <w:tcPr>
            <w:tcW w:w="1437" w:type="pct"/>
            <w:tcBorders>
              <w:top w:val="single" w:sz="4" w:space="0" w:color="auto"/>
              <w:left w:val="single" w:sz="4" w:space="0" w:color="auto"/>
              <w:bottom w:val="single" w:sz="4" w:space="0" w:color="auto"/>
              <w:right w:val="single" w:sz="4" w:space="0" w:color="auto"/>
            </w:tcBorders>
          </w:tcPr>
          <w:p w:rsidR="009A09E4" w:rsidRPr="00C34917" w:rsidRDefault="009A09E4"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tcPr>
          <w:p w:rsidR="009A09E4" w:rsidRPr="00C34917" w:rsidRDefault="009A09E4" w:rsidP="00A9787A">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tcPr>
          <w:p w:rsidR="009A09E4" w:rsidRPr="00C34917" w:rsidRDefault="009A09E4"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A09E4" w:rsidRPr="00556122" w:rsidTr="0055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9A09E4" w:rsidRPr="005E3F20" w:rsidRDefault="009A09E4" w:rsidP="00A9787A">
            <w:pPr>
              <w:jc w:val="both"/>
              <w:rPr>
                <w:sz w:val="20"/>
              </w:rPr>
            </w:pPr>
            <w:r>
              <w:rPr>
                <w:sz w:val="20"/>
              </w:rPr>
              <w:t>2.2</w:t>
            </w:r>
            <w:r w:rsidRPr="005E3F20">
              <w:rPr>
                <w:sz w:val="20"/>
              </w:rPr>
              <w:t>.</w:t>
            </w:r>
            <w:r>
              <w:rPr>
                <w:sz w:val="20"/>
              </w:rPr>
              <w:t>10</w:t>
            </w:r>
          </w:p>
        </w:tc>
        <w:tc>
          <w:tcPr>
            <w:tcW w:w="1437" w:type="pct"/>
            <w:tcBorders>
              <w:top w:val="single" w:sz="4" w:space="0" w:color="auto"/>
              <w:left w:val="single" w:sz="4" w:space="0" w:color="auto"/>
              <w:bottom w:val="single" w:sz="4" w:space="0" w:color="auto"/>
              <w:right w:val="single" w:sz="4" w:space="0" w:color="auto"/>
            </w:tcBorders>
          </w:tcPr>
          <w:p w:rsidR="009A09E4" w:rsidRPr="00C34917" w:rsidRDefault="009A09E4"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tcPr>
          <w:p w:rsidR="009A09E4" w:rsidRPr="00C34917" w:rsidRDefault="009A09E4" w:rsidP="00A9787A">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tcPr>
          <w:p w:rsidR="009A09E4" w:rsidRPr="00C34917" w:rsidRDefault="009A09E4"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thickThinSmallGap" w:sz="12" w:space="0" w:color="auto"/>
              <w:right w:val="thickThinSmallGap" w:sz="12" w:space="0" w:color="auto"/>
            </w:tcBorders>
          </w:tcPr>
          <w:p w:rsidR="009A09E4" w:rsidRPr="00556122" w:rsidRDefault="009A09E4" w:rsidP="00A9787A">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rsidR="009A09E4" w:rsidRPr="00967968" w:rsidRDefault="009A09E4" w:rsidP="009A09E4">
      <w:pPr>
        <w:ind w:right="-6" w:firstLine="709"/>
        <w:jc w:val="both"/>
        <w:rPr>
          <w:highlight w:val="yellow"/>
        </w:rPr>
      </w:pPr>
      <w:r>
        <w:t>*</w:t>
      </w:r>
      <w:r w:rsidRPr="009A09E4">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9E58FE" w:rsidRDefault="009E58FE" w:rsidP="000A5B96">
      <w:pPr>
        <w:jc w:val="both"/>
        <w:rPr>
          <w:b/>
          <w:sz w:val="28"/>
          <w:szCs w:val="28"/>
          <w:u w:val="single"/>
        </w:rPr>
      </w:pPr>
    </w:p>
    <w:p w:rsidR="00C53DAE" w:rsidRDefault="00563409" w:rsidP="00A973F8">
      <w:pPr>
        <w:jc w:val="both"/>
        <w:rPr>
          <w:b/>
          <w:u w:val="single"/>
        </w:rPr>
      </w:pPr>
      <w:r>
        <w:rPr>
          <w:noProof/>
        </w:rPr>
        <mc:AlternateContent>
          <mc:Choice Requires="wps">
            <w:drawing>
              <wp:anchor distT="0" distB="0" distL="114300" distR="114300" simplePos="0" relativeHeight="251697664" behindDoc="0" locked="0" layoutInCell="1" allowOverlap="1" wp14:anchorId="377D7313">
                <wp:simplePos x="0" y="0"/>
                <wp:positionH relativeFrom="column">
                  <wp:posOffset>8255</wp:posOffset>
                </wp:positionH>
                <wp:positionV relativeFrom="paragraph">
                  <wp:posOffset>184150</wp:posOffset>
                </wp:positionV>
                <wp:extent cx="6373495" cy="6350"/>
                <wp:effectExtent l="0" t="0" r="8255" b="12700"/>
                <wp:wrapNone/>
                <wp:docPr id="3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1D2D2397" id="AutoShape 31" o:spid="_x0000_s1026" type="#_x0000_t32" style="position:absolute;margin-left:.65pt;margin-top:14.5pt;width:501.85pt;height:.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SNLgIAAEo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o8nmKk&#10;SAczetp7HVOjcRYa1BtXgF+lNjaUSI/q1Txr+tUhpauWqB2P3m8nA8ExIrkLCRtnIM22/6gZ+BBI&#10;ELt1bGyHGinMlxAYwKEj6BjHc7qNhx89ovBxOn4Y5/MJRhTOpuNJnF5CioASYo11/gPXHQpGiZ23&#10;ROxaX2mlQAfanjOQw7PzUBUEXgNCsNJrIWWUg1SoL/F8MppESk5LwcJhcHN2t62kRQcSBBWf0CIA&#10;u3Ozeq9YBGs5YauL7YmQZxv8pQp4UBvQuVhnxXybp/PVbDXLB/louhrkaV0PntZVPpius4dJPa6r&#10;qs6+B2pZXrSCMa4Cu6t6s/zv1HG5R2fd3fR7a0Nyjx5LBLLXdyQdxxwme9bIVrPTxoZuhImDYKPz&#10;5XKFG/HrPnr9/AUsfwAAAP//AwBQSwMEFAAGAAgAAAAhAISJtbHcAAAACAEAAA8AAABkcnMvZG93&#10;bnJldi54bWxMj8FOwzAQRO9I/QdrkXqjNi2UEuJUqBKIA4pEae9uvCSh8TrEbpL+PdsT3HY0o9k3&#10;6Xp0jeixC7UnDbczBQKp8LamUsPu8+VmBSJEQ9Y0nlDDGQOss8lVahLrB/rAfhtLwSUUEqOhirFN&#10;pAxFhc6EmW+R2PvynTORZVdK25mBy10j50otpTM18YfKtLipsDhuT07DDz2c93eyX33neVy+vr2X&#10;hPmg9fR6fH4CEXGMf2G44DM6ZMx08CeyQTSsFxzUMH/kRRdbqXu+DhoWSoHMUvl/QPYLAAD//wMA&#10;UEsBAi0AFAAGAAgAAAAhALaDOJL+AAAA4QEAABMAAAAAAAAAAAAAAAAAAAAAAFtDb250ZW50X1R5&#10;cGVzXS54bWxQSwECLQAUAAYACAAAACEAOP0h/9YAAACUAQAACwAAAAAAAAAAAAAAAAAvAQAAX3Jl&#10;bHMvLnJlbHNQSwECLQAUAAYACAAAACEAuY7UjS4CAABKBAAADgAAAAAAAAAAAAAAAAAuAgAAZHJz&#10;L2Uyb0RvYy54bWxQSwECLQAUAAYACAAAACEAhIm1sdwAAAAIAQAADwAAAAAAAAAAAAAAAACIBAAA&#10;ZHJzL2Rvd25yZXYueG1sUEsFBgAAAAAEAAQA8wAAAJEFAAAAAA==&#10;"/>
            </w:pict>
          </mc:Fallback>
        </mc:AlternateContent>
      </w:r>
    </w:p>
    <w:p w:rsidR="00C64572" w:rsidRDefault="00C64572" w:rsidP="00346BA8">
      <w:pPr>
        <w:tabs>
          <w:tab w:val="num" w:pos="1080"/>
        </w:tabs>
        <w:ind w:firstLine="709"/>
        <w:jc w:val="both"/>
        <w:rPr>
          <w:b/>
          <w:u w:val="single"/>
        </w:rPr>
      </w:pPr>
    </w:p>
    <w:p w:rsidR="0090285A" w:rsidRDefault="0090285A" w:rsidP="0090285A">
      <w:pPr>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90285A" w:rsidRDefault="0090285A" w:rsidP="00346BA8">
      <w:pPr>
        <w:tabs>
          <w:tab w:val="num" w:pos="1080"/>
        </w:tabs>
        <w:ind w:firstLine="709"/>
        <w:jc w:val="both"/>
        <w:rPr>
          <w:b/>
          <w:u w:val="single"/>
        </w:rPr>
      </w:pPr>
    </w:p>
    <w:p w:rsidR="000827D4" w:rsidRDefault="00A43C94" w:rsidP="00EC40C1">
      <w:pPr>
        <w:tabs>
          <w:tab w:val="num" w:pos="1080"/>
        </w:tabs>
        <w:ind w:firstLine="709"/>
        <w:jc w:val="both"/>
      </w:pPr>
      <w:r>
        <w:t>В Положении предусмотрена возможность проведения закупок по единичным расценкам</w:t>
      </w:r>
      <w:r w:rsidR="0036634F">
        <w:t xml:space="preserve"> для любых товаров/работ/услуг. Вместе с тем перед проведением соответствующей закупки необходимо изучить рынок в том числе на предмет наличия поставщиков/исполнителей/подрядчиков, готовых участвовать в закупках и исполнять договора на условиях единичных расценок</w:t>
      </w:r>
      <w:r w:rsidR="00C64572" w:rsidRPr="0090285A">
        <w:t>.</w:t>
      </w:r>
    </w:p>
    <w:p w:rsidR="00C64572" w:rsidRPr="00213FCD" w:rsidRDefault="00C64572" w:rsidP="000827D4">
      <w:pPr>
        <w:tabs>
          <w:tab w:val="num" w:pos="1080"/>
        </w:tabs>
        <w:jc w:val="both"/>
        <w:rPr>
          <w:b/>
          <w:u w:val="single"/>
        </w:rPr>
      </w:pPr>
    </w:p>
    <w:p w:rsidR="0024695C" w:rsidRDefault="00D60BEF" w:rsidP="00D9206A">
      <w:pPr>
        <w:pStyle w:val="1"/>
        <w:numPr>
          <w:ilvl w:val="0"/>
          <w:numId w:val="77"/>
        </w:numPr>
        <w:ind w:right="-6"/>
        <w:jc w:val="both"/>
        <w:rPr>
          <w:rFonts w:ascii="Times New Roman" w:hAnsi="Times New Roman" w:cs="Times New Roman"/>
        </w:rPr>
      </w:pPr>
      <w:bookmarkStart w:id="84" w:name="_Toc48130940"/>
      <w:r>
        <w:rPr>
          <w:rFonts w:ascii="Times New Roman" w:hAnsi="Times New Roman" w:cs="Times New Roman"/>
        </w:rPr>
        <w:t>П</w:t>
      </w:r>
      <w:r w:rsidRPr="0024695C">
        <w:rPr>
          <w:rFonts w:ascii="Times New Roman" w:hAnsi="Times New Roman" w:cs="Times New Roman"/>
        </w:rPr>
        <w:t>реимущества, ограничения</w:t>
      </w:r>
      <w:r>
        <w:rPr>
          <w:rFonts w:ascii="Times New Roman" w:hAnsi="Times New Roman" w:cs="Times New Roman"/>
        </w:rPr>
        <w:t xml:space="preserve">, </w:t>
      </w:r>
      <w:r w:rsidRPr="0024695C">
        <w:rPr>
          <w:rFonts w:ascii="Times New Roman" w:hAnsi="Times New Roman" w:cs="Times New Roman"/>
        </w:rPr>
        <w:t>запреты</w:t>
      </w:r>
      <w:bookmarkEnd w:id="84"/>
    </w:p>
    <w:p w:rsidR="00C64572" w:rsidRDefault="00C64572" w:rsidP="00C64572"/>
    <w:p w:rsidR="00C64572" w:rsidRDefault="00C64572" w:rsidP="0090285A">
      <w:pPr>
        <w:ind w:firstLine="709"/>
        <w:jc w:val="both"/>
      </w:pPr>
      <w:r>
        <w:t>Законодательством в настоящее время предусмотрено применение ряда преимуществ и ограничений</w:t>
      </w:r>
      <w:r w:rsidR="005E5476">
        <w:t>. Е</w:t>
      </w:r>
      <w:r>
        <w:t xml:space="preserve">сли закупаемые </w:t>
      </w:r>
      <w:r w:rsidR="005E5476">
        <w:t xml:space="preserve">ТРУ </w:t>
      </w:r>
      <w:r>
        <w:t>включены</w:t>
      </w:r>
      <w:r w:rsidR="00AE7639">
        <w:t xml:space="preserve"> в</w:t>
      </w:r>
      <w:r>
        <w:t xml:space="preserve"> </w:t>
      </w:r>
      <w:r w:rsidR="00E7547B">
        <w:t>перечень</w:t>
      </w:r>
      <w:r>
        <w:t xml:space="preserve"> од</w:t>
      </w:r>
      <w:r w:rsidR="00E7547B">
        <w:t>ного</w:t>
      </w:r>
      <w:r>
        <w:t xml:space="preserve"> из ни</w:t>
      </w:r>
      <w:r w:rsidR="00E7547B">
        <w:t>жеприведенных нормативных актов, то</w:t>
      </w:r>
      <w:r w:rsidR="005B0F5D">
        <w:t xml:space="preserve"> применение их ОБЯЗАТЕЛЬНО для З</w:t>
      </w:r>
      <w:r w:rsidR="00E7547B">
        <w:t>аказчика.</w:t>
      </w:r>
    </w:p>
    <w:p w:rsidR="00E7547B" w:rsidRPr="00C64572" w:rsidRDefault="00E7547B" w:rsidP="00E7547B">
      <w:pPr>
        <w:ind w:firstLine="360"/>
      </w:pPr>
    </w:p>
    <w:p w:rsidR="0024695C" w:rsidRPr="00167F4C" w:rsidRDefault="0024695C" w:rsidP="00D9206A">
      <w:pPr>
        <w:pStyle w:val="2"/>
        <w:numPr>
          <w:ilvl w:val="1"/>
          <w:numId w:val="82"/>
        </w:numPr>
        <w:rPr>
          <w:rFonts w:ascii="Times New Roman" w:hAnsi="Times New Roman" w:cs="Times New Roman"/>
          <w:i w:val="0"/>
        </w:rPr>
      </w:pPr>
      <w:bookmarkStart w:id="85" w:name="_Toc48130941"/>
      <w:r w:rsidRPr="00167F4C">
        <w:rPr>
          <w:rFonts w:ascii="Times New Roman" w:hAnsi="Times New Roman" w:cs="Times New Roman"/>
          <w:i w:val="0"/>
        </w:rPr>
        <w:t xml:space="preserve">Предоставление преимуществ </w:t>
      </w:r>
      <w:r w:rsidR="00832E4D">
        <w:rPr>
          <w:rFonts w:ascii="Times New Roman" w:hAnsi="Times New Roman" w:cs="Times New Roman"/>
          <w:i w:val="0"/>
        </w:rPr>
        <w:t>(преференции)</w:t>
      </w:r>
      <w:bookmarkEnd w:id="85"/>
    </w:p>
    <w:tbl>
      <w:tblPr>
        <w:tblStyle w:val="a3"/>
        <w:tblW w:w="10456" w:type="dxa"/>
        <w:tblLook w:val="04A0" w:firstRow="1" w:lastRow="0" w:firstColumn="1" w:lastColumn="0" w:noHBand="0" w:noVBand="1"/>
      </w:tblPr>
      <w:tblGrid>
        <w:gridCol w:w="1553"/>
        <w:gridCol w:w="2923"/>
        <w:gridCol w:w="2652"/>
        <w:gridCol w:w="3328"/>
      </w:tblGrid>
      <w:tr w:rsidR="00C07A54" w:rsidTr="0055117A">
        <w:tc>
          <w:tcPr>
            <w:tcW w:w="1553" w:type="dxa"/>
            <w:shd w:val="clear" w:color="auto" w:fill="A6A6A6" w:themeFill="background1" w:themeFillShade="A6"/>
          </w:tcPr>
          <w:p w:rsidR="00C07A54" w:rsidRPr="002217C6" w:rsidRDefault="002217C6" w:rsidP="002217C6">
            <w:pPr>
              <w:pStyle w:val="a9"/>
              <w:jc w:val="center"/>
              <w:rPr>
                <w:b/>
                <w:color w:val="FF0000"/>
              </w:rPr>
            </w:pPr>
            <w:r w:rsidRPr="002217C6">
              <w:rPr>
                <w:b/>
                <w:color w:val="FF0000"/>
              </w:rPr>
              <w:t>44-ФЗ</w:t>
            </w:r>
          </w:p>
        </w:tc>
        <w:tc>
          <w:tcPr>
            <w:tcW w:w="2923" w:type="dxa"/>
            <w:shd w:val="clear" w:color="auto" w:fill="A6A6A6" w:themeFill="background1" w:themeFillShade="A6"/>
          </w:tcPr>
          <w:p w:rsidR="00C07A54" w:rsidRDefault="00C07A54" w:rsidP="009B558F">
            <w:pPr>
              <w:pStyle w:val="a9"/>
              <w:jc w:val="center"/>
              <w:rPr>
                <w:b/>
                <w:sz w:val="18"/>
              </w:rPr>
            </w:pPr>
            <w:r>
              <w:rPr>
                <w:b/>
                <w:sz w:val="18"/>
              </w:rPr>
              <w:t>Учреждения и предприятия УИС</w:t>
            </w:r>
          </w:p>
          <w:p w:rsidR="00C07A54" w:rsidRPr="00167F4C" w:rsidRDefault="00C07A54" w:rsidP="009B558F">
            <w:pPr>
              <w:pStyle w:val="a9"/>
              <w:jc w:val="center"/>
              <w:rPr>
                <w:b/>
                <w:sz w:val="18"/>
              </w:rPr>
            </w:pPr>
            <w:r>
              <w:rPr>
                <w:b/>
                <w:sz w:val="18"/>
              </w:rPr>
              <w:t>(ст.28 Закона 44-ФЗ</w:t>
            </w:r>
            <w:r w:rsidRPr="00167F4C">
              <w:rPr>
                <w:b/>
                <w:sz w:val="18"/>
              </w:rPr>
              <w:t>)</w:t>
            </w:r>
          </w:p>
        </w:tc>
        <w:tc>
          <w:tcPr>
            <w:tcW w:w="2652" w:type="dxa"/>
            <w:shd w:val="clear" w:color="auto" w:fill="A6A6A6" w:themeFill="background1" w:themeFillShade="A6"/>
          </w:tcPr>
          <w:p w:rsidR="00C07A54" w:rsidRDefault="00C07A54" w:rsidP="009B558F">
            <w:pPr>
              <w:pStyle w:val="a9"/>
              <w:jc w:val="center"/>
              <w:rPr>
                <w:b/>
                <w:sz w:val="18"/>
              </w:rPr>
            </w:pPr>
            <w:r>
              <w:rPr>
                <w:b/>
                <w:sz w:val="18"/>
              </w:rPr>
              <w:t>Организации инвалидов</w:t>
            </w:r>
          </w:p>
          <w:p w:rsidR="00C07A54" w:rsidRPr="009B558F" w:rsidRDefault="00C07A54" w:rsidP="009B558F">
            <w:pPr>
              <w:pStyle w:val="a9"/>
              <w:jc w:val="center"/>
              <w:rPr>
                <w:b/>
                <w:sz w:val="18"/>
              </w:rPr>
            </w:pPr>
            <w:r>
              <w:rPr>
                <w:b/>
                <w:sz w:val="18"/>
              </w:rPr>
              <w:t>(ст.29 44-ФЗ</w:t>
            </w:r>
            <w:r w:rsidRPr="00167F4C">
              <w:rPr>
                <w:b/>
                <w:sz w:val="18"/>
              </w:rPr>
              <w:t>)</w:t>
            </w:r>
            <w:r>
              <w:rPr>
                <w:b/>
                <w:sz w:val="18"/>
              </w:rPr>
              <w:t>_</w:t>
            </w:r>
          </w:p>
        </w:tc>
        <w:tc>
          <w:tcPr>
            <w:tcW w:w="3328" w:type="dxa"/>
            <w:shd w:val="clear" w:color="auto" w:fill="A6A6A6" w:themeFill="background1" w:themeFillShade="A6"/>
          </w:tcPr>
          <w:p w:rsidR="00C07A54" w:rsidRDefault="00C07A54" w:rsidP="009B558F">
            <w:pPr>
              <w:pStyle w:val="a9"/>
              <w:jc w:val="center"/>
              <w:rPr>
                <w:b/>
                <w:sz w:val="18"/>
              </w:rPr>
            </w:pPr>
            <w:r>
              <w:rPr>
                <w:b/>
                <w:sz w:val="18"/>
              </w:rPr>
              <w:t>СМП и СОНКО</w:t>
            </w:r>
          </w:p>
          <w:p w:rsidR="00C07A54" w:rsidRPr="009B558F" w:rsidRDefault="00C07A54" w:rsidP="009B558F">
            <w:pPr>
              <w:pStyle w:val="a9"/>
              <w:jc w:val="center"/>
              <w:rPr>
                <w:b/>
                <w:sz w:val="18"/>
              </w:rPr>
            </w:pPr>
            <w:r>
              <w:rPr>
                <w:b/>
                <w:sz w:val="18"/>
              </w:rPr>
              <w:t>(ст.30 44-ФЗ)</w:t>
            </w:r>
          </w:p>
        </w:tc>
      </w:tr>
      <w:tr w:rsidR="00C07A54" w:rsidTr="0055117A">
        <w:tc>
          <w:tcPr>
            <w:tcW w:w="1553" w:type="dxa"/>
            <w:tcBorders>
              <w:bottom w:val="single" w:sz="4" w:space="0" w:color="auto"/>
            </w:tcBorders>
          </w:tcPr>
          <w:p w:rsidR="00C07A54" w:rsidRPr="009B558F" w:rsidRDefault="00C07A54" w:rsidP="009B558F">
            <w:pPr>
              <w:jc w:val="center"/>
              <w:rPr>
                <w:b/>
                <w:sz w:val="22"/>
              </w:rPr>
            </w:pPr>
            <w:r w:rsidRPr="009B558F">
              <w:rPr>
                <w:b/>
                <w:sz w:val="20"/>
              </w:rPr>
              <w:lastRenderedPageBreak/>
              <w:t xml:space="preserve">Суть </w:t>
            </w:r>
            <w:r w:rsidR="00832E4D">
              <w:rPr>
                <w:b/>
                <w:sz w:val="20"/>
              </w:rPr>
              <w:t>преимущества (</w:t>
            </w:r>
            <w:r w:rsidRPr="009B558F">
              <w:rPr>
                <w:b/>
                <w:sz w:val="20"/>
              </w:rPr>
              <w:t>преференции</w:t>
            </w:r>
            <w:r w:rsidR="00832E4D">
              <w:rPr>
                <w:b/>
                <w:sz w:val="20"/>
              </w:rPr>
              <w:t>)</w:t>
            </w:r>
          </w:p>
        </w:tc>
        <w:tc>
          <w:tcPr>
            <w:tcW w:w="2923" w:type="dxa"/>
            <w:tcBorders>
              <w:bottom w:val="single" w:sz="4" w:space="0" w:color="auto"/>
            </w:tcBorders>
          </w:tcPr>
          <w:p w:rsidR="00C07A54" w:rsidRPr="009B558F" w:rsidRDefault="00C07A54" w:rsidP="0090285A">
            <w:pPr>
              <w:rPr>
                <w:sz w:val="22"/>
              </w:rPr>
            </w:pPr>
            <w:r>
              <w:rPr>
                <w:sz w:val="22"/>
              </w:rPr>
              <w:t>Закупаются ТРУ</w:t>
            </w:r>
            <w:r w:rsidR="0090285A">
              <w:rPr>
                <w:sz w:val="22"/>
              </w:rPr>
              <w:t xml:space="preserve">, </w:t>
            </w:r>
            <w:r>
              <w:rPr>
                <w:sz w:val="22"/>
              </w:rPr>
              <w:t xml:space="preserve">включенные в перечень , утвержденный </w:t>
            </w:r>
            <w:r w:rsidR="0090285A">
              <w:rPr>
                <w:b/>
                <w:sz w:val="22"/>
              </w:rPr>
              <w:t>п</w:t>
            </w:r>
            <w:r w:rsidRPr="009B558F">
              <w:rPr>
                <w:b/>
                <w:sz w:val="22"/>
              </w:rPr>
              <w:t xml:space="preserve">остановлением Правительства РФ от 14.07.2014 </w:t>
            </w:r>
            <w:r w:rsidR="00876C81">
              <w:rPr>
                <w:b/>
                <w:sz w:val="22"/>
              </w:rPr>
              <w:t xml:space="preserve">г. </w:t>
            </w:r>
            <w:r w:rsidRPr="009B558F">
              <w:rPr>
                <w:b/>
                <w:sz w:val="22"/>
              </w:rPr>
              <w:t>№</w:t>
            </w:r>
            <w:r w:rsidR="0090285A">
              <w:rPr>
                <w:b/>
                <w:sz w:val="22"/>
              </w:rPr>
              <w:t> </w:t>
            </w:r>
            <w:r w:rsidRPr="009B558F">
              <w:rPr>
                <w:b/>
                <w:sz w:val="22"/>
              </w:rPr>
              <w:t>649</w:t>
            </w:r>
          </w:p>
        </w:tc>
        <w:tc>
          <w:tcPr>
            <w:tcW w:w="2652" w:type="dxa"/>
            <w:tcBorders>
              <w:bottom w:val="single" w:sz="4" w:space="0" w:color="auto"/>
            </w:tcBorders>
          </w:tcPr>
          <w:p w:rsidR="00C07A54" w:rsidRPr="009B558F" w:rsidRDefault="00876C81" w:rsidP="0090285A">
            <w:pPr>
              <w:rPr>
                <w:sz w:val="22"/>
              </w:rPr>
            </w:pPr>
            <w:r>
              <w:rPr>
                <w:sz w:val="22"/>
              </w:rPr>
              <w:t>Закупаются ТРУ</w:t>
            </w:r>
            <w:r w:rsidR="008C5667">
              <w:rPr>
                <w:sz w:val="22"/>
              </w:rPr>
              <w:t>,</w:t>
            </w:r>
            <w:r>
              <w:rPr>
                <w:sz w:val="22"/>
              </w:rPr>
              <w:t xml:space="preserve"> включенные в перечень, утвержденный </w:t>
            </w:r>
            <w:r w:rsidR="0090285A">
              <w:rPr>
                <w:b/>
                <w:sz w:val="22"/>
              </w:rPr>
              <w:t>п</w:t>
            </w:r>
            <w:r w:rsidRPr="00C02F2F">
              <w:rPr>
                <w:b/>
                <w:sz w:val="22"/>
              </w:rPr>
              <w:t>остановлением Правительства РФ от</w:t>
            </w:r>
            <w:r>
              <w:rPr>
                <w:b/>
                <w:sz w:val="22"/>
              </w:rPr>
              <w:t xml:space="preserve"> 15.04.2014 г. №</w:t>
            </w:r>
            <w:r w:rsidR="0090285A">
              <w:rPr>
                <w:b/>
                <w:sz w:val="22"/>
              </w:rPr>
              <w:t> </w:t>
            </w:r>
            <w:r>
              <w:rPr>
                <w:b/>
                <w:sz w:val="22"/>
              </w:rPr>
              <w:t>341</w:t>
            </w:r>
          </w:p>
        </w:tc>
        <w:tc>
          <w:tcPr>
            <w:tcW w:w="3328" w:type="dxa"/>
            <w:tcBorders>
              <w:bottom w:val="single" w:sz="4" w:space="0" w:color="auto"/>
            </w:tcBorders>
          </w:tcPr>
          <w:p w:rsidR="00C07A54" w:rsidRPr="009B558F" w:rsidRDefault="00876C81" w:rsidP="0090285A">
            <w:pPr>
              <w:rPr>
                <w:sz w:val="22"/>
              </w:rPr>
            </w:pPr>
            <w:r>
              <w:rPr>
                <w:sz w:val="22"/>
              </w:rPr>
              <w:t xml:space="preserve">При закупке любых ТРУ </w:t>
            </w:r>
            <w:r w:rsidR="00375274">
              <w:rPr>
                <w:sz w:val="22"/>
              </w:rPr>
              <w:t xml:space="preserve">в </w:t>
            </w:r>
            <w:r w:rsidRPr="00876C81">
              <w:rPr>
                <w:sz w:val="22"/>
              </w:rPr>
              <w:t>объеме не менее чем 15% совокупного годового объема закупок</w:t>
            </w:r>
            <w:r w:rsidRPr="009B558F">
              <w:rPr>
                <w:sz w:val="22"/>
              </w:rPr>
              <w:t xml:space="preserve"> (</w:t>
            </w:r>
            <w:r>
              <w:rPr>
                <w:sz w:val="22"/>
              </w:rPr>
              <w:t>СГОЗ</w:t>
            </w:r>
            <w:r w:rsidRPr="009B558F">
              <w:rPr>
                <w:sz w:val="22"/>
              </w:rPr>
              <w:t>)</w:t>
            </w:r>
            <w:r w:rsidRPr="00876C81">
              <w:rPr>
                <w:sz w:val="22"/>
              </w:rPr>
              <w:t>, рассчитанного с учетом с ч. 1 ст. 30</w:t>
            </w:r>
            <w:r w:rsidR="0090285A">
              <w:rPr>
                <w:sz w:val="22"/>
              </w:rPr>
              <w:t xml:space="preserve"> 44-ФЗ</w:t>
            </w:r>
          </w:p>
        </w:tc>
      </w:tr>
      <w:tr w:rsidR="002217C6" w:rsidTr="0055117A">
        <w:tc>
          <w:tcPr>
            <w:tcW w:w="1553" w:type="dxa"/>
            <w:shd w:val="clear" w:color="auto" w:fill="A6A6A6" w:themeFill="background1" w:themeFillShade="A6"/>
          </w:tcPr>
          <w:p w:rsidR="002217C6" w:rsidRPr="002217C6" w:rsidRDefault="002217C6" w:rsidP="008C5667">
            <w:pPr>
              <w:pStyle w:val="a9"/>
              <w:jc w:val="center"/>
              <w:rPr>
                <w:b/>
                <w:color w:val="FF0000"/>
              </w:rPr>
            </w:pPr>
            <w:r>
              <w:rPr>
                <w:b/>
                <w:color w:val="FF0000"/>
              </w:rPr>
              <w:t>223</w:t>
            </w:r>
            <w:r w:rsidRPr="002217C6">
              <w:rPr>
                <w:b/>
                <w:color w:val="FF0000"/>
              </w:rPr>
              <w:t>-ФЗ</w:t>
            </w:r>
          </w:p>
        </w:tc>
        <w:tc>
          <w:tcPr>
            <w:tcW w:w="8903" w:type="dxa"/>
            <w:gridSpan w:val="3"/>
            <w:shd w:val="clear" w:color="auto" w:fill="A6A6A6" w:themeFill="background1" w:themeFillShade="A6"/>
          </w:tcPr>
          <w:p w:rsidR="002217C6" w:rsidRPr="009B558F" w:rsidRDefault="002217C6" w:rsidP="0069336F">
            <w:pPr>
              <w:pStyle w:val="a9"/>
              <w:jc w:val="center"/>
              <w:rPr>
                <w:b/>
                <w:sz w:val="18"/>
              </w:rPr>
            </w:pPr>
            <w:r>
              <w:rPr>
                <w:b/>
                <w:sz w:val="18"/>
              </w:rPr>
              <w:t>Постановление Правительства №</w:t>
            </w:r>
            <w:r w:rsidR="0069336F">
              <w:rPr>
                <w:b/>
                <w:sz w:val="18"/>
              </w:rPr>
              <w:t>1352 от 11 декабря</w:t>
            </w:r>
            <w:r>
              <w:rPr>
                <w:b/>
                <w:sz w:val="18"/>
              </w:rPr>
              <w:t xml:space="preserve"> 201</w:t>
            </w:r>
            <w:r w:rsidR="0069336F">
              <w:rPr>
                <w:b/>
                <w:sz w:val="18"/>
              </w:rPr>
              <w:t>4</w:t>
            </w:r>
            <w:r>
              <w:rPr>
                <w:b/>
                <w:sz w:val="18"/>
              </w:rPr>
              <w:t xml:space="preserve"> года</w:t>
            </w:r>
          </w:p>
        </w:tc>
      </w:tr>
      <w:tr w:rsidR="002217C6" w:rsidTr="0055117A">
        <w:tc>
          <w:tcPr>
            <w:tcW w:w="1553" w:type="dxa"/>
          </w:tcPr>
          <w:p w:rsidR="002217C6" w:rsidRPr="009B558F" w:rsidRDefault="00832E4D" w:rsidP="008C5667">
            <w:pPr>
              <w:jc w:val="center"/>
              <w:rPr>
                <w:b/>
                <w:sz w:val="22"/>
              </w:rPr>
            </w:pPr>
            <w:r w:rsidRPr="009B558F">
              <w:rPr>
                <w:b/>
                <w:sz w:val="20"/>
              </w:rPr>
              <w:t xml:space="preserve">Суть </w:t>
            </w:r>
            <w:r>
              <w:rPr>
                <w:b/>
                <w:sz w:val="20"/>
              </w:rPr>
              <w:t>преимущества (</w:t>
            </w:r>
            <w:r w:rsidRPr="009B558F">
              <w:rPr>
                <w:b/>
                <w:sz w:val="20"/>
              </w:rPr>
              <w:t>преференции</w:t>
            </w:r>
            <w:r>
              <w:rPr>
                <w:b/>
                <w:sz w:val="20"/>
              </w:rPr>
              <w:t>)</w:t>
            </w:r>
          </w:p>
        </w:tc>
        <w:tc>
          <w:tcPr>
            <w:tcW w:w="8903" w:type="dxa"/>
            <w:gridSpan w:val="3"/>
          </w:tcPr>
          <w:p w:rsidR="002217C6" w:rsidRPr="00832E4D" w:rsidRDefault="009D1402" w:rsidP="008C5667">
            <w:pPr>
              <w:rPr>
                <w:sz w:val="22"/>
              </w:rPr>
            </w:pPr>
            <w:r>
              <w:rPr>
                <w:sz w:val="22"/>
              </w:rPr>
              <w:t>Закупаются ТРУ</w:t>
            </w:r>
            <w:r w:rsidR="008C5667">
              <w:rPr>
                <w:sz w:val="22"/>
              </w:rPr>
              <w:t>,</w:t>
            </w:r>
            <w:r>
              <w:rPr>
                <w:sz w:val="22"/>
              </w:rPr>
              <w:t xml:space="preserve"> включенные в перечень</w:t>
            </w:r>
            <w:r w:rsidRPr="009D1402">
              <w:rPr>
                <w:b/>
                <w:sz w:val="22"/>
              </w:rPr>
              <w:t>,</w:t>
            </w:r>
            <w:r w:rsidR="0090285A">
              <w:rPr>
                <w:sz w:val="22"/>
              </w:rPr>
              <w:t xml:space="preserve"> </w:t>
            </w:r>
            <w:r>
              <w:rPr>
                <w:sz w:val="22"/>
              </w:rPr>
              <w:t xml:space="preserve">утвержденный </w:t>
            </w:r>
            <w:r w:rsidR="00250DAC" w:rsidRPr="00A459E1">
              <w:rPr>
                <w:sz w:val="22"/>
              </w:rPr>
              <w:t>Приказ</w:t>
            </w:r>
            <w:r w:rsidR="00AC2EE1">
              <w:rPr>
                <w:sz w:val="22"/>
              </w:rPr>
              <w:t>ом</w:t>
            </w:r>
            <w:r w:rsidR="00250DAC" w:rsidRPr="00A459E1">
              <w:rPr>
                <w:sz w:val="22"/>
              </w:rPr>
              <w:t xml:space="preserve"> Ректора МГУ </w:t>
            </w:r>
            <w:r w:rsidR="00375274" w:rsidRPr="00375274">
              <w:rPr>
                <w:sz w:val="22"/>
              </w:rPr>
              <w:t>от 28 апреля 2020 года №449</w:t>
            </w:r>
            <w:r w:rsidR="00832E4D">
              <w:rPr>
                <w:b/>
                <w:sz w:val="22"/>
              </w:rPr>
              <w:t xml:space="preserve">. </w:t>
            </w:r>
            <w:r w:rsidR="00832E4D" w:rsidRPr="00832E4D">
              <w:rPr>
                <w:sz w:val="22"/>
              </w:rPr>
              <w:t>Участники, не относящиеся к МСП</w:t>
            </w:r>
            <w:r w:rsidR="00832E4D">
              <w:rPr>
                <w:sz w:val="22"/>
              </w:rPr>
              <w:t>,</w:t>
            </w:r>
            <w:r w:rsidR="00832E4D" w:rsidRPr="00832E4D">
              <w:rPr>
                <w:sz w:val="22"/>
              </w:rPr>
              <w:t xml:space="preserve"> к закупке не допускаются.</w:t>
            </w:r>
          </w:p>
          <w:p w:rsidR="005F3024" w:rsidRPr="009B558F" w:rsidRDefault="005F3024" w:rsidP="008C5667">
            <w:pPr>
              <w:rPr>
                <w:sz w:val="22"/>
              </w:rPr>
            </w:pPr>
          </w:p>
        </w:tc>
      </w:tr>
      <w:tr w:rsidR="00903297" w:rsidTr="0055117A">
        <w:tc>
          <w:tcPr>
            <w:tcW w:w="1553" w:type="dxa"/>
            <w:shd w:val="clear" w:color="auto" w:fill="A6A6A6" w:themeFill="background1" w:themeFillShade="A6"/>
          </w:tcPr>
          <w:p w:rsidR="00813F31" w:rsidRDefault="00813F31" w:rsidP="008C5667">
            <w:pPr>
              <w:jc w:val="center"/>
              <w:rPr>
                <w:b/>
                <w:color w:val="FF0000"/>
                <w:szCs w:val="20"/>
              </w:rPr>
            </w:pPr>
          </w:p>
          <w:p w:rsidR="00903297" w:rsidRPr="009B558F" w:rsidRDefault="00813F31" w:rsidP="008C5667">
            <w:pPr>
              <w:jc w:val="center"/>
              <w:rPr>
                <w:b/>
                <w:sz w:val="20"/>
              </w:rPr>
            </w:pPr>
            <w:r w:rsidRPr="00813F31">
              <w:rPr>
                <w:b/>
                <w:color w:val="FF0000"/>
                <w:szCs w:val="20"/>
              </w:rPr>
              <w:t>223-ФЗ</w:t>
            </w:r>
          </w:p>
        </w:tc>
        <w:tc>
          <w:tcPr>
            <w:tcW w:w="8903" w:type="dxa"/>
            <w:gridSpan w:val="3"/>
            <w:shd w:val="clear" w:color="auto" w:fill="A6A6A6" w:themeFill="background1" w:themeFillShade="A6"/>
          </w:tcPr>
          <w:p w:rsidR="00903297" w:rsidRDefault="00813F31" w:rsidP="0090285A">
            <w:pPr>
              <w:jc w:val="center"/>
              <w:rPr>
                <w:sz w:val="22"/>
              </w:rPr>
            </w:pPr>
            <w:r w:rsidRPr="00813F31">
              <w:rPr>
                <w:b/>
                <w:sz w:val="18"/>
                <w:szCs w:val="20"/>
              </w:rPr>
              <w:t>Постановление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813F31" w:rsidTr="0055117A">
        <w:tc>
          <w:tcPr>
            <w:tcW w:w="1553" w:type="dxa"/>
            <w:shd w:val="clear" w:color="auto" w:fill="FFFFFF" w:themeFill="background1"/>
          </w:tcPr>
          <w:p w:rsidR="00813F31" w:rsidRDefault="00832E4D" w:rsidP="008C5667">
            <w:pPr>
              <w:jc w:val="center"/>
              <w:rPr>
                <w:b/>
                <w:color w:val="FF0000"/>
                <w:szCs w:val="20"/>
              </w:rPr>
            </w:pPr>
            <w:r w:rsidRPr="009B558F">
              <w:rPr>
                <w:b/>
                <w:sz w:val="20"/>
              </w:rPr>
              <w:t xml:space="preserve">Суть </w:t>
            </w:r>
            <w:r>
              <w:rPr>
                <w:b/>
                <w:sz w:val="20"/>
              </w:rPr>
              <w:t>преимущества (</w:t>
            </w:r>
            <w:r w:rsidRPr="009B558F">
              <w:rPr>
                <w:b/>
                <w:sz w:val="20"/>
              </w:rPr>
              <w:t>преференции</w:t>
            </w:r>
            <w:r>
              <w:rPr>
                <w:b/>
                <w:sz w:val="20"/>
              </w:rPr>
              <w:t>)</w:t>
            </w:r>
          </w:p>
        </w:tc>
        <w:tc>
          <w:tcPr>
            <w:tcW w:w="8903" w:type="dxa"/>
            <w:gridSpan w:val="3"/>
            <w:shd w:val="clear" w:color="auto" w:fill="FFFFFF" w:themeFill="background1"/>
          </w:tcPr>
          <w:p w:rsidR="00254BC1" w:rsidRDefault="00813F31" w:rsidP="0090285A">
            <w:pPr>
              <w:spacing w:after="255"/>
              <w:jc w:val="both"/>
              <w:rPr>
                <w:sz w:val="22"/>
              </w:rPr>
            </w:pPr>
            <w:r w:rsidRPr="00813F31">
              <w:rPr>
                <w:sz w:val="22"/>
              </w:rPr>
              <w:t xml:space="preserve">Введен приоритет российских </w:t>
            </w:r>
            <w:r w:rsidR="003D42DE">
              <w:rPr>
                <w:sz w:val="22"/>
              </w:rPr>
              <w:t>ТРУ</w:t>
            </w:r>
            <w:r w:rsidRPr="00813F31">
              <w:rPr>
                <w:sz w:val="22"/>
              </w:rPr>
              <w:t xml:space="preserve"> по отношению к иностранным при совершении закупок </w:t>
            </w:r>
            <w:r w:rsidR="0090285A">
              <w:rPr>
                <w:sz w:val="22"/>
              </w:rPr>
              <w:t>по 223-ФЗ</w:t>
            </w:r>
            <w:r w:rsidRPr="00813F31">
              <w:rPr>
                <w:sz w:val="22"/>
              </w:rPr>
              <w:t>. Исключение - закупки у единственного поставщика (исполнителя, подрядчика).</w:t>
            </w:r>
          </w:p>
          <w:p w:rsidR="00813F31" w:rsidRDefault="00813F31" w:rsidP="0090285A">
            <w:pPr>
              <w:spacing w:after="255"/>
              <w:jc w:val="both"/>
              <w:rPr>
                <w:sz w:val="22"/>
              </w:rPr>
            </w:pPr>
            <w:r>
              <w:rPr>
                <w:sz w:val="22"/>
              </w:rPr>
              <w:t>О</w:t>
            </w:r>
            <w:r w:rsidRPr="00813F31">
              <w:rPr>
                <w:sz w:val="22"/>
              </w:rPr>
              <w:t>ценка и сопоставление заявок на участие в закупке, которые содержат предложения о поставке отечественных товаров, выполнении работ, оказании услуг российскими лицами, по стоимостным критериям производятся по предложенной в указанных заявках цене договора, сниженной на 15 процентов. При этом договор заключается по цене, предложенной участником в заявке.</w:t>
            </w:r>
          </w:p>
          <w:p w:rsidR="0090285A" w:rsidRPr="00813F31" w:rsidRDefault="0090285A" w:rsidP="0090285A">
            <w:pPr>
              <w:spacing w:after="255"/>
              <w:jc w:val="both"/>
              <w:rPr>
                <w:b/>
                <w:sz w:val="18"/>
                <w:szCs w:val="20"/>
              </w:rPr>
            </w:pPr>
            <w:r>
              <w:rPr>
                <w:sz w:val="22"/>
              </w:rPr>
              <w:t xml:space="preserve">Для процедур, в которых </w:t>
            </w:r>
            <w:r w:rsidRPr="0090285A">
              <w:rPr>
                <w:sz w:val="22"/>
              </w:rPr>
              <w:t>победи</w:t>
            </w:r>
            <w:r>
              <w:rPr>
                <w:sz w:val="22"/>
              </w:rPr>
              <w:t>тель закупки определяется путем</w:t>
            </w:r>
            <w:r w:rsidRPr="0090285A">
              <w:rPr>
                <w:sz w:val="22"/>
              </w:rPr>
              <w:t xml:space="preserve"> снижения начальной (максимальной) цены договора, указанной в извещении о закупке, на "шаг", установленный в документации о закупке</w:t>
            </w:r>
            <w:r>
              <w:rPr>
                <w:sz w:val="22"/>
              </w:rPr>
              <w:t>, если победителем стал поста</w:t>
            </w:r>
            <w:r w:rsidR="00852731">
              <w:rPr>
                <w:sz w:val="22"/>
              </w:rPr>
              <w:t>вщик, предлагающий иностранный товар</w:t>
            </w:r>
            <w:r>
              <w:rPr>
                <w:sz w:val="22"/>
              </w:rPr>
              <w:t xml:space="preserve">, иностранный исполнитель или подрядчик, </w:t>
            </w:r>
            <w:r w:rsidR="000035BA">
              <w:rPr>
                <w:sz w:val="22"/>
              </w:rPr>
              <w:t>договор</w:t>
            </w:r>
            <w:r w:rsidR="00254BC1">
              <w:rPr>
                <w:sz w:val="22"/>
              </w:rPr>
              <w:t xml:space="preserve"> заключается с ним по сниженной на 15% цене договора.</w:t>
            </w:r>
          </w:p>
        </w:tc>
      </w:tr>
    </w:tbl>
    <w:p w:rsidR="00C07A54" w:rsidRDefault="00C07A54" w:rsidP="009B558F"/>
    <w:p w:rsidR="00903297" w:rsidRPr="00167F4C" w:rsidRDefault="00DD0422" w:rsidP="00D9206A">
      <w:pPr>
        <w:pStyle w:val="2"/>
        <w:numPr>
          <w:ilvl w:val="1"/>
          <w:numId w:val="82"/>
        </w:numPr>
        <w:rPr>
          <w:rFonts w:ascii="Times New Roman" w:hAnsi="Times New Roman" w:cs="Times New Roman"/>
          <w:i w:val="0"/>
        </w:rPr>
      </w:pPr>
      <w:r w:rsidRPr="00167F4C">
        <w:rPr>
          <w:rFonts w:ascii="Times New Roman" w:hAnsi="Times New Roman" w:cs="Times New Roman"/>
          <w:i w:val="0"/>
        </w:rPr>
        <w:t xml:space="preserve"> </w:t>
      </w:r>
      <w:bookmarkStart w:id="86" w:name="_Toc48130942"/>
      <w:r w:rsidR="000827D4" w:rsidRPr="00167F4C">
        <w:rPr>
          <w:rFonts w:ascii="Times New Roman" w:hAnsi="Times New Roman" w:cs="Times New Roman"/>
          <w:i w:val="0"/>
        </w:rPr>
        <w:t>Механизмы импортозамещения</w:t>
      </w:r>
      <w:bookmarkEnd w:id="86"/>
    </w:p>
    <w:p w:rsidR="00254BC1" w:rsidRDefault="00254BC1" w:rsidP="007C5880">
      <w:pPr>
        <w:pStyle w:val="a9"/>
        <w:spacing w:before="0" w:after="0"/>
        <w:ind w:firstLine="709"/>
        <w:jc w:val="both"/>
      </w:pPr>
      <w:r w:rsidRPr="00254BC1">
        <w:t xml:space="preserve">В соответствии с ч. 3 ст. 14 </w:t>
      </w:r>
      <w:r>
        <w:t>44-</w:t>
      </w:r>
      <w:r w:rsidRPr="00254BC1">
        <w:t xml:space="preserve">ФЗ Правительством РФ устанавливается запрет на допуск товаров,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для целей осуществления закупок. В свою очередь, согласно ч. 4 ст. 14 </w:t>
      </w:r>
      <w:r>
        <w:t>44-</w:t>
      </w:r>
      <w:r w:rsidRPr="00254BC1">
        <w:t xml:space="preserve">ФЗ </w:t>
      </w:r>
      <w:r>
        <w:t xml:space="preserve">соответствующий орган исполнительной власти по </w:t>
      </w:r>
      <w:r w:rsidRPr="00254BC1">
        <w:t>поручению Правительства РФ устанавливает условия допуска для целей осуществления закупок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за исключением ТРУ, в отношении которых Правительство РФ установило запрет в соответствии с ч. 3 ст. 14.</w:t>
      </w:r>
    </w:p>
    <w:p w:rsidR="000827D4" w:rsidRDefault="000827D4" w:rsidP="007C5880">
      <w:pPr>
        <w:pStyle w:val="a9"/>
        <w:spacing w:before="0" w:after="0"/>
        <w:ind w:firstLine="709"/>
        <w:jc w:val="both"/>
      </w:pPr>
      <w:r>
        <w:t xml:space="preserve">При этом </w:t>
      </w:r>
      <w:r w:rsidR="00254BC1">
        <w:t>44-ФЗ</w:t>
      </w:r>
      <w:r>
        <w:t xml:space="preserve"> предусматривает три возможных механизма поддержки отечественных товаропроизводителей:</w:t>
      </w:r>
    </w:p>
    <w:p w:rsidR="000827D4" w:rsidRDefault="000827D4" w:rsidP="00D9206A">
      <w:pPr>
        <w:numPr>
          <w:ilvl w:val="0"/>
          <w:numId w:val="21"/>
        </w:numPr>
        <w:tabs>
          <w:tab w:val="clear" w:pos="720"/>
          <w:tab w:val="num" w:pos="1276"/>
        </w:tabs>
        <w:ind w:left="1276" w:hanging="567"/>
        <w:jc w:val="both"/>
      </w:pPr>
      <w:r>
        <w:t>запрет на допуск товаров, происходящих из иностранных государств;</w:t>
      </w:r>
    </w:p>
    <w:p w:rsidR="000827D4" w:rsidRDefault="000827D4" w:rsidP="00D9206A">
      <w:pPr>
        <w:numPr>
          <w:ilvl w:val="0"/>
          <w:numId w:val="21"/>
        </w:numPr>
        <w:tabs>
          <w:tab w:val="clear" w:pos="720"/>
          <w:tab w:val="num" w:pos="1276"/>
        </w:tabs>
        <w:ind w:left="1276" w:hanging="567"/>
        <w:jc w:val="both"/>
      </w:pPr>
      <w:r>
        <w:t>ограничения допуска товаров, происходящих из иностранных государств;</w:t>
      </w:r>
    </w:p>
    <w:p w:rsidR="000827D4" w:rsidRDefault="000827D4" w:rsidP="00D9206A">
      <w:pPr>
        <w:numPr>
          <w:ilvl w:val="0"/>
          <w:numId w:val="21"/>
        </w:numPr>
        <w:tabs>
          <w:tab w:val="clear" w:pos="720"/>
          <w:tab w:val="num" w:pos="1276"/>
        </w:tabs>
        <w:ind w:left="1276" w:hanging="567"/>
        <w:jc w:val="both"/>
      </w:pPr>
      <w:r>
        <w:t>условия допуска товаров, происход</w:t>
      </w:r>
      <w:r w:rsidR="00254BC1">
        <w:t xml:space="preserve">ящих из иностранных государств </w:t>
      </w:r>
      <w:r>
        <w:t>только в части товаров, в отношении которых Правительством РФ не установлен запрет допуска.</w:t>
      </w:r>
    </w:p>
    <w:p w:rsidR="00AB04C6" w:rsidRDefault="00254BC1" w:rsidP="007C5880">
      <w:pPr>
        <w:pStyle w:val="a9"/>
        <w:spacing w:before="0" w:after="0"/>
        <w:ind w:firstLine="709"/>
        <w:jc w:val="both"/>
      </w:pPr>
      <w:r>
        <w:t>В т</w:t>
      </w:r>
      <w:r w:rsidR="00AB04C6" w:rsidRPr="00254BC1">
        <w:rPr>
          <w:rStyle w:val="af1"/>
          <w:b w:val="0"/>
        </w:rPr>
        <w:t>аблице</w:t>
      </w:r>
      <w:r w:rsidR="00AB04C6">
        <w:t xml:space="preserve"> представлены правовые акты, непосредственно реализующие эти механизмы импортозамещения.</w:t>
      </w:r>
    </w:p>
    <w:p w:rsidR="007C5880" w:rsidRDefault="007C5880" w:rsidP="007C5880">
      <w:pPr>
        <w:pStyle w:val="a9"/>
        <w:spacing w:before="0" w:after="0"/>
        <w:ind w:firstLine="709"/>
        <w:jc w:val="both"/>
      </w:pPr>
    </w:p>
    <w:p w:rsidR="000827D4" w:rsidRDefault="004B551A" w:rsidP="00813F31">
      <w:pPr>
        <w:pStyle w:val="a9"/>
        <w:jc w:val="center"/>
      </w:pPr>
      <w:r>
        <w:rPr>
          <w:rStyle w:val="af1"/>
        </w:rPr>
        <w:t>Механизмы импортозамещения и правовые акты</w:t>
      </w:r>
      <w:r w:rsidR="00B04E40">
        <w:rPr>
          <w:rStyle w:val="af1"/>
        </w:rPr>
        <w:t xml:space="preserve"> (актуально на </w:t>
      </w:r>
      <w:r w:rsidR="007D7556">
        <w:rPr>
          <w:rStyle w:val="af1"/>
        </w:rPr>
        <w:t>29.05.2020</w:t>
      </w:r>
      <w:r w:rsidR="00B04E40">
        <w:rPr>
          <w:rStyle w:val="af1"/>
        </w:rPr>
        <w:t>)</w:t>
      </w:r>
    </w:p>
    <w:tbl>
      <w:tblPr>
        <w:tblW w:w="1048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57"/>
        <w:gridCol w:w="4476"/>
        <w:gridCol w:w="2554"/>
      </w:tblGrid>
      <w:tr w:rsidR="006D0CA1" w:rsidTr="00295EA5">
        <w:trPr>
          <w:tblHeader/>
          <w:tblCellSpacing w:w="15" w:type="dxa"/>
        </w:trPr>
        <w:tc>
          <w:tcPr>
            <w:tcW w:w="3412" w:type="dxa"/>
            <w:shd w:val="clear" w:color="auto" w:fill="BFBFBF" w:themeFill="background1" w:themeFillShade="BF"/>
            <w:vAlign w:val="center"/>
            <w:hideMark/>
          </w:tcPr>
          <w:p w:rsidR="004B551A" w:rsidRPr="009B558F" w:rsidRDefault="004B551A" w:rsidP="009B558F">
            <w:pPr>
              <w:pStyle w:val="a9"/>
              <w:jc w:val="center"/>
              <w:rPr>
                <w:b/>
              </w:rPr>
            </w:pPr>
            <w:r w:rsidRPr="009B558F">
              <w:rPr>
                <w:b/>
                <w:sz w:val="22"/>
              </w:rPr>
              <w:lastRenderedPageBreak/>
              <w:t>Запреты на допуск иностранных товаров</w:t>
            </w:r>
          </w:p>
        </w:tc>
        <w:tc>
          <w:tcPr>
            <w:tcW w:w="4446" w:type="dxa"/>
            <w:shd w:val="clear" w:color="auto" w:fill="BFBFBF" w:themeFill="background1" w:themeFillShade="BF"/>
            <w:vAlign w:val="center"/>
            <w:hideMark/>
          </w:tcPr>
          <w:p w:rsidR="004B551A" w:rsidRPr="009B558F" w:rsidRDefault="004B551A" w:rsidP="009B558F">
            <w:pPr>
              <w:pStyle w:val="a9"/>
              <w:jc w:val="center"/>
              <w:rPr>
                <w:b/>
              </w:rPr>
            </w:pPr>
            <w:r w:rsidRPr="009B558F">
              <w:rPr>
                <w:b/>
                <w:sz w:val="22"/>
              </w:rPr>
              <w:t>Ограничения допуска иностранных товаров</w:t>
            </w:r>
          </w:p>
        </w:tc>
        <w:tc>
          <w:tcPr>
            <w:tcW w:w="2507" w:type="dxa"/>
            <w:shd w:val="clear" w:color="auto" w:fill="BFBFBF" w:themeFill="background1" w:themeFillShade="BF"/>
            <w:vAlign w:val="center"/>
            <w:hideMark/>
          </w:tcPr>
          <w:p w:rsidR="004B551A" w:rsidRPr="009B558F" w:rsidRDefault="004B551A" w:rsidP="009B558F">
            <w:pPr>
              <w:pStyle w:val="a9"/>
              <w:jc w:val="center"/>
              <w:rPr>
                <w:b/>
              </w:rPr>
            </w:pPr>
            <w:r w:rsidRPr="009B558F">
              <w:rPr>
                <w:b/>
                <w:sz w:val="22"/>
              </w:rPr>
              <w:t>Условия допуска иностранных товаров</w:t>
            </w:r>
          </w:p>
        </w:tc>
      </w:tr>
      <w:tr w:rsidR="006D0CA1" w:rsidTr="00295EA5">
        <w:trPr>
          <w:tblCellSpacing w:w="15" w:type="dxa"/>
        </w:trPr>
        <w:tc>
          <w:tcPr>
            <w:tcW w:w="3412" w:type="dxa"/>
            <w:hideMark/>
          </w:tcPr>
          <w:p w:rsidR="008B209A" w:rsidRPr="00675AA9" w:rsidRDefault="004B551A" w:rsidP="006D0CA1">
            <w:pPr>
              <w:pStyle w:val="24"/>
            </w:pPr>
            <w:r w:rsidRPr="00675AA9">
              <w:t xml:space="preserve">Суть механизма: </w:t>
            </w:r>
          </w:p>
          <w:p w:rsidR="004B551A" w:rsidRPr="00675AA9" w:rsidRDefault="004B551A" w:rsidP="00254BC1">
            <w:pPr>
              <w:pStyle w:val="24"/>
            </w:pPr>
            <w:r w:rsidRPr="00675AA9">
              <w:t>заявки, в</w:t>
            </w:r>
            <w:r w:rsidR="00254BC1">
              <w:t xml:space="preserve"> </w:t>
            </w:r>
            <w:r w:rsidRPr="00675AA9">
              <w:t>которых предложен иностранный товар, откл</w:t>
            </w:r>
            <w:r w:rsidR="00254BC1">
              <w:t xml:space="preserve">оняются, кроме случаев, когда в РФ соответствующие товары не </w:t>
            </w:r>
            <w:r w:rsidRPr="00675AA9">
              <w:t>производятся</w:t>
            </w:r>
          </w:p>
        </w:tc>
        <w:tc>
          <w:tcPr>
            <w:tcW w:w="4446" w:type="dxa"/>
            <w:hideMark/>
          </w:tcPr>
          <w:p w:rsidR="008B209A" w:rsidRPr="00675AA9" w:rsidRDefault="004B551A" w:rsidP="006D0CA1">
            <w:pPr>
              <w:pStyle w:val="24"/>
            </w:pPr>
            <w:r w:rsidRPr="00675AA9">
              <w:t>Суть механизма «третий лишний»:</w:t>
            </w:r>
          </w:p>
          <w:p w:rsidR="004B551A" w:rsidRDefault="004B551A" w:rsidP="00254BC1">
            <w:pPr>
              <w:pStyle w:val="24"/>
            </w:pPr>
            <w:r w:rsidRPr="00675AA9">
              <w:t xml:space="preserve"> заявки, в</w:t>
            </w:r>
            <w:r w:rsidR="00254BC1">
              <w:t xml:space="preserve"> </w:t>
            </w:r>
            <w:r w:rsidRPr="00675AA9">
              <w:t>которых предложен иностранный товар, отклоняются, есл</w:t>
            </w:r>
            <w:r w:rsidR="00254BC1">
              <w:t xml:space="preserve">и параллельно с заявкой, в </w:t>
            </w:r>
            <w:r w:rsidRPr="00675AA9">
              <w:t>которой предложен иностранный товар, подано еще не</w:t>
            </w:r>
            <w:r w:rsidR="00254BC1">
              <w:t xml:space="preserve"> менее двух заявок с </w:t>
            </w:r>
            <w:r w:rsidRPr="00675AA9">
              <w:t xml:space="preserve">российским </w:t>
            </w:r>
            <w:r w:rsidR="00B37533">
              <w:t xml:space="preserve">(ЕвразЭС) </w:t>
            </w:r>
            <w:r w:rsidRPr="00675AA9">
              <w:t>товаром</w:t>
            </w:r>
          </w:p>
          <w:p w:rsidR="007A568A" w:rsidRPr="007A568A" w:rsidRDefault="007A568A" w:rsidP="007A568A">
            <w:r w:rsidRPr="00A9787A">
              <w:t xml:space="preserve">В случае </w:t>
            </w:r>
            <w:r w:rsidR="00C12B52" w:rsidRPr="00A9787A">
              <w:t xml:space="preserve">установления ограничений по </w:t>
            </w:r>
            <w:r w:rsidRPr="00A9787A">
              <w:t>ПП 878 ограничение действует на всю иностранную радиоэлектронную продукцию</w:t>
            </w:r>
          </w:p>
        </w:tc>
        <w:tc>
          <w:tcPr>
            <w:tcW w:w="2507" w:type="dxa"/>
            <w:hideMark/>
          </w:tcPr>
          <w:p w:rsidR="004B551A" w:rsidRPr="00675AA9" w:rsidRDefault="004B551A" w:rsidP="006D0CA1">
            <w:pPr>
              <w:pStyle w:val="24"/>
            </w:pPr>
            <w:r w:rsidRPr="00675AA9">
              <w:t>Суть механизма:</w:t>
            </w:r>
          </w:p>
          <w:p w:rsidR="004B551A" w:rsidRPr="00675AA9" w:rsidRDefault="00254BC1" w:rsidP="006D0CA1">
            <w:pPr>
              <w:pStyle w:val="24"/>
            </w:pPr>
            <w:r>
              <w:t xml:space="preserve">заявки с иностранным товаром не отклоняются, но если параллельно с ними подана хотя бы одна заявка с </w:t>
            </w:r>
            <w:r w:rsidR="004B551A" w:rsidRPr="00675AA9">
              <w:t>российским товаром, то</w:t>
            </w:r>
            <w:r>
              <w:t xml:space="preserve"> </w:t>
            </w:r>
            <w:r w:rsidR="004B551A" w:rsidRPr="00675AA9">
              <w:t>последн</w:t>
            </w:r>
            <w:r>
              <w:t>яя имеет ценовую преференцию</w:t>
            </w:r>
          </w:p>
        </w:tc>
      </w:tr>
      <w:tr w:rsidR="006D0CA1" w:rsidTr="00295EA5">
        <w:trPr>
          <w:tblCellSpacing w:w="15" w:type="dxa"/>
        </w:trPr>
        <w:tc>
          <w:tcPr>
            <w:tcW w:w="10427" w:type="dxa"/>
            <w:gridSpan w:val="3"/>
          </w:tcPr>
          <w:p w:rsidR="006D0CA1" w:rsidRPr="004B1745" w:rsidRDefault="004B1745" w:rsidP="006D0CA1">
            <w:pPr>
              <w:pStyle w:val="24"/>
              <w:jc w:val="center"/>
              <w:rPr>
                <w:b/>
                <w:i w:val="0"/>
                <w:color w:val="FF0000"/>
              </w:rPr>
            </w:pPr>
            <w:r>
              <w:rPr>
                <w:b/>
                <w:i w:val="0"/>
                <w:color w:val="FF0000"/>
              </w:rPr>
              <w:t>п</w:t>
            </w:r>
            <w:r w:rsidRPr="004B1745">
              <w:rPr>
                <w:b/>
                <w:i w:val="0"/>
                <w:color w:val="FF0000"/>
              </w:rPr>
              <w:t>о 44-ФЗ</w:t>
            </w:r>
          </w:p>
        </w:tc>
      </w:tr>
      <w:tr w:rsidR="006D0CA1" w:rsidTr="00295EA5">
        <w:trPr>
          <w:tblCellSpacing w:w="15" w:type="dxa"/>
        </w:trPr>
        <w:tc>
          <w:tcPr>
            <w:tcW w:w="3412" w:type="dxa"/>
            <w:hideMark/>
          </w:tcPr>
          <w:p w:rsidR="00B315E7" w:rsidRDefault="00B315E7" w:rsidP="00B315E7">
            <w:pPr>
              <w:pStyle w:val="1"/>
              <w:rPr>
                <w:rFonts w:ascii="Times New Roman" w:hAnsi="Times New Roman" w:cs="Times New Roman"/>
                <w:bCs w:val="0"/>
                <w:kern w:val="0"/>
                <w:sz w:val="22"/>
                <w:szCs w:val="20"/>
              </w:rPr>
            </w:pPr>
            <w:bookmarkStart w:id="87" w:name="_Toc41901782"/>
            <w:bookmarkStart w:id="88" w:name="_Toc42095772"/>
            <w:bookmarkStart w:id="89" w:name="_Toc48130943"/>
            <w:r w:rsidRPr="00A346C3">
              <w:rPr>
                <w:rFonts w:ascii="Times New Roman" w:hAnsi="Times New Roman" w:cs="Times New Roman"/>
                <w:bCs w:val="0"/>
                <w:kern w:val="0"/>
                <w:sz w:val="22"/>
                <w:szCs w:val="20"/>
              </w:rPr>
              <w:lastRenderedPageBreak/>
              <w:t>Постановление Правительства РФ от 30 апреля 2020 г. N 616</w:t>
            </w:r>
            <w:bookmarkEnd w:id="87"/>
            <w:bookmarkEnd w:id="88"/>
            <w:bookmarkEnd w:id="89"/>
          </w:p>
          <w:p w:rsidR="00B315E7" w:rsidRPr="00A346C3" w:rsidRDefault="00B315E7" w:rsidP="00B315E7">
            <w:pPr>
              <w:pStyle w:val="1"/>
              <w:rPr>
                <w:rFonts w:ascii="Times New Roman" w:hAnsi="Times New Roman" w:cs="Times New Roman"/>
                <w:b w:val="0"/>
                <w:bCs w:val="0"/>
                <w:kern w:val="0"/>
                <w:sz w:val="22"/>
                <w:szCs w:val="20"/>
              </w:rPr>
            </w:pPr>
            <w:r w:rsidRPr="00A346C3">
              <w:rPr>
                <w:rFonts w:ascii="Times New Roman" w:hAnsi="Times New Roman" w:cs="Times New Roman"/>
                <w:b w:val="0"/>
                <w:bCs w:val="0"/>
                <w:kern w:val="0"/>
                <w:sz w:val="22"/>
                <w:szCs w:val="20"/>
              </w:rPr>
              <w:br/>
            </w:r>
            <w:bookmarkStart w:id="90" w:name="_Toc41901783"/>
            <w:bookmarkStart w:id="91" w:name="_Toc42095773"/>
            <w:bookmarkStart w:id="92" w:name="_Toc48130944"/>
            <w:r w:rsidRPr="00A346C3">
              <w:rPr>
                <w:rFonts w:ascii="Times New Roman" w:hAnsi="Times New Roman" w:cs="Times New Roman"/>
                <w:b w:val="0"/>
                <w:bCs w:val="0"/>
                <w:kern w:val="0"/>
                <w:sz w:val="22"/>
                <w:szCs w:val="20"/>
              </w:rPr>
              <w:t>"Об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bookmarkEnd w:id="90"/>
            <w:bookmarkEnd w:id="91"/>
            <w:bookmarkEnd w:id="92"/>
          </w:p>
          <w:p w:rsidR="00B315E7" w:rsidRPr="00A346C3" w:rsidRDefault="00B315E7" w:rsidP="004B551A">
            <w:pPr>
              <w:pStyle w:val="a9"/>
            </w:pPr>
          </w:p>
          <w:p w:rsidR="00B315E7" w:rsidRDefault="00B315E7" w:rsidP="004B551A">
            <w:pPr>
              <w:pStyle w:val="a9"/>
              <w:rPr>
                <w:b/>
              </w:rPr>
            </w:pPr>
          </w:p>
          <w:p w:rsidR="00254BC1" w:rsidRPr="00D22BE4" w:rsidRDefault="004B551A" w:rsidP="00C07A54">
            <w:pPr>
              <w:pStyle w:val="a9"/>
            </w:pPr>
            <w:r w:rsidRPr="00D22BE4">
              <w:rPr>
                <w:b/>
                <w:sz w:val="22"/>
              </w:rPr>
              <w:t>Постановление Правительства РФ от 14 июля 2014 г. № 656</w:t>
            </w:r>
          </w:p>
          <w:p w:rsidR="00C07A54" w:rsidRDefault="004B551A" w:rsidP="00C07A54">
            <w:pPr>
              <w:pStyle w:val="a9"/>
            </w:pPr>
            <w:r w:rsidRPr="00D22BE4">
              <w:rPr>
                <w:sz w:val="22"/>
              </w:rPr>
              <w:t xml:space="preserve">«Об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p>
          <w:p w:rsidR="00B315E7" w:rsidRPr="00A346C3" w:rsidRDefault="00B315E7" w:rsidP="00C07A54">
            <w:pPr>
              <w:pStyle w:val="a9"/>
              <w:rPr>
                <w:i/>
              </w:rPr>
            </w:pPr>
            <w:r w:rsidRPr="00A346C3">
              <w:rPr>
                <w:i/>
                <w:sz w:val="22"/>
              </w:rPr>
              <w:t>(утратит силу с 1 июля 2020 г.)</w:t>
            </w:r>
          </w:p>
          <w:p w:rsidR="00254BC1" w:rsidRPr="00D22BE4" w:rsidRDefault="004B551A" w:rsidP="00C07A54">
            <w:pPr>
              <w:pStyle w:val="a9"/>
            </w:pPr>
            <w:r w:rsidRPr="00D22BE4">
              <w:rPr>
                <w:b/>
                <w:sz w:val="22"/>
              </w:rPr>
              <w:t>Постановление Правительства РФ от 16 ноября 2015 г. № 1236</w:t>
            </w:r>
          </w:p>
          <w:p w:rsidR="004B551A" w:rsidRPr="00D22BE4" w:rsidRDefault="004B551A" w:rsidP="00C07A54">
            <w:pPr>
              <w:pStyle w:val="a9"/>
            </w:pPr>
            <w:r w:rsidRPr="00D22BE4">
              <w:rPr>
                <w:sz w:val="22"/>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33330A" w:rsidRPr="00D22BE4" w:rsidRDefault="0033330A" w:rsidP="00C07A54">
            <w:pPr>
              <w:pStyle w:val="a9"/>
            </w:pPr>
          </w:p>
          <w:p w:rsidR="006110D5" w:rsidRPr="00D22BE4" w:rsidRDefault="006110D5" w:rsidP="00DB3F8D">
            <w:pPr>
              <w:pStyle w:val="a9"/>
              <w:rPr>
                <w:b/>
                <w:i/>
                <w:sz w:val="20"/>
              </w:rPr>
            </w:pPr>
          </w:p>
          <w:p w:rsidR="006110D5" w:rsidRPr="00D22BE4" w:rsidRDefault="006110D5" w:rsidP="005909CF">
            <w:pPr>
              <w:pStyle w:val="a9"/>
              <w:rPr>
                <w:b/>
              </w:rPr>
            </w:pPr>
          </w:p>
        </w:tc>
        <w:tc>
          <w:tcPr>
            <w:tcW w:w="4446" w:type="dxa"/>
            <w:hideMark/>
          </w:tcPr>
          <w:p w:rsidR="00B315E7" w:rsidRDefault="00B315E7" w:rsidP="00B315E7">
            <w:pPr>
              <w:pStyle w:val="1"/>
              <w:rPr>
                <w:rFonts w:ascii="Times New Roman" w:hAnsi="Times New Roman" w:cs="Times New Roman"/>
                <w:bCs w:val="0"/>
                <w:sz w:val="22"/>
                <w:szCs w:val="20"/>
              </w:rPr>
            </w:pPr>
            <w:bookmarkStart w:id="93" w:name="_Toc41901784"/>
            <w:bookmarkStart w:id="94" w:name="_Toc42095774"/>
            <w:bookmarkStart w:id="95" w:name="_Toc48130945"/>
            <w:r w:rsidRPr="00E82867">
              <w:rPr>
                <w:rFonts w:ascii="Times New Roman" w:hAnsi="Times New Roman" w:cs="Times New Roman"/>
                <w:bCs w:val="0"/>
                <w:sz w:val="22"/>
                <w:szCs w:val="20"/>
              </w:rPr>
              <w:t>Постановление Правительства РФ от 30 апреля 2020 г. N 617</w:t>
            </w:r>
            <w:bookmarkEnd w:id="93"/>
            <w:bookmarkEnd w:id="94"/>
            <w:bookmarkEnd w:id="95"/>
          </w:p>
          <w:p w:rsidR="00B315E7" w:rsidRPr="00E82867" w:rsidRDefault="00B315E7" w:rsidP="00B315E7">
            <w:pPr>
              <w:pStyle w:val="1"/>
              <w:rPr>
                <w:rFonts w:ascii="Times New Roman" w:hAnsi="Times New Roman" w:cs="Times New Roman"/>
                <w:b w:val="0"/>
                <w:bCs w:val="0"/>
                <w:sz w:val="22"/>
                <w:szCs w:val="20"/>
              </w:rPr>
            </w:pPr>
            <w:r w:rsidRPr="00E82867">
              <w:rPr>
                <w:rFonts w:ascii="Times New Roman" w:hAnsi="Times New Roman" w:cs="Times New Roman"/>
                <w:b w:val="0"/>
                <w:bCs w:val="0"/>
                <w:sz w:val="22"/>
                <w:szCs w:val="20"/>
              </w:rPr>
              <w:br/>
            </w:r>
            <w:bookmarkStart w:id="96" w:name="_Toc41901785"/>
            <w:bookmarkStart w:id="97" w:name="_Toc42095775"/>
            <w:bookmarkStart w:id="98" w:name="_Toc48130946"/>
            <w:r w:rsidRPr="00E82867">
              <w:rPr>
                <w:rFonts w:ascii="Times New Roman" w:hAnsi="Times New Roman" w:cs="Times New Roman"/>
                <w:b w:val="0"/>
                <w:bCs w:val="0"/>
                <w:sz w:val="22"/>
                <w:szCs w:val="20"/>
              </w:rPr>
              <w:t>"Об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bookmarkEnd w:id="96"/>
            <w:bookmarkEnd w:id="97"/>
            <w:bookmarkEnd w:id="98"/>
          </w:p>
          <w:p w:rsidR="00B315E7" w:rsidRDefault="00B315E7" w:rsidP="00C07A54">
            <w:pPr>
              <w:pStyle w:val="a9"/>
              <w:rPr>
                <w:b/>
              </w:rPr>
            </w:pPr>
          </w:p>
          <w:p w:rsidR="00254BC1" w:rsidRPr="00A9787A" w:rsidRDefault="004B551A" w:rsidP="00C07A54">
            <w:pPr>
              <w:pStyle w:val="a9"/>
            </w:pPr>
            <w:r w:rsidRPr="00A9787A">
              <w:rPr>
                <w:b/>
                <w:sz w:val="22"/>
              </w:rPr>
              <w:t>Постановление Правительства РФ от 5 февраля 2015 г.</w:t>
            </w:r>
            <w:r w:rsidRPr="00A9787A">
              <w:rPr>
                <w:sz w:val="22"/>
              </w:rPr>
              <w:t xml:space="preserve"> </w:t>
            </w:r>
            <w:r w:rsidRPr="00A9787A">
              <w:rPr>
                <w:b/>
                <w:sz w:val="22"/>
              </w:rPr>
              <w:t>№ 102</w:t>
            </w:r>
          </w:p>
          <w:p w:rsidR="004B551A" w:rsidRPr="00A9787A" w:rsidRDefault="004B551A" w:rsidP="00C07A54">
            <w:pPr>
              <w:pStyle w:val="a9"/>
            </w:pPr>
            <w:r w:rsidRPr="00A9787A">
              <w:rPr>
                <w:sz w:val="22"/>
              </w:rPr>
              <w:t>«</w:t>
            </w:r>
            <w:r w:rsidR="008833E6" w:rsidRPr="00A9787A">
              <w:rPr>
                <w:sz w:val="22"/>
              </w:rPr>
              <w:t>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Pr="00A9787A">
              <w:rPr>
                <w:sz w:val="22"/>
              </w:rPr>
              <w:t xml:space="preserve">» </w:t>
            </w:r>
          </w:p>
          <w:p w:rsidR="00254BC1" w:rsidRPr="00A9787A" w:rsidRDefault="004B551A" w:rsidP="00C07A54">
            <w:pPr>
              <w:pStyle w:val="a9"/>
            </w:pPr>
            <w:r w:rsidRPr="00A9787A">
              <w:rPr>
                <w:b/>
                <w:sz w:val="22"/>
              </w:rPr>
              <w:t>Постановление Правительства РФ от 30 ноября 2015 г. № 1289</w:t>
            </w:r>
          </w:p>
          <w:p w:rsidR="004B551A" w:rsidRPr="00A9787A" w:rsidRDefault="004B551A" w:rsidP="00C07A54">
            <w:pPr>
              <w:pStyle w:val="a9"/>
            </w:pPr>
            <w:r w:rsidRPr="00A9787A">
              <w:rPr>
                <w:sz w:val="22"/>
              </w:rPr>
              <w:t xml:space="preserve">«Об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p>
          <w:p w:rsidR="004B551A" w:rsidRPr="00A9787A" w:rsidRDefault="004B551A" w:rsidP="00C07A54">
            <w:pPr>
              <w:pStyle w:val="a9"/>
              <w:rPr>
                <w:b/>
              </w:rPr>
            </w:pPr>
            <w:r w:rsidRPr="00A9787A">
              <w:rPr>
                <w:b/>
                <w:sz w:val="22"/>
              </w:rPr>
              <w:t>Постановление Правительства РФ от 22 августа 2016 г. №</w:t>
            </w:r>
            <w:r w:rsidR="008B5508" w:rsidRPr="00A9787A">
              <w:rPr>
                <w:b/>
                <w:sz w:val="22"/>
              </w:rPr>
              <w:t>832</w:t>
            </w:r>
          </w:p>
          <w:p w:rsidR="008B5508" w:rsidRPr="00A9787A" w:rsidRDefault="008B5508" w:rsidP="00C07A54">
            <w:pPr>
              <w:pStyle w:val="a9"/>
            </w:pPr>
            <w:r w:rsidRPr="00A9787A">
              <w:rPr>
                <w:sz w:val="22"/>
              </w:rPr>
              <w:t>«Об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w:t>
            </w:r>
            <w:r w:rsidR="00254BC1" w:rsidRPr="00A9787A">
              <w:rPr>
                <w:sz w:val="22"/>
              </w:rPr>
              <w:t>арственных и муниципальных нужд»</w:t>
            </w:r>
          </w:p>
          <w:p w:rsidR="00254BC1" w:rsidRPr="00A9787A" w:rsidRDefault="00675AA9" w:rsidP="00254BC1">
            <w:pPr>
              <w:pStyle w:val="a9"/>
              <w:rPr>
                <w:b/>
              </w:rPr>
            </w:pPr>
            <w:r w:rsidRPr="00A9787A">
              <w:rPr>
                <w:b/>
                <w:sz w:val="22"/>
              </w:rPr>
              <w:t xml:space="preserve">Постановление Правительства РФ от </w:t>
            </w:r>
            <w:r w:rsidR="00451F17" w:rsidRPr="00A9787A">
              <w:rPr>
                <w:b/>
                <w:sz w:val="22"/>
              </w:rPr>
              <w:t>10.07.2019 г. № 878</w:t>
            </w:r>
          </w:p>
          <w:p w:rsidR="00675AA9" w:rsidRPr="00A9787A" w:rsidRDefault="00675AA9" w:rsidP="00254BC1">
            <w:pPr>
              <w:pStyle w:val="a9"/>
            </w:pPr>
            <w:r w:rsidRPr="00A9787A">
              <w:rPr>
                <w:sz w:val="22"/>
              </w:rPr>
              <w:t>«</w:t>
            </w:r>
            <w:r w:rsidR="000F00A3" w:rsidRPr="00A9787A">
              <w:rPr>
                <w:sz w:val="22"/>
              </w:rPr>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A9787A">
              <w:rPr>
                <w:sz w:val="22"/>
              </w:rPr>
              <w:t>»</w:t>
            </w:r>
          </w:p>
          <w:p w:rsidR="00B37533" w:rsidRPr="00A9787A" w:rsidRDefault="00B37533" w:rsidP="00254BC1">
            <w:pPr>
              <w:pStyle w:val="a9"/>
            </w:pPr>
          </w:p>
          <w:p w:rsidR="00B37533" w:rsidRPr="00A9787A" w:rsidRDefault="00B37533" w:rsidP="00050472">
            <w:pPr>
              <w:pStyle w:val="a9"/>
              <w:spacing w:before="0" w:afterAutospacing="1"/>
            </w:pPr>
            <w:r w:rsidRPr="00A9787A">
              <w:rPr>
                <w:b/>
                <w:sz w:val="22"/>
              </w:rPr>
              <w:t>Постановление Правительства РФ от 20 сентября 2018 г. № 1119</w:t>
            </w:r>
            <w:r w:rsidRPr="00A9787A">
              <w:br/>
            </w:r>
            <w:r w:rsidRPr="00A9787A">
              <w:rPr>
                <w:sz w:val="22"/>
              </w:rPr>
              <w:lastRenderedPageBreak/>
              <w:t>«Об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w:t>
            </w:r>
          </w:p>
        </w:tc>
        <w:tc>
          <w:tcPr>
            <w:tcW w:w="2507" w:type="dxa"/>
            <w:hideMark/>
          </w:tcPr>
          <w:p w:rsidR="0077101A" w:rsidRPr="00A9787A" w:rsidRDefault="0077101A" w:rsidP="008B5508">
            <w:pPr>
              <w:pStyle w:val="a9"/>
              <w:rPr>
                <w:b/>
              </w:rPr>
            </w:pPr>
            <w:r w:rsidRPr="00A9787A">
              <w:rPr>
                <w:b/>
                <w:sz w:val="22"/>
              </w:rPr>
              <w:lastRenderedPageBreak/>
              <w:t xml:space="preserve">Приказ Министерства финансов Российской Федерации от 04.06.2018 № 126н </w:t>
            </w:r>
          </w:p>
          <w:p w:rsidR="0077101A" w:rsidRPr="00A9787A" w:rsidRDefault="0077101A" w:rsidP="008B5508">
            <w:pPr>
              <w:pStyle w:val="a9"/>
              <w:rPr>
                <w:b/>
              </w:rPr>
            </w:pPr>
            <w:r w:rsidRPr="00A9787A">
              <w:rPr>
                <w:sz w:val="22"/>
              </w:rPr>
              <w:t>«Об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77101A" w:rsidRPr="00A9787A" w:rsidRDefault="0077101A" w:rsidP="008B5508">
            <w:pPr>
              <w:pStyle w:val="a9"/>
              <w:rPr>
                <w:b/>
              </w:rPr>
            </w:pPr>
          </w:p>
          <w:p w:rsidR="0077101A" w:rsidRPr="00A9787A" w:rsidRDefault="0077101A" w:rsidP="008B5508">
            <w:pPr>
              <w:pStyle w:val="a9"/>
              <w:rPr>
                <w:b/>
              </w:rPr>
            </w:pPr>
          </w:p>
          <w:p w:rsidR="004B551A" w:rsidRPr="00A9787A" w:rsidRDefault="004B551A" w:rsidP="0024695C">
            <w:pPr>
              <w:pStyle w:val="a9"/>
              <w:rPr>
                <w:b/>
              </w:rPr>
            </w:pPr>
          </w:p>
          <w:p w:rsidR="004B551A" w:rsidRPr="00A9787A" w:rsidRDefault="004B551A" w:rsidP="0024695C"/>
        </w:tc>
      </w:tr>
      <w:tr w:rsidR="004B1745" w:rsidTr="00295EA5">
        <w:trPr>
          <w:tblCellSpacing w:w="15" w:type="dxa"/>
        </w:trPr>
        <w:tc>
          <w:tcPr>
            <w:tcW w:w="10427" w:type="dxa"/>
            <w:gridSpan w:val="3"/>
          </w:tcPr>
          <w:p w:rsidR="004B1745" w:rsidRPr="004B1745" w:rsidRDefault="004B1745" w:rsidP="004B1745">
            <w:pPr>
              <w:pStyle w:val="24"/>
              <w:jc w:val="center"/>
              <w:rPr>
                <w:b/>
                <w:i w:val="0"/>
                <w:color w:val="FF0000"/>
              </w:rPr>
            </w:pPr>
            <w:r>
              <w:rPr>
                <w:b/>
                <w:i w:val="0"/>
                <w:color w:val="FF0000"/>
              </w:rPr>
              <w:lastRenderedPageBreak/>
              <w:t>по 223-ФЗ</w:t>
            </w:r>
          </w:p>
        </w:tc>
      </w:tr>
      <w:tr w:rsidR="001604C9" w:rsidTr="00295EA5">
        <w:trPr>
          <w:tblCellSpacing w:w="15" w:type="dxa"/>
        </w:trPr>
        <w:tc>
          <w:tcPr>
            <w:tcW w:w="3412" w:type="dxa"/>
            <w:shd w:val="clear" w:color="auto" w:fill="BFBFBF" w:themeFill="background1" w:themeFillShade="BF"/>
          </w:tcPr>
          <w:p w:rsidR="001604C9" w:rsidRPr="008C5667" w:rsidRDefault="001604C9" w:rsidP="001604C9">
            <w:pPr>
              <w:pStyle w:val="a9"/>
              <w:jc w:val="center"/>
              <w:rPr>
                <w:b/>
              </w:rPr>
            </w:pPr>
            <w:r w:rsidRPr="009B558F">
              <w:rPr>
                <w:b/>
                <w:sz w:val="22"/>
              </w:rPr>
              <w:t>Запреты на допуск иностранных товаров</w:t>
            </w:r>
          </w:p>
        </w:tc>
        <w:tc>
          <w:tcPr>
            <w:tcW w:w="6985" w:type="dxa"/>
            <w:gridSpan w:val="2"/>
            <w:shd w:val="clear" w:color="auto" w:fill="BFBFBF" w:themeFill="background1" w:themeFillShade="BF"/>
          </w:tcPr>
          <w:p w:rsidR="001604C9" w:rsidRPr="009B558F" w:rsidRDefault="00571EDE" w:rsidP="001604C9">
            <w:pPr>
              <w:pStyle w:val="a9"/>
              <w:ind w:left="102"/>
              <w:jc w:val="center"/>
              <w:rPr>
                <w:b/>
              </w:rPr>
            </w:pPr>
            <w:r w:rsidRPr="009B558F">
              <w:rPr>
                <w:b/>
                <w:sz w:val="22"/>
              </w:rPr>
              <w:t>Условия допуска иностранных товаров</w:t>
            </w:r>
          </w:p>
        </w:tc>
      </w:tr>
      <w:tr w:rsidR="004B1745" w:rsidTr="00295EA5">
        <w:trPr>
          <w:tblCellSpacing w:w="15" w:type="dxa"/>
        </w:trPr>
        <w:tc>
          <w:tcPr>
            <w:tcW w:w="3412" w:type="dxa"/>
          </w:tcPr>
          <w:p w:rsidR="004B1745" w:rsidRPr="009B558F" w:rsidRDefault="004B1745" w:rsidP="004B551A">
            <w:pPr>
              <w:pStyle w:val="a9"/>
              <w:rPr>
                <w:b/>
              </w:rPr>
            </w:pPr>
          </w:p>
        </w:tc>
        <w:tc>
          <w:tcPr>
            <w:tcW w:w="6985" w:type="dxa"/>
            <w:gridSpan w:val="2"/>
          </w:tcPr>
          <w:p w:rsidR="001604C9" w:rsidRDefault="001604C9" w:rsidP="004B1745">
            <w:pPr>
              <w:pStyle w:val="a9"/>
              <w:ind w:left="102"/>
              <w:rPr>
                <w:b/>
              </w:rPr>
            </w:pPr>
            <w:r w:rsidRPr="001604C9">
              <w:rPr>
                <w:b/>
                <w:sz w:val="22"/>
              </w:rPr>
              <w:t xml:space="preserve">Постановление Правительства РФ от 16.09.2016 </w:t>
            </w:r>
            <w:r w:rsidR="00520784">
              <w:rPr>
                <w:b/>
                <w:sz w:val="22"/>
              </w:rPr>
              <w:t>№</w:t>
            </w:r>
            <w:r w:rsidRPr="001604C9">
              <w:rPr>
                <w:b/>
                <w:sz w:val="22"/>
              </w:rPr>
              <w:t xml:space="preserve"> 925 </w:t>
            </w:r>
          </w:p>
          <w:p w:rsidR="004B1745" w:rsidRPr="009B558F" w:rsidRDefault="001604C9" w:rsidP="004B1745">
            <w:pPr>
              <w:pStyle w:val="a9"/>
              <w:ind w:left="102"/>
              <w:rPr>
                <w:b/>
              </w:rPr>
            </w:pPr>
            <w:r>
              <w:rPr>
                <w:b/>
                <w:sz w:val="22"/>
              </w:rPr>
              <w:t>«</w:t>
            </w:r>
            <w:r w:rsidRPr="001604C9">
              <w:rPr>
                <w:sz w:val="22"/>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Pr>
                <w:b/>
                <w:sz w:val="22"/>
              </w:rPr>
              <w:t>»</w:t>
            </w:r>
          </w:p>
        </w:tc>
      </w:tr>
    </w:tbl>
    <w:p w:rsidR="006A5BFD" w:rsidRDefault="006A5BFD" w:rsidP="001604C9">
      <w:pPr>
        <w:ind w:firstLine="709"/>
        <w:jc w:val="both"/>
        <w:rPr>
          <w:b/>
          <w:u w:val="single"/>
        </w:rPr>
      </w:pPr>
    </w:p>
    <w:p w:rsidR="000827D4" w:rsidRDefault="00F4123D" w:rsidP="001604C9">
      <w:pPr>
        <w:ind w:firstLine="709"/>
        <w:jc w:val="both"/>
        <w:rPr>
          <w:b/>
          <w:u w:val="single"/>
        </w:rPr>
      </w:pPr>
      <w:r w:rsidRPr="006A5BFD">
        <w:rPr>
          <w:b/>
          <w:u w:val="single"/>
        </w:rPr>
        <w:t xml:space="preserve">Внимание! Нельзя закупать одним лотом продукцию, включенную и </w:t>
      </w:r>
      <w:r w:rsidR="005E3063" w:rsidRPr="006A5BFD">
        <w:rPr>
          <w:b/>
          <w:u w:val="single"/>
        </w:rPr>
        <w:t>не включённую</w:t>
      </w:r>
      <w:r w:rsidR="00571EDE" w:rsidRPr="006A5BFD">
        <w:rPr>
          <w:b/>
          <w:u w:val="single"/>
        </w:rPr>
        <w:t xml:space="preserve"> </w:t>
      </w:r>
      <w:r w:rsidRPr="006A5BFD">
        <w:rPr>
          <w:b/>
          <w:u w:val="single"/>
        </w:rPr>
        <w:t xml:space="preserve">в перечни, </w:t>
      </w:r>
      <w:r w:rsidRPr="00A9787A">
        <w:rPr>
          <w:b/>
          <w:u w:val="single"/>
        </w:rPr>
        <w:t xml:space="preserve">утвержденными перечисленными выше </w:t>
      </w:r>
      <w:r w:rsidR="00254BC1" w:rsidRPr="00A9787A">
        <w:rPr>
          <w:b/>
          <w:u w:val="single"/>
        </w:rPr>
        <w:t>п</w:t>
      </w:r>
      <w:r w:rsidRPr="00A9787A">
        <w:rPr>
          <w:b/>
          <w:u w:val="single"/>
        </w:rPr>
        <w:t>остановлениями Правительства РФ</w:t>
      </w:r>
      <w:r w:rsidR="006A5BFD" w:rsidRPr="00A9787A">
        <w:rPr>
          <w:b/>
          <w:u w:val="single"/>
        </w:rPr>
        <w:t xml:space="preserve"> (например, принтеры и картриджи вместе)</w:t>
      </w:r>
      <w:r w:rsidRPr="00A9787A">
        <w:rPr>
          <w:b/>
          <w:u w:val="single"/>
        </w:rPr>
        <w:t>.</w:t>
      </w:r>
    </w:p>
    <w:p w:rsidR="007D7556" w:rsidRDefault="007D7556" w:rsidP="001604C9">
      <w:pPr>
        <w:ind w:firstLine="709"/>
        <w:jc w:val="both"/>
        <w:rPr>
          <w:b/>
          <w:u w:val="single"/>
        </w:rPr>
      </w:pPr>
    </w:p>
    <w:p w:rsidR="000F17F0" w:rsidRDefault="00C33A21">
      <w:pPr>
        <w:pStyle w:val="2"/>
      </w:pPr>
      <w:bookmarkStart w:id="99" w:name="_Toc48130947"/>
      <w:r w:rsidRPr="00C33A21">
        <w:rPr>
          <w:rFonts w:ascii="Times New Roman" w:hAnsi="Times New Roman" w:cs="Times New Roman"/>
          <w:i w:val="0"/>
        </w:rPr>
        <w:t>20.2.1. Установление запрета</w:t>
      </w:r>
      <w:r w:rsidR="002433D1">
        <w:rPr>
          <w:rFonts w:ascii="Times New Roman" w:hAnsi="Times New Roman" w:cs="Times New Roman"/>
          <w:i w:val="0"/>
        </w:rPr>
        <w:t xml:space="preserve"> в соответствии</w:t>
      </w:r>
      <w:r w:rsidRPr="00C33A21">
        <w:rPr>
          <w:rFonts w:ascii="Times New Roman" w:hAnsi="Times New Roman" w:cs="Times New Roman"/>
          <w:i w:val="0"/>
        </w:rPr>
        <w:t xml:space="preserve"> </w:t>
      </w:r>
      <w:r w:rsidR="000A20FC">
        <w:rPr>
          <w:rFonts w:ascii="Times New Roman" w:hAnsi="Times New Roman" w:cs="Times New Roman"/>
          <w:i w:val="0"/>
        </w:rPr>
        <w:t>с ПП РФ №616, ограничения в соответствии с ПП РФ №617</w:t>
      </w:r>
      <w:bookmarkEnd w:id="99"/>
    </w:p>
    <w:p w:rsidR="000F17F0" w:rsidRDefault="000F17F0"/>
    <w:p w:rsidR="00C52B5B" w:rsidRPr="001144D2" w:rsidRDefault="00C52B5B" w:rsidP="00C52B5B">
      <w:pPr>
        <w:jc w:val="center"/>
        <w:rPr>
          <w:rFonts w:ascii="Verdana" w:hAnsi="Verdana"/>
          <w:b/>
          <w:sz w:val="21"/>
          <w:szCs w:val="21"/>
          <w:u w:val="single"/>
        </w:rPr>
      </w:pPr>
      <w:r w:rsidRPr="001144D2">
        <w:rPr>
          <w:b/>
          <w:u w:val="single"/>
        </w:rPr>
        <w:t>Постановление Правительства РФ от 30.04.2020 N 616</w:t>
      </w:r>
    </w:p>
    <w:p w:rsidR="00C52B5B" w:rsidRDefault="00C52B5B" w:rsidP="00C52B5B">
      <w:pPr>
        <w:jc w:val="center"/>
        <w:rPr>
          <w:b/>
          <w:u w:val="single"/>
        </w:rPr>
      </w:pPr>
    </w:p>
    <w:p w:rsidR="00C52B5B" w:rsidRDefault="00C52B5B" w:rsidP="00C52B5B">
      <w:pPr>
        <w:jc w:val="both"/>
      </w:pPr>
      <w:r w:rsidRPr="001144D2">
        <w:t xml:space="preserve">Для </w:t>
      </w:r>
      <w:r>
        <w:t>определения попадает ли закупка под запрет хотя бы под одну из категорий, установленный ПП РФ №616 необходимо проверить:</w:t>
      </w:r>
    </w:p>
    <w:p w:rsidR="00C52B5B" w:rsidRPr="008903A9" w:rsidRDefault="00C52B5B" w:rsidP="00C52B5B">
      <w:pPr>
        <w:jc w:val="both"/>
      </w:pPr>
    </w:p>
    <w:p w:rsidR="00C52B5B" w:rsidRPr="0096427D" w:rsidRDefault="00C52B5B" w:rsidP="00C52B5B">
      <w:pPr>
        <w:jc w:val="both"/>
        <w:rPr>
          <w:rFonts w:ascii="Verdana" w:hAnsi="Verdana"/>
          <w:sz w:val="21"/>
          <w:szCs w:val="21"/>
        </w:rPr>
      </w:pPr>
      <w:r>
        <w:t>1.входит ли товар в перечень, утвержденный ПП РФ №616 (</w:t>
      </w:r>
      <w:r w:rsidRPr="0096427D">
        <w:t>в том числе товары, поставляемые заказчику при выполнении закупаемых работ, оказании закупаемых услуг, а также являющиеся предметом аренды и (или) лизинга</w:t>
      </w:r>
      <w:r>
        <w:t>)</w:t>
      </w:r>
      <w:r w:rsidRPr="0096427D">
        <w:t>.</w:t>
      </w:r>
    </w:p>
    <w:p w:rsidR="00C52B5B" w:rsidRPr="008903A9" w:rsidRDefault="00C52B5B" w:rsidP="00C52B5B">
      <w:pPr>
        <w:jc w:val="both"/>
      </w:pPr>
      <w:r>
        <w:t>2.закупка для</w:t>
      </w:r>
      <w:r w:rsidRPr="008903A9">
        <w:t xml:space="preserve"> нужд обороны страны и безопасности государства</w:t>
      </w:r>
      <w:r>
        <w:t xml:space="preserve"> (товары,</w:t>
      </w:r>
      <w:r w:rsidRPr="008903A9">
        <w:t xml:space="preserve"> работ</w:t>
      </w:r>
      <w:r>
        <w:t>ы/</w:t>
      </w:r>
      <w:r w:rsidRPr="008903A9">
        <w:t>услуг</w:t>
      </w:r>
      <w:r>
        <w:t>и</w:t>
      </w:r>
      <w:r w:rsidRPr="008903A9">
        <w:t>, выполняемы</w:t>
      </w:r>
      <w:r>
        <w:t>е/оказываемые</w:t>
      </w:r>
      <w:r w:rsidRPr="008903A9">
        <w:t xml:space="preserve"> иностранными лицами</w:t>
      </w:r>
      <w:r>
        <w:t>)</w:t>
      </w:r>
      <w:r w:rsidRPr="008903A9">
        <w:t xml:space="preserve"> </w:t>
      </w:r>
      <w:r>
        <w:t xml:space="preserve">в том числе в рамках </w:t>
      </w:r>
      <w:r w:rsidRPr="00C110C3">
        <w:rPr>
          <w:u w:val="single"/>
        </w:rPr>
        <w:t>государственного оборонного заказа</w:t>
      </w:r>
    </w:p>
    <w:p w:rsidR="00C52B5B" w:rsidRDefault="00C52B5B" w:rsidP="00C52B5B">
      <w:pPr>
        <w:jc w:val="both"/>
      </w:pPr>
    </w:p>
    <w:p w:rsidR="00C52B5B" w:rsidRDefault="00C52B5B" w:rsidP="00C52B5B">
      <w:pPr>
        <w:jc w:val="both"/>
      </w:pPr>
      <w:r w:rsidRPr="00DE717C">
        <w:rPr>
          <w:b/>
        </w:rPr>
        <w:t>Внимание:</w:t>
      </w:r>
      <w:r>
        <w:t xml:space="preserve"> н</w:t>
      </w:r>
      <w:r w:rsidRPr="00DE717C">
        <w:t>е могут быть предмето</w:t>
      </w:r>
      <w:r>
        <w:t>м одного контракта</w:t>
      </w:r>
      <w:r w:rsidRPr="00DE717C">
        <w:t xml:space="preserve"> товары,</w:t>
      </w:r>
      <w:r>
        <w:t xml:space="preserve"> которые попали под запрет ПП РФ №616,</w:t>
      </w:r>
      <w:r w:rsidRPr="00DE717C">
        <w:t xml:space="preserve"> </w:t>
      </w:r>
      <w:r>
        <w:t>и товары, которые не попали под запрет</w:t>
      </w:r>
      <w:r w:rsidRPr="00C110C3">
        <w:t xml:space="preserve"> </w:t>
      </w:r>
      <w:r>
        <w:t>ПП РФ №616</w:t>
      </w:r>
      <w:r w:rsidRPr="00DE717C">
        <w:t>.</w:t>
      </w:r>
      <w:r>
        <w:t xml:space="preserve"> </w:t>
      </w:r>
    </w:p>
    <w:p w:rsidR="00C52B5B" w:rsidRDefault="00C52B5B" w:rsidP="00C52B5B">
      <w:pPr>
        <w:jc w:val="both"/>
      </w:pPr>
      <w:r>
        <w:t>Не попадают под запрет следующие случаи:</w:t>
      </w:r>
    </w:p>
    <w:p w:rsidR="00C52B5B" w:rsidRDefault="00C52B5B" w:rsidP="00C52B5B">
      <w:pPr>
        <w:jc w:val="both"/>
      </w:pPr>
      <w:r>
        <w:t>1.</w:t>
      </w:r>
      <w:r w:rsidRPr="006413F4">
        <w:t xml:space="preserve">закупка одной единицы товара, стоимость которой не превышает 100 тыс. рублей, и закупки совокупности таких товаров, суммарная стоимость которых составляет менее 1 млн. рублей </w:t>
      </w:r>
    </w:p>
    <w:p w:rsidR="00C52B5B" w:rsidRDefault="00C52B5B" w:rsidP="00C52B5B">
      <w:pPr>
        <w:jc w:val="both"/>
      </w:pPr>
      <w:r>
        <w:t>И</w:t>
      </w:r>
      <w:r w:rsidRPr="006413F4">
        <w:t>сключение коды ОКПД 2</w:t>
      </w:r>
      <w:r>
        <w:t>, то есть для таких товаров устанавливаем запрет</w:t>
      </w:r>
      <w:r w:rsidRPr="006413F4">
        <w:t xml:space="preserve">: </w:t>
      </w:r>
    </w:p>
    <w:p w:rsidR="00C52B5B" w:rsidRPr="00906D63" w:rsidRDefault="00C52B5B" w:rsidP="00C52B5B">
      <w:pPr>
        <w:spacing w:before="100"/>
        <w:ind w:right="60"/>
        <w:jc w:val="both"/>
        <w:rPr>
          <w:rFonts w:ascii="Verdana" w:hAnsi="Verdana"/>
          <w:sz w:val="21"/>
          <w:szCs w:val="21"/>
        </w:rPr>
      </w:pPr>
      <w:r>
        <w:t>13.2</w:t>
      </w:r>
      <w:r w:rsidRPr="00906D63">
        <w:t xml:space="preserve"> </w:t>
      </w:r>
      <w:r>
        <w:tab/>
      </w:r>
      <w:r>
        <w:tab/>
      </w:r>
      <w:r w:rsidRPr="00906D63">
        <w:t>Ткани текстильные</w:t>
      </w:r>
    </w:p>
    <w:p w:rsidR="00C52B5B" w:rsidRPr="00906D63" w:rsidRDefault="00C52B5B" w:rsidP="00C52B5B">
      <w:pPr>
        <w:spacing w:before="100"/>
        <w:ind w:right="60"/>
        <w:jc w:val="both"/>
        <w:rPr>
          <w:rFonts w:ascii="Verdana" w:hAnsi="Verdana"/>
          <w:sz w:val="21"/>
          <w:szCs w:val="21"/>
        </w:rPr>
      </w:pPr>
      <w:r w:rsidRPr="006413F4">
        <w:t>13</w:t>
      </w:r>
      <w:r>
        <w:t>.9</w:t>
      </w:r>
      <w:r w:rsidRPr="00906D63">
        <w:t xml:space="preserve"> </w:t>
      </w:r>
      <w:r>
        <w:tab/>
      </w:r>
      <w:r>
        <w:tab/>
      </w:r>
      <w:r w:rsidRPr="00906D63">
        <w:t>Изделия текстильные прочие</w:t>
      </w:r>
    </w:p>
    <w:p w:rsidR="00C52B5B" w:rsidRPr="00906D63" w:rsidRDefault="00C52B5B" w:rsidP="00C52B5B">
      <w:pPr>
        <w:spacing w:before="100"/>
        <w:ind w:right="60"/>
        <w:jc w:val="both"/>
        <w:rPr>
          <w:rFonts w:ascii="Verdana" w:hAnsi="Verdana"/>
          <w:sz w:val="21"/>
          <w:szCs w:val="21"/>
        </w:rPr>
      </w:pPr>
      <w:r>
        <w:lastRenderedPageBreak/>
        <w:t>14.1</w:t>
      </w:r>
      <w:r>
        <w:tab/>
      </w:r>
      <w:r w:rsidRPr="00906D63">
        <w:t xml:space="preserve"> </w:t>
      </w:r>
      <w:r>
        <w:tab/>
      </w:r>
      <w:r w:rsidRPr="00906D63">
        <w:t>Одежда, кроме одежды из меха</w:t>
      </w:r>
    </w:p>
    <w:p w:rsidR="00C52B5B" w:rsidRPr="00906D63" w:rsidRDefault="00C52B5B" w:rsidP="00C52B5B">
      <w:pPr>
        <w:spacing w:before="100"/>
        <w:ind w:right="60"/>
        <w:jc w:val="both"/>
        <w:rPr>
          <w:rFonts w:ascii="Verdana" w:hAnsi="Verdana"/>
          <w:sz w:val="21"/>
          <w:szCs w:val="21"/>
        </w:rPr>
      </w:pPr>
      <w:r>
        <w:t>14.20</w:t>
      </w:r>
      <w:r>
        <w:tab/>
      </w:r>
      <w:r w:rsidRPr="006413F4">
        <w:t xml:space="preserve"> </w:t>
      </w:r>
      <w:r>
        <w:tab/>
      </w:r>
      <w:r w:rsidRPr="00906D63">
        <w:t>Изделия меховые</w:t>
      </w:r>
    </w:p>
    <w:p w:rsidR="00C52B5B" w:rsidRPr="00906D63" w:rsidRDefault="00C52B5B" w:rsidP="00C52B5B">
      <w:pPr>
        <w:spacing w:before="100"/>
        <w:ind w:right="60"/>
        <w:jc w:val="both"/>
        <w:rPr>
          <w:rFonts w:ascii="Verdana" w:hAnsi="Verdana"/>
          <w:sz w:val="21"/>
          <w:szCs w:val="21"/>
        </w:rPr>
      </w:pPr>
      <w:r>
        <w:t>14.3</w:t>
      </w:r>
      <w:r w:rsidRPr="006413F4">
        <w:t xml:space="preserve"> </w:t>
      </w:r>
      <w:r>
        <w:tab/>
      </w:r>
      <w:r>
        <w:tab/>
      </w:r>
      <w:r w:rsidRPr="00906D63">
        <w:t>Предметы одежды трикотажные и вязаные</w:t>
      </w:r>
    </w:p>
    <w:p w:rsidR="00C52B5B" w:rsidRPr="00906D63" w:rsidRDefault="00C52B5B" w:rsidP="00C52B5B">
      <w:pPr>
        <w:spacing w:before="100"/>
        <w:ind w:right="60"/>
        <w:jc w:val="both"/>
        <w:rPr>
          <w:rFonts w:ascii="Verdana" w:hAnsi="Verdana"/>
          <w:sz w:val="21"/>
          <w:szCs w:val="21"/>
        </w:rPr>
      </w:pPr>
      <w:r>
        <w:t>15.1</w:t>
      </w:r>
      <w:r w:rsidRPr="006413F4">
        <w:t xml:space="preserve"> </w:t>
      </w:r>
      <w:r>
        <w:tab/>
      </w:r>
      <w:r>
        <w:tab/>
      </w:r>
      <w:r w:rsidRPr="00906D63">
        <w:t>Кожа дубленая и выделанная; чемоданы, сумки дамские, изделия шорно-седельные и упряжь; меха выделанные и окрашенные</w:t>
      </w:r>
    </w:p>
    <w:p w:rsidR="00C52B5B" w:rsidRPr="00906D63" w:rsidRDefault="00C52B5B" w:rsidP="00C52B5B">
      <w:pPr>
        <w:spacing w:before="100"/>
        <w:ind w:right="60"/>
        <w:jc w:val="both"/>
        <w:rPr>
          <w:rFonts w:ascii="Verdana" w:hAnsi="Verdana"/>
          <w:sz w:val="21"/>
          <w:szCs w:val="21"/>
        </w:rPr>
      </w:pPr>
      <w:r>
        <w:t>15.2</w:t>
      </w:r>
      <w:r w:rsidRPr="006413F4">
        <w:t xml:space="preserve"> </w:t>
      </w:r>
      <w:r>
        <w:tab/>
      </w:r>
      <w:r>
        <w:tab/>
      </w:r>
      <w:r w:rsidRPr="00906D63">
        <w:t>Обувь</w:t>
      </w:r>
    </w:p>
    <w:p w:rsidR="00C52B5B" w:rsidRPr="00906D63" w:rsidRDefault="00C52B5B" w:rsidP="00C52B5B">
      <w:pPr>
        <w:spacing w:before="100"/>
        <w:ind w:right="60"/>
        <w:jc w:val="both"/>
        <w:rPr>
          <w:rFonts w:ascii="Verdana" w:hAnsi="Verdana"/>
          <w:sz w:val="21"/>
          <w:szCs w:val="21"/>
        </w:rPr>
      </w:pPr>
      <w:r>
        <w:t>32.99.11.140</w:t>
      </w:r>
      <w:r w:rsidRPr="00906D63">
        <w:t xml:space="preserve"> </w:t>
      </w:r>
      <w:r>
        <w:tab/>
      </w:r>
      <w:r w:rsidRPr="00906D63">
        <w:t>Одежда защитная огнестойкая</w:t>
      </w:r>
    </w:p>
    <w:p w:rsidR="00C52B5B" w:rsidRPr="00906D63" w:rsidRDefault="00C52B5B" w:rsidP="00C52B5B">
      <w:pPr>
        <w:spacing w:before="100"/>
        <w:ind w:left="60" w:right="60"/>
        <w:jc w:val="both"/>
        <w:rPr>
          <w:rFonts w:ascii="Verdana" w:hAnsi="Verdana"/>
          <w:sz w:val="21"/>
          <w:szCs w:val="21"/>
        </w:rPr>
      </w:pPr>
      <w:r w:rsidRPr="006413F4">
        <w:t>32.99.11.190</w:t>
      </w:r>
      <w:r w:rsidRPr="00906D63">
        <w:t xml:space="preserve"> Уборы головные защитные и средства защиты прочие, не включенные в другие группировки (только в отношении головных уборов из текстильных материалов)</w:t>
      </w:r>
    </w:p>
    <w:p w:rsidR="00C52B5B" w:rsidRPr="006413F4" w:rsidRDefault="00C52B5B" w:rsidP="00C52B5B">
      <w:pPr>
        <w:jc w:val="both"/>
      </w:pPr>
      <w:r>
        <w:t xml:space="preserve">дополнительное требование - при производстве </w:t>
      </w:r>
      <w:r w:rsidRPr="0096427D">
        <w:t xml:space="preserve">использование материалов или полуфабрикатов, страной происхождения которых является </w:t>
      </w:r>
      <w:r>
        <w:t>РФ и (или) государство - член ЕЭС; не действует, если на территории РФ и ЕЭС нет такого производства.</w:t>
      </w:r>
    </w:p>
    <w:p w:rsidR="00C52B5B" w:rsidRPr="00DE717C" w:rsidRDefault="00C52B5B" w:rsidP="00C52B5B">
      <w:pPr>
        <w:jc w:val="both"/>
        <w:rPr>
          <w:i/>
        </w:rPr>
      </w:pPr>
      <w:r w:rsidRPr="00DE717C">
        <w:rPr>
          <w:i/>
        </w:rPr>
        <w:t xml:space="preserve">Если товар входит в состав комплекта, и отдельная цена для него не установлена, </w:t>
      </w:r>
      <w:r>
        <w:rPr>
          <w:i/>
        </w:rPr>
        <w:t>н</w:t>
      </w:r>
      <w:r w:rsidRPr="00DE717C">
        <w:rPr>
          <w:i/>
        </w:rPr>
        <w:t xml:space="preserve">о </w:t>
      </w:r>
      <w:r>
        <w:rPr>
          <w:i/>
        </w:rPr>
        <w:t>при этом стоимость</w:t>
      </w:r>
      <w:r w:rsidRPr="00DE717C">
        <w:rPr>
          <w:i/>
        </w:rPr>
        <w:t xml:space="preserve"> </w:t>
      </w:r>
      <w:r>
        <w:rPr>
          <w:i/>
        </w:rPr>
        <w:t>комплекта выше 100 тыс.рублей, то запрет устанавливается.</w:t>
      </w:r>
    </w:p>
    <w:p w:rsidR="00C52B5B" w:rsidRDefault="00C52B5B" w:rsidP="00C52B5B">
      <w:pPr>
        <w:spacing w:before="100"/>
        <w:ind w:left="60" w:right="60"/>
        <w:jc w:val="both"/>
      </w:pPr>
      <w:r>
        <w:t>2.</w:t>
      </w:r>
      <w:r w:rsidRPr="004B3D73">
        <w:t>необходимость обеспечения взаимодействия товаров с товарами, используемыми заказчиком, ввиду их несовместимости с товарами, и</w:t>
      </w:r>
      <w:r>
        <w:t>меющими другие товарные знаки</w:t>
      </w:r>
    </w:p>
    <w:p w:rsidR="00C52B5B" w:rsidRDefault="00C52B5B" w:rsidP="00C52B5B">
      <w:pPr>
        <w:spacing w:before="100"/>
        <w:ind w:left="60" w:right="60"/>
        <w:jc w:val="both"/>
      </w:pPr>
      <w:r>
        <w:t>И</w:t>
      </w:r>
      <w:r w:rsidRPr="004B3D73">
        <w:t>сключение коды ОКПД 2</w:t>
      </w:r>
      <w:r>
        <w:t>,</w:t>
      </w:r>
      <w:r w:rsidRPr="003B7836">
        <w:t xml:space="preserve"> </w:t>
      </w:r>
      <w:r>
        <w:t>то есть для таких товаров устанавливаем запрет</w:t>
      </w:r>
      <w:r w:rsidRPr="004B3D73">
        <w:t xml:space="preserve">: </w:t>
      </w:r>
    </w:p>
    <w:p w:rsidR="00C52B5B" w:rsidRPr="003B7836" w:rsidRDefault="00C52B5B" w:rsidP="00C52B5B">
      <w:pPr>
        <w:spacing w:before="100"/>
        <w:ind w:right="60"/>
        <w:jc w:val="both"/>
        <w:rPr>
          <w:rFonts w:ascii="Verdana" w:hAnsi="Verdana"/>
          <w:sz w:val="21"/>
          <w:szCs w:val="21"/>
        </w:rPr>
      </w:pPr>
      <w:r w:rsidRPr="004B3D73">
        <w:t>28.92.50.000</w:t>
      </w:r>
      <w:r w:rsidRPr="003B7836">
        <w:t xml:space="preserve"> </w:t>
      </w:r>
      <w:r>
        <w:tab/>
      </w:r>
      <w:r w:rsidRPr="003B7836">
        <w:t>Тракторы гусеничные</w:t>
      </w:r>
    </w:p>
    <w:p w:rsidR="00C52B5B" w:rsidRPr="003B7836" w:rsidRDefault="00C52B5B" w:rsidP="00C52B5B">
      <w:pPr>
        <w:spacing w:before="100"/>
        <w:ind w:right="60"/>
        <w:jc w:val="both"/>
        <w:rPr>
          <w:rFonts w:ascii="Verdana" w:hAnsi="Verdana"/>
          <w:sz w:val="21"/>
          <w:szCs w:val="21"/>
        </w:rPr>
      </w:pPr>
      <w:r w:rsidRPr="004B3D73">
        <w:t>28.93.15.110</w:t>
      </w:r>
      <w:r w:rsidRPr="003B7836">
        <w:t xml:space="preserve"> </w:t>
      </w:r>
      <w:r>
        <w:tab/>
      </w:r>
      <w:r w:rsidRPr="003B7836">
        <w:t>Печи хлебопекарные неэлектрические</w:t>
      </w:r>
    </w:p>
    <w:p w:rsidR="00C52B5B" w:rsidRPr="003B7836" w:rsidRDefault="00C52B5B" w:rsidP="00C52B5B">
      <w:pPr>
        <w:spacing w:before="100"/>
        <w:ind w:right="60"/>
        <w:jc w:val="both"/>
        <w:rPr>
          <w:rFonts w:ascii="Verdana" w:hAnsi="Verdana"/>
          <w:sz w:val="21"/>
          <w:szCs w:val="21"/>
        </w:rPr>
      </w:pPr>
      <w:r w:rsidRPr="004B3D73">
        <w:t>28.93.15.120</w:t>
      </w:r>
      <w:r w:rsidRPr="003B7836">
        <w:t xml:space="preserve"> </w:t>
      </w:r>
      <w:r>
        <w:tab/>
      </w:r>
      <w:r w:rsidRPr="003B7836">
        <w:t>Оборудование для промышленного приготовления или подогрева пищи</w:t>
      </w:r>
    </w:p>
    <w:p w:rsidR="00C52B5B" w:rsidRPr="003B7836" w:rsidRDefault="00C52B5B" w:rsidP="00C52B5B">
      <w:pPr>
        <w:spacing w:before="100"/>
        <w:ind w:right="60"/>
        <w:jc w:val="both"/>
        <w:rPr>
          <w:rFonts w:ascii="Verdana" w:hAnsi="Verdana"/>
          <w:sz w:val="21"/>
          <w:szCs w:val="21"/>
        </w:rPr>
      </w:pPr>
      <w:r w:rsidRPr="004B3D73">
        <w:t>28.93.17.110</w:t>
      </w:r>
      <w:r>
        <w:tab/>
      </w:r>
      <w:r w:rsidRPr="003B7836">
        <w:t>Машины для переработки мяса, овощей и теста (оборудование для механической обработки продуктов на предприятиях общественного питания)</w:t>
      </w:r>
    </w:p>
    <w:p w:rsidR="00C52B5B" w:rsidRPr="004B3D73" w:rsidRDefault="00C52B5B" w:rsidP="00C52B5B">
      <w:pPr>
        <w:spacing w:before="100"/>
        <w:ind w:right="60"/>
        <w:jc w:val="both"/>
      </w:pPr>
      <w:r w:rsidRPr="004B3D73">
        <w:t>28.93.17.120</w:t>
      </w:r>
      <w:r>
        <w:tab/>
      </w:r>
      <w:r w:rsidRPr="003B7836">
        <w:t>Оборудование для производства хлебобулочных изделий</w:t>
      </w:r>
      <w:r>
        <w:t>.</w:t>
      </w:r>
    </w:p>
    <w:p w:rsidR="00C52B5B" w:rsidRDefault="00C52B5B" w:rsidP="00C52B5B">
      <w:pPr>
        <w:spacing w:before="100"/>
        <w:ind w:left="60" w:right="60"/>
        <w:jc w:val="both"/>
      </w:pPr>
      <w:r>
        <w:t>3.</w:t>
      </w:r>
      <w:r w:rsidRPr="004B3D73">
        <w:t>закупка запасных частей и расходных материалов к машинам и оборудованию, используемым заказчиком в соответствии с технической документацией на указанные ма</w:t>
      </w:r>
      <w:r>
        <w:t xml:space="preserve">шины и оборудование для кодов </w:t>
      </w:r>
      <w:r w:rsidRPr="004B3D73">
        <w:t>ОКПД 2:</w:t>
      </w:r>
      <w:r>
        <w:t xml:space="preserve"> </w:t>
      </w:r>
    </w:p>
    <w:p w:rsidR="00C52B5B" w:rsidRPr="003B7836" w:rsidRDefault="00C52B5B" w:rsidP="00C52B5B">
      <w:pPr>
        <w:spacing w:before="100"/>
        <w:ind w:right="60"/>
        <w:jc w:val="both"/>
        <w:rPr>
          <w:rFonts w:ascii="Verdana" w:hAnsi="Verdana"/>
          <w:sz w:val="21"/>
          <w:szCs w:val="21"/>
        </w:rPr>
      </w:pPr>
      <w:r>
        <w:t>28.41.1</w:t>
      </w:r>
      <w:r w:rsidRPr="003B7836">
        <w:t xml:space="preserve"> </w:t>
      </w:r>
      <w:r>
        <w:tab/>
      </w:r>
      <w:r w:rsidRPr="003B7836">
        <w:t>Станки для обработки металлов лазером и станки аналогичного типа; обрабатывающие центры и станки аналогичного типа</w:t>
      </w:r>
    </w:p>
    <w:p w:rsidR="00C52B5B" w:rsidRPr="003B7836" w:rsidRDefault="00C52B5B" w:rsidP="00C52B5B">
      <w:pPr>
        <w:spacing w:before="100"/>
        <w:ind w:right="60"/>
        <w:jc w:val="both"/>
        <w:rPr>
          <w:rFonts w:ascii="Verdana" w:hAnsi="Verdana"/>
          <w:sz w:val="21"/>
          <w:szCs w:val="21"/>
        </w:rPr>
      </w:pPr>
      <w:r>
        <w:t>28.41.2</w:t>
      </w:r>
      <w:r w:rsidRPr="003B7836">
        <w:t xml:space="preserve"> </w:t>
      </w:r>
      <w:r>
        <w:tab/>
      </w:r>
      <w:r w:rsidRPr="003B7836">
        <w:t>Станки токарные, расточные и фрезерные металлорежущие</w:t>
      </w:r>
    </w:p>
    <w:p w:rsidR="00C52B5B" w:rsidRPr="003B7836" w:rsidRDefault="00C52B5B" w:rsidP="00C52B5B">
      <w:pPr>
        <w:spacing w:before="100"/>
        <w:ind w:right="60"/>
        <w:jc w:val="both"/>
        <w:rPr>
          <w:rFonts w:ascii="Verdana" w:hAnsi="Verdana"/>
          <w:sz w:val="21"/>
          <w:szCs w:val="21"/>
        </w:rPr>
      </w:pPr>
      <w:r>
        <w:t>24.41.3</w:t>
      </w:r>
      <w:r w:rsidRPr="003B7836">
        <w:t xml:space="preserve"> </w:t>
      </w:r>
      <w:r>
        <w:tab/>
      </w:r>
      <w:r w:rsidRPr="003B7836">
        <w:t>Станки металлообрабатывающие прочие</w:t>
      </w:r>
    </w:p>
    <w:p w:rsidR="00C52B5B" w:rsidRPr="003B7836" w:rsidRDefault="00C52B5B" w:rsidP="00C52B5B">
      <w:pPr>
        <w:spacing w:before="100"/>
        <w:ind w:right="60"/>
        <w:jc w:val="both"/>
        <w:rPr>
          <w:rFonts w:ascii="Verdana" w:hAnsi="Verdana"/>
          <w:sz w:val="21"/>
          <w:szCs w:val="21"/>
        </w:rPr>
      </w:pPr>
      <w:r>
        <w:t>28.41.4</w:t>
      </w:r>
      <w:r w:rsidRPr="003B7836">
        <w:t xml:space="preserve"> </w:t>
      </w:r>
      <w:r>
        <w:tab/>
      </w:r>
      <w:r w:rsidRPr="003B7836">
        <w:t>Части и принадлежности станков для обработки металлов</w:t>
      </w:r>
    </w:p>
    <w:p w:rsidR="00C52B5B" w:rsidRPr="00DE717C" w:rsidRDefault="00C52B5B" w:rsidP="00C52B5B">
      <w:pPr>
        <w:spacing w:before="100"/>
        <w:ind w:right="60"/>
        <w:jc w:val="both"/>
      </w:pPr>
      <w:r>
        <w:t>28.49.1</w:t>
      </w:r>
      <w:r w:rsidRPr="003B7836">
        <w:t xml:space="preserve"> </w:t>
      </w:r>
      <w:r>
        <w:tab/>
      </w:r>
      <w:r w:rsidRPr="003B7836">
        <w:t>Станки для обработки камня, дерева и аналогичных твердых материалов</w:t>
      </w:r>
      <w:r>
        <w:t>.</w:t>
      </w:r>
    </w:p>
    <w:p w:rsidR="00C52B5B" w:rsidRDefault="00C52B5B" w:rsidP="00C52B5B">
      <w:pPr>
        <w:jc w:val="both"/>
      </w:pPr>
      <w:r>
        <w:t>4.</w:t>
      </w:r>
      <w:r w:rsidRPr="00DE717C">
        <w:t xml:space="preserve"> </w:t>
      </w:r>
      <w:r w:rsidRPr="008903A9">
        <w:t>отс</w:t>
      </w:r>
      <w:r>
        <w:t>утствие на территории РФ</w:t>
      </w:r>
      <w:r w:rsidRPr="008903A9">
        <w:t xml:space="preserve"> производства товара</w:t>
      </w:r>
      <w:r>
        <w:t xml:space="preserve">. </w:t>
      </w:r>
    </w:p>
    <w:p w:rsidR="00C52B5B" w:rsidRDefault="00C52B5B" w:rsidP="00C52B5B">
      <w:pPr>
        <w:jc w:val="both"/>
      </w:pPr>
      <w:r>
        <w:t>Подтверждается:</w:t>
      </w:r>
    </w:p>
    <w:p w:rsidR="00C52B5B" w:rsidRPr="00DE717C" w:rsidRDefault="00C52B5B" w:rsidP="00C52B5B">
      <w:pPr>
        <w:jc w:val="both"/>
      </w:pPr>
      <w:r>
        <w:t xml:space="preserve">а. товар входит в перечень - </w:t>
      </w:r>
      <w:r w:rsidRPr="008903A9">
        <w:t>разрешени</w:t>
      </w:r>
      <w:r>
        <w:t>ем</w:t>
      </w:r>
      <w:r w:rsidRPr="008903A9">
        <w:t xml:space="preserve"> на закупку </w:t>
      </w:r>
      <w:r>
        <w:t xml:space="preserve">иностранного товара, выдаваемого </w:t>
      </w:r>
      <w:r w:rsidRPr="008903A9">
        <w:t>в порядке, установленном Министерством промышленности и торговли Российской Федерации</w:t>
      </w:r>
    </w:p>
    <w:p w:rsidR="00C52B5B" w:rsidRPr="00DE717C" w:rsidRDefault="00C52B5B" w:rsidP="00C52B5B">
      <w:pPr>
        <w:jc w:val="both"/>
      </w:pPr>
      <w:r>
        <w:t>б.</w:t>
      </w:r>
      <w:r w:rsidRPr="008903A9">
        <w:t xml:space="preserve"> </w:t>
      </w:r>
      <w:r>
        <w:t>закупка для</w:t>
      </w:r>
      <w:r w:rsidRPr="008903A9">
        <w:t xml:space="preserve"> нужд обороны страны и безопасности государства</w:t>
      </w:r>
      <w:r>
        <w:t xml:space="preserve"> (не входит в перечень) - заказчик определяет самостоятельно</w:t>
      </w:r>
    </w:p>
    <w:p w:rsidR="00C52B5B" w:rsidRPr="00303DDB" w:rsidRDefault="00C52B5B" w:rsidP="00C52B5B">
      <w:pPr>
        <w:jc w:val="both"/>
        <w:rPr>
          <w:b/>
          <w:u w:val="single"/>
        </w:rPr>
      </w:pPr>
      <w:r w:rsidRPr="00303DDB">
        <w:rPr>
          <w:b/>
          <w:u w:val="single"/>
        </w:rPr>
        <w:t>При подготовке закупки необходимо предпринять следующий порядок действий:</w:t>
      </w:r>
    </w:p>
    <w:p w:rsidR="00C52B5B" w:rsidRDefault="00C52B5B" w:rsidP="00C52B5B">
      <w:pPr>
        <w:jc w:val="both"/>
      </w:pPr>
      <w:r>
        <w:t>1.Сформировать техническое задание и обоснование начальной максимальной цены.</w:t>
      </w:r>
    </w:p>
    <w:p w:rsidR="00C52B5B" w:rsidRDefault="00C52B5B" w:rsidP="00C52B5B">
      <w:pPr>
        <w:jc w:val="both"/>
      </w:pPr>
      <w:r>
        <w:t>2.Определить попадает ли закупка под запрет, утвержденный ПП РФ №616 (согласно вышеуказанным условиям). Если есть товары, попадающие под запрет и не попадающие, разделить закупку.</w:t>
      </w:r>
    </w:p>
    <w:p w:rsidR="00C52B5B" w:rsidRDefault="00C52B5B" w:rsidP="00C52B5B">
      <w:pPr>
        <w:jc w:val="both"/>
      </w:pPr>
      <w:r>
        <w:lastRenderedPageBreak/>
        <w:t>3.Если закупка попадает под запрет, необходимо определить входит ли товар в реестр</w:t>
      </w:r>
      <w:r w:rsidRPr="009514FF">
        <w:t xml:space="preserve"> промышленной продукции, произведенной на территории Российской Федерации</w:t>
      </w:r>
      <w:r>
        <w:t xml:space="preserve"> (</w:t>
      </w:r>
      <w:hyperlink r:id="rId55" w:history="1">
        <w:r>
          <w:rPr>
            <w:rStyle w:val="a4"/>
          </w:rPr>
          <w:t>https://gisp.gov.ru/pp719/p/pub/products/</w:t>
        </w:r>
      </w:hyperlink>
      <w:r>
        <w:t>)</w:t>
      </w:r>
      <w:r w:rsidRPr="00DE717C">
        <w:t xml:space="preserve"> или </w:t>
      </w:r>
      <w:r>
        <w:t>в реестр</w:t>
      </w:r>
      <w:r w:rsidRPr="009514FF">
        <w:t xml:space="preserve"> промышленной продукции, произведенной на территории государства - члена Евразийского экономического союза, за исключением Российской Федерации</w:t>
      </w:r>
      <w:r>
        <w:t>.</w:t>
      </w:r>
    </w:p>
    <w:p w:rsidR="00C52B5B" w:rsidRDefault="00C52B5B" w:rsidP="00C52B5B">
      <w:pPr>
        <w:jc w:val="both"/>
      </w:pPr>
      <w:r>
        <w:t>4.Если товар включен хотя бы в один из реестров, то устанавливается запрет согласно ПП РФ №616.</w:t>
      </w:r>
    </w:p>
    <w:p w:rsidR="00C52B5B" w:rsidRDefault="00C52B5B" w:rsidP="00C52B5B">
      <w:pPr>
        <w:jc w:val="both"/>
      </w:pPr>
      <w:r>
        <w:t xml:space="preserve">5.Если товар в реестры не включен, то: </w:t>
      </w:r>
    </w:p>
    <w:p w:rsidR="00C52B5B" w:rsidRDefault="00C52B5B" w:rsidP="00C52B5B">
      <w:pPr>
        <w:pStyle w:val="afc"/>
        <w:numPr>
          <w:ilvl w:val="0"/>
          <w:numId w:val="98"/>
        </w:numPr>
        <w:jc w:val="both"/>
        <w:rPr>
          <w:rFonts w:ascii="Times New Roman" w:hAnsi="Times New Roman"/>
          <w:sz w:val="24"/>
          <w:szCs w:val="24"/>
        </w:rPr>
      </w:pPr>
      <w:r>
        <w:rPr>
          <w:rFonts w:ascii="Times New Roman" w:hAnsi="Times New Roman"/>
          <w:sz w:val="24"/>
          <w:szCs w:val="24"/>
        </w:rPr>
        <w:t>Необходимо</w:t>
      </w:r>
      <w:r w:rsidRPr="00426230">
        <w:rPr>
          <w:rFonts w:ascii="Times New Roman" w:hAnsi="Times New Roman"/>
          <w:sz w:val="24"/>
          <w:szCs w:val="24"/>
        </w:rPr>
        <w:t xml:space="preserve"> ТЗ </w:t>
      </w:r>
      <w:r>
        <w:rPr>
          <w:rFonts w:ascii="Times New Roman" w:hAnsi="Times New Roman"/>
          <w:sz w:val="24"/>
          <w:szCs w:val="24"/>
        </w:rPr>
        <w:t xml:space="preserve">и ТЭ </w:t>
      </w:r>
      <w:r w:rsidRPr="00426230">
        <w:rPr>
          <w:rFonts w:ascii="Times New Roman" w:hAnsi="Times New Roman"/>
          <w:sz w:val="24"/>
          <w:szCs w:val="24"/>
        </w:rPr>
        <w:t>согласовать с администратором в соответствии с Инструкцией.</w:t>
      </w:r>
    </w:p>
    <w:p w:rsidR="00C52B5B" w:rsidRPr="00426230" w:rsidRDefault="00C52B5B" w:rsidP="00C52B5B">
      <w:pPr>
        <w:pStyle w:val="afc"/>
        <w:numPr>
          <w:ilvl w:val="0"/>
          <w:numId w:val="98"/>
        </w:numPr>
        <w:jc w:val="both"/>
        <w:rPr>
          <w:rFonts w:ascii="Times New Roman" w:hAnsi="Times New Roman"/>
          <w:sz w:val="24"/>
          <w:szCs w:val="24"/>
        </w:rPr>
      </w:pPr>
      <w:r>
        <w:rPr>
          <w:rFonts w:ascii="Times New Roman" w:hAnsi="Times New Roman"/>
          <w:sz w:val="24"/>
          <w:szCs w:val="24"/>
        </w:rPr>
        <w:t>Приложить обоснование необходимости иностранного товара с подробным обоснованием, почему не подходят товары, производимые на территории РФ и ЕЭС.</w:t>
      </w:r>
    </w:p>
    <w:p w:rsidR="00C52B5B" w:rsidRDefault="00C52B5B" w:rsidP="00C52B5B">
      <w:pPr>
        <w:pStyle w:val="afc"/>
        <w:numPr>
          <w:ilvl w:val="0"/>
          <w:numId w:val="98"/>
        </w:numPr>
        <w:jc w:val="both"/>
        <w:rPr>
          <w:rFonts w:ascii="Times New Roman" w:hAnsi="Times New Roman"/>
          <w:sz w:val="24"/>
          <w:szCs w:val="24"/>
        </w:rPr>
      </w:pPr>
      <w:r>
        <w:rPr>
          <w:rFonts w:ascii="Times New Roman" w:hAnsi="Times New Roman"/>
          <w:sz w:val="24"/>
          <w:szCs w:val="24"/>
        </w:rPr>
        <w:t>Управление направляет запрос</w:t>
      </w:r>
      <w:r w:rsidRPr="00426230">
        <w:rPr>
          <w:rFonts w:ascii="Times New Roman" w:hAnsi="Times New Roman"/>
          <w:sz w:val="24"/>
          <w:szCs w:val="24"/>
        </w:rPr>
        <w:t xml:space="preserve"> на получение разрешения на закупку иностранного товара</w:t>
      </w:r>
      <w:r>
        <w:rPr>
          <w:rFonts w:ascii="Times New Roman" w:hAnsi="Times New Roman"/>
          <w:sz w:val="24"/>
          <w:szCs w:val="24"/>
        </w:rPr>
        <w:t xml:space="preserve"> - в</w:t>
      </w:r>
      <w:r w:rsidRPr="00426230">
        <w:rPr>
          <w:rFonts w:ascii="Times New Roman" w:hAnsi="Times New Roman"/>
          <w:sz w:val="24"/>
          <w:szCs w:val="24"/>
        </w:rPr>
        <w:t xml:space="preserve"> запросе</w:t>
      </w:r>
      <w:r>
        <w:rPr>
          <w:rFonts w:ascii="Times New Roman" w:hAnsi="Times New Roman"/>
          <w:sz w:val="24"/>
          <w:szCs w:val="24"/>
        </w:rPr>
        <w:t>,</w:t>
      </w:r>
      <w:r w:rsidRPr="00426230">
        <w:rPr>
          <w:rFonts w:ascii="Times New Roman" w:hAnsi="Times New Roman"/>
          <w:sz w:val="24"/>
          <w:szCs w:val="24"/>
        </w:rPr>
        <w:t xml:space="preserve"> представленным заказчиком в Министерство промышленности и торговли Российской Федерации для получения разрешения, указываются характеристики промышленного товара, идентичные характеристикам технического задания.</w:t>
      </w:r>
      <w:r>
        <w:rPr>
          <w:rFonts w:ascii="Times New Roman" w:hAnsi="Times New Roman"/>
          <w:sz w:val="24"/>
          <w:szCs w:val="24"/>
        </w:rPr>
        <w:t xml:space="preserve"> </w:t>
      </w:r>
    </w:p>
    <w:p w:rsidR="00C52B5B" w:rsidRDefault="00C52B5B" w:rsidP="00C52B5B">
      <w:pPr>
        <w:pStyle w:val="afc"/>
        <w:numPr>
          <w:ilvl w:val="0"/>
          <w:numId w:val="98"/>
        </w:numPr>
        <w:jc w:val="both"/>
        <w:rPr>
          <w:rFonts w:ascii="Times New Roman" w:hAnsi="Times New Roman"/>
          <w:sz w:val="24"/>
          <w:szCs w:val="24"/>
        </w:rPr>
      </w:pPr>
      <w:r>
        <w:rPr>
          <w:rFonts w:ascii="Times New Roman" w:hAnsi="Times New Roman"/>
          <w:sz w:val="24"/>
          <w:szCs w:val="24"/>
        </w:rPr>
        <w:t>Закупка проводится только после положительного ответа.</w:t>
      </w:r>
    </w:p>
    <w:p w:rsidR="000C4E99" w:rsidRDefault="00C52B5B" w:rsidP="000E15F8">
      <w:pPr>
        <w:jc w:val="both"/>
        <w:rPr>
          <w:color w:val="22272F"/>
          <w:sz w:val="23"/>
          <w:szCs w:val="23"/>
        </w:rPr>
      </w:pPr>
      <w:r>
        <w:t>6.</w:t>
      </w:r>
      <w:r w:rsidR="000C4E99">
        <w:t xml:space="preserve"> </w:t>
      </w:r>
      <w:r w:rsidR="000C4E99">
        <w:rPr>
          <w:color w:val="22272F"/>
          <w:sz w:val="23"/>
          <w:szCs w:val="23"/>
        </w:rPr>
        <w:t xml:space="preserve">Участник закупки представляет заказчику в составе заявки на участие в закупке выписку из реестра российской промышленной продукции или реестра евразийской промышленной продукции с указанием номеров реестровых записей соответствующих реестров, </w:t>
      </w:r>
      <w:r w:rsidR="000C4E99" w:rsidRPr="00112197">
        <w:rPr>
          <w:color w:val="22272F"/>
          <w:sz w:val="23"/>
          <w:szCs w:val="23"/>
          <w:highlight w:val="yellow"/>
        </w:rPr>
        <w:t>а также</w:t>
      </w:r>
      <w:r w:rsidR="000C4E99">
        <w:rPr>
          <w:color w:val="22272F"/>
          <w:sz w:val="23"/>
          <w:szCs w:val="23"/>
        </w:rPr>
        <w:t xml:space="preserve"> информации о совокупном количестве баллов за выполнение технологических операций (условий) на территории Российской Федерации, если такое предусмотрено </w:t>
      </w:r>
      <w:r w:rsidR="000C4E99" w:rsidRPr="00112197">
        <w:rPr>
          <w:color w:val="22272F"/>
          <w:sz w:val="23"/>
          <w:szCs w:val="23"/>
        </w:rPr>
        <w:t>постановлением</w:t>
      </w:r>
      <w:r w:rsidR="000C4E99">
        <w:rPr>
          <w:color w:val="22272F"/>
          <w:sz w:val="23"/>
          <w:szCs w:val="23"/>
        </w:rPr>
        <w:t> Правительства Российско</w:t>
      </w:r>
      <w:r w:rsidR="000E15F8">
        <w:rPr>
          <w:color w:val="22272F"/>
          <w:sz w:val="23"/>
          <w:szCs w:val="23"/>
        </w:rPr>
        <w:t>й Федерации от 17 июля 2015 г. №</w:t>
      </w:r>
      <w:r w:rsidR="000C4E99">
        <w:rPr>
          <w:color w:val="22272F"/>
          <w:sz w:val="23"/>
          <w:szCs w:val="23"/>
        </w:rPr>
        <w:t> 719 (</w:t>
      </w:r>
      <w:r w:rsidR="000C4E99" w:rsidRPr="00112197">
        <w:rPr>
          <w:color w:val="22272F"/>
          <w:sz w:val="23"/>
          <w:szCs w:val="23"/>
          <w:highlight w:val="yellow"/>
        </w:rPr>
        <w:t>для продукции, в отношении которой установлены требования о совокупном количестве баллов за выполнение (освоение) на территории Российской Федерации соответствующих операций (условий)</w:t>
      </w:r>
      <w:r w:rsidR="000C4E99">
        <w:rPr>
          <w:color w:val="22272F"/>
          <w:sz w:val="23"/>
          <w:szCs w:val="23"/>
        </w:rPr>
        <w:t xml:space="preserve"> </w:t>
      </w:r>
      <w:r w:rsidR="000C4E99">
        <w:t>(ПП РФ №719)</w:t>
      </w:r>
      <w:r w:rsidR="000C4E99" w:rsidRPr="009B3214">
        <w:t>.</w:t>
      </w:r>
    </w:p>
    <w:p w:rsidR="000C4E99" w:rsidRDefault="000C4E99" w:rsidP="000C4E99">
      <w:pPr>
        <w:pStyle w:val="s1"/>
        <w:shd w:val="clear" w:color="auto" w:fill="FFFFFF"/>
        <w:spacing w:before="0" w:beforeAutospacing="0" w:after="0" w:afterAutospacing="0"/>
        <w:jc w:val="both"/>
        <w:rPr>
          <w:color w:val="22272F"/>
          <w:sz w:val="23"/>
          <w:szCs w:val="23"/>
        </w:rPr>
      </w:pPr>
      <w:r w:rsidRPr="00112197">
        <w:rPr>
          <w:color w:val="22272F"/>
          <w:sz w:val="23"/>
          <w:szCs w:val="23"/>
          <w:highlight w:val="yellow"/>
        </w:rPr>
        <w:t>В случае представления участником закупки в составе заявки выписки из реестра российской промышленной продукции или реестра евразийской промышленной продукции с указанием совокупного количества баллов, не соответствующего </w:t>
      </w:r>
      <w:r w:rsidRPr="000E15F8">
        <w:rPr>
          <w:color w:val="22272F"/>
          <w:sz w:val="23"/>
          <w:szCs w:val="23"/>
          <w:highlight w:val="yellow"/>
        </w:rPr>
        <w:t>требованиям</w:t>
      </w:r>
      <w:r w:rsidRPr="00112197">
        <w:rPr>
          <w:color w:val="22272F"/>
          <w:sz w:val="23"/>
          <w:szCs w:val="23"/>
          <w:highlight w:val="yellow"/>
        </w:rPr>
        <w:t>, установленным для целей осуществления закупок (ПП РФ №719)., такая заявка приравнивается к заявке, в которой содержится предложение о поставке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r>
        <w:rPr>
          <w:rStyle w:val="aff8"/>
          <w:color w:val="22272F"/>
          <w:sz w:val="23"/>
          <w:szCs w:val="23"/>
          <w:highlight w:val="yellow"/>
        </w:rPr>
        <w:footnoteReference w:id="1"/>
      </w:r>
      <w:r w:rsidRPr="00112197">
        <w:rPr>
          <w:color w:val="22272F"/>
          <w:sz w:val="23"/>
          <w:szCs w:val="23"/>
          <w:highlight w:val="yellow"/>
        </w:rPr>
        <w:t>.</w:t>
      </w:r>
    </w:p>
    <w:p w:rsidR="00C52B5B" w:rsidRPr="00B241E2" w:rsidRDefault="00C52B5B" w:rsidP="00C52B5B">
      <w:pPr>
        <w:jc w:val="both"/>
        <w:rPr>
          <w:rFonts w:ascii="Verdana" w:hAnsi="Verdana"/>
          <w:sz w:val="21"/>
          <w:szCs w:val="21"/>
        </w:rPr>
      </w:pPr>
      <w:r>
        <w:t>7.</w:t>
      </w:r>
      <w:r w:rsidRPr="009B3214">
        <w:t>Информация о реестровых записях включается в контракт.</w:t>
      </w:r>
    </w:p>
    <w:p w:rsidR="00C52B5B" w:rsidRPr="00543B86" w:rsidRDefault="00C52B5B" w:rsidP="00C52B5B">
      <w:pPr>
        <w:jc w:val="both"/>
      </w:pPr>
    </w:p>
    <w:p w:rsidR="00C52B5B" w:rsidRPr="00303DDB" w:rsidRDefault="00C52B5B" w:rsidP="00C52B5B">
      <w:pPr>
        <w:shd w:val="clear" w:color="auto" w:fill="FFFFFF"/>
        <w:spacing w:after="196" w:line="230" w:lineRule="atLeast"/>
        <w:jc w:val="center"/>
        <w:outlineLvl w:val="1"/>
        <w:rPr>
          <w:b/>
          <w:u w:val="single"/>
        </w:rPr>
      </w:pPr>
      <w:r w:rsidRPr="00303DDB">
        <w:rPr>
          <w:b/>
          <w:u w:val="single"/>
        </w:rPr>
        <w:t xml:space="preserve">Постановление Правительства РФ от 30 апреля 2020 г. № 617 </w:t>
      </w:r>
    </w:p>
    <w:p w:rsidR="00C52B5B" w:rsidRDefault="00C52B5B" w:rsidP="00C52B5B">
      <w:pPr>
        <w:jc w:val="both"/>
      </w:pPr>
      <w:r w:rsidRPr="001144D2">
        <w:t xml:space="preserve">Для </w:t>
      </w:r>
      <w:r>
        <w:t>определения попадает ли закупка под ограничения, установленные ПП РФ №617 необходимо проверить:</w:t>
      </w:r>
    </w:p>
    <w:p w:rsidR="00C52B5B" w:rsidRPr="008903A9" w:rsidRDefault="00C52B5B" w:rsidP="00C52B5B">
      <w:pPr>
        <w:jc w:val="both"/>
      </w:pPr>
    </w:p>
    <w:p w:rsidR="00C52B5B" w:rsidRDefault="00C52B5B" w:rsidP="00C52B5B">
      <w:pPr>
        <w:jc w:val="both"/>
      </w:pPr>
      <w:r>
        <w:t>1.входит ли товар в перечень, утвержденный ПП РФ №617 (</w:t>
      </w:r>
      <w:r w:rsidRPr="0096427D">
        <w:t xml:space="preserve">в том числе товары, </w:t>
      </w:r>
      <w:r w:rsidRPr="00303DDB">
        <w:t>числе поставляемые заказчику при выполнении закупаемых работ, оказании закупаемых услуг.</w:t>
      </w:r>
      <w:r>
        <w:t>)</w:t>
      </w:r>
      <w:r w:rsidRPr="0096427D">
        <w:t>.</w:t>
      </w:r>
    </w:p>
    <w:p w:rsidR="00C52B5B" w:rsidRPr="003A0177" w:rsidRDefault="00C52B5B" w:rsidP="00C52B5B">
      <w:pPr>
        <w:pStyle w:val="a9"/>
        <w:shd w:val="clear" w:color="auto" w:fill="FFFFFF"/>
        <w:spacing w:before="0" w:after="196" w:line="207" w:lineRule="atLeast"/>
        <w:jc w:val="both"/>
      </w:pPr>
      <w:r w:rsidRPr="00DE717C">
        <w:rPr>
          <w:b/>
        </w:rPr>
        <w:t>Внимание:</w:t>
      </w:r>
      <w:r>
        <w:t xml:space="preserve"> н</w:t>
      </w:r>
      <w:r w:rsidRPr="00DE717C">
        <w:t>е могут быть предмето</w:t>
      </w:r>
      <w:r>
        <w:t>м одного контракта промышленные товары,</w:t>
      </w:r>
      <w:r w:rsidRPr="00DE717C">
        <w:t xml:space="preserve"> </w:t>
      </w:r>
      <w:r>
        <w:t>которые попали под ограничение ПП РФ №617,</w:t>
      </w:r>
      <w:r w:rsidRPr="00DE717C">
        <w:t xml:space="preserve"> </w:t>
      </w:r>
      <w:r>
        <w:t>и товары, которые не попали под запрет</w:t>
      </w:r>
      <w:r w:rsidRPr="00C110C3">
        <w:t xml:space="preserve"> </w:t>
      </w:r>
      <w:r>
        <w:t>ПП РФ №617</w:t>
      </w:r>
      <w:r w:rsidRPr="00DE717C">
        <w:t>.</w:t>
      </w:r>
      <w:r>
        <w:t xml:space="preserve"> </w:t>
      </w:r>
      <w:r w:rsidRPr="00DE717C">
        <w:t xml:space="preserve">(за исключением </w:t>
      </w:r>
      <w:r w:rsidRPr="00303DDB">
        <w:t>музыкальных инструментов и звукового оборудования</w:t>
      </w:r>
      <w:r w:rsidRPr="00DE717C">
        <w:t>).</w:t>
      </w:r>
      <w:r w:rsidRPr="003A0177">
        <w:t xml:space="preserve"> </w:t>
      </w:r>
    </w:p>
    <w:p w:rsidR="00C52B5B" w:rsidRPr="003A0177" w:rsidRDefault="00C52B5B" w:rsidP="00C52B5B">
      <w:pPr>
        <w:pStyle w:val="a9"/>
        <w:shd w:val="clear" w:color="auto" w:fill="FFFFFF"/>
        <w:spacing w:before="0" w:after="196" w:line="207" w:lineRule="atLeast"/>
        <w:jc w:val="both"/>
      </w:pPr>
      <w:r w:rsidRPr="003A0177">
        <w:t>Ограничения не применяются в следующих случаях:</w:t>
      </w:r>
    </w:p>
    <w:p w:rsidR="00C52B5B" w:rsidRPr="003A0177" w:rsidRDefault="00C52B5B" w:rsidP="00C52B5B">
      <w:pPr>
        <w:pStyle w:val="a9"/>
        <w:shd w:val="clear" w:color="auto" w:fill="FFFFFF"/>
        <w:spacing w:before="0" w:after="196" w:line="207" w:lineRule="atLeast"/>
        <w:jc w:val="both"/>
      </w:pPr>
      <w:r w:rsidRPr="003A0177">
        <w:t>а) закупка спортивного оружия, патронов, боеприпасов и их деталей для обеспечения нужд спорта высших достижений;</w:t>
      </w:r>
    </w:p>
    <w:p w:rsidR="00C52B5B" w:rsidRPr="003A0177" w:rsidRDefault="00C52B5B" w:rsidP="00C52B5B">
      <w:pPr>
        <w:pStyle w:val="a9"/>
        <w:shd w:val="clear" w:color="auto" w:fill="FFFFFF"/>
        <w:spacing w:before="0" w:after="196" w:line="207" w:lineRule="atLeast"/>
        <w:jc w:val="both"/>
      </w:pPr>
      <w:r w:rsidRPr="003A0177">
        <w:lastRenderedPageBreak/>
        <w:t>б) закупка запасных частей и деталей к используемому оружию спортивному огнестрельному с нарезным стволом иностранного производства.</w:t>
      </w:r>
    </w:p>
    <w:p w:rsidR="00C52B5B" w:rsidRPr="00B90080" w:rsidRDefault="00C52B5B" w:rsidP="00C52B5B">
      <w:pPr>
        <w:jc w:val="both"/>
      </w:pPr>
      <w:r w:rsidRPr="00B90080">
        <w:t>При проведении закупки:</w:t>
      </w:r>
    </w:p>
    <w:p w:rsidR="00C52B5B" w:rsidRPr="00B90080" w:rsidRDefault="00C52B5B" w:rsidP="00C52B5B">
      <w:pPr>
        <w:pStyle w:val="a9"/>
        <w:shd w:val="clear" w:color="auto" w:fill="FFFFFF"/>
        <w:spacing w:before="0" w:after="196" w:line="207" w:lineRule="atLeast"/>
        <w:jc w:val="both"/>
      </w:pPr>
      <w:r w:rsidRPr="00B90080">
        <w:t xml:space="preserve">Заказчик отклоняет все заявки (окончательные предложения), содержащие предложения о поставке </w:t>
      </w:r>
      <w:r>
        <w:t xml:space="preserve">иностранных </w:t>
      </w:r>
      <w:r w:rsidRPr="00B90080">
        <w:t>товаров</w:t>
      </w:r>
      <w:r>
        <w:t xml:space="preserve"> (кроме ЕЭС)</w:t>
      </w:r>
      <w:r w:rsidRPr="00B90080">
        <w:t>, при условии, что на участие в закупке подано не менее 2 заявок, удовлетворяющих требованиям извещения, которые одновременно:</w:t>
      </w:r>
    </w:p>
    <w:p w:rsidR="00C52B5B" w:rsidRPr="00B90080" w:rsidRDefault="00C52B5B" w:rsidP="00C52B5B">
      <w:pPr>
        <w:pStyle w:val="a9"/>
        <w:shd w:val="clear" w:color="auto" w:fill="FFFFFF"/>
        <w:spacing w:before="0" w:after="196" w:line="207" w:lineRule="atLeast"/>
        <w:jc w:val="both"/>
      </w:pPr>
      <w:r w:rsidRPr="00B90080">
        <w:t>а) содержат предложения о поставке товаров, страной происхождения которых являются только государства - члены Евразийского экономического союза;</w:t>
      </w:r>
    </w:p>
    <w:p w:rsidR="00C52B5B" w:rsidRPr="00B90080" w:rsidRDefault="00C52B5B" w:rsidP="00C52B5B">
      <w:pPr>
        <w:pStyle w:val="a9"/>
        <w:shd w:val="clear" w:color="auto" w:fill="FFFFFF"/>
        <w:spacing w:before="0" w:after="196" w:line="207" w:lineRule="atLeast"/>
        <w:jc w:val="both"/>
      </w:pPr>
      <w:r w:rsidRPr="00B90080">
        <w:t>б) не содержат предложений о поставке одного и того же вида промышленного товара одного производителя либо производителей, входящих в одну группу лиц.</w:t>
      </w:r>
    </w:p>
    <w:p w:rsidR="00C52B5B" w:rsidRPr="00B90080" w:rsidRDefault="00C52B5B" w:rsidP="00C52B5B">
      <w:pPr>
        <w:pStyle w:val="a9"/>
        <w:shd w:val="clear" w:color="auto" w:fill="FFFFFF"/>
        <w:spacing w:before="0" w:after="196" w:line="207" w:lineRule="atLeast"/>
        <w:jc w:val="both"/>
      </w:pPr>
      <w:r w:rsidRPr="00B90080">
        <w:t>Подтв</w:t>
      </w:r>
      <w:r>
        <w:t xml:space="preserve">ерждение соблюдения ограничений - </w:t>
      </w:r>
      <w:r w:rsidRPr="00B90080">
        <w:t xml:space="preserve">представление участником закупки в составе заявки информации о нахождении товаров в реестре российской промышленной продукции с указанием номера реестровой записи и совокупном количестве баллов </w:t>
      </w:r>
      <w:r>
        <w:t>(если предусмотрено ПП РФ №719).</w:t>
      </w:r>
      <w:r w:rsidRPr="00B90080">
        <w:t xml:space="preserve"> Информация о реестровой записи включается в контракт.</w:t>
      </w:r>
    </w:p>
    <w:p w:rsidR="00C52B5B" w:rsidRPr="00B90080" w:rsidRDefault="00C52B5B" w:rsidP="00C52B5B">
      <w:pPr>
        <w:pStyle w:val="a9"/>
        <w:shd w:val="clear" w:color="auto" w:fill="FFFFFF"/>
        <w:spacing w:before="0" w:after="196" w:line="207" w:lineRule="atLeast"/>
        <w:jc w:val="both"/>
      </w:pPr>
      <w:r w:rsidRPr="00B90080">
        <w:t>На этапе исполнения контракта участник закупки представляет выписку из реестра российской промышленной продукции, формируемую посредством государственной информационной системы промышленности, или копию сертификата.</w:t>
      </w:r>
    </w:p>
    <w:p w:rsidR="00C52B5B" w:rsidRPr="00B90080" w:rsidRDefault="00C52B5B" w:rsidP="00C52B5B">
      <w:pPr>
        <w:pStyle w:val="a9"/>
        <w:shd w:val="clear" w:color="auto" w:fill="FFFFFF"/>
        <w:spacing w:before="0" w:after="196" w:line="207" w:lineRule="atLeast"/>
        <w:jc w:val="both"/>
      </w:pPr>
      <w:r>
        <w:t>П</w:t>
      </w:r>
      <w:r w:rsidRPr="00B90080">
        <w:t>одтверждением страны происхождения товаров является одно из следующих условий:</w:t>
      </w:r>
    </w:p>
    <w:p w:rsidR="00C52B5B" w:rsidRPr="00B90080" w:rsidRDefault="00C52B5B" w:rsidP="00C52B5B">
      <w:pPr>
        <w:pStyle w:val="a9"/>
        <w:shd w:val="clear" w:color="auto" w:fill="FFFFFF"/>
        <w:spacing w:before="0" w:after="196" w:line="207" w:lineRule="atLeast"/>
        <w:jc w:val="both"/>
      </w:pPr>
      <w:r w:rsidRPr="00B90080">
        <w:t>а) наличие сведений в реестре промышленной продукции, произведенной на территории Российской</w:t>
      </w:r>
      <w:r>
        <w:t xml:space="preserve"> (</w:t>
      </w:r>
      <w:hyperlink r:id="rId56" w:history="1">
        <w:r>
          <w:rPr>
            <w:rStyle w:val="a4"/>
          </w:rPr>
          <w:t>https://gisp.gov.ru/pp719/p/pub/products/</w:t>
        </w:r>
      </w:hyperlink>
      <w:r>
        <w:t>)</w:t>
      </w:r>
      <w:r w:rsidRPr="00B90080">
        <w:t xml:space="preserve"> </w:t>
      </w:r>
    </w:p>
    <w:p w:rsidR="00C52B5B" w:rsidRDefault="00C52B5B" w:rsidP="00C52B5B">
      <w:pPr>
        <w:pStyle w:val="a9"/>
        <w:shd w:val="clear" w:color="auto" w:fill="FFFFFF"/>
        <w:spacing w:before="0" w:after="196" w:line="207" w:lineRule="atLeast"/>
        <w:jc w:val="both"/>
      </w:pPr>
      <w:r w:rsidRPr="00B90080">
        <w:t xml:space="preserve">б) наличие сертификата о происхождении товара, выдаваемого уполномоченным органом (организацией) государства - члена </w:t>
      </w:r>
      <w:r>
        <w:t>ЕЭС</w:t>
      </w:r>
      <w:r w:rsidRPr="00B90080">
        <w:t xml:space="preserve"> (за ис</w:t>
      </w:r>
      <w:r>
        <w:t>ключением Российской Федерации).</w:t>
      </w:r>
    </w:p>
    <w:p w:rsidR="00C52B5B" w:rsidRPr="00B241E2" w:rsidRDefault="00C52B5B" w:rsidP="00C52B5B">
      <w:pPr>
        <w:pStyle w:val="a9"/>
        <w:shd w:val="clear" w:color="auto" w:fill="FFFFFF"/>
        <w:spacing w:before="0" w:after="196" w:line="207" w:lineRule="atLeast"/>
        <w:jc w:val="both"/>
      </w:pPr>
      <w:r w:rsidRPr="00C802DE">
        <w:t>Настоящее постановление не применяется, если установлены запреты в соответствии со ст. 14 44-ФЗ</w:t>
      </w:r>
      <w:r>
        <w:t>.</w:t>
      </w:r>
    </w:p>
    <w:p w:rsidR="00C53DAE" w:rsidRPr="00213FCD" w:rsidRDefault="00C53DAE" w:rsidP="00D9206A">
      <w:pPr>
        <w:pStyle w:val="1"/>
        <w:numPr>
          <w:ilvl w:val="0"/>
          <w:numId w:val="77"/>
        </w:numPr>
        <w:ind w:right="-6"/>
        <w:jc w:val="both"/>
        <w:rPr>
          <w:rFonts w:ascii="Times New Roman" w:hAnsi="Times New Roman" w:cs="Times New Roman"/>
        </w:rPr>
      </w:pPr>
      <w:bookmarkStart w:id="100" w:name="_Toc48130948"/>
      <w:r w:rsidRPr="00213FCD">
        <w:rPr>
          <w:rFonts w:ascii="Times New Roman" w:hAnsi="Times New Roman" w:cs="Times New Roman"/>
        </w:rPr>
        <w:t>Требования, предъявляемые к участнику закупки</w:t>
      </w:r>
      <w:bookmarkEnd w:id="100"/>
    </w:p>
    <w:p w:rsidR="00C53DAE" w:rsidRPr="00167F4C" w:rsidRDefault="00C53DAE" w:rsidP="00D9206A">
      <w:pPr>
        <w:pStyle w:val="2"/>
        <w:numPr>
          <w:ilvl w:val="1"/>
          <w:numId w:val="83"/>
        </w:numPr>
        <w:rPr>
          <w:rFonts w:ascii="Times New Roman" w:hAnsi="Times New Roman" w:cs="Times New Roman"/>
          <w:i w:val="0"/>
        </w:rPr>
      </w:pPr>
      <w:bookmarkStart w:id="101" w:name="_Toc48130949"/>
      <w:r w:rsidRPr="00167F4C">
        <w:rPr>
          <w:rFonts w:ascii="Times New Roman" w:hAnsi="Times New Roman" w:cs="Times New Roman"/>
          <w:i w:val="0"/>
        </w:rPr>
        <w:t>Перечень документов, предоставляемых участником закупки в составе заявки</w:t>
      </w:r>
      <w:bookmarkEnd w:id="101"/>
    </w:p>
    <w:p w:rsidR="00C53DAE" w:rsidRPr="002929D3" w:rsidRDefault="00A27EA6" w:rsidP="00346BA8">
      <w:pPr>
        <w:ind w:right="-6" w:firstLine="709"/>
        <w:jc w:val="both"/>
      </w:pPr>
      <w:r>
        <w:t xml:space="preserve">Требования, предъявляемые к участнику закупки, устанавливаются в документации о закупке (часть 1, Информационная карта). В АИС «Закупки МГУ» данные требования устанавливаются в соответствующем разделе формы заявки на проведение закупки. </w:t>
      </w:r>
      <w:r w:rsidR="00C53DAE" w:rsidRPr="00390289">
        <w:t xml:space="preserve">В </w:t>
      </w:r>
      <w:r>
        <w:t xml:space="preserve">этом </w:t>
      </w:r>
      <w:r w:rsidR="00C53DAE" w:rsidRPr="00390289">
        <w:t>разделе необходимо указать все лицензии, свидетельства и сертификаты, копии которых участник закупки должен предоставить в составе заявки. Требовать предоставления данных документов можн</w:t>
      </w:r>
      <w:r w:rsidR="00C53DAE" w:rsidRPr="002929D3">
        <w:t xml:space="preserve">о только в случае, если их предоставление предусмотрено законодательством РФ. </w:t>
      </w:r>
      <w:r>
        <w:t>В связи с этим</w:t>
      </w:r>
      <w:r w:rsidR="00C53DAE" w:rsidRPr="002929D3">
        <w:t xml:space="preserve"> в графе «Ссылка на нормативный акт» необходимо указать тот нормативный акт, в соответствии с которым для выполнения работ, оказания услуг или поставки товаров требуется наличие лицензии, свидетельства или сертификата</w:t>
      </w:r>
      <w:r>
        <w:t xml:space="preserve">. Информация должна содержать также </w:t>
      </w:r>
      <w:r w:rsidR="00C53DAE" w:rsidRPr="002929D3">
        <w:t>номер нормативного акта, его дат</w:t>
      </w:r>
      <w:r>
        <w:t>у</w:t>
      </w:r>
      <w:r w:rsidR="00C53DAE" w:rsidRPr="002929D3">
        <w:t xml:space="preserve"> и номер примен</w:t>
      </w:r>
      <w:r>
        <w:t>яемой</w:t>
      </w:r>
      <w:r w:rsidR="00C53DAE" w:rsidRPr="002929D3">
        <w:t xml:space="preserve"> статьи или пункта. Кроме того, по законодательству РФ, правомерно запрашивать только те документы, которые характеризуют товары, работы или услуги, а не участника </w:t>
      </w:r>
      <w:r w:rsidR="00C53DAE">
        <w:t>закупки</w:t>
      </w:r>
      <w:r w:rsidR="00C53DAE" w:rsidRPr="002929D3">
        <w:t xml:space="preserve">. </w:t>
      </w:r>
      <w:r>
        <w:t xml:space="preserve">В </w:t>
      </w:r>
      <w:r w:rsidR="00C53DAE" w:rsidRPr="002929D3">
        <w:t>граф</w:t>
      </w:r>
      <w:r>
        <w:t>е</w:t>
      </w:r>
      <w:r w:rsidR="00C53DAE" w:rsidRPr="002929D3">
        <w:t xml:space="preserve"> «№ пункта технического задания, для выполнения которого необходим документ» </w:t>
      </w:r>
      <w:r>
        <w:t xml:space="preserve">указывается </w:t>
      </w:r>
      <w:r w:rsidR="00C53DAE" w:rsidRPr="002929D3">
        <w:t>ссылка на те работы, услуги или товары, для выполнения, оказания или поставки которых требуется специальный документ.</w:t>
      </w:r>
    </w:p>
    <w:p w:rsidR="00F32519" w:rsidRPr="00F32519" w:rsidRDefault="00C53DAE" w:rsidP="00D9206A">
      <w:pPr>
        <w:pStyle w:val="2"/>
        <w:numPr>
          <w:ilvl w:val="1"/>
          <w:numId w:val="30"/>
        </w:numPr>
        <w:spacing w:before="120" w:after="120"/>
        <w:ind w:left="1786" w:hanging="357"/>
        <w:rPr>
          <w:rFonts w:ascii="Times New Roman" w:hAnsi="Times New Roman" w:cs="Times New Roman"/>
          <w:i w:val="0"/>
        </w:rPr>
      </w:pPr>
      <w:bookmarkStart w:id="102" w:name="_Toc48130950"/>
      <w:r w:rsidRPr="00B033DD">
        <w:rPr>
          <w:rFonts w:ascii="Times New Roman" w:hAnsi="Times New Roman" w:cs="Times New Roman"/>
          <w:i w:val="0"/>
        </w:rPr>
        <w:lastRenderedPageBreak/>
        <w:t>Ремонтно-строительные работы</w:t>
      </w:r>
      <w:bookmarkEnd w:id="102"/>
    </w:p>
    <w:p w:rsidR="008F028C" w:rsidRDefault="00571EDE" w:rsidP="00571EDE">
      <w:pPr>
        <w:ind w:right="-6" w:firstLine="709"/>
        <w:jc w:val="both"/>
      </w:pPr>
      <w:r>
        <w:t>С 01.07.2017</w:t>
      </w:r>
      <w:r w:rsidR="00DE0689">
        <w:t xml:space="preserve"> г.</w:t>
      </w:r>
      <w:r w:rsidR="00D05FCA" w:rsidRPr="00D05FCA">
        <w:t xml:space="preserve"> вступ</w:t>
      </w:r>
      <w:r w:rsidR="004B5F7F">
        <w:t>ила</w:t>
      </w:r>
      <w:r w:rsidR="00D05FCA" w:rsidRPr="00D05FCA">
        <w:t xml:space="preserve"> в силу новая редакция </w:t>
      </w:r>
      <w:r w:rsidR="006322E1" w:rsidRPr="006322E1">
        <w:t>Градостроительного кодекса Российской Федерации от 29 декабря 2004 г. N 190-ФЗ</w:t>
      </w:r>
      <w:r w:rsidR="006322E1">
        <w:t xml:space="preserve"> </w:t>
      </w:r>
      <w:r>
        <w:t xml:space="preserve">(далее </w:t>
      </w:r>
      <w:r w:rsidR="006322E1">
        <w:t xml:space="preserve">– </w:t>
      </w:r>
      <w:r>
        <w:t>ГрК), с</w:t>
      </w:r>
      <w:r w:rsidR="00D05FCA">
        <w:t xml:space="preserve">огласно </w:t>
      </w:r>
      <w:r>
        <w:t xml:space="preserve">которой </w:t>
      </w:r>
      <w:r w:rsidR="00D05FCA" w:rsidRPr="008F028C">
        <w:t>из ГрК РФ исключается</w:t>
      </w:r>
      <w:r w:rsidR="00583FF5">
        <w:t xml:space="preserve"> </w:t>
      </w:r>
      <w:r w:rsidR="00D05FCA" w:rsidRPr="008F028C">
        <w:t>понятие «свидетельство СРО о допуске к работам»</w:t>
      </w:r>
      <w:r w:rsidR="008F028C" w:rsidRPr="00213FCD">
        <w:t>.</w:t>
      </w:r>
      <w:r w:rsidR="008F028C">
        <w:t xml:space="preserve"> </w:t>
      </w:r>
    </w:p>
    <w:p w:rsidR="00D80144" w:rsidRDefault="008F028C" w:rsidP="00571EDE">
      <w:pPr>
        <w:ind w:firstLine="709"/>
        <w:jc w:val="both"/>
      </w:pPr>
      <w:r>
        <w:t>В соот</w:t>
      </w:r>
      <w:r w:rsidR="005B0F5D">
        <w:t>ветствии с новой редакцией ГрК З</w:t>
      </w:r>
      <w:r>
        <w:t>аказчик обязан требовать документ, подтверждающий чл</w:t>
      </w:r>
      <w:r w:rsidR="00D80144">
        <w:t xml:space="preserve">енство Участника в </w:t>
      </w:r>
      <w:r w:rsidR="00EB57B7">
        <w:t xml:space="preserve">саморегулируемой организации (далее </w:t>
      </w:r>
      <w:r w:rsidR="006322E1">
        <w:t xml:space="preserve">– </w:t>
      </w:r>
      <w:r w:rsidR="00D80144">
        <w:t>СРО</w:t>
      </w:r>
      <w:r w:rsidR="00EB57B7">
        <w:t>)</w:t>
      </w:r>
      <w:r w:rsidR="00D80144">
        <w:t xml:space="preserve"> в случае:</w:t>
      </w:r>
    </w:p>
    <w:p w:rsidR="00D80144" w:rsidRPr="00571EDE" w:rsidRDefault="007C5880" w:rsidP="007C5880">
      <w:pPr>
        <w:ind w:left="1276" w:hanging="567"/>
        <w:jc w:val="both"/>
        <w:rPr>
          <w:i/>
        </w:rPr>
      </w:pPr>
      <w:r>
        <w:t>1)</w:t>
      </w:r>
      <w:r>
        <w:tab/>
      </w:r>
      <w:r w:rsidR="008F028C">
        <w:t>строительства, реконструкции, капитального ремонта</w:t>
      </w:r>
      <w:r w:rsidR="008F028C" w:rsidRPr="008F028C">
        <w:t xml:space="preserve"> объектов капитального строительства</w:t>
      </w:r>
      <w:r w:rsidR="00D80144" w:rsidRPr="00D80144">
        <w:rPr>
          <w:i/>
        </w:rPr>
        <w:t xml:space="preserve"> </w:t>
      </w:r>
      <w:r w:rsidR="00D80144">
        <w:rPr>
          <w:i/>
        </w:rPr>
        <w:t>(</w:t>
      </w:r>
      <w:r w:rsidR="00D00B44" w:rsidRPr="00571EDE">
        <w:rPr>
          <w:i/>
        </w:rPr>
        <w:t>Исключени</w:t>
      </w:r>
      <w:r w:rsidR="00D00B44">
        <w:rPr>
          <w:i/>
        </w:rPr>
        <w:t>я</w:t>
      </w:r>
      <w:r w:rsidR="00D80144" w:rsidRPr="00571EDE">
        <w:rPr>
          <w:i/>
        </w:rPr>
        <w:t>: размер обязательств по договору не превышает 3 миллионов рублей</w:t>
      </w:r>
      <w:r w:rsidR="00D00B44">
        <w:rPr>
          <w:i/>
        </w:rPr>
        <w:t>; работы по текущему ремонту</w:t>
      </w:r>
      <w:r w:rsidR="00D80144">
        <w:rPr>
          <w:i/>
        </w:rPr>
        <w:t>)</w:t>
      </w:r>
      <w:r w:rsidR="005800D0">
        <w:t xml:space="preserve">; </w:t>
      </w:r>
    </w:p>
    <w:p w:rsidR="00D80144" w:rsidRDefault="007C5880" w:rsidP="007C5880">
      <w:pPr>
        <w:ind w:left="1276" w:hanging="567"/>
        <w:jc w:val="both"/>
      </w:pPr>
      <w:r>
        <w:t>2)</w:t>
      </w:r>
      <w:r>
        <w:tab/>
      </w:r>
      <w:r w:rsidR="005800D0">
        <w:t>инженерных изысканий;</w:t>
      </w:r>
      <w:r w:rsidR="008F028C">
        <w:t xml:space="preserve"> </w:t>
      </w:r>
    </w:p>
    <w:p w:rsidR="005800D0" w:rsidRDefault="007C5880" w:rsidP="007C5880">
      <w:pPr>
        <w:ind w:left="1276" w:hanging="567"/>
        <w:jc w:val="both"/>
      </w:pPr>
      <w:r>
        <w:t>3)</w:t>
      </w:r>
      <w:r>
        <w:tab/>
      </w:r>
      <w:r w:rsidR="005800D0" w:rsidRPr="005800D0">
        <w:t>подготовк</w:t>
      </w:r>
      <w:r w:rsidR="00D80144">
        <w:t>и</w:t>
      </w:r>
      <w:r w:rsidR="005800D0" w:rsidRPr="005800D0">
        <w:t xml:space="preserve"> проектной документации</w:t>
      </w:r>
      <w:r w:rsidR="00D80144">
        <w:t xml:space="preserve"> (архитектурно-строительное проектирование)</w:t>
      </w:r>
      <w:r w:rsidR="005800D0">
        <w:t>.</w:t>
      </w:r>
      <w:r w:rsidR="00D80144">
        <w:t xml:space="preserve"> </w:t>
      </w:r>
    </w:p>
    <w:p w:rsidR="00D80144" w:rsidRDefault="00D80144" w:rsidP="00571EDE">
      <w:pPr>
        <w:ind w:firstLine="709"/>
        <w:jc w:val="both"/>
      </w:pPr>
      <w:r>
        <w:t>Это три разных вида саморегулируемых организаций. Требовать от участника членство в одной или нескольких из них необходимо в соответствии с перечнем работ, которые планируется</w:t>
      </w:r>
      <w:r w:rsidR="000035BA">
        <w:t xml:space="preserve"> выполнять по договору</w:t>
      </w:r>
      <w:r>
        <w:t>.</w:t>
      </w:r>
    </w:p>
    <w:p w:rsidR="00A91952" w:rsidRDefault="005C1E28" w:rsidP="00571EDE">
      <w:pPr>
        <w:ind w:firstLine="709"/>
        <w:jc w:val="both"/>
      </w:pPr>
      <w:r w:rsidRPr="0050792E">
        <w:t>Е</w:t>
      </w:r>
      <w:r w:rsidR="005800D0" w:rsidRPr="0050792E">
        <w:t xml:space="preserve">сли </w:t>
      </w:r>
      <w:r w:rsidR="00D80144" w:rsidRPr="0050792E">
        <w:t>при выполнении работ по строительству, реконструкции, капитальному ремонту</w:t>
      </w:r>
      <w:r w:rsidR="00D80144" w:rsidRPr="00525D15">
        <w:t xml:space="preserve"> объектов капитального строительства </w:t>
      </w:r>
      <w:r w:rsidR="005800D0" w:rsidRPr="00525D15">
        <w:t>НМЦ</w:t>
      </w:r>
      <w:r w:rsidR="00EC40C1">
        <w:t>Д</w:t>
      </w:r>
      <w:r w:rsidR="005800D0" w:rsidRPr="00525D15">
        <w:t xml:space="preserve"> </w:t>
      </w:r>
      <w:r w:rsidR="002527C5" w:rsidRPr="00525D15">
        <w:t xml:space="preserve">составляет </w:t>
      </w:r>
      <w:r w:rsidR="00571EDE" w:rsidRPr="00525D15">
        <w:t>3</w:t>
      </w:r>
      <w:r w:rsidR="005800D0" w:rsidRPr="00525D15">
        <w:t xml:space="preserve"> миллиона и более, то</w:t>
      </w:r>
      <w:r w:rsidR="005800D0" w:rsidRPr="00C37869">
        <w:t xml:space="preserve"> Заказчик обязан установить требование к членству в СРО. П</w:t>
      </w:r>
      <w:r w:rsidR="00A91952" w:rsidRPr="00C37869">
        <w:t>ри этом</w:t>
      </w:r>
      <w:r w:rsidR="005800D0" w:rsidRPr="00C37869">
        <w:t xml:space="preserve"> если при пров</w:t>
      </w:r>
      <w:r w:rsidR="00A91952" w:rsidRPr="008577D1">
        <w:t>едении торгов</w:t>
      </w:r>
      <w:r w:rsidR="005800D0" w:rsidRPr="008577D1">
        <w:t xml:space="preserve"> Подрядчик предложит цену менее </w:t>
      </w:r>
      <w:r w:rsidR="00571EDE" w:rsidRPr="008577D1">
        <w:t>3</w:t>
      </w:r>
      <w:r w:rsidR="005800D0" w:rsidRPr="0092364A">
        <w:t xml:space="preserve"> миллионов, то </w:t>
      </w:r>
      <w:r w:rsidR="00A91952" w:rsidRPr="0092364A">
        <w:t>он может не являться членом саморегулируемой организации, и не обязан предоставлять в составе заявки документ, подтв</w:t>
      </w:r>
      <w:r w:rsidR="00A91952" w:rsidRPr="00AA32FD">
        <w:t>ерждающий его членство.</w:t>
      </w:r>
    </w:p>
    <w:p w:rsidR="00485658" w:rsidRPr="00485658" w:rsidRDefault="00485658" w:rsidP="005C1E28">
      <w:pPr>
        <w:ind w:firstLine="709"/>
        <w:jc w:val="both"/>
      </w:pPr>
      <w:r w:rsidRPr="00485658">
        <w:t xml:space="preserve">Согласно </w:t>
      </w:r>
      <w:r>
        <w:t>ч.</w:t>
      </w:r>
      <w:r w:rsidRPr="00485658">
        <w:t xml:space="preserve"> 5 ст</w:t>
      </w:r>
      <w:r>
        <w:t>.</w:t>
      </w:r>
      <w:r w:rsidRPr="00485658">
        <w:t xml:space="preserve"> 55.5 Гр</w:t>
      </w:r>
      <w:r>
        <w:t>К</w:t>
      </w:r>
      <w:r w:rsidRPr="00485658">
        <w:t xml:space="preserve"> </w:t>
      </w:r>
      <w:r>
        <w:t xml:space="preserve">и постановления </w:t>
      </w:r>
      <w:r w:rsidRPr="00485658">
        <w:t>Правительств</w:t>
      </w:r>
      <w:r>
        <w:t>а</w:t>
      </w:r>
      <w:r w:rsidRPr="00485658">
        <w:t xml:space="preserve"> РФ от 11 мая 2017 г. № 559 «Об утверждении минимальных требований к членам саморегулируемой организации, выполняющим инженерные изыскания, осуществляющим подготовку проектной документации, строительство, реконструкцию, капитальный ремонт особо опасных, технически сложных и уникальных объектов»</w:t>
      </w:r>
      <w:r>
        <w:t xml:space="preserve"> </w:t>
      </w:r>
      <w:r w:rsidRPr="00485658">
        <w:t>требования к членам СРО в области строительства, реконструкции, капитального ремонта объектов капитального строительства, архитектурно-строительного проектирования, инженерных изысканий дифференцируются с учетом технической сложности и потенциальной опасности   по категориям следующих объектов капитального строительства:</w:t>
      </w:r>
    </w:p>
    <w:p w:rsidR="00485658" w:rsidRPr="00485658" w:rsidRDefault="002372E6" w:rsidP="007C5880">
      <w:pPr>
        <w:ind w:left="1276" w:hanging="567"/>
        <w:jc w:val="both"/>
      </w:pPr>
      <w:r>
        <w:t>1.</w:t>
      </w:r>
      <w:r>
        <w:tab/>
      </w:r>
      <w:r w:rsidR="00485658" w:rsidRPr="00485658">
        <w:t>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485658" w:rsidRPr="00485658" w:rsidRDefault="002372E6" w:rsidP="007C5880">
      <w:pPr>
        <w:ind w:left="1276" w:hanging="567"/>
        <w:jc w:val="both"/>
      </w:pPr>
      <w:r>
        <w:t>2.</w:t>
      </w:r>
      <w:r>
        <w:tab/>
      </w:r>
      <w:r w:rsidR="00485658" w:rsidRPr="00485658">
        <w:t>в отношении особо опасных, технически сложных и уникальных объектов капитального строительства (кроме объектов использования атомной энергии);</w:t>
      </w:r>
    </w:p>
    <w:p w:rsidR="00D00B44" w:rsidRDefault="002372E6" w:rsidP="007C5880">
      <w:pPr>
        <w:ind w:left="1276" w:hanging="567"/>
        <w:jc w:val="both"/>
      </w:pPr>
      <w:r>
        <w:t>3.</w:t>
      </w:r>
      <w:r>
        <w:tab/>
      </w:r>
      <w:r w:rsidR="00485658" w:rsidRPr="00485658">
        <w:t>в отношении объектов использования атомной энергии.</w:t>
      </w:r>
    </w:p>
    <w:p w:rsidR="00040D70" w:rsidRDefault="00832E4D" w:rsidP="00EC40C1">
      <w:pPr>
        <w:ind w:firstLine="709"/>
        <w:jc w:val="both"/>
      </w:pPr>
      <w:r>
        <w:t>Таким образом</w:t>
      </w:r>
      <w:r w:rsidR="005C1E28">
        <w:t xml:space="preserve"> при установлении требования членства в СРО необходимо </w:t>
      </w:r>
      <w:r w:rsidR="005C1E28" w:rsidRPr="00167F4C">
        <w:t>уточнить в отношении каких именно объектов капитального строительства из трех пере</w:t>
      </w:r>
      <w:r w:rsidR="00EC40C1">
        <w:t>ч</w:t>
      </w:r>
      <w:r w:rsidR="005C1E28" w:rsidRPr="00167F4C">
        <w:t>исленных выше оно установлено.</w:t>
      </w:r>
    </w:p>
    <w:p w:rsidR="00040D70" w:rsidRDefault="00040D70" w:rsidP="00EC40C1">
      <w:pPr>
        <w:ind w:firstLine="709"/>
        <w:jc w:val="both"/>
      </w:pPr>
      <w:r>
        <w:t xml:space="preserve">В соответствии с </w:t>
      </w:r>
      <w:r w:rsidRPr="00040D70">
        <w:t xml:space="preserve">п. 1 ч. 3 ст. 55.4 ГрК </w:t>
      </w:r>
      <w:r>
        <w:t xml:space="preserve">участник закупки, претендующий на выполнение работ </w:t>
      </w:r>
      <w:r w:rsidR="00617ADB" w:rsidRPr="00167F4C">
        <w:t>по строительству, реконструкции, капитальному ремонту объекта капитального строительства</w:t>
      </w:r>
      <w:r>
        <w:t xml:space="preserve">, </w:t>
      </w:r>
      <w:r w:rsidR="00617ADB" w:rsidRPr="00167F4C">
        <w:t>с 01.07.2017 г.  </w:t>
      </w:r>
      <w:r>
        <w:t>должен быть зарегистрирован</w:t>
      </w:r>
      <w:r w:rsidR="00617ADB" w:rsidRPr="00040D70">
        <w:t xml:space="preserve"> в СРО субъекта Р</w:t>
      </w:r>
      <w:r>
        <w:t>Ф</w:t>
      </w:r>
      <w:r w:rsidR="00617ADB" w:rsidRPr="00040D70">
        <w:t xml:space="preserve">, в котором </w:t>
      </w:r>
      <w:r>
        <w:t>он зарегистрирован</w:t>
      </w:r>
      <w:r w:rsidR="00617ADB" w:rsidRPr="00040D70">
        <w:t xml:space="preserve"> как юридическое лицо ил</w:t>
      </w:r>
      <w:r>
        <w:t xml:space="preserve">и индивидуальный предприниматель </w:t>
      </w:r>
      <w:r w:rsidR="00617ADB" w:rsidRPr="00040D70">
        <w:t>(</w:t>
      </w:r>
      <w:r>
        <w:t>т.н. региональный принцип СРО</w:t>
      </w:r>
      <w:r w:rsidR="00617ADB" w:rsidRPr="00040D70">
        <w:t>).</w:t>
      </w:r>
    </w:p>
    <w:p w:rsidR="00617ADB" w:rsidRPr="00040D70" w:rsidRDefault="00040D70" w:rsidP="00EC40C1">
      <w:pPr>
        <w:ind w:firstLine="709"/>
        <w:jc w:val="both"/>
      </w:pPr>
      <w:r>
        <w:t xml:space="preserve">Если </w:t>
      </w:r>
      <w:r w:rsidR="00617ADB" w:rsidRPr="00167F4C">
        <w:t xml:space="preserve">на территории субъекта </w:t>
      </w:r>
      <w:r>
        <w:t>РФ</w:t>
      </w:r>
      <w:r w:rsidR="00617ADB" w:rsidRPr="00167F4C">
        <w:t xml:space="preserve">, в котором зарегистрированы индивидуальный предприниматель или юридическое лицо, отсутствует зарегистрированная </w:t>
      </w:r>
      <w:r>
        <w:t>СРО</w:t>
      </w:r>
      <w:r w:rsidR="00617ADB" w:rsidRPr="00040D70">
        <w:t>, основанная на членстве лиц, осуществляющих строительство, и соответствующая требованиям, предусмотренным частью 3 статьи 55.4 ГрК</w:t>
      </w:r>
      <w:r>
        <w:t xml:space="preserve">, то участник </w:t>
      </w:r>
      <w:r w:rsidR="00617ADB" w:rsidRPr="00040D70">
        <w:t xml:space="preserve">имеет право </w:t>
      </w:r>
      <w:r w:rsidR="00235A2C">
        <w:t>вступить в СРО</w:t>
      </w:r>
      <w:r w:rsidR="00617ADB" w:rsidRPr="00040D70">
        <w:t xml:space="preserve">, зарегистрированной на территории любого из </w:t>
      </w:r>
      <w:r w:rsidR="00235A2C">
        <w:t>имеющего общую границу</w:t>
      </w:r>
      <w:r w:rsidR="00832E4D">
        <w:t xml:space="preserve"> с </w:t>
      </w:r>
      <w:r w:rsidR="00617ADB" w:rsidRPr="00040D70">
        <w:t>субъект</w:t>
      </w:r>
      <w:r w:rsidR="00832E4D">
        <w:t>ом</w:t>
      </w:r>
      <w:r w:rsidR="00617ADB" w:rsidRPr="00040D70">
        <w:t xml:space="preserve"> Р</w:t>
      </w:r>
      <w:r w:rsidR="00235A2C">
        <w:t>Ф</w:t>
      </w:r>
      <w:r w:rsidR="00832E4D">
        <w:t>, в котором участник зарегистрирован</w:t>
      </w:r>
      <w:r w:rsidR="00235A2C">
        <w:t>.</w:t>
      </w:r>
    </w:p>
    <w:p w:rsidR="00617ADB" w:rsidRPr="00040D70" w:rsidRDefault="00617ADB" w:rsidP="00EC40C1">
      <w:pPr>
        <w:ind w:firstLine="709"/>
        <w:jc w:val="both"/>
      </w:pPr>
      <w:r w:rsidRPr="00167F4C">
        <w:t>Региональный принцип регистрации членов СРО - участников закупки не распространяется на проектно-изыскательские работы.</w:t>
      </w:r>
    </w:p>
    <w:p w:rsidR="00B86DC9" w:rsidRDefault="00B86DC9" w:rsidP="00235A2C">
      <w:pPr>
        <w:ind w:firstLine="708"/>
        <w:jc w:val="both"/>
        <w:rPr>
          <w:bCs/>
        </w:rPr>
      </w:pPr>
      <w:r>
        <w:rPr>
          <w:bCs/>
        </w:rPr>
        <w:t xml:space="preserve">Для заключения договора на </w:t>
      </w:r>
      <w:r w:rsidR="0050792E">
        <w:rPr>
          <w:bCs/>
        </w:rPr>
        <w:t>выполнение любого из трех видов работ</w:t>
      </w:r>
      <w:r w:rsidR="0050792E" w:rsidRPr="00485658">
        <w:t xml:space="preserve"> </w:t>
      </w:r>
      <w:r w:rsidR="0050792E">
        <w:t xml:space="preserve">участник должен иметь соответствующий </w:t>
      </w:r>
      <w:r w:rsidRPr="00B86DC9">
        <w:rPr>
          <w:bCs/>
        </w:rPr>
        <w:t xml:space="preserve">уровень ответственности </w:t>
      </w:r>
      <w:r w:rsidR="0050792E">
        <w:rPr>
          <w:bCs/>
        </w:rPr>
        <w:t>по таким договорам</w:t>
      </w:r>
      <w:r w:rsidRPr="00B86DC9">
        <w:rPr>
          <w:bCs/>
        </w:rPr>
        <w:t xml:space="preserve">, в соответствии с которым </w:t>
      </w:r>
      <w:r w:rsidR="0050792E">
        <w:rPr>
          <w:bCs/>
        </w:rPr>
        <w:t>им</w:t>
      </w:r>
      <w:r w:rsidRPr="00B86DC9">
        <w:rPr>
          <w:bCs/>
        </w:rPr>
        <w:t xml:space="preserve"> внесен </w:t>
      </w:r>
      <w:r w:rsidRPr="00B86DC9">
        <w:rPr>
          <w:bCs/>
        </w:rPr>
        <w:lastRenderedPageBreak/>
        <w:t>взнос в компенсационный фонд возмещения вреда</w:t>
      </w:r>
      <w:r w:rsidR="0050792E">
        <w:rPr>
          <w:bCs/>
        </w:rPr>
        <w:t>, соответствующий</w:t>
      </w:r>
      <w:r w:rsidRPr="00B86DC9">
        <w:rPr>
          <w:bCs/>
        </w:rPr>
        <w:t xml:space="preserve"> требованиям ч</w:t>
      </w:r>
      <w:r w:rsidR="0050792E">
        <w:rPr>
          <w:bCs/>
        </w:rPr>
        <w:t xml:space="preserve">. 10 или </w:t>
      </w:r>
      <w:r w:rsidRPr="00B86DC9">
        <w:rPr>
          <w:bCs/>
        </w:rPr>
        <w:t>12 ст</w:t>
      </w:r>
      <w:r w:rsidR="0050792E">
        <w:rPr>
          <w:bCs/>
        </w:rPr>
        <w:t>.</w:t>
      </w:r>
      <w:r w:rsidR="00792FF6">
        <w:rPr>
          <w:bCs/>
        </w:rPr>
        <w:t> </w:t>
      </w:r>
      <w:r w:rsidRPr="00B86DC9">
        <w:rPr>
          <w:bCs/>
        </w:rPr>
        <w:t>55.16 Гр</w:t>
      </w:r>
      <w:r w:rsidR="0050792E">
        <w:rPr>
          <w:bCs/>
        </w:rPr>
        <w:t>К соответственно.</w:t>
      </w:r>
    </w:p>
    <w:p w:rsidR="00235A2C" w:rsidRDefault="00235A2C" w:rsidP="00235A2C">
      <w:pPr>
        <w:ind w:firstLine="708"/>
        <w:jc w:val="both"/>
        <w:rPr>
          <w:bCs/>
        </w:rPr>
      </w:pPr>
      <w:r>
        <w:rPr>
          <w:bCs/>
        </w:rPr>
        <w:t>Д</w:t>
      </w:r>
      <w:r w:rsidRPr="00167F4C">
        <w:rPr>
          <w:bCs/>
        </w:rPr>
        <w:t xml:space="preserve">ля участия в </w:t>
      </w:r>
      <w:r w:rsidRPr="00235A2C">
        <w:rPr>
          <w:bCs/>
        </w:rPr>
        <w:t>конкурентных</w:t>
      </w:r>
      <w:r w:rsidRPr="00167F4C">
        <w:rPr>
          <w:bCs/>
        </w:rPr>
        <w:t xml:space="preserve"> процедурах закупок у </w:t>
      </w:r>
      <w:r>
        <w:rPr>
          <w:bCs/>
        </w:rPr>
        <w:t>СРО</w:t>
      </w:r>
      <w:r w:rsidRPr="00167F4C">
        <w:rPr>
          <w:bCs/>
        </w:rPr>
        <w:t xml:space="preserve"> участник</w:t>
      </w:r>
      <w:r w:rsidR="0050792E">
        <w:rPr>
          <w:bCs/>
        </w:rPr>
        <w:t xml:space="preserve">ом также должен быть </w:t>
      </w:r>
      <w:r w:rsidR="003F1D99">
        <w:rPr>
          <w:bCs/>
        </w:rPr>
        <w:t>внесён</w:t>
      </w:r>
      <w:r w:rsidR="0050792E">
        <w:rPr>
          <w:bCs/>
        </w:rPr>
        <w:t xml:space="preserve"> взнос соответствующий необходимому уровню ответственности в </w:t>
      </w:r>
      <w:r w:rsidRPr="00167F4C">
        <w:rPr>
          <w:bCs/>
        </w:rPr>
        <w:t>компенсационный фонд обеспечения исполнения договорных обязательств по договорам (контрактам), заключённым по результатам конкурентных процедур закупок</w:t>
      </w:r>
      <w:r>
        <w:rPr>
          <w:bCs/>
        </w:rPr>
        <w:t xml:space="preserve">. При отсутствии в СРО такого фонда участнику </w:t>
      </w:r>
      <w:r w:rsidRPr="00235A2C">
        <w:rPr>
          <w:bCs/>
        </w:rPr>
        <w:t>запрещается заключать договоры (контракты) с помощью конкурентных процедур закупок, то есть участвовать в конкурентных процедурах закупок в рамках 44-ФЗ, 223-ФЗ, ПП РФ № 615 (п. 1 ч. 3 ст. 55.8 ГрК РФ).</w:t>
      </w:r>
    </w:p>
    <w:p w:rsidR="00D00B44" w:rsidRDefault="00235A2C" w:rsidP="00167F4C">
      <w:pPr>
        <w:ind w:firstLine="708"/>
        <w:jc w:val="both"/>
      </w:pPr>
      <w:r w:rsidRPr="00235A2C">
        <w:rPr>
          <w:bCs/>
        </w:rPr>
        <w:t>Также участнику закупки запрещается заключать новые договоры (контракты) с помощью конкурентных способов, если совокупный размер обязательств по договорам (контрактам), заключённым с помощью конкурентных способов, превышает предельный размер обязательств, исходя из которого таким лицом был внесен взнос в компенсационный фонд обеспечения договорных обязательств, то есть заявленный участником закупки уровен</w:t>
      </w:r>
      <w:r>
        <w:rPr>
          <w:bCs/>
        </w:rPr>
        <w:t xml:space="preserve">ь ответственности в своей СРО. </w:t>
      </w:r>
      <w:r w:rsidRPr="00235A2C">
        <w:rPr>
          <w:bCs/>
        </w:rPr>
        <w:t>В этом случае участник обязан самостоятельно увеличить размер внесенного им взноса в компенсационный фонд обеспечения договорных обязательств до следующего уровня ответственности члена СРО либо он утрачивает право на заключение новых договоров (контрактов) с использованием конкурентных способов заключе</w:t>
      </w:r>
      <w:r w:rsidR="00792FF6">
        <w:rPr>
          <w:bCs/>
        </w:rPr>
        <w:t>ния договоров (контрактов)</w:t>
      </w:r>
      <w:r>
        <w:rPr>
          <w:bCs/>
        </w:rPr>
        <w:t xml:space="preserve"> (</w:t>
      </w:r>
      <w:r w:rsidRPr="00235A2C">
        <w:rPr>
          <w:bCs/>
        </w:rPr>
        <w:t>п. 2 ч</w:t>
      </w:r>
      <w:r>
        <w:rPr>
          <w:bCs/>
        </w:rPr>
        <w:t xml:space="preserve">. 3, ч. 5, 6 ст. 55.8 ГрК РФ). </w:t>
      </w:r>
      <w:r>
        <w:t>При этом</w:t>
      </w:r>
      <w:r w:rsidR="00792FF6">
        <w:t>,</w:t>
      </w:r>
      <w:r>
        <w:t xml:space="preserve"> такой взнос он должен внести непосредственно до заключения договора.</w:t>
      </w:r>
    </w:p>
    <w:p w:rsidR="00235A2C" w:rsidRDefault="00235A2C" w:rsidP="00167F4C">
      <w:pPr>
        <w:ind w:firstLine="708"/>
        <w:jc w:val="both"/>
      </w:pPr>
      <w:r>
        <w:t xml:space="preserve">По уровням ответственности </w:t>
      </w:r>
      <w:r w:rsidR="0050792E" w:rsidRPr="00B86DC9">
        <w:rPr>
          <w:bCs/>
        </w:rPr>
        <w:t>в компенсационн</w:t>
      </w:r>
      <w:r w:rsidR="0050792E">
        <w:rPr>
          <w:bCs/>
        </w:rPr>
        <w:t>ом</w:t>
      </w:r>
      <w:r w:rsidR="0050792E" w:rsidRPr="00B86DC9">
        <w:rPr>
          <w:bCs/>
        </w:rPr>
        <w:t xml:space="preserve"> фонд</w:t>
      </w:r>
      <w:r w:rsidR="0050792E">
        <w:rPr>
          <w:bCs/>
        </w:rPr>
        <w:t>е</w:t>
      </w:r>
      <w:r w:rsidR="0050792E" w:rsidRPr="00B86DC9">
        <w:rPr>
          <w:bCs/>
        </w:rPr>
        <w:t xml:space="preserve"> возмещения вреда</w:t>
      </w:r>
      <w:r w:rsidR="0050792E">
        <w:rPr>
          <w:bCs/>
        </w:rPr>
        <w:t xml:space="preserve"> и в </w:t>
      </w:r>
      <w:r w:rsidR="0050792E" w:rsidRPr="0050792E">
        <w:rPr>
          <w:bCs/>
        </w:rPr>
        <w:t>компенсационн</w:t>
      </w:r>
      <w:r w:rsidR="0050792E">
        <w:rPr>
          <w:bCs/>
        </w:rPr>
        <w:t>ом</w:t>
      </w:r>
      <w:r w:rsidR="0050792E" w:rsidRPr="0050792E">
        <w:rPr>
          <w:bCs/>
        </w:rPr>
        <w:t xml:space="preserve"> фонд</w:t>
      </w:r>
      <w:r w:rsidR="0050792E">
        <w:rPr>
          <w:bCs/>
        </w:rPr>
        <w:t>е</w:t>
      </w:r>
      <w:r w:rsidR="0050792E" w:rsidRPr="0050792E">
        <w:rPr>
          <w:bCs/>
        </w:rPr>
        <w:t xml:space="preserve"> обеспечения договорных обязательств</w:t>
      </w:r>
      <w:r w:rsidR="0050792E">
        <w:t xml:space="preserve"> </w:t>
      </w:r>
      <w:r>
        <w:t>установлено следующее разделение:</w:t>
      </w:r>
    </w:p>
    <w:tbl>
      <w:tblPr>
        <w:tblW w:w="10461" w:type="dxa"/>
        <w:tblCellMar>
          <w:left w:w="0" w:type="dxa"/>
          <w:right w:w="0" w:type="dxa"/>
        </w:tblCellMar>
        <w:tblLook w:val="04A0" w:firstRow="1" w:lastRow="0" w:firstColumn="1" w:lastColumn="0" w:noHBand="0" w:noVBand="1"/>
      </w:tblPr>
      <w:tblGrid>
        <w:gridCol w:w="3232"/>
        <w:gridCol w:w="3685"/>
        <w:gridCol w:w="3544"/>
      </w:tblGrid>
      <w:tr w:rsidR="0055117A" w:rsidRPr="00235A2C" w:rsidTr="0055117A">
        <w:trPr>
          <w:trHeight w:val="963"/>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b/>
                <w:bCs/>
                <w:color w:val="000000" w:themeColor="text1"/>
                <w:kern w:val="24"/>
              </w:rPr>
              <w:t>Объем выполняемых работ</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B86DC9" w:rsidRDefault="0055117A" w:rsidP="0055117A">
            <w:pPr>
              <w:spacing w:line="276" w:lineRule="auto"/>
              <w:jc w:val="center"/>
              <w:rPr>
                <w:b/>
                <w:bCs/>
                <w:color w:val="000000" w:themeColor="text1"/>
                <w:kern w:val="24"/>
              </w:rPr>
            </w:pPr>
            <w:r w:rsidRPr="00B86DC9">
              <w:rPr>
                <w:b/>
                <w:bCs/>
                <w:color w:val="000000" w:themeColor="text1"/>
                <w:kern w:val="24"/>
              </w:rPr>
              <w:t>Стоимость/</w:t>
            </w:r>
            <w:r w:rsidRPr="00B86DC9">
              <w:rPr>
                <w:b/>
                <w:bCs/>
                <w:color w:val="000000" w:themeColor="text1"/>
                <w:kern w:val="24"/>
              </w:rPr>
              <w:br/>
              <w:t>совокупный размер обязательств</w:t>
            </w:r>
          </w:p>
          <w:p w:rsidR="0055117A" w:rsidRPr="00167F4C" w:rsidRDefault="0055117A" w:rsidP="0055117A">
            <w:pPr>
              <w:spacing w:line="276" w:lineRule="auto"/>
              <w:jc w:val="center"/>
              <w:rPr>
                <w:b/>
              </w:rPr>
            </w:pPr>
            <w:r w:rsidRPr="00167F4C">
              <w:rPr>
                <w:b/>
              </w:rPr>
              <w:t xml:space="preserve">в области архитектурно-строительного проектирования или инженерных изысканий </w:t>
            </w:r>
            <w:r w:rsidRPr="00167F4C">
              <w:rPr>
                <w:b/>
                <w:bCs/>
              </w:rPr>
              <w:t>часть 11 статьи 55.16 ГрК</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B86DC9" w:rsidRDefault="0055117A" w:rsidP="0055117A">
            <w:pPr>
              <w:spacing w:line="276" w:lineRule="auto"/>
              <w:jc w:val="center"/>
              <w:rPr>
                <w:b/>
                <w:bCs/>
                <w:color w:val="000000" w:themeColor="text1"/>
                <w:kern w:val="24"/>
              </w:rPr>
            </w:pPr>
            <w:r w:rsidRPr="00B86DC9">
              <w:rPr>
                <w:b/>
                <w:bCs/>
                <w:color w:val="000000" w:themeColor="text1"/>
                <w:kern w:val="24"/>
              </w:rPr>
              <w:t>Стоимость/</w:t>
            </w:r>
            <w:r w:rsidRPr="00B86DC9">
              <w:rPr>
                <w:b/>
                <w:bCs/>
                <w:color w:val="000000" w:themeColor="text1"/>
                <w:kern w:val="24"/>
              </w:rPr>
              <w:br/>
              <w:t>совокупный размер обязательств</w:t>
            </w:r>
          </w:p>
          <w:p w:rsidR="0055117A" w:rsidRPr="00167F4C" w:rsidRDefault="0055117A" w:rsidP="0055117A">
            <w:pPr>
              <w:spacing w:line="276" w:lineRule="auto"/>
              <w:jc w:val="center"/>
              <w:rPr>
                <w:b/>
              </w:rPr>
            </w:pPr>
            <w:r w:rsidRPr="00167F4C">
              <w:rPr>
                <w:b/>
              </w:rPr>
              <w:t xml:space="preserve">в области </w:t>
            </w:r>
            <w:r w:rsidRPr="00167F4C">
              <w:rPr>
                <w:b/>
                <w:bCs/>
              </w:rPr>
              <w:t>строительства, реконструкции, капитального ремонта объектов капитального строительства</w:t>
            </w:r>
          </w:p>
          <w:p w:rsidR="0055117A" w:rsidRPr="00167F4C" w:rsidRDefault="0055117A" w:rsidP="0055117A">
            <w:pPr>
              <w:spacing w:line="276" w:lineRule="auto"/>
              <w:jc w:val="center"/>
              <w:rPr>
                <w:b/>
              </w:rPr>
            </w:pPr>
            <w:r w:rsidRPr="00167F4C">
              <w:rPr>
                <w:b/>
                <w:bCs/>
              </w:rPr>
              <w:t>часть 13 статьи 55.16 ГрК</w:t>
            </w:r>
          </w:p>
        </w:tc>
      </w:tr>
      <w:tr w:rsidR="0055117A" w:rsidRPr="00235A2C" w:rsidTr="0055117A">
        <w:trPr>
          <w:trHeight w:val="571"/>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b/>
                <w:bCs/>
                <w:color w:val="000000" w:themeColor="text1"/>
                <w:kern w:val="24"/>
              </w:rPr>
              <w:t>1 уровень ответственности</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25 млн. рублей</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60  млн. рублей</w:t>
            </w:r>
          </w:p>
        </w:tc>
      </w:tr>
      <w:tr w:rsidR="0055117A" w:rsidRPr="00235A2C" w:rsidTr="0055117A">
        <w:trPr>
          <w:trHeight w:val="571"/>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b/>
                <w:bCs/>
                <w:color w:val="000000" w:themeColor="text1"/>
                <w:kern w:val="24"/>
              </w:rPr>
              <w:t>2 уровень ответственности</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50 млн. рублей</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500 млн. рублей</w:t>
            </w:r>
          </w:p>
        </w:tc>
      </w:tr>
      <w:tr w:rsidR="0055117A" w:rsidRPr="00235A2C" w:rsidTr="0055117A">
        <w:trPr>
          <w:trHeight w:val="571"/>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b/>
                <w:bCs/>
                <w:color w:val="000000" w:themeColor="text1"/>
                <w:kern w:val="24"/>
              </w:rPr>
              <w:t>3 уровень ответственности</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300 млн. рублей</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3 млрд. рублей</w:t>
            </w:r>
          </w:p>
        </w:tc>
      </w:tr>
      <w:tr w:rsidR="0055117A" w:rsidRPr="00235A2C" w:rsidTr="0055117A">
        <w:trPr>
          <w:trHeight w:val="534"/>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b/>
                <w:bCs/>
                <w:color w:val="000000" w:themeColor="text1"/>
                <w:kern w:val="24"/>
              </w:rPr>
              <w:t>4 уровень ответственности</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300 млн. рублей и более</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10 млрд. рублей</w:t>
            </w:r>
          </w:p>
        </w:tc>
      </w:tr>
      <w:tr w:rsidR="0055117A" w:rsidRPr="00235A2C" w:rsidTr="0055117A">
        <w:trPr>
          <w:trHeight w:val="571"/>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tcPr>
          <w:p w:rsidR="0055117A" w:rsidRPr="00B86DC9" w:rsidRDefault="0055117A" w:rsidP="0055117A">
            <w:pPr>
              <w:spacing w:line="276" w:lineRule="auto"/>
              <w:jc w:val="center"/>
              <w:rPr>
                <w:b/>
                <w:bCs/>
                <w:color w:val="000000" w:themeColor="text1"/>
                <w:kern w:val="24"/>
              </w:rPr>
            </w:pPr>
            <w:r w:rsidRPr="00235A2C">
              <w:rPr>
                <w:b/>
                <w:bCs/>
                <w:color w:val="000000" w:themeColor="text1"/>
                <w:kern w:val="24"/>
              </w:rPr>
              <w:t>5</w:t>
            </w:r>
            <w:r w:rsidRPr="00B86DC9">
              <w:rPr>
                <w:b/>
                <w:bCs/>
                <w:color w:val="000000" w:themeColor="text1"/>
                <w:kern w:val="24"/>
              </w:rPr>
              <w:t xml:space="preserve"> уровень ответственности</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tcPr>
          <w:p w:rsidR="0055117A" w:rsidRPr="00B86DC9" w:rsidRDefault="0055117A" w:rsidP="0055117A">
            <w:pPr>
              <w:spacing w:line="276" w:lineRule="auto"/>
              <w:jc w:val="center"/>
              <w:rPr>
                <w:color w:val="000000" w:themeColor="text1"/>
                <w:kern w:val="24"/>
              </w:rPr>
            </w:pPr>
            <w:r w:rsidRPr="00B86DC9">
              <w:rPr>
                <w:color w:val="000000" w:themeColor="text1"/>
                <w:kern w:val="24"/>
              </w:rPr>
              <w:t>-</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tcPr>
          <w:p w:rsidR="0055117A" w:rsidRPr="00B86DC9" w:rsidRDefault="0055117A" w:rsidP="0055117A">
            <w:pPr>
              <w:spacing w:line="276" w:lineRule="auto"/>
              <w:jc w:val="center"/>
              <w:rPr>
                <w:color w:val="000000" w:themeColor="text1"/>
                <w:kern w:val="24"/>
              </w:rPr>
            </w:pPr>
            <w:r w:rsidRPr="00B86DC9">
              <w:rPr>
                <w:color w:val="000000" w:themeColor="text1"/>
                <w:kern w:val="24"/>
              </w:rPr>
              <w:t>10 млрд. рублей и более</w:t>
            </w:r>
          </w:p>
        </w:tc>
      </w:tr>
    </w:tbl>
    <w:p w:rsidR="0055117A" w:rsidRDefault="0055117A" w:rsidP="00B86DC9">
      <w:pPr>
        <w:ind w:firstLine="709"/>
        <w:jc w:val="both"/>
      </w:pPr>
    </w:p>
    <w:p w:rsidR="006322E1" w:rsidRDefault="00485658" w:rsidP="00B86DC9">
      <w:pPr>
        <w:ind w:firstLine="709"/>
        <w:jc w:val="both"/>
      </w:pPr>
      <w:r>
        <w:t xml:space="preserve">Членство </w:t>
      </w:r>
      <w:r w:rsidR="00B86DC9">
        <w:t xml:space="preserve">в </w:t>
      </w:r>
      <w:r>
        <w:t>СРО уч</w:t>
      </w:r>
      <w:r w:rsidR="00B86DC9">
        <w:t>аст</w:t>
      </w:r>
      <w:r>
        <w:t xml:space="preserve">ник подтверждает </w:t>
      </w:r>
      <w:r w:rsidR="00B86DC9" w:rsidRPr="00B86DC9">
        <w:t>выписк</w:t>
      </w:r>
      <w:r w:rsidR="00B86DC9">
        <w:t>ой</w:t>
      </w:r>
      <w:r w:rsidR="00B86DC9" w:rsidRPr="00B86DC9">
        <w:t xml:space="preserve"> из реестра членов </w:t>
      </w:r>
      <w:r w:rsidR="00B86DC9">
        <w:t>СРО</w:t>
      </w:r>
      <w:r w:rsidR="00B86DC9" w:rsidRPr="00B86DC9">
        <w:t>, которую участник закупки должен предоставлять в составе своей заявки на участие в процедуре закупки.</w:t>
      </w:r>
      <w:r w:rsidR="00B86DC9">
        <w:t xml:space="preserve"> </w:t>
      </w:r>
      <w:r w:rsidR="00B86DC9" w:rsidRPr="00B86DC9">
        <w:t xml:space="preserve">Форма такой выписки из реестра членов СРО в настоящее время установлена </w:t>
      </w:r>
      <w:r w:rsidR="003F201A">
        <w:t>п</w:t>
      </w:r>
      <w:r w:rsidR="003F201A" w:rsidRPr="003F201A">
        <w:t>риказ</w:t>
      </w:r>
      <w:r w:rsidR="003F201A">
        <w:t>ом</w:t>
      </w:r>
      <w:r w:rsidR="003F201A" w:rsidRPr="003F201A">
        <w:t xml:space="preserve"> Ростехнадзора от 04.03.2019</w:t>
      </w:r>
      <w:r w:rsidR="006322E1">
        <w:t xml:space="preserve"> г.</w:t>
      </w:r>
      <w:r w:rsidR="003F201A" w:rsidRPr="003F201A">
        <w:t xml:space="preserve"> N 86</w:t>
      </w:r>
      <w:r w:rsidR="003F201A">
        <w:t xml:space="preserve"> </w:t>
      </w:r>
      <w:r w:rsidR="003F201A" w:rsidRPr="003F201A">
        <w:t>"Об утверждении формы выписки из реестра членов саморегулируемой организации"</w:t>
      </w:r>
      <w:r w:rsidR="006322E1">
        <w:t>.</w:t>
      </w:r>
    </w:p>
    <w:p w:rsidR="006322E1" w:rsidRDefault="003F1D99" w:rsidP="00B86DC9">
      <w:pPr>
        <w:ind w:firstLine="709"/>
        <w:jc w:val="both"/>
      </w:pPr>
      <w:r w:rsidRPr="004B6A38">
        <w:rPr>
          <w:highlight w:val="yellow"/>
        </w:rPr>
        <w:lastRenderedPageBreak/>
        <w:t>Срок действия выписки</w:t>
      </w:r>
      <w:r>
        <w:t xml:space="preserve"> из реестра членов саморегулируемой организации, в</w:t>
      </w:r>
      <w:r w:rsidR="006322E1">
        <w:t xml:space="preserve"> соответствии </w:t>
      </w:r>
      <w:r>
        <w:br/>
      </w:r>
      <w:r w:rsidR="006322E1">
        <w:t>с ч.</w:t>
      </w:r>
      <w:r>
        <w:t> </w:t>
      </w:r>
      <w:r w:rsidR="006322E1">
        <w:t>4 ст.</w:t>
      </w:r>
      <w:r>
        <w:t> 55.17 ГрК,</w:t>
      </w:r>
      <w:r w:rsidRPr="003F1D99">
        <w:t xml:space="preserve"> </w:t>
      </w:r>
      <w:r w:rsidRPr="004B6A38">
        <w:rPr>
          <w:highlight w:val="yellow"/>
        </w:rPr>
        <w:t>составляет один месяц с даты её выдачи</w:t>
      </w:r>
      <w:r>
        <w:t>:</w:t>
      </w:r>
    </w:p>
    <w:p w:rsidR="00D00B44" w:rsidRPr="003F1D99" w:rsidRDefault="006322E1" w:rsidP="00B86DC9">
      <w:pPr>
        <w:ind w:firstLine="709"/>
        <w:jc w:val="both"/>
        <w:rPr>
          <w:i/>
        </w:rPr>
      </w:pPr>
      <w:r w:rsidRPr="003F1D99">
        <w:rPr>
          <w:i/>
        </w:rPr>
        <w:t xml:space="preserve">«4. Саморегулируемая организация обязана предоставить по запросу заинтересованного лица выписку из реестра членов саморегулируемой организации в срок не более чем три рабочих дня со дня поступления указанного запроса. </w:t>
      </w:r>
      <w:r w:rsidRPr="003F1D99">
        <w:rPr>
          <w:i/>
          <w:u w:val="single"/>
        </w:rPr>
        <w:t>Срок действия выписки из реестра членов саморегулируемой организации</w:t>
      </w:r>
      <w:r w:rsidR="003F1D99">
        <w:rPr>
          <w:i/>
          <w:u w:val="single"/>
        </w:rPr>
        <w:t xml:space="preserve"> </w:t>
      </w:r>
      <w:r w:rsidR="003F1D99" w:rsidRPr="003F1D99">
        <w:rPr>
          <w:i/>
          <w:u w:val="single"/>
        </w:rPr>
        <w:t>составляет один месяц с даты её выдачи</w:t>
      </w:r>
      <w:r w:rsidRPr="003F1D99">
        <w:rPr>
          <w:i/>
        </w:rPr>
        <w:t xml:space="preserve">». </w:t>
      </w:r>
    </w:p>
    <w:p w:rsidR="00D00B44" w:rsidRDefault="00D00B44" w:rsidP="00571EDE">
      <w:pPr>
        <w:ind w:firstLine="709"/>
        <w:jc w:val="both"/>
      </w:pPr>
    </w:p>
    <w:p w:rsidR="0050792E" w:rsidRPr="00167F4C" w:rsidRDefault="0050792E" w:rsidP="00571EDE">
      <w:pPr>
        <w:ind w:right="-6" w:firstLine="709"/>
        <w:jc w:val="both"/>
      </w:pPr>
      <w:r w:rsidRPr="00167F4C">
        <w:t>Таким образом, требования членства в СРО для участников устанавливаются следующим образом:</w:t>
      </w:r>
    </w:p>
    <w:p w:rsidR="00571EDE" w:rsidRPr="00167F4C" w:rsidRDefault="0050792E" w:rsidP="00D9206A">
      <w:pPr>
        <w:pStyle w:val="afc"/>
        <w:numPr>
          <w:ilvl w:val="0"/>
          <w:numId w:val="53"/>
        </w:numPr>
        <w:spacing w:before="100" w:beforeAutospacing="1" w:after="0"/>
        <w:ind w:left="1066" w:right="-6" w:hanging="357"/>
        <w:jc w:val="both"/>
        <w:rPr>
          <w:rFonts w:ascii="Times New Roman" w:hAnsi="Times New Roman"/>
          <w:sz w:val="24"/>
          <w:szCs w:val="24"/>
        </w:rPr>
      </w:pPr>
      <w:r w:rsidRPr="00EC40C1">
        <w:rPr>
          <w:rFonts w:ascii="Times New Roman" w:hAnsi="Times New Roman"/>
          <w:sz w:val="24"/>
          <w:szCs w:val="24"/>
        </w:rPr>
        <w:t xml:space="preserve"> при осуществлении строительства, реконструкции, капитального ремонта</w:t>
      </w:r>
      <w:r w:rsidRPr="00167F4C">
        <w:rPr>
          <w:rFonts w:ascii="Times New Roman" w:hAnsi="Times New Roman"/>
          <w:sz w:val="24"/>
          <w:szCs w:val="24"/>
        </w:rPr>
        <w:t xml:space="preserve"> объектов капитального строительства</w:t>
      </w:r>
      <w:r>
        <w:rPr>
          <w:rFonts w:ascii="Times New Roman" w:hAnsi="Times New Roman"/>
          <w:sz w:val="24"/>
          <w:szCs w:val="24"/>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6487"/>
        <w:gridCol w:w="1701"/>
        <w:gridCol w:w="1276"/>
      </w:tblGrid>
      <w:tr w:rsidR="00571EDE" w:rsidRPr="00213FCD" w:rsidTr="00295EA5">
        <w:tc>
          <w:tcPr>
            <w:tcW w:w="1021" w:type="dxa"/>
            <w:shd w:val="clear" w:color="auto" w:fill="auto"/>
          </w:tcPr>
          <w:p w:rsidR="00571EDE" w:rsidRPr="00213FCD" w:rsidRDefault="00571EDE" w:rsidP="00EB51DC">
            <w:pPr>
              <w:jc w:val="both"/>
              <w:rPr>
                <w:i/>
              </w:rPr>
            </w:pPr>
            <w:r w:rsidRPr="00213FCD">
              <w:rPr>
                <w:i/>
              </w:rPr>
              <w:t>№ п/п</w:t>
            </w:r>
          </w:p>
        </w:tc>
        <w:tc>
          <w:tcPr>
            <w:tcW w:w="6487" w:type="dxa"/>
            <w:shd w:val="clear" w:color="auto" w:fill="auto"/>
          </w:tcPr>
          <w:p w:rsidR="00571EDE" w:rsidRPr="00213FCD" w:rsidRDefault="00571EDE" w:rsidP="00EB51DC">
            <w:pPr>
              <w:jc w:val="center"/>
              <w:rPr>
                <w:i/>
              </w:rPr>
            </w:pPr>
            <w:r w:rsidRPr="00213FCD">
              <w:rPr>
                <w:i/>
              </w:rPr>
              <w:t>Наименование документа, копию которого следует предоставить</w:t>
            </w:r>
          </w:p>
        </w:tc>
        <w:tc>
          <w:tcPr>
            <w:tcW w:w="1701" w:type="dxa"/>
            <w:shd w:val="clear" w:color="auto" w:fill="auto"/>
          </w:tcPr>
          <w:p w:rsidR="00571EDE" w:rsidRPr="00213FCD" w:rsidRDefault="00571EDE" w:rsidP="00EB51DC">
            <w:pPr>
              <w:jc w:val="center"/>
              <w:rPr>
                <w:i/>
              </w:rPr>
            </w:pPr>
            <w:r w:rsidRPr="00213FCD">
              <w:rPr>
                <w:i/>
              </w:rPr>
              <w:t>Ссылка на нормативный акт</w:t>
            </w:r>
          </w:p>
        </w:tc>
        <w:tc>
          <w:tcPr>
            <w:tcW w:w="1276" w:type="dxa"/>
            <w:shd w:val="clear" w:color="auto" w:fill="auto"/>
          </w:tcPr>
          <w:p w:rsidR="00571EDE" w:rsidRPr="00213FCD" w:rsidRDefault="00571EDE" w:rsidP="00525D15">
            <w:pPr>
              <w:jc w:val="center"/>
              <w:rPr>
                <w:i/>
              </w:rPr>
            </w:pPr>
            <w:r w:rsidRPr="00084180">
              <w:rPr>
                <w:i/>
                <w:sz w:val="22"/>
              </w:rPr>
              <w:t xml:space="preserve">№ пункта </w:t>
            </w:r>
            <w:r w:rsidR="00525D15" w:rsidRPr="00084180">
              <w:rPr>
                <w:i/>
                <w:sz w:val="22"/>
              </w:rPr>
              <w:t>ТЗ</w:t>
            </w:r>
            <w:r w:rsidRPr="00084180">
              <w:rPr>
                <w:i/>
                <w:sz w:val="22"/>
              </w:rPr>
              <w:t>, для выполнения которого необходим документ</w:t>
            </w:r>
          </w:p>
        </w:tc>
      </w:tr>
      <w:tr w:rsidR="00571EDE" w:rsidRPr="00213FCD" w:rsidTr="00295EA5">
        <w:tc>
          <w:tcPr>
            <w:tcW w:w="1021" w:type="dxa"/>
            <w:shd w:val="clear" w:color="auto" w:fill="auto"/>
          </w:tcPr>
          <w:p w:rsidR="00571EDE" w:rsidRPr="00213FCD" w:rsidRDefault="00571EDE" w:rsidP="00EB51DC">
            <w:pPr>
              <w:jc w:val="both"/>
              <w:rPr>
                <w:i/>
              </w:rPr>
            </w:pPr>
            <w:r w:rsidRPr="00213FCD">
              <w:rPr>
                <w:i/>
              </w:rPr>
              <w:t>Док.1.1.</w:t>
            </w:r>
          </w:p>
        </w:tc>
        <w:tc>
          <w:tcPr>
            <w:tcW w:w="6487" w:type="dxa"/>
            <w:shd w:val="clear" w:color="auto" w:fill="auto"/>
          </w:tcPr>
          <w:p w:rsidR="00D16E41" w:rsidRPr="008025E6" w:rsidRDefault="00D16E41" w:rsidP="00F3086A">
            <w:r w:rsidRPr="008025E6">
              <w:t xml:space="preserve">Действующая выписка из реестра членов саморегулируемой организации (СРО) в области строительства, реконструкции, капитального ремонта объектов капитального строительства, по форме </w:t>
            </w:r>
            <w:r w:rsidR="003F201A" w:rsidRPr="008025E6">
              <w:t>утверждённой</w:t>
            </w:r>
            <w:r w:rsidR="003F1D99">
              <w:t xml:space="preserve"> </w:t>
            </w:r>
            <w:r w:rsidR="003F201A" w:rsidRPr="003F201A">
              <w:t>приказом Ростехнадзора от 04.03.2019 N 86 "Об утверждении формы выписки из реестра членов саморегулируемой организации"</w:t>
            </w:r>
            <w:r w:rsidRPr="008025E6">
              <w:t xml:space="preserve">. </w:t>
            </w:r>
          </w:p>
          <w:p w:rsidR="00DE0689" w:rsidRDefault="00DE0689" w:rsidP="00D16E41">
            <w:pPr>
              <w:jc w:val="both"/>
              <w:rPr>
                <w:i/>
              </w:rPr>
            </w:pPr>
          </w:p>
          <w:p w:rsidR="00D16E41" w:rsidRPr="008025E6" w:rsidRDefault="00D16E41" w:rsidP="00D16E41">
            <w:pPr>
              <w:jc w:val="both"/>
              <w:rPr>
                <w:i/>
              </w:rPr>
            </w:pPr>
            <w:r w:rsidRPr="008025E6">
              <w:rPr>
                <w:i/>
              </w:rPr>
              <w:t>В выписке из реестра членов сам</w:t>
            </w:r>
            <w:r w:rsidR="004B6A38">
              <w:rPr>
                <w:i/>
              </w:rPr>
              <w:t>орегулируемой организации должна быть указана</w:t>
            </w:r>
            <w:r w:rsidRPr="008025E6">
              <w:rPr>
                <w:i/>
              </w:rPr>
              <w:t xml:space="preserve"> </w:t>
            </w:r>
            <w:r w:rsidR="004B6A38" w:rsidRPr="004B6A38">
              <w:rPr>
                <w:highlight w:val="yellow"/>
              </w:rPr>
              <w:t>дата, с которой член саморегулируемой организации имеет право выполнять</w:t>
            </w:r>
            <w:r w:rsidRPr="008025E6">
              <w:rPr>
                <w:i/>
              </w:rPr>
              <w:t xml:space="preserve"> работы по строительству, реконструкции, капитальному ремонту объектов капитального строительства по договору строительного подряда в отношении </w:t>
            </w:r>
            <w:r w:rsidR="00525D15">
              <w:rPr>
                <w:i/>
              </w:rPr>
              <w:t xml:space="preserve">_______________ </w:t>
            </w:r>
            <w:r w:rsidR="00525D15" w:rsidRPr="00EC40C1">
              <w:rPr>
                <w:i/>
                <w:highlight w:val="yellow"/>
              </w:rPr>
              <w:t xml:space="preserve">(указывается одна из </w:t>
            </w:r>
            <w:r w:rsidR="00792FF6" w:rsidRPr="00EC40C1">
              <w:rPr>
                <w:i/>
                <w:highlight w:val="yellow"/>
              </w:rPr>
              <w:t>трёх</w:t>
            </w:r>
            <w:r w:rsidR="00525D15" w:rsidRPr="00EC40C1">
              <w:rPr>
                <w:i/>
                <w:highlight w:val="yellow"/>
              </w:rPr>
              <w:t xml:space="preserve"> категорий объектов капитального строительства, описанных выше. Например, </w:t>
            </w:r>
            <w:r w:rsidRPr="00EC40C1">
              <w:rPr>
                <w:i/>
                <w:highlight w:val="yellow"/>
              </w:rPr>
              <w:t>особо опасных, технически сложных и уникальных объектов капитального строительства (кроме объектов использования атомной энергии)</w:t>
            </w:r>
            <w:r w:rsidR="00525D15" w:rsidRPr="00EC40C1">
              <w:rPr>
                <w:i/>
                <w:highlight w:val="yellow"/>
              </w:rPr>
              <w:t>)</w:t>
            </w:r>
            <w:r w:rsidRPr="008025E6">
              <w:rPr>
                <w:i/>
              </w:rPr>
              <w:t xml:space="preserve">. </w:t>
            </w:r>
          </w:p>
          <w:p w:rsidR="00D16E41" w:rsidRPr="008025E6" w:rsidRDefault="00D16E41" w:rsidP="00D16E41">
            <w:pPr>
              <w:jc w:val="both"/>
              <w:rPr>
                <w:i/>
              </w:rPr>
            </w:pPr>
            <w:r w:rsidRPr="008025E6">
              <w:rPr>
                <w:i/>
              </w:rPr>
              <w:t xml:space="preserve">Уровень ответственности участника закупки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 </w:t>
            </w:r>
          </w:p>
          <w:p w:rsidR="00D16E41" w:rsidRPr="008025E6" w:rsidRDefault="00D16E41" w:rsidP="00D16E41">
            <w:pPr>
              <w:jc w:val="both"/>
              <w:rPr>
                <w:i/>
              </w:rPr>
            </w:pPr>
            <w:r w:rsidRPr="008025E6">
              <w:rPr>
                <w:i/>
              </w:rPr>
              <w:t xml:space="preserve">Уровень ответственности участника закупки – члена саморегулируемой организации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указанным членом </w:t>
            </w:r>
            <w:r w:rsidR="004B6A38" w:rsidRPr="008025E6">
              <w:rPr>
                <w:i/>
              </w:rPr>
              <w:t>внесён</w:t>
            </w:r>
            <w:r w:rsidRPr="008025E6">
              <w:rPr>
                <w:i/>
              </w:rPr>
              <w:t xml:space="preserve"> взнос в компенсационный фонд обеспечения договорных обязательств, должен соответствовать требованиям пункта 2 части 3 стать</w:t>
            </w:r>
            <w:r w:rsidR="004B6A38">
              <w:rPr>
                <w:i/>
              </w:rPr>
              <w:t xml:space="preserve">и 55.8 и части 13 </w:t>
            </w:r>
            <w:r w:rsidR="004B6A38">
              <w:rPr>
                <w:i/>
              </w:rPr>
              <w:lastRenderedPageBreak/>
              <w:t xml:space="preserve">статьи 55.16 </w:t>
            </w:r>
            <w:r w:rsidRPr="008025E6">
              <w:rPr>
                <w:i/>
              </w:rPr>
              <w:t xml:space="preserve">Градостроительного кодекса Российской Федерации. </w:t>
            </w:r>
          </w:p>
          <w:p w:rsidR="00D16E41" w:rsidRPr="008025E6" w:rsidRDefault="00D16E41" w:rsidP="00D16E41">
            <w:pPr>
              <w:jc w:val="both"/>
              <w:rPr>
                <w:i/>
              </w:rPr>
            </w:pPr>
            <w:r w:rsidRPr="008025E6">
              <w:rPr>
                <w:i/>
              </w:rPr>
              <w:t xml:space="preserve">Данная выписка должна быть выдана не ранее чем за один месяц до даты подачи заявки на участие в </w:t>
            </w:r>
            <w:r w:rsidR="00525D15">
              <w:rPr>
                <w:i/>
              </w:rPr>
              <w:t>закупке</w:t>
            </w:r>
            <w:r w:rsidRPr="008025E6">
              <w:rPr>
                <w:i/>
              </w:rPr>
              <w:t xml:space="preserve">.  </w:t>
            </w:r>
          </w:p>
          <w:p w:rsidR="00571EDE" w:rsidRPr="00213FCD" w:rsidRDefault="00D16E41" w:rsidP="004B6A38">
            <w:pPr>
              <w:jc w:val="both"/>
              <w:rPr>
                <w:i/>
              </w:rPr>
            </w:pPr>
            <w:r w:rsidRPr="008025E6">
              <w:rPr>
                <w:i/>
              </w:rPr>
              <w:t xml:space="preserve">Указанные требования не применяются в отношении участников </w:t>
            </w:r>
            <w:r w:rsidR="00525D15">
              <w:rPr>
                <w:i/>
              </w:rPr>
              <w:t>закупки</w:t>
            </w:r>
            <w:r w:rsidRPr="008025E6">
              <w:rPr>
                <w:i/>
              </w:rPr>
              <w:t xml:space="preserve">, предложивших цену </w:t>
            </w:r>
            <w:r w:rsidR="009B023E" w:rsidRPr="00FF7EF3">
              <w:rPr>
                <w:i/>
              </w:rPr>
              <w:t>договора</w:t>
            </w:r>
            <w:r w:rsidRPr="008025E6">
              <w:rPr>
                <w:i/>
              </w:rPr>
              <w:t xml:space="preserve"> в размере 3 000 000 рублей и менее, а также в отношении юридических лиц, указанных в пп. 1-4 ч. 2.2 ст. 52 Градостроительного кодекса Российской Федерации.</w:t>
            </w:r>
          </w:p>
        </w:tc>
        <w:tc>
          <w:tcPr>
            <w:tcW w:w="1701" w:type="dxa"/>
            <w:shd w:val="clear" w:color="auto" w:fill="auto"/>
          </w:tcPr>
          <w:p w:rsidR="00DD06B0" w:rsidRPr="00213FCD" w:rsidRDefault="00DD06B0" w:rsidP="00167F4C">
            <w:pPr>
              <w:ind w:left="34"/>
              <w:jc w:val="both"/>
              <w:rPr>
                <w:i/>
              </w:rPr>
            </w:pPr>
            <w:r w:rsidRPr="00566F68">
              <w:rPr>
                <w:i/>
              </w:rPr>
              <w:lastRenderedPageBreak/>
              <w:t>ст.52</w:t>
            </w:r>
            <w:r w:rsidR="00EC40C1">
              <w:rPr>
                <w:i/>
              </w:rPr>
              <w:t xml:space="preserve"> </w:t>
            </w:r>
            <w:r w:rsidRPr="00566F68">
              <w:rPr>
                <w:i/>
              </w:rPr>
              <w:t>Градостроительного кодекса РФ</w:t>
            </w:r>
          </w:p>
        </w:tc>
        <w:tc>
          <w:tcPr>
            <w:tcW w:w="1276" w:type="dxa"/>
            <w:shd w:val="clear" w:color="auto" w:fill="auto"/>
          </w:tcPr>
          <w:p w:rsidR="00DD06B0" w:rsidRPr="00213FCD" w:rsidRDefault="00DD06B0" w:rsidP="00EB51DC">
            <w:pPr>
              <w:jc w:val="center"/>
              <w:rPr>
                <w:i/>
              </w:rPr>
            </w:pPr>
            <w:r w:rsidRPr="00566F68">
              <w:rPr>
                <w:i/>
              </w:rPr>
              <w:t>2.1</w:t>
            </w:r>
          </w:p>
        </w:tc>
      </w:tr>
    </w:tbl>
    <w:p w:rsidR="00525D15" w:rsidRPr="005F4960" w:rsidRDefault="00525D15" w:rsidP="00D9206A">
      <w:pPr>
        <w:pStyle w:val="afc"/>
        <w:numPr>
          <w:ilvl w:val="0"/>
          <w:numId w:val="53"/>
        </w:numPr>
        <w:spacing w:before="240" w:after="0"/>
        <w:ind w:left="1066" w:right="-6" w:hanging="357"/>
        <w:jc w:val="both"/>
        <w:rPr>
          <w:rFonts w:ascii="Times New Roman" w:hAnsi="Times New Roman"/>
          <w:sz w:val="24"/>
          <w:szCs w:val="24"/>
        </w:rPr>
      </w:pPr>
      <w:r>
        <w:rPr>
          <w:rFonts w:ascii="Times New Roman" w:hAnsi="Times New Roman"/>
          <w:sz w:val="24"/>
          <w:szCs w:val="24"/>
        </w:rPr>
        <w:lastRenderedPageBreak/>
        <w:t xml:space="preserve">при осуществлении </w:t>
      </w:r>
      <w:r w:rsidRPr="00525D15">
        <w:rPr>
          <w:rFonts w:ascii="Times New Roman" w:hAnsi="Times New Roman"/>
          <w:sz w:val="24"/>
          <w:szCs w:val="24"/>
        </w:rPr>
        <w:t>инженерных изысканий</w:t>
      </w:r>
      <w:r>
        <w:rPr>
          <w:rFonts w:ascii="Times New Roman" w:hAnsi="Times New Roman"/>
          <w:sz w:val="24"/>
          <w:szCs w:val="24"/>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6487"/>
        <w:gridCol w:w="1701"/>
        <w:gridCol w:w="1276"/>
      </w:tblGrid>
      <w:tr w:rsidR="00525D15" w:rsidRPr="00213FCD" w:rsidTr="00295EA5">
        <w:tc>
          <w:tcPr>
            <w:tcW w:w="1021" w:type="dxa"/>
            <w:shd w:val="clear" w:color="auto" w:fill="auto"/>
          </w:tcPr>
          <w:p w:rsidR="00525D15" w:rsidRPr="00213FCD" w:rsidRDefault="00525D15" w:rsidP="00617ADB">
            <w:pPr>
              <w:jc w:val="both"/>
              <w:rPr>
                <w:i/>
              </w:rPr>
            </w:pPr>
            <w:r w:rsidRPr="00213FCD">
              <w:rPr>
                <w:i/>
              </w:rPr>
              <w:t>№ п/п</w:t>
            </w:r>
          </w:p>
        </w:tc>
        <w:tc>
          <w:tcPr>
            <w:tcW w:w="6487" w:type="dxa"/>
            <w:shd w:val="clear" w:color="auto" w:fill="auto"/>
          </w:tcPr>
          <w:p w:rsidR="00525D15" w:rsidRPr="00213FCD" w:rsidRDefault="00525D15" w:rsidP="00617ADB">
            <w:pPr>
              <w:jc w:val="center"/>
              <w:rPr>
                <w:i/>
              </w:rPr>
            </w:pPr>
            <w:r w:rsidRPr="00213FCD">
              <w:rPr>
                <w:i/>
              </w:rPr>
              <w:t>Наименование документа, копию которого следует предоставить</w:t>
            </w:r>
          </w:p>
        </w:tc>
        <w:tc>
          <w:tcPr>
            <w:tcW w:w="1701" w:type="dxa"/>
            <w:shd w:val="clear" w:color="auto" w:fill="auto"/>
          </w:tcPr>
          <w:p w:rsidR="00525D15" w:rsidRPr="00213FCD" w:rsidRDefault="00525D15" w:rsidP="00617ADB">
            <w:pPr>
              <w:jc w:val="center"/>
              <w:rPr>
                <w:i/>
              </w:rPr>
            </w:pPr>
            <w:r w:rsidRPr="00213FCD">
              <w:rPr>
                <w:i/>
              </w:rPr>
              <w:t>Ссылка на нормативный акт</w:t>
            </w:r>
          </w:p>
        </w:tc>
        <w:tc>
          <w:tcPr>
            <w:tcW w:w="1276" w:type="dxa"/>
            <w:shd w:val="clear" w:color="auto" w:fill="auto"/>
          </w:tcPr>
          <w:p w:rsidR="00525D15" w:rsidRPr="00213FCD" w:rsidRDefault="00525D15" w:rsidP="00617ADB">
            <w:pPr>
              <w:jc w:val="center"/>
              <w:rPr>
                <w:i/>
              </w:rPr>
            </w:pPr>
            <w:r w:rsidRPr="00084180">
              <w:rPr>
                <w:i/>
                <w:sz w:val="22"/>
              </w:rPr>
              <w:t>№ пункта ТЗ, для выполнения которого необходим документ</w:t>
            </w:r>
          </w:p>
        </w:tc>
      </w:tr>
      <w:tr w:rsidR="00525D15" w:rsidRPr="00213FCD" w:rsidTr="00295EA5">
        <w:tc>
          <w:tcPr>
            <w:tcW w:w="1021" w:type="dxa"/>
            <w:shd w:val="clear" w:color="auto" w:fill="auto"/>
          </w:tcPr>
          <w:p w:rsidR="00525D15" w:rsidRPr="00213FCD" w:rsidRDefault="00525D15" w:rsidP="00617ADB">
            <w:pPr>
              <w:jc w:val="both"/>
              <w:rPr>
                <w:i/>
              </w:rPr>
            </w:pPr>
            <w:r w:rsidRPr="00213FCD">
              <w:rPr>
                <w:i/>
              </w:rPr>
              <w:t>Док.1.1.</w:t>
            </w:r>
          </w:p>
        </w:tc>
        <w:tc>
          <w:tcPr>
            <w:tcW w:w="6487" w:type="dxa"/>
            <w:shd w:val="clear" w:color="auto" w:fill="auto"/>
          </w:tcPr>
          <w:p w:rsidR="00525D15" w:rsidRPr="00C0269E" w:rsidRDefault="00525D15" w:rsidP="00617ADB">
            <w:pPr>
              <w:widowControl w:val="0"/>
              <w:autoSpaceDE w:val="0"/>
              <w:autoSpaceDN w:val="0"/>
              <w:adjustRightInd w:val="0"/>
              <w:jc w:val="both"/>
            </w:pPr>
            <w:r w:rsidRPr="00C0269E">
              <w:t xml:space="preserve">Действующая выписка из реестра членов саморегулируемой организации (СРО) в области инженерных изысканий по форме </w:t>
            </w:r>
            <w:r w:rsidR="00C0269E" w:rsidRPr="00C0269E">
              <w:t>утверждённой</w:t>
            </w:r>
            <w:r w:rsidRPr="00C0269E">
              <w:t xml:space="preserve"> </w:t>
            </w:r>
            <w:r w:rsidR="00C0269E" w:rsidRPr="003F201A">
              <w:t>приказом Ростехнадзора от 04.03.2019 N 86 "Об утверждении формы выписки из реестра членов саморегулируемой организации"</w:t>
            </w:r>
            <w:r w:rsidRPr="00C0269E">
              <w:t xml:space="preserve">. </w:t>
            </w:r>
          </w:p>
          <w:p w:rsidR="00525D15" w:rsidRPr="008025E6" w:rsidRDefault="00525D15" w:rsidP="00617ADB">
            <w:pPr>
              <w:jc w:val="both"/>
              <w:rPr>
                <w:i/>
              </w:rPr>
            </w:pPr>
            <w:r w:rsidRPr="008025E6">
              <w:rPr>
                <w:i/>
              </w:rPr>
              <w:t>В выписке из реестра членов сам</w:t>
            </w:r>
            <w:r w:rsidR="004B6A38">
              <w:rPr>
                <w:i/>
              </w:rPr>
              <w:t>орегулируемой организации должна быть указана</w:t>
            </w:r>
            <w:r w:rsidRPr="008025E6">
              <w:rPr>
                <w:i/>
              </w:rPr>
              <w:t xml:space="preserve"> </w:t>
            </w:r>
            <w:r w:rsidR="004B6A38" w:rsidRPr="004B6A38">
              <w:rPr>
                <w:highlight w:val="yellow"/>
              </w:rPr>
              <w:t>дата, с которой член саморегулируемой организации имеет право выполнять</w:t>
            </w:r>
            <w:r>
              <w:rPr>
                <w:i/>
              </w:rPr>
              <w:t xml:space="preserve"> </w:t>
            </w:r>
            <w:r w:rsidRPr="00525D15">
              <w:rPr>
                <w:i/>
              </w:rPr>
              <w:t>инженерные изыскания по договору подряда на выполнение инженерных изысканий</w:t>
            </w:r>
            <w:r>
              <w:rPr>
                <w:i/>
              </w:rPr>
              <w:t xml:space="preserve"> в отношении _______________ </w:t>
            </w:r>
            <w:r w:rsidRPr="00EC40C1">
              <w:rPr>
                <w:i/>
                <w:highlight w:val="yellow"/>
              </w:rPr>
              <w:t xml:space="preserve">(указывается одна из </w:t>
            </w:r>
            <w:r w:rsidR="00792FF6" w:rsidRPr="00EC40C1">
              <w:rPr>
                <w:i/>
                <w:highlight w:val="yellow"/>
              </w:rPr>
              <w:t>трёх</w:t>
            </w:r>
            <w:r w:rsidRPr="00EC40C1">
              <w:rPr>
                <w:i/>
                <w:highlight w:val="yellow"/>
              </w:rPr>
              <w:t xml:space="preserve"> категорий объектов капитального строительства, описанных выше. Например, </w:t>
            </w:r>
            <w:r w:rsidR="00C37869" w:rsidRPr="00EC40C1">
              <w:rPr>
                <w:i/>
                <w:iCs/>
                <w:highlight w:val="yellow"/>
              </w:rPr>
              <w:t>объектов капитального строительства (кроме особо опасных, технически сложных и уникальных объектов, объектов использования атомной энергии)</w:t>
            </w:r>
            <w:r w:rsidRPr="00EC40C1">
              <w:rPr>
                <w:i/>
                <w:highlight w:val="yellow"/>
              </w:rPr>
              <w:t>).</w:t>
            </w:r>
            <w:r w:rsidRPr="008025E6">
              <w:rPr>
                <w:i/>
              </w:rPr>
              <w:t xml:space="preserve"> </w:t>
            </w:r>
          </w:p>
          <w:p w:rsidR="00C37869" w:rsidRPr="00C37869" w:rsidRDefault="00C37869" w:rsidP="00C37869">
            <w:pPr>
              <w:jc w:val="both"/>
              <w:rPr>
                <w:i/>
              </w:rPr>
            </w:pPr>
            <w:r>
              <w:rPr>
                <w:i/>
              </w:rPr>
              <w:t>У</w:t>
            </w:r>
            <w:r w:rsidRPr="00C37869">
              <w:rPr>
                <w:i/>
              </w:rPr>
              <w:t xml:space="preserve">ровень ответственности участника закупки - члена саморегулируемой организации по обязательствам по договору на выполнение инженерных изысканий, в соответствии с которым указанным членом </w:t>
            </w:r>
            <w:r w:rsidR="004B6A38" w:rsidRPr="00C37869">
              <w:rPr>
                <w:i/>
              </w:rPr>
              <w:t>внесён</w:t>
            </w:r>
            <w:r w:rsidRPr="00C37869">
              <w:rPr>
                <w:i/>
              </w:rPr>
              <w:t xml:space="preserve"> взнос в компенсационный фонд возмещения вреда, соответствует требованиям части 10 статьи 55.16 Градостроительно</w:t>
            </w:r>
            <w:r>
              <w:rPr>
                <w:i/>
              </w:rPr>
              <w:t>го кодекса Российской Федерации.</w:t>
            </w:r>
          </w:p>
          <w:p w:rsidR="00C37869" w:rsidRPr="00C37869" w:rsidRDefault="00C37869" w:rsidP="00C37869">
            <w:pPr>
              <w:jc w:val="both"/>
              <w:rPr>
                <w:i/>
              </w:rPr>
            </w:pPr>
            <w:r>
              <w:rPr>
                <w:i/>
              </w:rPr>
              <w:t>У</w:t>
            </w:r>
            <w:r w:rsidRPr="00C37869">
              <w:rPr>
                <w:i/>
              </w:rPr>
              <w:t xml:space="preserve">ровень ответственности участника закупки – члена саморегулируемой организации по обязательствам по договорам на выполнение инженерных изысканий, заключаемым с использованием конкурентных способов заключения договоров, в соответствии с которым указанным членом </w:t>
            </w:r>
            <w:r w:rsidR="00792FF6" w:rsidRPr="00C37869">
              <w:rPr>
                <w:i/>
              </w:rPr>
              <w:t>внесён</w:t>
            </w:r>
            <w:r w:rsidRPr="00C37869">
              <w:rPr>
                <w:i/>
              </w:rPr>
              <w:t xml:space="preserve"> взнос в компенсационный фонд обеспечения договорных обязательств, соответствует требованиям пункта 2 части 3 статьи 55.8 и части 11 статьи 55.16 Градостроительного кодекса Российской Федерации.</w:t>
            </w:r>
          </w:p>
          <w:p w:rsidR="00525D15" w:rsidRPr="008025E6" w:rsidRDefault="00525D15" w:rsidP="00617ADB">
            <w:pPr>
              <w:jc w:val="both"/>
              <w:rPr>
                <w:i/>
              </w:rPr>
            </w:pPr>
            <w:r w:rsidRPr="008025E6">
              <w:rPr>
                <w:i/>
              </w:rPr>
              <w:t xml:space="preserve">Данная выписка должна быть выдана не ранее чем за один месяц до даты подачи заявки на участие в </w:t>
            </w:r>
            <w:r>
              <w:rPr>
                <w:i/>
              </w:rPr>
              <w:t>закупке</w:t>
            </w:r>
            <w:r w:rsidR="00792FF6">
              <w:rPr>
                <w:i/>
              </w:rPr>
              <w:t>.</w:t>
            </w:r>
          </w:p>
          <w:p w:rsidR="00525D15" w:rsidRPr="00213FCD" w:rsidRDefault="00C37869" w:rsidP="00617ADB">
            <w:pPr>
              <w:jc w:val="both"/>
              <w:rPr>
                <w:i/>
              </w:rPr>
            </w:pPr>
            <w:r w:rsidRPr="00C37869">
              <w:rPr>
                <w:i/>
              </w:rPr>
              <w:lastRenderedPageBreak/>
              <w:t>Указанные требования не применяются в отношении юридических лиц, указанных в части 2.1 статьи 47 Градостроительного кодекса Российской Федерации.</w:t>
            </w:r>
          </w:p>
        </w:tc>
        <w:tc>
          <w:tcPr>
            <w:tcW w:w="1701" w:type="dxa"/>
            <w:shd w:val="clear" w:color="auto" w:fill="auto"/>
          </w:tcPr>
          <w:p w:rsidR="00525D15" w:rsidRPr="00213FCD" w:rsidRDefault="001A35A2" w:rsidP="001A35A2">
            <w:pPr>
              <w:ind w:left="34"/>
              <w:jc w:val="both"/>
              <w:rPr>
                <w:i/>
              </w:rPr>
            </w:pPr>
            <w:r>
              <w:rPr>
                <w:i/>
              </w:rPr>
              <w:lastRenderedPageBreak/>
              <w:t xml:space="preserve">п.2 </w:t>
            </w:r>
            <w:r w:rsidR="00525D15" w:rsidRPr="00566F68">
              <w:rPr>
                <w:i/>
              </w:rPr>
              <w:t>ст.</w:t>
            </w:r>
            <w:r>
              <w:rPr>
                <w:i/>
              </w:rPr>
              <w:t xml:space="preserve">47 </w:t>
            </w:r>
            <w:r w:rsidR="00525D15" w:rsidRPr="00566F68">
              <w:rPr>
                <w:i/>
              </w:rPr>
              <w:t>Градостроительного кодекса РФ</w:t>
            </w:r>
          </w:p>
        </w:tc>
        <w:tc>
          <w:tcPr>
            <w:tcW w:w="1276" w:type="dxa"/>
            <w:shd w:val="clear" w:color="auto" w:fill="auto"/>
          </w:tcPr>
          <w:p w:rsidR="00525D15" w:rsidRPr="00213FCD" w:rsidRDefault="00525D15" w:rsidP="00617ADB">
            <w:pPr>
              <w:jc w:val="center"/>
              <w:rPr>
                <w:i/>
              </w:rPr>
            </w:pPr>
            <w:r w:rsidRPr="00566F68">
              <w:rPr>
                <w:i/>
              </w:rPr>
              <w:t>2.1</w:t>
            </w:r>
          </w:p>
        </w:tc>
      </w:tr>
    </w:tbl>
    <w:p w:rsidR="00525D15" w:rsidRPr="005F4960" w:rsidRDefault="00525D15" w:rsidP="00D9206A">
      <w:pPr>
        <w:pStyle w:val="afc"/>
        <w:numPr>
          <w:ilvl w:val="0"/>
          <w:numId w:val="53"/>
        </w:numPr>
        <w:spacing w:before="240" w:after="0" w:line="240" w:lineRule="auto"/>
        <w:ind w:left="1066" w:right="-6" w:hanging="357"/>
        <w:jc w:val="both"/>
        <w:rPr>
          <w:rFonts w:ascii="Times New Roman" w:hAnsi="Times New Roman"/>
          <w:sz w:val="24"/>
          <w:szCs w:val="24"/>
        </w:rPr>
      </w:pPr>
      <w:r>
        <w:rPr>
          <w:rFonts w:ascii="Times New Roman" w:hAnsi="Times New Roman"/>
          <w:sz w:val="24"/>
          <w:szCs w:val="24"/>
        </w:rPr>
        <w:lastRenderedPageBreak/>
        <w:t xml:space="preserve">при осуществлении </w:t>
      </w:r>
      <w:r w:rsidRPr="00525D15">
        <w:rPr>
          <w:rFonts w:ascii="Times New Roman" w:hAnsi="Times New Roman"/>
          <w:sz w:val="24"/>
          <w:szCs w:val="24"/>
        </w:rPr>
        <w:t>подготовки проектной документации (архитектурно-строительное проектирование)</w:t>
      </w:r>
      <w:r>
        <w:rPr>
          <w:rFonts w:ascii="Times New Roman" w:hAnsi="Times New Roman"/>
          <w:sz w:val="24"/>
          <w:szCs w:val="24"/>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6487"/>
        <w:gridCol w:w="1701"/>
        <w:gridCol w:w="1276"/>
      </w:tblGrid>
      <w:tr w:rsidR="00525D15" w:rsidRPr="00213FCD" w:rsidTr="00295EA5">
        <w:tc>
          <w:tcPr>
            <w:tcW w:w="1021" w:type="dxa"/>
            <w:shd w:val="clear" w:color="auto" w:fill="auto"/>
          </w:tcPr>
          <w:p w:rsidR="00525D15" w:rsidRPr="00213FCD" w:rsidRDefault="00525D15" w:rsidP="00617ADB">
            <w:pPr>
              <w:jc w:val="both"/>
              <w:rPr>
                <w:i/>
              </w:rPr>
            </w:pPr>
            <w:r w:rsidRPr="00213FCD">
              <w:rPr>
                <w:i/>
              </w:rPr>
              <w:t>№ п/п</w:t>
            </w:r>
          </w:p>
        </w:tc>
        <w:tc>
          <w:tcPr>
            <w:tcW w:w="6487" w:type="dxa"/>
            <w:shd w:val="clear" w:color="auto" w:fill="auto"/>
          </w:tcPr>
          <w:p w:rsidR="00525D15" w:rsidRPr="00213FCD" w:rsidRDefault="00525D15" w:rsidP="00617ADB">
            <w:pPr>
              <w:jc w:val="center"/>
              <w:rPr>
                <w:i/>
              </w:rPr>
            </w:pPr>
            <w:r w:rsidRPr="00213FCD">
              <w:rPr>
                <w:i/>
              </w:rPr>
              <w:t>Наименование документа, копию которого следует предоставить</w:t>
            </w:r>
          </w:p>
        </w:tc>
        <w:tc>
          <w:tcPr>
            <w:tcW w:w="1701" w:type="dxa"/>
            <w:shd w:val="clear" w:color="auto" w:fill="auto"/>
          </w:tcPr>
          <w:p w:rsidR="00525D15" w:rsidRPr="00213FCD" w:rsidRDefault="00525D15" w:rsidP="00617ADB">
            <w:pPr>
              <w:jc w:val="center"/>
              <w:rPr>
                <w:i/>
              </w:rPr>
            </w:pPr>
            <w:r w:rsidRPr="00213FCD">
              <w:rPr>
                <w:i/>
              </w:rPr>
              <w:t>Ссылка на нормативный акт</w:t>
            </w:r>
          </w:p>
        </w:tc>
        <w:tc>
          <w:tcPr>
            <w:tcW w:w="1276" w:type="dxa"/>
            <w:shd w:val="clear" w:color="auto" w:fill="auto"/>
          </w:tcPr>
          <w:p w:rsidR="00525D15" w:rsidRPr="00213FCD" w:rsidRDefault="00525D15" w:rsidP="00617ADB">
            <w:pPr>
              <w:jc w:val="center"/>
              <w:rPr>
                <w:i/>
              </w:rPr>
            </w:pPr>
            <w:r w:rsidRPr="00084180">
              <w:rPr>
                <w:i/>
                <w:sz w:val="22"/>
              </w:rPr>
              <w:t>№ пункта ТЗ, для выполнения которого необходим документ</w:t>
            </w:r>
          </w:p>
        </w:tc>
      </w:tr>
      <w:tr w:rsidR="00525D15" w:rsidRPr="00213FCD" w:rsidTr="00295EA5">
        <w:tc>
          <w:tcPr>
            <w:tcW w:w="1021" w:type="dxa"/>
            <w:shd w:val="clear" w:color="auto" w:fill="auto"/>
          </w:tcPr>
          <w:p w:rsidR="00525D15" w:rsidRPr="00213FCD" w:rsidRDefault="00525D15" w:rsidP="00617ADB">
            <w:pPr>
              <w:jc w:val="both"/>
              <w:rPr>
                <w:i/>
              </w:rPr>
            </w:pPr>
            <w:r w:rsidRPr="00213FCD">
              <w:rPr>
                <w:i/>
              </w:rPr>
              <w:t>Док.1.1.</w:t>
            </w:r>
          </w:p>
        </w:tc>
        <w:tc>
          <w:tcPr>
            <w:tcW w:w="6487" w:type="dxa"/>
            <w:shd w:val="clear" w:color="auto" w:fill="auto"/>
          </w:tcPr>
          <w:p w:rsidR="00525D15" w:rsidRPr="008025E6" w:rsidRDefault="00525D15" w:rsidP="00617ADB">
            <w:pPr>
              <w:widowControl w:val="0"/>
              <w:autoSpaceDE w:val="0"/>
              <w:autoSpaceDN w:val="0"/>
              <w:adjustRightInd w:val="0"/>
              <w:jc w:val="both"/>
              <w:rPr>
                <w:i/>
              </w:rPr>
            </w:pPr>
            <w:r w:rsidRPr="00C0269E">
              <w:t xml:space="preserve">Действующая выписка из реестра членов саморегулируемой организации (СРО) в области </w:t>
            </w:r>
            <w:r w:rsidR="00EC40C1" w:rsidRPr="00C0269E">
              <w:t>подготовки про</w:t>
            </w:r>
            <w:r w:rsidR="00C37869" w:rsidRPr="00C0269E">
              <w:t>ектной документации (архитектурно-строительного проектирования)</w:t>
            </w:r>
            <w:r w:rsidRPr="00C0269E">
              <w:t xml:space="preserve">, по форме </w:t>
            </w:r>
            <w:r w:rsidR="00C0269E" w:rsidRPr="00C0269E">
              <w:t>утверждённой</w:t>
            </w:r>
            <w:r w:rsidRPr="00C0269E">
              <w:t xml:space="preserve"> </w:t>
            </w:r>
            <w:r w:rsidR="00C0269E" w:rsidRPr="003F201A">
              <w:t>приказом Ростехнадзора от 04.03.2019 N 86 "Об утверждении формы выписки из реестра членов саморегулируемой организации"</w:t>
            </w:r>
            <w:r w:rsidRPr="008025E6">
              <w:rPr>
                <w:i/>
              </w:rPr>
              <w:t xml:space="preserve"> </w:t>
            </w:r>
          </w:p>
          <w:p w:rsidR="00525D15" w:rsidRPr="008025E6" w:rsidRDefault="00525D15" w:rsidP="00617ADB">
            <w:pPr>
              <w:jc w:val="both"/>
              <w:rPr>
                <w:i/>
              </w:rPr>
            </w:pPr>
            <w:r w:rsidRPr="008025E6">
              <w:rPr>
                <w:i/>
              </w:rPr>
              <w:t>В выписке из реестра членов саморегулируемой</w:t>
            </w:r>
            <w:r w:rsidR="004B6A38">
              <w:rPr>
                <w:i/>
              </w:rPr>
              <w:t xml:space="preserve"> организации должна быть указана </w:t>
            </w:r>
            <w:r w:rsidR="004B6A38" w:rsidRPr="000516DE">
              <w:rPr>
                <w:highlight w:val="yellow"/>
              </w:rPr>
              <w:t>дата, с которой член саморегулируемой организации имеет право выполнять</w:t>
            </w:r>
            <w:r w:rsidRPr="008025E6">
              <w:rPr>
                <w:i/>
              </w:rPr>
              <w:t xml:space="preserve"> </w:t>
            </w:r>
            <w:r w:rsidR="00C37869" w:rsidRPr="00C37869">
              <w:rPr>
                <w:i/>
              </w:rPr>
              <w:t>подготовку проектной документации по договору подряда на подготовку проектной документации</w:t>
            </w:r>
            <w:r w:rsidRPr="008025E6">
              <w:rPr>
                <w:i/>
              </w:rPr>
              <w:t xml:space="preserve"> в отношении </w:t>
            </w:r>
            <w:r>
              <w:rPr>
                <w:i/>
              </w:rPr>
              <w:t xml:space="preserve">_______________ </w:t>
            </w:r>
            <w:r w:rsidRPr="00EC40C1">
              <w:rPr>
                <w:i/>
                <w:highlight w:val="yellow"/>
              </w:rPr>
              <w:t>(указывается одна из трех категорий объектов капитального строительства, описанных выше. Например, особо опасных, технически сложных и уникальных объектов капитального строительства (кроме объектов использования атомной энергии)).</w:t>
            </w:r>
            <w:r w:rsidRPr="008025E6">
              <w:rPr>
                <w:i/>
              </w:rPr>
              <w:t xml:space="preserve"> </w:t>
            </w:r>
          </w:p>
          <w:p w:rsidR="00C37869" w:rsidRPr="00C37869" w:rsidRDefault="00C37869" w:rsidP="00C37869">
            <w:pPr>
              <w:jc w:val="both"/>
              <w:rPr>
                <w:i/>
              </w:rPr>
            </w:pPr>
            <w:r>
              <w:rPr>
                <w:i/>
              </w:rPr>
              <w:t>У</w:t>
            </w:r>
            <w:r w:rsidRPr="00C37869">
              <w:rPr>
                <w:i/>
              </w:rPr>
              <w:t>ровень ответственности участника закупки - члена саморегулируемой организации по обязательствам по договору на подготовку проектной документации, в соответствии с которым указанным членом внесен взнос в компенсационный фонд возмещения вреда, соответствует требованиям части 10 статьи 55.16 Градостроительно</w:t>
            </w:r>
            <w:r>
              <w:rPr>
                <w:i/>
              </w:rPr>
              <w:t>го кодекса Российской Федерации.</w:t>
            </w:r>
          </w:p>
          <w:p w:rsidR="00C37869" w:rsidRPr="00C37869" w:rsidRDefault="00C37869" w:rsidP="00C37869">
            <w:pPr>
              <w:jc w:val="both"/>
              <w:rPr>
                <w:i/>
              </w:rPr>
            </w:pPr>
            <w:r>
              <w:rPr>
                <w:i/>
              </w:rPr>
              <w:t>У</w:t>
            </w:r>
            <w:r w:rsidRPr="00C37869">
              <w:rPr>
                <w:i/>
              </w:rPr>
              <w:t>ровень ответственности участника закупки – члена саморегулируемой организации по обязательствам по договорам на подготовку проектной документации,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соответствует требованиям пункта 2 части 3 статьи 55.8 и части 11 статьи 55.16 Градостроительного кодекса Российской Федерации.</w:t>
            </w:r>
          </w:p>
          <w:p w:rsidR="00525D15" w:rsidRPr="008025E6" w:rsidRDefault="00525D15" w:rsidP="00617ADB">
            <w:pPr>
              <w:jc w:val="both"/>
              <w:rPr>
                <w:i/>
              </w:rPr>
            </w:pPr>
            <w:r w:rsidRPr="008025E6">
              <w:rPr>
                <w:i/>
              </w:rPr>
              <w:t xml:space="preserve">Данная выписка должна быть выдана не ранее чем за один месяц до даты подачи заявки на участие в </w:t>
            </w:r>
            <w:r>
              <w:rPr>
                <w:i/>
              </w:rPr>
              <w:t>закупке</w:t>
            </w:r>
            <w:r w:rsidRPr="008025E6">
              <w:rPr>
                <w:i/>
              </w:rPr>
              <w:t xml:space="preserve">.  </w:t>
            </w:r>
          </w:p>
          <w:p w:rsidR="00525D15" w:rsidRPr="00213FCD" w:rsidRDefault="00C37869" w:rsidP="00617ADB">
            <w:pPr>
              <w:jc w:val="both"/>
              <w:rPr>
                <w:i/>
              </w:rPr>
            </w:pPr>
            <w:r w:rsidRPr="00C37869">
              <w:rPr>
                <w:i/>
              </w:rPr>
              <w:t>Указанные требования не применяются в отношении юридических лиц, указанных в части 4.1 статьи 48 Градостроительного кодекса Российской Федерации.</w:t>
            </w:r>
          </w:p>
        </w:tc>
        <w:tc>
          <w:tcPr>
            <w:tcW w:w="1701" w:type="dxa"/>
            <w:shd w:val="clear" w:color="auto" w:fill="auto"/>
          </w:tcPr>
          <w:p w:rsidR="00525D15" w:rsidRPr="00213FCD" w:rsidRDefault="001A35A2" w:rsidP="00617ADB">
            <w:pPr>
              <w:ind w:left="34"/>
              <w:jc w:val="both"/>
              <w:rPr>
                <w:i/>
              </w:rPr>
            </w:pPr>
            <w:r>
              <w:rPr>
                <w:i/>
              </w:rPr>
              <w:t xml:space="preserve">П.4 </w:t>
            </w:r>
            <w:r w:rsidR="00525D15" w:rsidRPr="00566F68">
              <w:rPr>
                <w:i/>
              </w:rPr>
              <w:t>ст.</w:t>
            </w:r>
            <w:r>
              <w:rPr>
                <w:i/>
              </w:rPr>
              <w:t>48</w:t>
            </w:r>
            <w:r w:rsidR="00EC40C1">
              <w:rPr>
                <w:i/>
              </w:rPr>
              <w:t xml:space="preserve"> </w:t>
            </w:r>
            <w:r w:rsidR="00525D15" w:rsidRPr="00566F68">
              <w:rPr>
                <w:i/>
              </w:rPr>
              <w:t>Градостроительного кодекса РФ</w:t>
            </w:r>
          </w:p>
        </w:tc>
        <w:tc>
          <w:tcPr>
            <w:tcW w:w="1276" w:type="dxa"/>
            <w:shd w:val="clear" w:color="auto" w:fill="auto"/>
          </w:tcPr>
          <w:p w:rsidR="00525D15" w:rsidRPr="00213FCD" w:rsidRDefault="00525D15" w:rsidP="00617ADB">
            <w:pPr>
              <w:jc w:val="center"/>
              <w:rPr>
                <w:i/>
              </w:rPr>
            </w:pPr>
            <w:r w:rsidRPr="00566F68">
              <w:rPr>
                <w:i/>
              </w:rPr>
              <w:t>2.1</w:t>
            </w:r>
          </w:p>
        </w:tc>
      </w:tr>
    </w:tbl>
    <w:p w:rsidR="00D80144" w:rsidRDefault="00D80144" w:rsidP="00571EDE">
      <w:pPr>
        <w:ind w:firstLine="709"/>
        <w:jc w:val="both"/>
      </w:pPr>
    </w:p>
    <w:p w:rsidR="00C53DAE" w:rsidRPr="00213FCD" w:rsidRDefault="00C53DAE" w:rsidP="00571EDE">
      <w:pPr>
        <w:ind w:firstLine="709"/>
        <w:jc w:val="both"/>
      </w:pPr>
      <w:r w:rsidRPr="00213FCD">
        <w:lastRenderedPageBreak/>
        <w:t xml:space="preserve">При установлении требования </w:t>
      </w:r>
      <w:r w:rsidR="00571EDE">
        <w:t xml:space="preserve">членства в СРО </w:t>
      </w:r>
      <w:r w:rsidR="00832E4D">
        <w:t>для выполнения</w:t>
      </w:r>
      <w:r w:rsidR="00571EDE">
        <w:t xml:space="preserve"> </w:t>
      </w:r>
      <w:r w:rsidRPr="00213FCD">
        <w:t>соответствующи</w:t>
      </w:r>
      <w:r w:rsidR="00571EDE">
        <w:t>х</w:t>
      </w:r>
      <w:r w:rsidRPr="00213FCD">
        <w:t xml:space="preserve"> работ необходимо удостовериться, что данные работы относятся к капитальным работам объекта капитального строительства (т.е. на них составляется проектно-сметная документация и получается разрешение). Для работ по текущему ремонту</w:t>
      </w:r>
      <w:r w:rsidR="00A91952">
        <w:t xml:space="preserve"> </w:t>
      </w:r>
      <w:r w:rsidRPr="00213FCD">
        <w:t xml:space="preserve">требовать от участника </w:t>
      </w:r>
      <w:r w:rsidR="00A91952">
        <w:t>членство</w:t>
      </w:r>
      <w:r w:rsidR="00A91952" w:rsidRPr="00A91952">
        <w:t xml:space="preserve"> в СРО</w:t>
      </w:r>
      <w:r w:rsidR="00A91952" w:rsidRPr="00213FCD">
        <w:t xml:space="preserve"> </w:t>
      </w:r>
      <w:r w:rsidRPr="00213FCD">
        <w:t>нельзя.</w:t>
      </w:r>
      <w:r w:rsidR="00D00B44">
        <w:t xml:space="preserve"> </w:t>
      </w:r>
      <w:r w:rsidR="00D00B44" w:rsidRPr="00D00B44">
        <w:t>Членство в СРО</w:t>
      </w:r>
      <w:r w:rsidR="00D00B44">
        <w:t xml:space="preserve"> также</w:t>
      </w:r>
      <w:r w:rsidR="00D00B44" w:rsidRPr="00D00B44">
        <w:t xml:space="preserve"> не требуется для отдельных категорий юридических лиц, учреждённых публично-правовыми образованиями в случаях, перечисленных в   части 2.1 статьи 47, части 4.1 статьи 48, части 2.2 статьи 52 Гр</w:t>
      </w:r>
      <w:r w:rsidR="00D00B44">
        <w:t>К</w:t>
      </w:r>
      <w:r w:rsidR="00D00B44" w:rsidRPr="00D00B44">
        <w:t>. </w:t>
      </w:r>
    </w:p>
    <w:p w:rsidR="00C53DAE" w:rsidRDefault="00A91952" w:rsidP="00571EDE">
      <w:pPr>
        <w:ind w:right="-6" w:firstLine="709"/>
        <w:jc w:val="both"/>
      </w:pPr>
      <w:r>
        <w:t>О</w:t>
      </w:r>
      <w:r w:rsidR="00C53DAE" w:rsidRPr="00213FCD">
        <w:t xml:space="preserve">пределение капитального ремонта </w:t>
      </w:r>
      <w:r w:rsidR="0055135B">
        <w:t xml:space="preserve">согласно </w:t>
      </w:r>
      <w:r w:rsidR="00C53DAE" w:rsidRPr="00213FCD">
        <w:t>ч. 14.2 ст. 1 Градостроительного кодекса</w:t>
      </w:r>
      <w:r w:rsidR="00571EDE">
        <w:t xml:space="preserve">: </w:t>
      </w:r>
      <w:r w:rsidR="00C53DAE" w:rsidRPr="00213FCD">
        <w:t>капитальный ремонт объектов капитального строительства (за</w:t>
      </w:r>
      <w:r w:rsidR="00571EDE">
        <w:t xml:space="preserve"> исключением линейных объектов) </w:t>
      </w:r>
      <w:r w:rsidR="00571EDE">
        <w:noBreakHyphen/>
        <w:t xml:space="preserve"> </w:t>
      </w:r>
      <w:r w:rsidR="00C53DAE" w:rsidRPr="00213FCD">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571EDE" w:rsidRPr="00F32519" w:rsidRDefault="00F32519" w:rsidP="00571EDE">
      <w:pPr>
        <w:ind w:right="-6" w:firstLine="709"/>
        <w:jc w:val="both"/>
      </w:pPr>
      <w:r>
        <w:t xml:space="preserve">Также определение капитального и текущего ремонта с перечнем видов работ, туда относящихся, содержится в Ведомственных строительных нормах 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 (утв. </w:t>
      </w:r>
      <w:r w:rsidRPr="00F32519">
        <w:t>приказом</w:t>
      </w:r>
      <w:r>
        <w:t xml:space="preserve"> Госкомархитектуры при Госстрое СССР от 23 ноября 1988 г. № 312).</w:t>
      </w:r>
    </w:p>
    <w:p w:rsidR="00C37869" w:rsidRDefault="00C53DAE" w:rsidP="00571EDE">
      <w:pPr>
        <w:ind w:right="-6" w:firstLine="709"/>
        <w:jc w:val="both"/>
      </w:pPr>
      <w:r w:rsidRPr="00213FCD">
        <w:rPr>
          <w:b/>
        </w:rPr>
        <w:t xml:space="preserve">Внимание! </w:t>
      </w:r>
      <w:r w:rsidRPr="00213FCD">
        <w:t xml:space="preserve">При работах по строительству, реконструкции, капитальному ремонту объекта капитального строительства в ТЗ необходимо включить в полном </w:t>
      </w:r>
      <w:r w:rsidR="00792FF6" w:rsidRPr="00213FCD">
        <w:t>объёме</w:t>
      </w:r>
      <w:r w:rsidRPr="00213FCD">
        <w:t xml:space="preserve"> Проектно-сметную документацию.</w:t>
      </w:r>
      <w:r w:rsidR="00792FF6">
        <w:t xml:space="preserve"> </w:t>
      </w:r>
    </w:p>
    <w:p w:rsidR="00792FF6" w:rsidRDefault="00084180" w:rsidP="00571EDE">
      <w:pPr>
        <w:ind w:right="-6" w:firstLine="709"/>
        <w:jc w:val="both"/>
      </w:pPr>
      <w:r w:rsidRPr="003D7D46">
        <w:rPr>
          <w:highlight w:val="yellow"/>
        </w:rPr>
        <w:t>При формировании заявок в АИС "Закупки" на ремонтно-строительные работы необходимо прикрепить сметные расчёты в электронном виде в формате excel. При этом, в техническое задание вставлять сметные расчёты не нужно.</w:t>
      </w:r>
      <w:r w:rsidR="003D7D46" w:rsidRPr="003D7D46">
        <w:rPr>
          <w:highlight w:val="yellow"/>
        </w:rPr>
        <w:t xml:space="preserve"> В данном разделе ТЗ указывается, что сметные расчёты приложены в виде отдельных файлов.</w:t>
      </w:r>
    </w:p>
    <w:p w:rsidR="00084180" w:rsidRDefault="00084180" w:rsidP="00571EDE">
      <w:pPr>
        <w:ind w:right="-6" w:firstLine="709"/>
        <w:jc w:val="both"/>
        <w:rPr>
          <w:rFonts w:eastAsia="Calibri"/>
          <w:noProof/>
        </w:rPr>
      </w:pPr>
    </w:p>
    <w:p w:rsidR="00C37869" w:rsidRDefault="00563409" w:rsidP="00571EDE">
      <w:pPr>
        <w:ind w:right="-6" w:firstLine="709"/>
        <w:jc w:val="both"/>
        <w:rPr>
          <w:rFonts w:eastAsia="Calibri"/>
          <w:noProof/>
        </w:rPr>
      </w:pPr>
      <w:r>
        <w:rPr>
          <w:rFonts w:eastAsia="Calibri"/>
          <w:noProof/>
        </w:rPr>
        <mc:AlternateContent>
          <mc:Choice Requires="wps">
            <w:drawing>
              <wp:anchor distT="0" distB="0" distL="114300" distR="114300" simplePos="0" relativeHeight="251676672" behindDoc="0" locked="0" layoutInCell="1" allowOverlap="1" wp14:anchorId="37543B43">
                <wp:simplePos x="0" y="0"/>
                <wp:positionH relativeFrom="column">
                  <wp:posOffset>-14605</wp:posOffset>
                </wp:positionH>
                <wp:positionV relativeFrom="paragraph">
                  <wp:posOffset>101600</wp:posOffset>
                </wp:positionV>
                <wp:extent cx="6373495" cy="6350"/>
                <wp:effectExtent l="0" t="0" r="8255" b="12700"/>
                <wp:wrapNone/>
                <wp:docPr id="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6C765435" id="AutoShape 35" o:spid="_x0000_s1026" type="#_x0000_t32" style="position:absolute;margin-left:-1.15pt;margin-top:8pt;width:501.85pt;height:.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62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pRgp&#10;0sKMng5ex9RoMg0N6ozLwa9UWxtKpCf1Yp41/eaQ0mVD1J5H79ezgeA0RCRvQsLGGUiz6z5qBj4E&#10;EsRunWrboloK8zUEBnDoCDrF8Zxv4+Enjyh8nE0eJtliihGFs9lkGqeXkDyghFhjnf/AdYuCUWDn&#10;LRH7xpdaKdCBtn0Gcnx2PnD8FRCCld4IKaMcpEJdgRfT8TRScloKFg6Dm7P7XSktOpIgqPjEguHk&#10;3s3qg2IRrOGErS+2J0L2NiSXKuBBbUDnYvWK+b4YLdbz9TwbZOPZepCNqmrwtCmzwWyTPkyrSVWW&#10;VfojUEuzvBGMcRXYXdWbZn+njss96nV30++tDclb9NgvIHt9R9JxzGGyvUZ2mp239jp+EGx0vlyu&#10;cCPu92Df/wJWPwEAAP//AwBQSwMEFAAGAAgAAAAhAEtzTWLdAAAACQEAAA8AAABkcnMvZG93bnJl&#10;di54bWxMj0FPwzAMhe9I/IfISNy2ZGPqptJ0QkggDqgSA+5Z47UdjVOarO3+Pd6J3Wy/p+fvZdvJ&#10;tWLAPjSeNCzmCgRS6W1DlYavz5fZBkSIhqxpPaGGMwbY5rc3mUmtH+kDh12sBIdQSI2GOsYulTKU&#10;NToT5r5DYu3ge2cir30lbW9GDnetXCqVSGca4g+16fC5xvJnd3Iafml9/l7JYXMsipi8vr1XhMWo&#10;9f3d9PQIIuIU/81wwWd0yJlp709kg2g1zJYP7OR7wpUuulKLFYg9T2sFMs/kdYP8DwAA//8DAFBL&#10;AQItABQABgAIAAAAIQC2gziS/gAAAOEBAAATAAAAAAAAAAAAAAAAAAAAAABbQ29udGVudF9UeXBl&#10;c10ueG1sUEsBAi0AFAAGAAgAAAAhADj9If/WAAAAlAEAAAsAAAAAAAAAAAAAAAAALwEAAF9yZWxz&#10;Ly5yZWxzUEsBAi0AFAAGAAgAAAAhACVsrrYrAgAASgQAAA4AAAAAAAAAAAAAAAAALgIAAGRycy9l&#10;Mm9Eb2MueG1sUEsBAi0AFAAGAAgAAAAhAEtzTWLdAAAACQEAAA8AAAAAAAAAAAAAAAAAhQQAAGRy&#10;cy9kb3ducmV2LnhtbFBLBQYAAAAABAAEAPMAAACPBQAAAAA=&#10;"/>
            </w:pict>
          </mc:Fallback>
        </mc:AlternateContent>
      </w:r>
    </w:p>
    <w:p w:rsidR="00C53DAE" w:rsidRDefault="00C37869" w:rsidP="00571EDE">
      <w:pPr>
        <w:ind w:right="-6" w:firstLine="709"/>
        <w:jc w:val="both"/>
        <w:rPr>
          <w:b/>
          <w:sz w:val="28"/>
          <w:szCs w:val="28"/>
          <w:u w:val="single"/>
        </w:rPr>
      </w:pPr>
      <w:r w:rsidRPr="00AF1406">
        <w:rPr>
          <w:b/>
          <w:sz w:val="28"/>
          <w:szCs w:val="28"/>
          <w:u w:val="single"/>
        </w:rPr>
        <w:t xml:space="preserve">Для закупок по </w:t>
      </w:r>
      <w:r>
        <w:rPr>
          <w:b/>
          <w:sz w:val="28"/>
          <w:szCs w:val="28"/>
          <w:u w:val="single"/>
        </w:rPr>
        <w:t>44</w:t>
      </w:r>
      <w:r w:rsidRPr="00AF1406">
        <w:rPr>
          <w:b/>
          <w:sz w:val="28"/>
          <w:szCs w:val="28"/>
          <w:u w:val="single"/>
        </w:rPr>
        <w:t>-ФЗ:</w:t>
      </w:r>
    </w:p>
    <w:p w:rsidR="00C37869" w:rsidRPr="00213FCD" w:rsidRDefault="00C37869" w:rsidP="00571EDE">
      <w:pPr>
        <w:ind w:right="-6" w:firstLine="709"/>
        <w:jc w:val="both"/>
      </w:pPr>
    </w:p>
    <w:p w:rsidR="00C53DAE" w:rsidRDefault="00C37869" w:rsidP="00F32519">
      <w:pPr>
        <w:ind w:firstLine="709"/>
        <w:jc w:val="both"/>
        <w:rPr>
          <w:rFonts w:eastAsia="Calibri"/>
          <w:lang w:eastAsia="en-US"/>
        </w:rPr>
      </w:pPr>
      <w:r>
        <w:t>В</w:t>
      </w:r>
      <w:r w:rsidR="004D13CE" w:rsidRPr="00F32519">
        <w:t xml:space="preserve"> случае </w:t>
      </w:r>
      <w:r w:rsidR="00023406">
        <w:t>соответствия выполняемых работ по договору</w:t>
      </w:r>
      <w:r w:rsidR="00084180">
        <w:t>,</w:t>
      </w:r>
      <w:r w:rsidR="00023406">
        <w:t xml:space="preserve"> предусмотренным </w:t>
      </w:r>
      <w:r w:rsidR="00084180">
        <w:rPr>
          <w:rFonts w:eastAsia="Calibri"/>
          <w:lang w:eastAsia="en-US"/>
        </w:rPr>
        <w:t>П</w:t>
      </w:r>
      <w:r w:rsidR="004D13CE">
        <w:rPr>
          <w:rFonts w:eastAsia="Calibri"/>
          <w:lang w:eastAsia="en-US"/>
        </w:rPr>
        <w:t>остановлени</w:t>
      </w:r>
      <w:r w:rsidR="00023406">
        <w:rPr>
          <w:rFonts w:eastAsia="Calibri"/>
          <w:lang w:eastAsia="en-US"/>
        </w:rPr>
        <w:t>ем</w:t>
      </w:r>
      <w:r w:rsidR="004D13CE" w:rsidRPr="00ED611D">
        <w:rPr>
          <w:rFonts w:eastAsia="Calibri"/>
          <w:lang w:eastAsia="en-US"/>
        </w:rPr>
        <w:t xml:space="preserve"> Правите</w:t>
      </w:r>
      <w:r w:rsidR="00362BA5">
        <w:rPr>
          <w:rFonts w:eastAsia="Calibri"/>
          <w:lang w:eastAsia="en-US"/>
        </w:rPr>
        <w:t>льства РФ от 4 февраля 2015 г. №</w:t>
      </w:r>
      <w:r w:rsidR="00F32519">
        <w:rPr>
          <w:rFonts w:eastAsia="Calibri"/>
          <w:lang w:eastAsia="en-US"/>
        </w:rPr>
        <w:t> 99 «</w:t>
      </w:r>
      <w:r w:rsidR="004D13CE" w:rsidRPr="00ED611D">
        <w:rPr>
          <w:rFonts w:eastAsia="Calibri"/>
          <w:lang w:eastAsia="en-US"/>
        </w:rPr>
        <w:t xml:space="preserve">Об установлении дополнительных требований к участникам закупки отдельных видов </w:t>
      </w:r>
      <w:r w:rsidR="003D42DE">
        <w:rPr>
          <w:rFonts w:eastAsia="Calibri"/>
          <w:lang w:eastAsia="en-US"/>
        </w:rPr>
        <w:t>ТРУ</w:t>
      </w:r>
      <w:r w:rsidR="004D13CE" w:rsidRPr="00ED611D">
        <w:rPr>
          <w:rFonts w:eastAsia="Calibri"/>
          <w:lang w:eastAsia="en-US"/>
        </w:rPr>
        <w:t xml:space="preserve">, случаев отнесения </w:t>
      </w:r>
      <w:r w:rsidR="003D42DE">
        <w:rPr>
          <w:rFonts w:eastAsia="Calibri"/>
          <w:lang w:eastAsia="en-US"/>
        </w:rPr>
        <w:t>ТРУ</w:t>
      </w:r>
      <w:r w:rsidR="004D13CE" w:rsidRPr="00ED611D">
        <w:rPr>
          <w:rFonts w:eastAsia="Calibri"/>
          <w:lang w:eastAsia="en-US"/>
        </w:rPr>
        <w:t xml:space="preserve"> к </w:t>
      </w:r>
      <w:r w:rsidR="003D42DE">
        <w:rPr>
          <w:rFonts w:eastAsia="Calibri"/>
          <w:lang w:eastAsia="en-US"/>
        </w:rPr>
        <w:t>ТРУ</w:t>
      </w:r>
      <w:r w:rsidR="004D13CE" w:rsidRPr="00ED611D">
        <w:rPr>
          <w:rFonts w:eastAsia="Calibri"/>
          <w:lang w:eastAsia="en-US"/>
        </w:rPr>
        <w:t>,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w:t>
      </w:r>
      <w:r w:rsidR="00F32519">
        <w:rPr>
          <w:rFonts w:eastAsia="Calibri"/>
          <w:lang w:eastAsia="en-US"/>
        </w:rPr>
        <w:t>нным дополнительным требованиям»</w:t>
      </w:r>
      <w:r w:rsidR="004D13CE">
        <w:rPr>
          <w:rFonts w:eastAsia="Calibri"/>
          <w:lang w:eastAsia="en-US"/>
        </w:rPr>
        <w:t xml:space="preserve"> </w:t>
      </w:r>
      <w:r w:rsidR="0055135B">
        <w:rPr>
          <w:rFonts w:eastAsia="Calibri"/>
          <w:lang w:eastAsia="en-US"/>
        </w:rPr>
        <w:t>(далее ПП № 99)</w:t>
      </w:r>
      <w:r w:rsidR="00311086">
        <w:rPr>
          <w:rFonts w:eastAsia="Calibri"/>
          <w:lang w:eastAsia="en-US"/>
        </w:rPr>
        <w:t>,</w:t>
      </w:r>
      <w:r w:rsidR="00832E4D">
        <w:rPr>
          <w:rFonts w:eastAsia="Calibri"/>
          <w:lang w:eastAsia="en-US"/>
        </w:rPr>
        <w:t xml:space="preserve"> </w:t>
      </w:r>
      <w:r w:rsidR="00023406">
        <w:rPr>
          <w:rFonts w:eastAsia="Calibri"/>
          <w:lang w:eastAsia="en-US"/>
        </w:rPr>
        <w:t xml:space="preserve">необходимо установить </w:t>
      </w:r>
      <w:r w:rsidR="004D13CE">
        <w:rPr>
          <w:rFonts w:eastAsia="Calibri"/>
          <w:lang w:eastAsia="en-US"/>
        </w:rPr>
        <w:t xml:space="preserve">дополнительные требования к </w:t>
      </w:r>
      <w:r w:rsidR="00023406">
        <w:rPr>
          <w:rFonts w:eastAsia="Calibri"/>
          <w:lang w:eastAsia="en-US"/>
        </w:rPr>
        <w:t xml:space="preserve">участникам </w:t>
      </w:r>
      <w:r w:rsidR="004D13CE">
        <w:rPr>
          <w:rFonts w:eastAsia="Calibri"/>
          <w:lang w:eastAsia="en-US"/>
        </w:rPr>
        <w:t xml:space="preserve">в соответствии с требованиями </w:t>
      </w:r>
      <w:r w:rsidR="00F32519">
        <w:rPr>
          <w:rFonts w:eastAsia="Calibri"/>
          <w:lang w:eastAsia="en-US"/>
        </w:rPr>
        <w:t>указанного п</w:t>
      </w:r>
      <w:r w:rsidR="004D13CE">
        <w:rPr>
          <w:rFonts w:eastAsia="Calibri"/>
          <w:lang w:eastAsia="en-US"/>
        </w:rPr>
        <w:t>остановления (</w:t>
      </w:r>
      <w:r>
        <w:rPr>
          <w:rFonts w:eastAsia="Calibri"/>
          <w:lang w:eastAsia="en-US"/>
        </w:rPr>
        <w:t>под</w:t>
      </w:r>
      <w:r w:rsidR="004D13CE">
        <w:rPr>
          <w:rFonts w:eastAsia="Calibri"/>
          <w:lang w:eastAsia="en-US"/>
        </w:rPr>
        <w:t xml:space="preserve">пункт </w:t>
      </w:r>
      <w:r w:rsidR="00832E4D">
        <w:rPr>
          <w:rFonts w:eastAsia="Calibri"/>
          <w:lang w:eastAsia="en-US"/>
        </w:rPr>
        <w:t>«</w:t>
      </w:r>
      <w:r>
        <w:rPr>
          <w:rFonts w:eastAsia="Calibri"/>
          <w:lang w:eastAsia="en-US"/>
        </w:rPr>
        <w:t>е</w:t>
      </w:r>
      <w:r w:rsidR="00832E4D">
        <w:rPr>
          <w:rFonts w:eastAsia="Calibri"/>
          <w:lang w:eastAsia="en-US"/>
        </w:rPr>
        <w:t>»</w:t>
      </w:r>
      <w:r>
        <w:rPr>
          <w:rFonts w:eastAsia="Calibri"/>
          <w:lang w:eastAsia="en-US"/>
        </w:rPr>
        <w:t xml:space="preserve"> данного раздела </w:t>
      </w:r>
      <w:r w:rsidR="004D13CE">
        <w:rPr>
          <w:rFonts w:eastAsia="Calibri"/>
          <w:lang w:eastAsia="en-US"/>
        </w:rPr>
        <w:t>Инструкции).</w:t>
      </w:r>
      <w:r>
        <w:rPr>
          <w:rFonts w:eastAsia="Calibri"/>
          <w:lang w:eastAsia="en-US"/>
        </w:rPr>
        <w:t xml:space="preserve"> При</w:t>
      </w:r>
      <w:r w:rsidR="0055135B">
        <w:rPr>
          <w:rFonts w:eastAsia="Calibri"/>
          <w:lang w:eastAsia="en-US"/>
        </w:rPr>
        <w:t xml:space="preserve"> </w:t>
      </w:r>
      <w:r>
        <w:rPr>
          <w:rFonts w:eastAsia="Calibri"/>
          <w:lang w:eastAsia="en-US"/>
        </w:rPr>
        <w:t>этом</w:t>
      </w:r>
      <w:r w:rsidR="000F00A3">
        <w:rPr>
          <w:rFonts w:eastAsia="Calibri"/>
          <w:lang w:eastAsia="en-US"/>
        </w:rPr>
        <w:t>,</w:t>
      </w:r>
      <w:r>
        <w:rPr>
          <w:rFonts w:eastAsia="Calibri"/>
          <w:lang w:eastAsia="en-US"/>
        </w:rPr>
        <w:t xml:space="preserve"> если категория работ или объекта, на котором они выполняются, попадают в несколько пунктов указанного постановления, заказчик должен выбрать наиболее значимую для него категорию и установить </w:t>
      </w:r>
      <w:r w:rsidR="00832E4D">
        <w:rPr>
          <w:rFonts w:eastAsia="Calibri"/>
          <w:lang w:eastAsia="en-US"/>
        </w:rPr>
        <w:t>требования, относящиеся только к</w:t>
      </w:r>
      <w:r>
        <w:rPr>
          <w:rFonts w:eastAsia="Calibri"/>
          <w:lang w:eastAsia="en-US"/>
        </w:rPr>
        <w:t xml:space="preserve"> ней.</w:t>
      </w:r>
    </w:p>
    <w:p w:rsidR="008577D1" w:rsidRPr="00213FCD" w:rsidRDefault="00563409" w:rsidP="00F32519">
      <w:pPr>
        <w:ind w:firstLine="709"/>
        <w:jc w:val="both"/>
        <w:rPr>
          <w:b/>
        </w:rPr>
      </w:pPr>
      <w:r>
        <w:rPr>
          <w:rFonts w:eastAsia="Calibri"/>
          <w:noProof/>
        </w:rPr>
        <mc:AlternateContent>
          <mc:Choice Requires="wps">
            <w:drawing>
              <wp:anchor distT="0" distB="0" distL="114300" distR="114300" simplePos="0" relativeHeight="251677696" behindDoc="0" locked="0" layoutInCell="1" allowOverlap="1" wp14:anchorId="12C81100">
                <wp:simplePos x="0" y="0"/>
                <wp:positionH relativeFrom="column">
                  <wp:posOffset>-13970</wp:posOffset>
                </wp:positionH>
                <wp:positionV relativeFrom="paragraph">
                  <wp:posOffset>64135</wp:posOffset>
                </wp:positionV>
                <wp:extent cx="6373495" cy="6350"/>
                <wp:effectExtent l="0" t="0" r="8255" b="12700"/>
                <wp:wrapNone/>
                <wp:docPr id="4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46E86FC0" id="AutoShape 35" o:spid="_x0000_s1026" type="#_x0000_t32" style="position:absolute;margin-left:-1.1pt;margin-top:5.05pt;width:501.85pt;height:.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rA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TTFS&#10;pIUZPR28jqnRZBoa1BmXg1+ptjaUSE/qxTxr+s0hpcuGqD2P3q9nA8FpiEjehISNM5Bm133UDHwI&#10;JIjdOtW2RbUU5msIDODQEXSK4znfxsNPHlH4OJs8TLIF0KRwNptM4/QSkgeUEGus8x+4blEwCuy8&#10;JWLf+FIrBTrQts9Ajs/OB46/AkKw0hshZZSDVKgr8GI6nkZKTkvBwmFwc3a/K6VFRxIEFZ9YMJzc&#10;u1l9UCyCNZyw9cX2RMjehuRSBTyoDehcrF4x3xejxXq+nmeDbDxbD7JRVQ2eNmU2mG3Sh2k1qcqy&#10;Sn8EammWN4IxrgK7q3rT7O/UcblHve5u+r21IXmLHvsFZK/vSDqOOUy218hOs/PWXscPgo3Ol8sV&#10;bsT9Huz7X8DqJwAAAP//AwBQSwMEFAAGAAgAAAAhABpKtufdAAAACQEAAA8AAABkcnMvZG93bnJl&#10;di54bWxMj0FPwzAMhe9I/IfISNy2pBWMqWs6ISQQB1SJAfes8dpC45Qma7t/j3diN9vv6fl7+XZ2&#10;nRhxCK0nDclSgUCqvG2p1vD58bxYgwjRkDWdJ9RwwgDb4voqN5n1E73juIu14BAKmdHQxNhnUoaq&#10;QWfC0vdIrB384EzkdailHczE4a6TqVIr6UxL/KExPT41WP3sjk7DLz2cvu7kuP4uy7h6eX2rCctJ&#10;69ub+XEDIuIc/81wxmd0KJhp749kg+g0LNKUnXxXCYizrlRyD2LPU5KALHJ52aD4AwAA//8DAFBL&#10;AQItABQABgAIAAAAIQC2gziS/gAAAOEBAAATAAAAAAAAAAAAAAAAAAAAAABbQ29udGVudF9UeXBl&#10;c10ueG1sUEsBAi0AFAAGAAgAAAAhADj9If/WAAAAlAEAAAsAAAAAAAAAAAAAAAAALwEAAF9yZWxz&#10;Ly5yZWxzUEsBAi0AFAAGAAgAAAAhAG2yGsArAgAASgQAAA4AAAAAAAAAAAAAAAAALgIAAGRycy9l&#10;Mm9Eb2MueG1sUEsBAi0AFAAGAAgAAAAhABpKtufdAAAACQEAAA8AAAAAAAAAAAAAAAAAhQQAAGRy&#10;cy9kb3ducmV2LnhtbFBLBQYAAAAABAAEAPMAAACPBQAAAAA=&#10;"/>
            </w:pict>
          </mc:Fallback>
        </mc:AlternateContent>
      </w:r>
      <w:r w:rsidR="00777C49">
        <w:rPr>
          <w:b/>
        </w:rPr>
        <w:t xml:space="preserve"> </w:t>
      </w:r>
    </w:p>
    <w:p w:rsidR="00C53DAE" w:rsidRPr="00B033DD" w:rsidRDefault="00C53DAE" w:rsidP="00D9206A">
      <w:pPr>
        <w:pStyle w:val="2"/>
        <w:numPr>
          <w:ilvl w:val="1"/>
          <w:numId w:val="30"/>
        </w:numPr>
        <w:spacing w:before="120" w:after="120"/>
        <w:ind w:left="1786" w:hanging="357"/>
        <w:rPr>
          <w:rFonts w:ascii="Times New Roman" w:hAnsi="Times New Roman" w:cs="Times New Roman"/>
          <w:i w:val="0"/>
        </w:rPr>
      </w:pPr>
      <w:bookmarkStart w:id="103" w:name="_Toc48130951"/>
      <w:r w:rsidRPr="00B033DD">
        <w:rPr>
          <w:rFonts w:ascii="Times New Roman" w:hAnsi="Times New Roman" w:cs="Times New Roman"/>
          <w:i w:val="0"/>
        </w:rPr>
        <w:t>Лицензирование деятельности в области пожарной безопасности</w:t>
      </w:r>
      <w:bookmarkEnd w:id="103"/>
    </w:p>
    <w:p w:rsidR="00C53DAE" w:rsidRPr="00213FCD" w:rsidRDefault="00C53DAE" w:rsidP="00346BA8">
      <w:pPr>
        <w:ind w:firstLine="709"/>
        <w:jc w:val="both"/>
      </w:pPr>
      <w:r w:rsidRPr="00213FCD">
        <w:t xml:space="preserve">Постановлением Правительства РФ от 21.11.2011 № 957 </w:t>
      </w:r>
      <w:r w:rsidR="00F32519">
        <w:t>«</w:t>
      </w:r>
      <w:r w:rsidRPr="00213FCD">
        <w:t>Об организации лицензирования отдельных видов деятельности</w:t>
      </w:r>
      <w:r w:rsidR="00F32519">
        <w:t>»</w:t>
      </w:r>
      <w:r w:rsidRPr="00213FCD">
        <w:t xml:space="preserve"> к деятельности МЧС отнесено лицензирование деятельности по монтажу, техническому обслуживанию и ремонту средств обеспечения пожарной безопасности зданий и сооружений.</w:t>
      </w:r>
    </w:p>
    <w:p w:rsidR="00C53DAE" w:rsidRPr="00213FCD" w:rsidRDefault="00C53DAE" w:rsidP="00346BA8">
      <w:pPr>
        <w:ind w:firstLine="709"/>
        <w:jc w:val="both"/>
      </w:pPr>
      <w:r w:rsidRPr="00213FCD">
        <w:lastRenderedPageBreak/>
        <w:t xml:space="preserve">Перечень работ и услуг, составляющих деятельность по монтажу, техническому обслуживанию и ремонту средств обеспечения пожарной безопасности зданий и сооружений утвержден </w:t>
      </w:r>
      <w:r w:rsidR="008577D1">
        <w:t>п</w:t>
      </w:r>
      <w:r w:rsidRPr="00213FCD">
        <w:t xml:space="preserve">остановлением Правительства РФ от 30.12.2011 № 1225 </w:t>
      </w:r>
      <w:r w:rsidR="00F32519">
        <w:t>«</w:t>
      </w:r>
      <w:r w:rsidRPr="00213FCD">
        <w:t>О лицензировании деятельности по монтажу, техническому обслуживанию и ремонту средств обеспечения пожарной безопасности зданий и сооружений</w:t>
      </w:r>
      <w:r w:rsidR="00F32519">
        <w:t>»</w:t>
      </w:r>
      <w:r w:rsidRPr="00213FCD">
        <w:t xml:space="preserve"> (вместе с </w:t>
      </w:r>
      <w:r w:rsidR="00F32519">
        <w:t>«</w:t>
      </w:r>
      <w:r w:rsidRPr="00213FCD">
        <w:t>Положением о лицензировании деятельности по монтажу, техническому обслуживанию и ремонту средств обеспечения пожарной безопасности зданий и сооружений</w:t>
      </w:r>
      <w:r w:rsidR="00F32519">
        <w:t>»</w:t>
      </w:r>
      <w:r w:rsidRPr="00213FCD">
        <w:t>). А именно:</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систем пожаротушения и их элементов,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систем противопожарного водоснабжения и их элементов,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8577D1" w:rsidP="00D9206A">
      <w:pPr>
        <w:pStyle w:val="afc"/>
        <w:numPr>
          <w:ilvl w:val="1"/>
          <w:numId w:val="31"/>
        </w:numPr>
        <w:ind w:left="0" w:firstLine="709"/>
        <w:jc w:val="both"/>
        <w:rPr>
          <w:rFonts w:ascii="Times New Roman" w:hAnsi="Times New Roman"/>
          <w:sz w:val="24"/>
          <w:szCs w:val="24"/>
        </w:rPr>
      </w:pPr>
      <w:r w:rsidRPr="008577D1">
        <w:rPr>
          <w:rFonts w:ascii="Times New Roman" w:hAnsi="Times New Roman"/>
          <w:sz w:val="24"/>
          <w:szCs w:val="24"/>
        </w:rPr>
        <w:t>Монтаж, техническое обслуживание и ремонт автоматических систем (элементов автоматических систем) противодымной вентиляции,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систем оповещения и эвакуации при пожаре и их элементов,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фотолюминесцентных эвакуационных систем и их элементов</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противопожарных занавесов и завес,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заполнений проемов в противопожарных преградах</w:t>
      </w:r>
      <w:r w:rsidR="00F32519">
        <w:rPr>
          <w:rFonts w:ascii="Times New Roman" w:hAnsi="Times New Roman"/>
          <w:sz w:val="24"/>
          <w:szCs w:val="24"/>
        </w:rPr>
        <w:t>;</w:t>
      </w:r>
    </w:p>
    <w:p w:rsid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Выполнение работ по огнезащите материалов, изделий и конструкций</w:t>
      </w:r>
      <w:r w:rsidR="00F32519">
        <w:rPr>
          <w:rFonts w:ascii="Times New Roman" w:hAnsi="Times New Roman"/>
          <w:sz w:val="24"/>
          <w:szCs w:val="24"/>
        </w:rPr>
        <w:t>;</w:t>
      </w:r>
    </w:p>
    <w:p w:rsidR="00C53DAE" w:rsidRDefault="00C53DAE" w:rsidP="00D9206A">
      <w:pPr>
        <w:pStyle w:val="afc"/>
        <w:numPr>
          <w:ilvl w:val="1"/>
          <w:numId w:val="31"/>
        </w:numPr>
        <w:spacing w:after="0"/>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первичных средств пожаротушения</w:t>
      </w:r>
      <w:r w:rsidR="00F32519">
        <w:rPr>
          <w:rFonts w:ascii="Times New Roman" w:hAnsi="Times New Roman"/>
          <w:sz w:val="24"/>
          <w:szCs w:val="24"/>
        </w:rPr>
        <w:t>.</w:t>
      </w:r>
    </w:p>
    <w:p w:rsidR="002372E6" w:rsidRPr="00F32519" w:rsidRDefault="002372E6" w:rsidP="002372E6">
      <w:pPr>
        <w:pStyle w:val="afc"/>
        <w:spacing w:after="0"/>
        <w:ind w:left="709"/>
        <w:jc w:val="both"/>
        <w:rPr>
          <w:rFonts w:ascii="Times New Roman" w:hAnsi="Times New Roman"/>
          <w:sz w:val="24"/>
          <w:szCs w:val="24"/>
        </w:rPr>
      </w:pPr>
    </w:p>
    <w:p w:rsidR="00C53DAE" w:rsidRPr="00213FCD" w:rsidRDefault="00C53DAE" w:rsidP="0055135B">
      <w:pPr>
        <w:jc w:val="both"/>
        <w:rPr>
          <w:i/>
          <w:color w:val="000000"/>
          <w:spacing w:val="2"/>
        </w:rPr>
      </w:pPr>
      <w:r w:rsidRPr="00213FCD">
        <w:rPr>
          <w:i/>
          <w:color w:val="000000"/>
          <w:spacing w:val="2"/>
        </w:rPr>
        <w:t xml:space="preserve">Например: </w:t>
      </w:r>
    </w:p>
    <w:tbl>
      <w:tblPr>
        <w:tblW w:w="10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3681"/>
        <w:gridCol w:w="3515"/>
        <w:gridCol w:w="2375"/>
      </w:tblGrid>
      <w:tr w:rsidR="00C53DAE" w:rsidRPr="00213FCD" w:rsidTr="00295EA5">
        <w:tc>
          <w:tcPr>
            <w:tcW w:w="1021"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both"/>
              <w:rPr>
                <w:i/>
              </w:rPr>
            </w:pPr>
            <w:r w:rsidRPr="00213FCD">
              <w:rPr>
                <w:i/>
              </w:rPr>
              <w:t>№ п/п</w:t>
            </w:r>
          </w:p>
        </w:tc>
        <w:tc>
          <w:tcPr>
            <w:tcW w:w="3681"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center"/>
              <w:rPr>
                <w:i/>
              </w:rPr>
            </w:pPr>
            <w:r w:rsidRPr="00213FCD">
              <w:rPr>
                <w:i/>
              </w:rPr>
              <w:t>Наименование документа, копию которого следует предоставить</w:t>
            </w:r>
          </w:p>
        </w:tc>
        <w:tc>
          <w:tcPr>
            <w:tcW w:w="3515"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center"/>
              <w:rPr>
                <w:i/>
              </w:rPr>
            </w:pPr>
            <w:r w:rsidRPr="00213FCD">
              <w:rPr>
                <w:i/>
              </w:rPr>
              <w:t>Ссылка на нормативный акт</w:t>
            </w:r>
          </w:p>
        </w:tc>
        <w:tc>
          <w:tcPr>
            <w:tcW w:w="2375"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center"/>
              <w:rPr>
                <w:i/>
              </w:rPr>
            </w:pPr>
            <w:r w:rsidRPr="00213FCD">
              <w:rPr>
                <w:i/>
              </w:rPr>
              <w:t>№ пункта технического задания, для выполнения которого необходим документ</w:t>
            </w:r>
          </w:p>
        </w:tc>
      </w:tr>
      <w:tr w:rsidR="00C53DAE" w:rsidRPr="00213FCD" w:rsidTr="00295EA5">
        <w:tc>
          <w:tcPr>
            <w:tcW w:w="1021"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both"/>
              <w:rPr>
                <w:i/>
              </w:rPr>
            </w:pPr>
            <w:r w:rsidRPr="00213FCD">
              <w:rPr>
                <w:i/>
              </w:rPr>
              <w:t>Док.1.1.</w:t>
            </w:r>
          </w:p>
        </w:tc>
        <w:tc>
          <w:tcPr>
            <w:tcW w:w="3681" w:type="dxa"/>
            <w:tcBorders>
              <w:top w:val="single" w:sz="4" w:space="0" w:color="auto"/>
              <w:left w:val="single" w:sz="4" w:space="0" w:color="auto"/>
              <w:bottom w:val="single" w:sz="4" w:space="0" w:color="auto"/>
              <w:right w:val="single" w:sz="4" w:space="0" w:color="auto"/>
            </w:tcBorders>
          </w:tcPr>
          <w:p w:rsidR="00C53DAE" w:rsidRPr="00213FCD" w:rsidRDefault="00C53DAE" w:rsidP="00346BA8">
            <w:pPr>
              <w:jc w:val="both"/>
              <w:rPr>
                <w:i/>
                <w:spacing w:val="2"/>
              </w:rPr>
            </w:pPr>
            <w:r w:rsidRPr="00213FCD">
              <w:rPr>
                <w:i/>
                <w:color w:val="000000"/>
                <w:spacing w:val="2"/>
              </w:rPr>
              <w:t>Л</w:t>
            </w:r>
            <w:r w:rsidRPr="00213FCD">
              <w:rPr>
                <w:i/>
                <w:spacing w:val="2"/>
              </w:rPr>
              <w:t>ицензия МЧС России на производство работ по монтажу, техническому обслуживанию и ремонту средств обеспечения пожарной безопасности зданий и сооружений с составом работ:</w:t>
            </w:r>
          </w:p>
          <w:p w:rsidR="00851F17" w:rsidRDefault="00C53DAE" w:rsidP="00A346C3">
            <w:pPr>
              <w:pStyle w:val="afc"/>
              <w:numPr>
                <w:ilvl w:val="0"/>
                <w:numId w:val="97"/>
              </w:numPr>
              <w:spacing w:after="0" w:line="240" w:lineRule="auto"/>
              <w:ind w:left="-28" w:firstLine="28"/>
              <w:jc w:val="both"/>
              <w:rPr>
                <w:rFonts w:ascii="Times New Roman" w:hAnsi="Times New Roman"/>
                <w:i/>
                <w:spacing w:val="2"/>
              </w:rPr>
            </w:pPr>
            <w:r w:rsidRPr="00213FCD">
              <w:rPr>
                <w:rFonts w:ascii="Times New Roman" w:hAnsi="Times New Roman"/>
                <w:i/>
                <w:spacing w:val="2"/>
              </w:rPr>
              <w:t>Монтаж, техническое обслуживание и ремонт систем пожаротушения и их элементов, включая диспетчеризацию и проведение пусконаладочных работ;</w:t>
            </w:r>
          </w:p>
          <w:p w:rsidR="00851F17" w:rsidRDefault="00C53DAE" w:rsidP="00A346C3">
            <w:pPr>
              <w:pStyle w:val="afc"/>
              <w:numPr>
                <w:ilvl w:val="0"/>
                <w:numId w:val="97"/>
              </w:numPr>
              <w:spacing w:after="0" w:line="240" w:lineRule="auto"/>
              <w:ind w:left="174" w:hanging="262"/>
              <w:jc w:val="both"/>
              <w:rPr>
                <w:rFonts w:ascii="Times New Roman" w:hAnsi="Times New Roman"/>
                <w:i/>
                <w:spacing w:val="2"/>
              </w:rPr>
            </w:pPr>
            <w:r w:rsidRPr="00213FCD">
              <w:rPr>
                <w:rFonts w:ascii="Times New Roman" w:hAnsi="Times New Roman"/>
                <w:i/>
                <w:spacing w:val="2"/>
              </w:rPr>
              <w:lastRenderedPageBreak/>
              <w:t>Монтаж, техническое обслуживание и ремонт систем противопожарного водоснабжения и их элементов, включая диспетчеризацию и проведение пусконаладочных работ</w:t>
            </w:r>
          </w:p>
          <w:p w:rsidR="00C53DAE" w:rsidRPr="00213FCD" w:rsidRDefault="00C53DAE" w:rsidP="00346BA8">
            <w:pPr>
              <w:jc w:val="both"/>
              <w:rPr>
                <w:i/>
              </w:rPr>
            </w:pPr>
          </w:p>
        </w:tc>
        <w:tc>
          <w:tcPr>
            <w:tcW w:w="3515" w:type="dxa"/>
            <w:tcBorders>
              <w:top w:val="single" w:sz="4" w:space="0" w:color="auto"/>
              <w:left w:val="single" w:sz="4" w:space="0" w:color="auto"/>
              <w:bottom w:val="single" w:sz="4" w:space="0" w:color="auto"/>
              <w:right w:val="single" w:sz="4" w:space="0" w:color="auto"/>
            </w:tcBorders>
          </w:tcPr>
          <w:p w:rsidR="00C53DAE" w:rsidRPr="00CE7C99" w:rsidRDefault="00C53DAE" w:rsidP="00D9206A">
            <w:pPr>
              <w:numPr>
                <w:ilvl w:val="0"/>
                <w:numId w:val="15"/>
              </w:numPr>
              <w:tabs>
                <w:tab w:val="num" w:pos="332"/>
                <w:tab w:val="num" w:pos="360"/>
              </w:tabs>
              <w:ind w:left="160" w:hanging="160"/>
              <w:jc w:val="both"/>
              <w:rPr>
                <w:i/>
              </w:rPr>
            </w:pPr>
            <w:r w:rsidRPr="00CE7C99">
              <w:lastRenderedPageBreak/>
              <w:t xml:space="preserve">п.15 ч.1 ст.12 Федерального закона «О лицензировании отдельных видов деятельности» № 99-ФЗ от 04.05.2011 г.; </w:t>
            </w:r>
          </w:p>
          <w:p w:rsidR="00C53DAE" w:rsidRPr="00CE7C99" w:rsidRDefault="00C53DAE" w:rsidP="00346BA8">
            <w:pPr>
              <w:ind w:left="160"/>
              <w:jc w:val="both"/>
              <w:rPr>
                <w:i/>
              </w:rPr>
            </w:pPr>
          </w:p>
          <w:p w:rsidR="00C53DAE" w:rsidRPr="002929D3" w:rsidRDefault="00C53DAE" w:rsidP="00D9206A">
            <w:pPr>
              <w:numPr>
                <w:ilvl w:val="0"/>
                <w:numId w:val="15"/>
              </w:numPr>
              <w:tabs>
                <w:tab w:val="num" w:pos="360"/>
              </w:tabs>
              <w:ind w:left="160" w:hanging="160"/>
              <w:jc w:val="both"/>
              <w:rPr>
                <w:i/>
              </w:rPr>
            </w:pPr>
            <w:r w:rsidRPr="00CE7C99">
              <w:t xml:space="preserve">Постановление Правительства РФ от 21.11.2011 </w:t>
            </w:r>
            <w:r w:rsidRPr="00390289">
              <w:t>№ 957</w:t>
            </w:r>
            <w:r w:rsidRPr="002929D3">
              <w:t xml:space="preserve"> "Об организации лицензирования отдельных видов деятельности"</w:t>
            </w:r>
          </w:p>
          <w:p w:rsidR="00C53DAE" w:rsidRPr="002929D3" w:rsidRDefault="00C53DAE" w:rsidP="00346BA8">
            <w:pPr>
              <w:jc w:val="both"/>
              <w:rPr>
                <w:i/>
              </w:rPr>
            </w:pPr>
          </w:p>
          <w:p w:rsidR="00C53DAE" w:rsidRPr="00213FCD" w:rsidRDefault="00C53DAE" w:rsidP="00D9206A">
            <w:pPr>
              <w:numPr>
                <w:ilvl w:val="0"/>
                <w:numId w:val="15"/>
              </w:numPr>
              <w:tabs>
                <w:tab w:val="num" w:pos="360"/>
              </w:tabs>
              <w:ind w:left="160" w:hanging="160"/>
              <w:jc w:val="both"/>
              <w:rPr>
                <w:i/>
              </w:rPr>
            </w:pPr>
            <w:r w:rsidRPr="002929D3">
              <w:t xml:space="preserve">п.1,3 Приложения к Положению Постановления </w:t>
            </w:r>
            <w:r w:rsidRPr="002929D3">
              <w:lastRenderedPageBreak/>
              <w:t>Правительства РФ от 30.12.2011 №</w:t>
            </w:r>
            <w:r w:rsidRPr="000F16D8">
              <w:t xml:space="preserve"> 1225" О лицензировании деятельности по монтажу, техническому обслуживанию и ремонту средств обеспечения пожарной без</w:t>
            </w:r>
            <w:r w:rsidRPr="00213FCD">
              <w:t>опасности зданий и сооружений"</w:t>
            </w:r>
          </w:p>
        </w:tc>
        <w:tc>
          <w:tcPr>
            <w:tcW w:w="2375"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center"/>
              <w:rPr>
                <w:i/>
              </w:rPr>
            </w:pPr>
            <w:r w:rsidRPr="00213FCD">
              <w:rPr>
                <w:i/>
              </w:rPr>
              <w:lastRenderedPageBreak/>
              <w:t>3.1.1, 3.1.2</w:t>
            </w:r>
          </w:p>
        </w:tc>
      </w:tr>
    </w:tbl>
    <w:p w:rsidR="00184C5D" w:rsidRPr="00B033DD" w:rsidRDefault="00184C5D" w:rsidP="00D9206A">
      <w:pPr>
        <w:pStyle w:val="2"/>
        <w:numPr>
          <w:ilvl w:val="1"/>
          <w:numId w:val="30"/>
        </w:numPr>
        <w:spacing w:before="120" w:after="120"/>
        <w:ind w:left="1786" w:hanging="357"/>
        <w:jc w:val="both"/>
        <w:rPr>
          <w:rFonts w:ascii="Times New Roman" w:hAnsi="Times New Roman" w:cs="Times New Roman"/>
          <w:i w:val="0"/>
        </w:rPr>
      </w:pPr>
      <w:bookmarkStart w:id="104" w:name="_Toc48130952"/>
      <w:r w:rsidRPr="00B033DD">
        <w:rPr>
          <w:rFonts w:ascii="Times New Roman" w:hAnsi="Times New Roman" w:cs="Times New Roman"/>
          <w:i w:val="0"/>
        </w:rPr>
        <w:lastRenderedPageBreak/>
        <w:t>Лицензирование деятельности в здании или на территории объекта, являющегося объектом культурного наследия</w:t>
      </w:r>
      <w:bookmarkEnd w:id="104"/>
    </w:p>
    <w:p w:rsidR="00C53DAE" w:rsidRPr="00861724" w:rsidRDefault="00C53DAE" w:rsidP="00346BA8">
      <w:pPr>
        <w:ind w:firstLine="709"/>
        <w:jc w:val="both"/>
        <w:rPr>
          <w:rFonts w:eastAsia="Calibri"/>
          <w:lang w:eastAsia="en-US"/>
        </w:rPr>
      </w:pPr>
      <w:r w:rsidRPr="00861724">
        <w:rPr>
          <w:rFonts w:eastAsia="Calibri"/>
          <w:lang w:eastAsia="en-US"/>
        </w:rPr>
        <w:t>В том случае, если ремонт, реконструкция будут осуществляться в здании или на территории объекта, являющегося объектом культурно</w:t>
      </w:r>
      <w:r w:rsidR="0043191B">
        <w:rPr>
          <w:rFonts w:eastAsia="Calibri"/>
          <w:lang w:eastAsia="en-US"/>
        </w:rPr>
        <w:t>го наследия, то З</w:t>
      </w:r>
      <w:r w:rsidR="001C1330">
        <w:rPr>
          <w:rFonts w:eastAsia="Calibri"/>
          <w:lang w:eastAsia="en-US"/>
        </w:rPr>
        <w:t xml:space="preserve">аказчик обязан </w:t>
      </w:r>
      <w:r w:rsidRPr="00861724">
        <w:rPr>
          <w:rFonts w:eastAsia="Calibri"/>
          <w:lang w:eastAsia="en-US"/>
        </w:rPr>
        <w:t xml:space="preserve">требовать </w:t>
      </w:r>
      <w:r w:rsidR="001C1330">
        <w:rPr>
          <w:rFonts w:eastAsia="Calibri"/>
          <w:lang w:eastAsia="en-US"/>
        </w:rPr>
        <w:t xml:space="preserve">от участника </w:t>
      </w:r>
      <w:r w:rsidRPr="00861724">
        <w:rPr>
          <w:rFonts w:eastAsia="Calibri"/>
          <w:lang w:eastAsia="en-US"/>
        </w:rPr>
        <w:t xml:space="preserve">наличие лицензии на деятельность по сохранению объектов культурного наследия с указанием производимых работ в соответствии с п.48 ч.1 статьи 12 Федерального закона от 04.05.2011 </w:t>
      </w:r>
      <w:r w:rsidR="00844327">
        <w:rPr>
          <w:rFonts w:eastAsia="Calibri"/>
          <w:lang w:eastAsia="en-US"/>
        </w:rPr>
        <w:t>№</w:t>
      </w:r>
      <w:r w:rsidR="00844327" w:rsidRPr="00861724">
        <w:rPr>
          <w:rFonts w:eastAsia="Calibri"/>
          <w:lang w:eastAsia="en-US"/>
        </w:rPr>
        <w:t xml:space="preserve"> </w:t>
      </w:r>
      <w:r w:rsidR="001C1330">
        <w:rPr>
          <w:rFonts w:eastAsia="Calibri"/>
          <w:lang w:eastAsia="en-US"/>
        </w:rPr>
        <w:t>99-ФЗ «</w:t>
      </w:r>
      <w:r w:rsidRPr="00861724">
        <w:rPr>
          <w:rFonts w:eastAsia="Calibri"/>
          <w:lang w:eastAsia="en-US"/>
        </w:rPr>
        <w:t>О лицензирован</w:t>
      </w:r>
      <w:r w:rsidR="001C1330">
        <w:rPr>
          <w:rFonts w:eastAsia="Calibri"/>
          <w:lang w:eastAsia="en-US"/>
        </w:rPr>
        <w:t>ии отдельных видов деятельности» и п</w:t>
      </w:r>
      <w:r w:rsidRPr="00861724">
        <w:rPr>
          <w:rFonts w:eastAsia="Calibri"/>
          <w:lang w:eastAsia="en-US"/>
        </w:rPr>
        <w:t xml:space="preserve">остановлением Правительства РФ от 19.04.2012 </w:t>
      </w:r>
      <w:r w:rsidR="00844327">
        <w:rPr>
          <w:rFonts w:eastAsia="Calibri"/>
          <w:lang w:eastAsia="en-US"/>
        </w:rPr>
        <w:t xml:space="preserve">№ </w:t>
      </w:r>
      <w:r w:rsidR="001C1330">
        <w:rPr>
          <w:rFonts w:eastAsia="Calibri"/>
          <w:lang w:eastAsia="en-US"/>
        </w:rPr>
        <w:t>349 «</w:t>
      </w:r>
      <w:r w:rsidRPr="00861724">
        <w:rPr>
          <w:rFonts w:eastAsia="Calibri"/>
          <w:lang w:eastAsia="en-US"/>
        </w:rPr>
        <w:t>О лицензировании деятельности по сохранению объектов культурного наследия (памятников истории и культуры) народ</w:t>
      </w:r>
      <w:r w:rsidR="001C1330">
        <w:rPr>
          <w:rFonts w:eastAsia="Calibri"/>
          <w:lang w:eastAsia="en-US"/>
        </w:rPr>
        <w:t>ов Российской Федерации» (вместе с «</w:t>
      </w:r>
      <w:r w:rsidRPr="00861724">
        <w:rPr>
          <w:rFonts w:eastAsia="Calibri"/>
          <w:lang w:eastAsia="en-US"/>
        </w:rPr>
        <w:t>Положением о лицензировании деятельности по сохранению объектов культурного наследия (памятников истории и культур</w:t>
      </w:r>
      <w:r w:rsidR="001C1330">
        <w:rPr>
          <w:rFonts w:eastAsia="Calibri"/>
          <w:lang w:eastAsia="en-US"/>
        </w:rPr>
        <w:t>ы) народов Российской Федерации»</w:t>
      </w:r>
      <w:r w:rsidRPr="00861724">
        <w:rPr>
          <w:rFonts w:eastAsia="Calibri"/>
          <w:lang w:eastAsia="en-US"/>
        </w:rPr>
        <w:t xml:space="preserve">). </w:t>
      </w:r>
    </w:p>
    <w:p w:rsidR="007763AE" w:rsidRPr="003E2529" w:rsidRDefault="00C53DAE" w:rsidP="00167F4C">
      <w:pPr>
        <w:ind w:firstLine="708"/>
        <w:contextualSpacing/>
        <w:jc w:val="both"/>
      </w:pPr>
      <w:r w:rsidRPr="00861724">
        <w:rPr>
          <w:rFonts w:eastAsia="Calibri"/>
          <w:lang w:eastAsia="en-US"/>
        </w:rPr>
        <w:t xml:space="preserve">В соответствии с приказом Минкультуры России от 30.07.2012 </w:t>
      </w:r>
      <w:r w:rsidR="00844327">
        <w:rPr>
          <w:rFonts w:eastAsia="Calibri"/>
          <w:lang w:eastAsia="en-US"/>
        </w:rPr>
        <w:t>№</w:t>
      </w:r>
      <w:r w:rsidR="00844327" w:rsidRPr="00861724">
        <w:rPr>
          <w:rFonts w:eastAsia="Calibri"/>
          <w:lang w:eastAsia="en-US"/>
        </w:rPr>
        <w:t xml:space="preserve"> </w:t>
      </w:r>
      <w:r w:rsidRPr="00861724">
        <w:rPr>
          <w:rFonts w:eastAsia="Calibri"/>
          <w:lang w:eastAsia="en-US"/>
        </w:rPr>
        <w:t>811 в ред. приказа Министерства культуры РФ от 24 июля 2013 г. № 1041 работы могут проводиться только на основании письменного разрешения и задания на проведение работ</w:t>
      </w:r>
      <w:r w:rsidR="008577D1">
        <w:rPr>
          <w:rFonts w:eastAsia="Calibri"/>
          <w:lang w:eastAsia="en-US"/>
        </w:rPr>
        <w:t xml:space="preserve"> в</w:t>
      </w:r>
      <w:r w:rsidR="007763AE">
        <w:rPr>
          <w:rFonts w:eastAsia="Calibri"/>
          <w:lang w:eastAsia="en-US"/>
        </w:rPr>
        <w:t xml:space="preserve"> соответствии с </w:t>
      </w:r>
      <w:r w:rsidRPr="00861724">
        <w:rPr>
          <w:rFonts w:eastAsia="Calibri"/>
          <w:lang w:eastAsia="en-US"/>
        </w:rPr>
        <w:t xml:space="preserve"> </w:t>
      </w:r>
      <w:r w:rsidR="007763AE" w:rsidRPr="003E2529">
        <w:rPr>
          <w:color w:val="000000"/>
        </w:rPr>
        <w:t>Федеральн</w:t>
      </w:r>
      <w:r w:rsidR="007763AE">
        <w:rPr>
          <w:color w:val="000000"/>
        </w:rPr>
        <w:t>ым</w:t>
      </w:r>
      <w:r w:rsidR="007763AE" w:rsidRPr="003E2529">
        <w:rPr>
          <w:color w:val="000000"/>
        </w:rPr>
        <w:t xml:space="preserve"> закон</w:t>
      </w:r>
      <w:r w:rsidR="007763AE">
        <w:rPr>
          <w:color w:val="000000"/>
        </w:rPr>
        <w:t>ом</w:t>
      </w:r>
      <w:r w:rsidR="007763AE" w:rsidRPr="003E2529">
        <w:rPr>
          <w:color w:val="000000"/>
        </w:rPr>
        <w:t xml:space="preserve"> </w:t>
      </w:r>
      <w:r w:rsidR="007763AE" w:rsidRPr="003E2529">
        <w:t xml:space="preserve">от 25 июня 2002 г. </w:t>
      </w:r>
      <w:r w:rsidR="007763AE">
        <w:t>№</w:t>
      </w:r>
      <w:r w:rsidR="007763AE" w:rsidRPr="003E2529">
        <w:t xml:space="preserve"> 73-ФЗ</w:t>
      </w:r>
      <w:r w:rsidR="007763AE" w:rsidRPr="003E2529">
        <w:rPr>
          <w:color w:val="000000"/>
        </w:rPr>
        <w:t xml:space="preserve"> «</w:t>
      </w:r>
      <w:r w:rsidR="007763AE" w:rsidRPr="003E2529">
        <w:rPr>
          <w:bCs/>
          <w:color w:val="000000"/>
        </w:rPr>
        <w:t>Об объектах культурного наследия (памятниках истории и культуры) народов Российской Федерации</w:t>
      </w:r>
      <w:r w:rsidR="007763AE" w:rsidRPr="003E2529">
        <w:rPr>
          <w:color w:val="000000"/>
        </w:rPr>
        <w:t>»</w:t>
      </w:r>
      <w:r w:rsidR="00F27DEC">
        <w:t>.</w:t>
      </w:r>
    </w:p>
    <w:p w:rsidR="00184C5D" w:rsidRPr="00B033DD" w:rsidRDefault="00184C5D" w:rsidP="00D9206A">
      <w:pPr>
        <w:pStyle w:val="2"/>
        <w:numPr>
          <w:ilvl w:val="1"/>
          <w:numId w:val="30"/>
        </w:numPr>
        <w:spacing w:before="120" w:after="120"/>
        <w:ind w:left="1786" w:hanging="357"/>
        <w:rPr>
          <w:rFonts w:ascii="Times New Roman" w:hAnsi="Times New Roman" w:cs="Times New Roman"/>
          <w:i w:val="0"/>
        </w:rPr>
      </w:pPr>
      <w:bookmarkStart w:id="105" w:name="_Toc48130953"/>
      <w:r w:rsidRPr="00B033DD">
        <w:rPr>
          <w:rFonts w:ascii="Times New Roman" w:hAnsi="Times New Roman" w:cs="Times New Roman"/>
          <w:i w:val="0"/>
        </w:rPr>
        <w:t>Прочие виды деятельности, подлежащ</w:t>
      </w:r>
      <w:r w:rsidR="00CF1448">
        <w:rPr>
          <w:rFonts w:ascii="Times New Roman" w:hAnsi="Times New Roman" w:cs="Times New Roman"/>
          <w:i w:val="0"/>
        </w:rPr>
        <w:t>ие</w:t>
      </w:r>
      <w:r w:rsidRPr="00B033DD">
        <w:rPr>
          <w:rFonts w:ascii="Times New Roman" w:hAnsi="Times New Roman" w:cs="Times New Roman"/>
          <w:i w:val="0"/>
        </w:rPr>
        <w:t xml:space="preserve"> лицензированию</w:t>
      </w:r>
      <w:bookmarkEnd w:id="105"/>
    </w:p>
    <w:p w:rsidR="00C53DAE" w:rsidRPr="00861724" w:rsidRDefault="00C53DAE" w:rsidP="001B547D">
      <w:pPr>
        <w:ind w:firstLine="708"/>
        <w:jc w:val="both"/>
        <w:rPr>
          <w:rFonts w:eastAsia="Calibri"/>
          <w:lang w:eastAsia="en-US"/>
        </w:rPr>
      </w:pPr>
      <w:r w:rsidRPr="00861724">
        <w:rPr>
          <w:rFonts w:eastAsia="Calibri"/>
          <w:lang w:eastAsia="en-US"/>
        </w:rPr>
        <w:t xml:space="preserve">Полный перечень лицензируемых видов деятельности указан в ч.1 статьи 12 Федерального закона от 04.05.2011 </w:t>
      </w:r>
      <w:r w:rsidR="00844327">
        <w:rPr>
          <w:rFonts w:eastAsia="Calibri"/>
          <w:lang w:eastAsia="en-US"/>
        </w:rPr>
        <w:t>№</w:t>
      </w:r>
      <w:r w:rsidR="00844327" w:rsidRPr="00861724">
        <w:rPr>
          <w:rFonts w:eastAsia="Calibri"/>
          <w:lang w:eastAsia="en-US"/>
        </w:rPr>
        <w:t xml:space="preserve"> </w:t>
      </w:r>
      <w:r w:rsidRPr="00861724">
        <w:rPr>
          <w:rFonts w:eastAsia="Calibri"/>
          <w:lang w:eastAsia="en-US"/>
        </w:rPr>
        <w:t xml:space="preserve">99-ФЗ </w:t>
      </w:r>
      <w:r w:rsidR="00832E4D">
        <w:rPr>
          <w:rFonts w:eastAsia="Calibri"/>
          <w:lang w:eastAsia="en-US"/>
        </w:rPr>
        <w:t>«</w:t>
      </w:r>
      <w:r w:rsidRPr="00861724">
        <w:rPr>
          <w:rFonts w:eastAsia="Calibri"/>
          <w:lang w:eastAsia="en-US"/>
        </w:rPr>
        <w:t>О лицензировании отдельных видов деятельности</w:t>
      </w:r>
      <w:r w:rsidR="00832E4D">
        <w:rPr>
          <w:rFonts w:eastAsia="Calibri"/>
          <w:lang w:eastAsia="en-US"/>
        </w:rPr>
        <w:t>»</w:t>
      </w:r>
      <w:r w:rsidRPr="00861724">
        <w:rPr>
          <w:rFonts w:eastAsia="Calibri"/>
          <w:lang w:eastAsia="en-US"/>
        </w:rPr>
        <w:t>. Ниже приведен перечень лицензируемых видов работ/ услуг, наиболее часто выполняемых/оказываемых в МГУ:</w:t>
      </w:r>
    </w:p>
    <w:p w:rsidR="00C53DAE" w:rsidRPr="00861724" w:rsidRDefault="001B547D" w:rsidP="001C1330">
      <w:pPr>
        <w:ind w:firstLine="709"/>
        <w:jc w:val="both"/>
        <w:rPr>
          <w:rFonts w:eastAsia="Calibri"/>
          <w:lang w:eastAsia="en-US"/>
        </w:rPr>
      </w:pPr>
      <w:r>
        <w:rPr>
          <w:rFonts w:eastAsia="Calibri"/>
          <w:lang w:eastAsia="en-US"/>
        </w:rPr>
        <w:t>1.</w:t>
      </w:r>
      <w:r>
        <w:rPr>
          <w:rFonts w:eastAsia="Calibri"/>
          <w:lang w:eastAsia="en-US"/>
        </w:rPr>
        <w:tab/>
      </w:r>
      <w:r w:rsidR="00C53DAE" w:rsidRPr="00861724">
        <w:rPr>
          <w:rFonts w:eastAsia="Calibri"/>
          <w:lang w:eastAsia="en-US"/>
        </w:rPr>
        <w:t xml:space="preserve">производство и реализация защищенной от подделок полиграфической продукции: п.6 ч.1 статьи 12 </w:t>
      </w:r>
      <w:r w:rsidR="00844327">
        <w:rPr>
          <w:rFonts w:eastAsia="Calibri"/>
          <w:lang w:eastAsia="en-US"/>
        </w:rPr>
        <w:t>№</w:t>
      </w:r>
      <w:r w:rsidR="00844327" w:rsidRPr="00861724">
        <w:rPr>
          <w:rFonts w:eastAsia="Calibri"/>
          <w:lang w:eastAsia="en-US"/>
        </w:rPr>
        <w:t xml:space="preserve"> </w:t>
      </w:r>
      <w:r w:rsidR="00C53DAE" w:rsidRPr="00861724">
        <w:rPr>
          <w:rFonts w:eastAsia="Calibri"/>
          <w:lang w:eastAsia="en-US"/>
        </w:rPr>
        <w:t xml:space="preserve">99-ФЗ + </w:t>
      </w:r>
      <w:r w:rsidR="001C1330">
        <w:rPr>
          <w:rFonts w:eastAsia="Calibri"/>
          <w:lang w:eastAsia="en-US"/>
        </w:rPr>
        <w:t>п</w:t>
      </w:r>
      <w:r w:rsidR="00C53DAE" w:rsidRPr="00861724">
        <w:rPr>
          <w:rFonts w:eastAsia="Calibri"/>
          <w:lang w:eastAsia="en-US"/>
        </w:rPr>
        <w:t xml:space="preserve">остановление Правительства РФ от 24.09.2012 </w:t>
      </w:r>
      <w:r w:rsidR="00844327">
        <w:rPr>
          <w:rFonts w:eastAsia="Calibri"/>
          <w:lang w:eastAsia="en-US"/>
        </w:rPr>
        <w:t>№</w:t>
      </w:r>
      <w:r w:rsidR="00844327" w:rsidRPr="00861724">
        <w:rPr>
          <w:rFonts w:eastAsia="Calibri"/>
          <w:lang w:eastAsia="en-US"/>
        </w:rPr>
        <w:t xml:space="preserve"> </w:t>
      </w:r>
      <w:r w:rsidR="00C53DAE" w:rsidRPr="00861724">
        <w:rPr>
          <w:rFonts w:eastAsia="Calibri"/>
          <w:lang w:eastAsia="en-US"/>
        </w:rPr>
        <w:t xml:space="preserve">965 </w:t>
      </w:r>
      <w:r w:rsidR="001C1330">
        <w:rPr>
          <w:rFonts w:eastAsia="Calibri"/>
          <w:lang w:eastAsia="en-US"/>
        </w:rPr>
        <w:t>«</w:t>
      </w:r>
      <w:r w:rsidR="00C53DAE" w:rsidRPr="00861724">
        <w:rPr>
          <w:rFonts w:eastAsia="Calibri"/>
          <w:lang w:eastAsia="en-US"/>
        </w:rPr>
        <w:t>О лицензировании деятельности по производству и реализации защищенной от подделок полиграфической продукции</w:t>
      </w:r>
      <w:r w:rsidR="001C1330">
        <w:rPr>
          <w:rFonts w:eastAsia="Calibri"/>
          <w:lang w:eastAsia="en-US"/>
        </w:rPr>
        <w:t>»;</w:t>
      </w:r>
    </w:p>
    <w:p w:rsidR="00C53DAE" w:rsidRPr="00861724" w:rsidRDefault="0092364A" w:rsidP="001C1330">
      <w:pPr>
        <w:ind w:firstLine="709"/>
        <w:jc w:val="both"/>
        <w:rPr>
          <w:rFonts w:eastAsia="Calibri"/>
          <w:lang w:eastAsia="en-US"/>
        </w:rPr>
      </w:pPr>
      <w:r>
        <w:rPr>
          <w:rFonts w:eastAsia="Calibri"/>
          <w:lang w:eastAsia="en-US"/>
        </w:rPr>
        <w:t>2</w:t>
      </w:r>
      <w:r w:rsidR="00C53DAE" w:rsidRPr="00861724">
        <w:rPr>
          <w:rFonts w:eastAsia="Calibri"/>
          <w:lang w:eastAsia="en-US"/>
        </w:rPr>
        <w:t>.</w:t>
      </w:r>
      <w:r w:rsidR="001B547D">
        <w:rPr>
          <w:rFonts w:eastAsia="Calibri"/>
          <w:lang w:eastAsia="en-US"/>
        </w:rPr>
        <w:tab/>
      </w:r>
      <w:r w:rsidR="00C53DAE" w:rsidRPr="00861724">
        <w:rPr>
          <w:rFonts w:eastAsia="Calibri"/>
          <w:lang w:eastAsia="en-US"/>
        </w:rPr>
        <w:t xml:space="preserve">производство и техническое обслуживание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 п.17 ч.1 статьи 12 </w:t>
      </w:r>
      <w:r w:rsidR="00844327">
        <w:rPr>
          <w:rFonts w:eastAsia="Calibri"/>
          <w:lang w:eastAsia="en-US"/>
        </w:rPr>
        <w:t>№</w:t>
      </w:r>
      <w:r w:rsidR="00844327" w:rsidRPr="00861724">
        <w:rPr>
          <w:rFonts w:eastAsia="Calibri"/>
          <w:lang w:eastAsia="en-US"/>
        </w:rPr>
        <w:t xml:space="preserve"> </w:t>
      </w:r>
      <w:r w:rsidR="00C53DAE" w:rsidRPr="00861724">
        <w:rPr>
          <w:rFonts w:eastAsia="Calibri"/>
          <w:lang w:eastAsia="en-US"/>
        </w:rPr>
        <w:t xml:space="preserve">99-ФЗ + </w:t>
      </w:r>
      <w:r w:rsidR="001C1330">
        <w:rPr>
          <w:rFonts w:eastAsia="Calibri"/>
          <w:lang w:eastAsia="en-US"/>
        </w:rPr>
        <w:t>п</w:t>
      </w:r>
      <w:r w:rsidR="00C53DAE" w:rsidRPr="00861724">
        <w:rPr>
          <w:rFonts w:eastAsia="Calibri"/>
          <w:lang w:eastAsia="en-US"/>
        </w:rPr>
        <w:t xml:space="preserve">остановление Правительства РФ от 03.06.2013 </w:t>
      </w:r>
      <w:r w:rsidR="00844327">
        <w:rPr>
          <w:rFonts w:eastAsia="Calibri"/>
          <w:lang w:eastAsia="en-US"/>
        </w:rPr>
        <w:t xml:space="preserve">№ </w:t>
      </w:r>
      <w:r w:rsidR="00C53DAE" w:rsidRPr="00861724">
        <w:rPr>
          <w:rFonts w:eastAsia="Calibri"/>
          <w:lang w:eastAsia="en-US"/>
        </w:rPr>
        <w:t xml:space="preserve">469 </w:t>
      </w:r>
      <w:r w:rsidR="001C1330">
        <w:rPr>
          <w:rFonts w:eastAsia="Calibri"/>
          <w:lang w:eastAsia="en-US"/>
        </w:rPr>
        <w:t>«</w:t>
      </w:r>
      <w:r w:rsidR="00C53DAE" w:rsidRPr="00861724">
        <w:rPr>
          <w:rFonts w:eastAsia="Calibri"/>
          <w:lang w:eastAsia="en-US"/>
        </w:rPr>
        <w:t>Об утверждении Положения о лицензировании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r w:rsidR="001C1330">
        <w:rPr>
          <w:rFonts w:eastAsia="Calibri"/>
          <w:lang w:eastAsia="en-US"/>
        </w:rPr>
        <w:t>»;</w:t>
      </w:r>
    </w:p>
    <w:p w:rsidR="00C53DAE" w:rsidRPr="00861724" w:rsidRDefault="0092364A" w:rsidP="001C1330">
      <w:pPr>
        <w:ind w:firstLine="709"/>
        <w:jc w:val="both"/>
        <w:rPr>
          <w:rFonts w:eastAsia="Calibri"/>
          <w:lang w:eastAsia="en-US"/>
        </w:rPr>
      </w:pPr>
      <w:r>
        <w:rPr>
          <w:rFonts w:eastAsia="Calibri"/>
          <w:lang w:eastAsia="en-US"/>
        </w:rPr>
        <w:t>3</w:t>
      </w:r>
      <w:r w:rsidR="00C53DAE" w:rsidRPr="00861724">
        <w:rPr>
          <w:rFonts w:eastAsia="Calibri"/>
          <w:lang w:eastAsia="en-US"/>
        </w:rPr>
        <w:t>.</w:t>
      </w:r>
      <w:r w:rsidR="001B547D">
        <w:rPr>
          <w:rFonts w:eastAsia="Calibri"/>
          <w:lang w:eastAsia="en-US"/>
        </w:rPr>
        <w:tab/>
      </w:r>
      <w:r w:rsidR="00C53DAE" w:rsidRPr="00861724">
        <w:rPr>
          <w:rFonts w:eastAsia="Calibri"/>
          <w:lang w:eastAsia="en-US"/>
        </w:rPr>
        <w:t xml:space="preserve">деятельность по сбору, транспортированию, обработке, утилизации, обезвреживанию, размещению отходов I - IV классов опасности: п.30 ч.1 статьи 12 </w:t>
      </w:r>
      <w:r w:rsidR="00844327">
        <w:rPr>
          <w:rFonts w:eastAsia="Calibri"/>
          <w:lang w:eastAsia="en-US"/>
        </w:rPr>
        <w:t>№</w:t>
      </w:r>
      <w:r w:rsidR="00844327" w:rsidRPr="00861724">
        <w:rPr>
          <w:rFonts w:eastAsia="Calibri"/>
          <w:lang w:eastAsia="en-US"/>
        </w:rPr>
        <w:t xml:space="preserve"> </w:t>
      </w:r>
      <w:r w:rsidR="001B547D">
        <w:rPr>
          <w:rFonts w:eastAsia="Calibri"/>
          <w:lang w:eastAsia="en-US"/>
        </w:rPr>
        <w:t xml:space="preserve">99-ФЗ + </w:t>
      </w:r>
      <w:r w:rsidR="001C1330">
        <w:rPr>
          <w:rFonts w:eastAsia="Calibri"/>
          <w:lang w:eastAsia="en-US"/>
        </w:rPr>
        <w:t>п</w:t>
      </w:r>
      <w:r w:rsidR="00C53DAE" w:rsidRPr="00861724">
        <w:rPr>
          <w:rFonts w:eastAsia="Calibri"/>
          <w:lang w:eastAsia="en-US"/>
        </w:rPr>
        <w:t xml:space="preserve">остановление Правительства РФ от 03.10.2015 </w:t>
      </w:r>
      <w:r w:rsidR="00844327">
        <w:rPr>
          <w:rFonts w:eastAsia="Calibri"/>
          <w:lang w:eastAsia="en-US"/>
        </w:rPr>
        <w:t>№</w:t>
      </w:r>
      <w:r w:rsidR="00844327" w:rsidRPr="00861724">
        <w:rPr>
          <w:rFonts w:eastAsia="Calibri"/>
          <w:lang w:eastAsia="en-US"/>
        </w:rPr>
        <w:t xml:space="preserve"> </w:t>
      </w:r>
      <w:r w:rsidR="00C53DAE" w:rsidRPr="00861724">
        <w:rPr>
          <w:rFonts w:eastAsia="Calibri"/>
          <w:lang w:eastAsia="en-US"/>
        </w:rPr>
        <w:t>1062</w:t>
      </w:r>
      <w:r w:rsidR="001B547D">
        <w:rPr>
          <w:rFonts w:eastAsia="Calibri"/>
          <w:lang w:eastAsia="en-US"/>
        </w:rPr>
        <w:t xml:space="preserve"> </w:t>
      </w:r>
      <w:r w:rsidR="001C1330">
        <w:rPr>
          <w:rFonts w:eastAsia="Calibri"/>
          <w:lang w:eastAsia="en-US"/>
        </w:rPr>
        <w:t>«</w:t>
      </w:r>
      <w:r w:rsidR="00C53DAE" w:rsidRPr="00861724">
        <w:rPr>
          <w:rFonts w:eastAsia="Calibri"/>
          <w:lang w:eastAsia="en-US"/>
        </w:rPr>
        <w:t>О лицензировании деятельности по сбору, транспортированию, обработке, утилизации, обезвреживанию, размещению о</w:t>
      </w:r>
      <w:r w:rsidR="001C1330">
        <w:rPr>
          <w:rFonts w:eastAsia="Calibri"/>
          <w:lang w:eastAsia="en-US"/>
        </w:rPr>
        <w:t>т</w:t>
      </w:r>
      <w:r w:rsidR="0055135B">
        <w:rPr>
          <w:rFonts w:eastAsia="Calibri"/>
          <w:lang w:eastAsia="en-US"/>
        </w:rPr>
        <w:t>ходов I - IV классов опасности».</w:t>
      </w:r>
    </w:p>
    <w:p w:rsidR="00C53DAE" w:rsidRPr="0055135B" w:rsidRDefault="00C53DAE" w:rsidP="001C1330">
      <w:pPr>
        <w:ind w:firstLine="709"/>
        <w:jc w:val="both"/>
        <w:rPr>
          <w:rFonts w:eastAsia="Calibri"/>
          <w:lang w:eastAsia="en-US"/>
        </w:rPr>
      </w:pPr>
      <w:r w:rsidRPr="0055135B">
        <w:rPr>
          <w:rFonts w:eastAsia="Calibri"/>
          <w:lang w:eastAsia="en-US"/>
        </w:rPr>
        <w:t>Юридические лица, индивидуальные предприниматели, осуществляющие деятельность по сбору, транспортированию, обработке, утилизации отходов I - IV классов опасности, обязаны получить лицензию на ее осуществление.</w:t>
      </w:r>
    </w:p>
    <w:p w:rsidR="00C53DAE" w:rsidRPr="00861724" w:rsidRDefault="0092364A" w:rsidP="001C1330">
      <w:pPr>
        <w:ind w:firstLine="709"/>
        <w:jc w:val="both"/>
        <w:rPr>
          <w:rFonts w:eastAsia="Calibri"/>
          <w:lang w:eastAsia="en-US"/>
        </w:rPr>
      </w:pPr>
      <w:r>
        <w:rPr>
          <w:rFonts w:eastAsia="Calibri"/>
          <w:lang w:eastAsia="en-US"/>
        </w:rPr>
        <w:t>4</w:t>
      </w:r>
      <w:r w:rsidR="00C53DAE" w:rsidRPr="00861724">
        <w:rPr>
          <w:rFonts w:eastAsia="Calibri"/>
          <w:lang w:eastAsia="en-US"/>
        </w:rPr>
        <w:t>.</w:t>
      </w:r>
      <w:r w:rsidR="001B547D">
        <w:rPr>
          <w:rFonts w:eastAsia="Calibri"/>
          <w:lang w:eastAsia="en-US"/>
        </w:rPr>
        <w:tab/>
      </w:r>
      <w:r w:rsidR="00C53DAE" w:rsidRPr="00861724">
        <w:rPr>
          <w:rFonts w:eastAsia="Calibri"/>
          <w:lang w:eastAsia="en-US"/>
        </w:rPr>
        <w:t xml:space="preserve">частная охранная деятельность: п.32 ч.1 статьи 12 </w:t>
      </w:r>
      <w:r w:rsidR="004A037F">
        <w:rPr>
          <w:rFonts w:eastAsia="Calibri"/>
          <w:lang w:eastAsia="en-US"/>
        </w:rPr>
        <w:t>№</w:t>
      </w:r>
      <w:r w:rsidR="004A037F" w:rsidRPr="00861724">
        <w:rPr>
          <w:rFonts w:eastAsia="Calibri"/>
          <w:lang w:eastAsia="en-US"/>
        </w:rPr>
        <w:t xml:space="preserve"> </w:t>
      </w:r>
      <w:r w:rsidR="00C53DAE" w:rsidRPr="00861724">
        <w:rPr>
          <w:rFonts w:eastAsia="Calibri"/>
          <w:lang w:eastAsia="en-US"/>
        </w:rPr>
        <w:t xml:space="preserve">99-ФЗ + </w:t>
      </w:r>
      <w:r w:rsidR="001C1330">
        <w:rPr>
          <w:rFonts w:eastAsia="Calibri"/>
          <w:lang w:eastAsia="en-US"/>
        </w:rPr>
        <w:t>п</w:t>
      </w:r>
      <w:r w:rsidR="00C53DAE" w:rsidRPr="00861724">
        <w:rPr>
          <w:rFonts w:eastAsia="Calibri"/>
          <w:lang w:eastAsia="en-US"/>
        </w:rPr>
        <w:t xml:space="preserve">остановление Правительства РФ от 23.06.2011 </w:t>
      </w:r>
      <w:r w:rsidR="004A037F">
        <w:rPr>
          <w:rFonts w:eastAsia="Calibri"/>
          <w:lang w:eastAsia="en-US"/>
        </w:rPr>
        <w:t>№</w:t>
      </w:r>
      <w:r w:rsidR="004A037F" w:rsidRPr="00861724">
        <w:rPr>
          <w:rFonts w:eastAsia="Calibri"/>
          <w:lang w:eastAsia="en-US"/>
        </w:rPr>
        <w:t xml:space="preserve"> </w:t>
      </w:r>
      <w:r w:rsidR="00C53DAE" w:rsidRPr="00861724">
        <w:rPr>
          <w:rFonts w:eastAsia="Calibri"/>
          <w:lang w:eastAsia="en-US"/>
        </w:rPr>
        <w:t xml:space="preserve">498 </w:t>
      </w:r>
      <w:r w:rsidR="001C1330">
        <w:rPr>
          <w:rFonts w:eastAsia="Calibri"/>
          <w:lang w:eastAsia="en-US"/>
        </w:rPr>
        <w:t>«</w:t>
      </w:r>
      <w:r w:rsidR="00C53DAE" w:rsidRPr="00861724">
        <w:rPr>
          <w:rFonts w:eastAsia="Calibri"/>
          <w:lang w:eastAsia="en-US"/>
        </w:rPr>
        <w:t>О некоторых вопросах осуществления частной детективной(сыскной) и частной охранной деятельности</w:t>
      </w:r>
      <w:r w:rsidR="001C1330">
        <w:rPr>
          <w:rFonts w:eastAsia="Calibri"/>
          <w:lang w:eastAsia="en-US"/>
        </w:rPr>
        <w:t>»;</w:t>
      </w:r>
    </w:p>
    <w:p w:rsidR="00C53DAE" w:rsidRPr="00861724" w:rsidRDefault="0092364A" w:rsidP="001C1330">
      <w:pPr>
        <w:ind w:firstLine="709"/>
        <w:jc w:val="both"/>
        <w:rPr>
          <w:rFonts w:eastAsia="Calibri"/>
          <w:lang w:eastAsia="en-US"/>
        </w:rPr>
      </w:pPr>
      <w:r>
        <w:rPr>
          <w:rFonts w:eastAsia="Calibri"/>
          <w:lang w:eastAsia="en-US"/>
        </w:rPr>
        <w:lastRenderedPageBreak/>
        <w:t>5</w:t>
      </w:r>
      <w:r w:rsidR="00C53DAE" w:rsidRPr="00861724">
        <w:rPr>
          <w:rFonts w:eastAsia="Calibri"/>
          <w:lang w:eastAsia="en-US"/>
        </w:rPr>
        <w:t>.</w:t>
      </w:r>
      <w:r w:rsidR="001B547D">
        <w:rPr>
          <w:rFonts w:eastAsia="Calibri"/>
          <w:lang w:eastAsia="en-US"/>
        </w:rPr>
        <w:tab/>
      </w:r>
      <w:r w:rsidR="00C53DAE" w:rsidRPr="00861724">
        <w:rPr>
          <w:rFonts w:eastAsia="Calibri"/>
          <w:lang w:eastAsia="en-US"/>
        </w:rPr>
        <w:t xml:space="preserve">оказание услуг связи: п.36 ч.1 статьи 12 </w:t>
      </w:r>
      <w:r w:rsidR="004A037F">
        <w:rPr>
          <w:rFonts w:eastAsia="Calibri"/>
          <w:lang w:eastAsia="en-US"/>
        </w:rPr>
        <w:t>№</w:t>
      </w:r>
      <w:r w:rsidR="004A037F" w:rsidRPr="00861724">
        <w:rPr>
          <w:rFonts w:eastAsia="Calibri"/>
          <w:lang w:eastAsia="en-US"/>
        </w:rPr>
        <w:t xml:space="preserve"> </w:t>
      </w:r>
      <w:r w:rsidR="001C1330">
        <w:rPr>
          <w:rFonts w:eastAsia="Calibri"/>
          <w:lang w:eastAsia="en-US"/>
        </w:rPr>
        <w:t>99-ФЗ + п</w:t>
      </w:r>
      <w:r w:rsidR="00C53DAE" w:rsidRPr="00861724">
        <w:rPr>
          <w:rFonts w:eastAsia="Calibri"/>
          <w:lang w:eastAsia="en-US"/>
        </w:rPr>
        <w:t xml:space="preserve">остановление Правительства РФ от 18.02.2005 </w:t>
      </w:r>
      <w:r w:rsidR="004A037F">
        <w:rPr>
          <w:rFonts w:eastAsia="Calibri"/>
          <w:lang w:eastAsia="en-US"/>
        </w:rPr>
        <w:t>№</w:t>
      </w:r>
      <w:r w:rsidR="004A037F" w:rsidRPr="00861724">
        <w:rPr>
          <w:rFonts w:eastAsia="Calibri"/>
          <w:lang w:eastAsia="en-US"/>
        </w:rPr>
        <w:t xml:space="preserve"> </w:t>
      </w:r>
      <w:r w:rsidR="00C53DAE" w:rsidRPr="00861724">
        <w:rPr>
          <w:rFonts w:eastAsia="Calibri"/>
          <w:lang w:eastAsia="en-US"/>
        </w:rPr>
        <w:t xml:space="preserve">87 </w:t>
      </w:r>
      <w:r w:rsidR="001C1330">
        <w:rPr>
          <w:rFonts w:eastAsia="Calibri"/>
          <w:lang w:eastAsia="en-US"/>
        </w:rPr>
        <w:t>«</w:t>
      </w:r>
      <w:r w:rsidR="00C53DAE" w:rsidRPr="00861724">
        <w:rPr>
          <w:rFonts w:eastAsia="Calibri"/>
          <w:lang w:eastAsia="en-US"/>
        </w:rPr>
        <w:t xml:space="preserve">Об утверждении перечня наименований услуг связи, вносимых в лицензии, </w:t>
      </w:r>
      <w:r w:rsidR="001C1330">
        <w:rPr>
          <w:rFonts w:eastAsia="Calibri"/>
          <w:lang w:eastAsia="en-US"/>
        </w:rPr>
        <w:t>и перечней лицензионных условий»;</w:t>
      </w:r>
    </w:p>
    <w:p w:rsidR="0055135B" w:rsidRDefault="0092364A" w:rsidP="0092364A">
      <w:pPr>
        <w:ind w:firstLine="709"/>
        <w:jc w:val="both"/>
        <w:rPr>
          <w:rFonts w:eastAsia="Calibri"/>
          <w:lang w:eastAsia="en-US"/>
        </w:rPr>
      </w:pPr>
      <w:r>
        <w:rPr>
          <w:rFonts w:eastAsia="Calibri"/>
          <w:lang w:eastAsia="en-US"/>
        </w:rPr>
        <w:t>6</w:t>
      </w:r>
      <w:r w:rsidR="00C53DAE" w:rsidRPr="00861724">
        <w:rPr>
          <w:rFonts w:eastAsia="Calibri"/>
          <w:lang w:eastAsia="en-US"/>
        </w:rPr>
        <w:t>.</w:t>
      </w:r>
      <w:r w:rsidR="001B547D">
        <w:rPr>
          <w:rFonts w:eastAsia="Calibri"/>
          <w:lang w:eastAsia="en-US"/>
        </w:rPr>
        <w:tab/>
      </w:r>
      <w:r w:rsidR="00C53DAE" w:rsidRPr="00861724">
        <w:rPr>
          <w:rFonts w:eastAsia="Calibri"/>
          <w:lang w:eastAsia="en-US"/>
        </w:rPr>
        <w:t xml:space="preserve">фармацевтическая деятельность: п.47 ч.1 статьи 12 </w:t>
      </w:r>
      <w:r w:rsidR="004A037F">
        <w:rPr>
          <w:rFonts w:eastAsia="Calibri"/>
          <w:lang w:eastAsia="en-US"/>
        </w:rPr>
        <w:t>№</w:t>
      </w:r>
      <w:r w:rsidR="004A037F" w:rsidRPr="00861724">
        <w:rPr>
          <w:rFonts w:eastAsia="Calibri"/>
          <w:lang w:eastAsia="en-US"/>
        </w:rPr>
        <w:t xml:space="preserve"> </w:t>
      </w:r>
      <w:r w:rsidR="001C1330">
        <w:rPr>
          <w:rFonts w:eastAsia="Calibri"/>
          <w:lang w:eastAsia="en-US"/>
        </w:rPr>
        <w:t>99-ФЗ + п</w:t>
      </w:r>
      <w:r w:rsidR="00C53DAE" w:rsidRPr="00861724">
        <w:rPr>
          <w:rFonts w:eastAsia="Calibri"/>
          <w:lang w:eastAsia="en-US"/>
        </w:rPr>
        <w:t xml:space="preserve">остановление Правительства РФ от 22.12.2011 </w:t>
      </w:r>
      <w:r w:rsidR="004A037F">
        <w:rPr>
          <w:rFonts w:eastAsia="Calibri"/>
          <w:lang w:eastAsia="en-US"/>
        </w:rPr>
        <w:t>№</w:t>
      </w:r>
      <w:r w:rsidR="004A037F" w:rsidRPr="00861724">
        <w:rPr>
          <w:rFonts w:eastAsia="Calibri"/>
          <w:lang w:eastAsia="en-US"/>
        </w:rPr>
        <w:t xml:space="preserve"> </w:t>
      </w:r>
      <w:r w:rsidR="001C1330">
        <w:rPr>
          <w:rFonts w:eastAsia="Calibri"/>
          <w:lang w:eastAsia="en-US"/>
        </w:rPr>
        <w:t>1081 «</w:t>
      </w:r>
      <w:r w:rsidR="00C53DAE" w:rsidRPr="00861724">
        <w:rPr>
          <w:rFonts w:eastAsia="Calibri"/>
          <w:lang w:eastAsia="en-US"/>
        </w:rPr>
        <w:t>О лицензировани</w:t>
      </w:r>
      <w:r w:rsidR="001C1330">
        <w:rPr>
          <w:rFonts w:eastAsia="Calibri"/>
          <w:lang w:eastAsia="en-US"/>
        </w:rPr>
        <w:t>и фармацевтической деятельности»</w:t>
      </w:r>
      <w:r>
        <w:rPr>
          <w:rFonts w:eastAsia="Calibri"/>
          <w:lang w:eastAsia="en-US"/>
        </w:rPr>
        <w:t>;</w:t>
      </w:r>
    </w:p>
    <w:p w:rsidR="0092364A" w:rsidRPr="0092364A" w:rsidRDefault="0055135B" w:rsidP="0092364A">
      <w:pPr>
        <w:ind w:firstLine="709"/>
        <w:jc w:val="both"/>
        <w:rPr>
          <w:rFonts w:eastAsia="Calibri"/>
          <w:lang w:eastAsia="en-US"/>
        </w:rPr>
      </w:pPr>
      <w:r>
        <w:rPr>
          <w:rFonts w:eastAsia="Calibri"/>
          <w:lang w:eastAsia="en-US"/>
        </w:rPr>
        <w:t>7.</w:t>
      </w:r>
      <w:r>
        <w:rPr>
          <w:rFonts w:eastAsia="Calibri"/>
          <w:lang w:eastAsia="en-US"/>
        </w:rPr>
        <w:tab/>
        <w:t>в</w:t>
      </w:r>
      <w:r w:rsidR="0092364A" w:rsidRPr="0092364A">
        <w:rPr>
          <w:rFonts w:eastAsia="Calibri"/>
          <w:lang w:eastAsia="en-US"/>
        </w:rPr>
        <w:t>ыполнение работ (оказание услуг) по дезинфектологии (мероприятия по дезинфек</w:t>
      </w:r>
      <w:r w:rsidR="0092364A">
        <w:rPr>
          <w:rFonts w:eastAsia="Calibri"/>
          <w:lang w:eastAsia="en-US"/>
        </w:rPr>
        <w:t>ции, дезинсекции и дератизации): определение</w:t>
      </w:r>
      <w:r w:rsidR="0092364A" w:rsidRPr="0092364A">
        <w:rPr>
          <w:rFonts w:eastAsia="Calibri"/>
          <w:lang w:eastAsia="en-US"/>
        </w:rPr>
        <w:t xml:space="preserve"> судебной коллеги</w:t>
      </w:r>
      <w:r w:rsidR="00832E4D">
        <w:rPr>
          <w:rFonts w:eastAsia="Calibri"/>
          <w:lang w:eastAsia="en-US"/>
        </w:rPr>
        <w:t>и</w:t>
      </w:r>
      <w:r w:rsidR="0092364A" w:rsidRPr="0092364A">
        <w:rPr>
          <w:rFonts w:eastAsia="Calibri"/>
          <w:lang w:eastAsia="en-US"/>
        </w:rPr>
        <w:t xml:space="preserve"> по экономическим спорам Верховного Суда РФ от 15 января 2018г. № 309-КГ17-12073</w:t>
      </w:r>
      <w:r w:rsidR="0092364A">
        <w:rPr>
          <w:rFonts w:eastAsia="Calibri"/>
          <w:lang w:eastAsia="en-US"/>
        </w:rPr>
        <w:t xml:space="preserve"> +</w:t>
      </w:r>
      <w:r w:rsidR="0092364A" w:rsidRPr="0092364A">
        <w:rPr>
          <w:rFonts w:eastAsia="Calibri"/>
          <w:lang w:eastAsia="en-US"/>
        </w:rPr>
        <w:t xml:space="preserve"> ФЗ № 99-ФЗ от 4.05.2011 «О лицензировании отдельных видов деятельности», ФЗ № 323-ФЗ от 21.11.2011 «Об основах охраны здоровья граждан в РФ», ФЗ № 52-ФЗ от 30.03.1999 «О санитарно-эпидемиологическом бла</w:t>
      </w:r>
      <w:r w:rsidR="0092364A">
        <w:rPr>
          <w:rFonts w:eastAsia="Calibri"/>
          <w:lang w:eastAsia="en-US"/>
        </w:rPr>
        <w:t>гополучии населения», Положение</w:t>
      </w:r>
      <w:r w:rsidR="0092364A" w:rsidRPr="0092364A">
        <w:rPr>
          <w:rFonts w:eastAsia="Calibri"/>
          <w:lang w:eastAsia="en-US"/>
        </w:rPr>
        <w:t xml:space="preserve"> о лицензировании медицинской деятельности, утвержденным постановлением Правительства РФ от 16.04.2012г. № 291</w:t>
      </w:r>
      <w:r w:rsidR="0092364A">
        <w:rPr>
          <w:rFonts w:eastAsia="Calibri"/>
          <w:lang w:eastAsia="en-US"/>
        </w:rPr>
        <w:t>. Д</w:t>
      </w:r>
      <w:r w:rsidR="0092364A" w:rsidRPr="0092364A">
        <w:rPr>
          <w:rFonts w:eastAsia="Calibri"/>
          <w:lang w:eastAsia="en-US"/>
        </w:rPr>
        <w:t>ля осуществления мероприятий по дезинфекционной деятельности юридические лица должны иметь:</w:t>
      </w:r>
      <w:r w:rsidR="0092364A">
        <w:rPr>
          <w:rFonts w:eastAsia="Calibri"/>
          <w:lang w:eastAsia="en-US"/>
        </w:rPr>
        <w:t xml:space="preserve"> </w:t>
      </w:r>
    </w:p>
    <w:p w:rsidR="0092364A" w:rsidRPr="0055135B" w:rsidRDefault="0092364A" w:rsidP="00D9206A">
      <w:pPr>
        <w:pStyle w:val="afc"/>
        <w:numPr>
          <w:ilvl w:val="0"/>
          <w:numId w:val="59"/>
        </w:numPr>
        <w:ind w:left="709" w:hanging="425"/>
        <w:jc w:val="both"/>
        <w:rPr>
          <w:rFonts w:ascii="Times New Roman" w:eastAsia="Calibri" w:hAnsi="Times New Roman"/>
          <w:sz w:val="24"/>
          <w:szCs w:val="24"/>
          <w:lang w:eastAsia="en-US"/>
        </w:rPr>
      </w:pPr>
      <w:r w:rsidRPr="0055135B">
        <w:rPr>
          <w:rFonts w:ascii="Times New Roman" w:eastAsia="Calibri" w:hAnsi="Times New Roman"/>
          <w:sz w:val="24"/>
          <w:szCs w:val="24"/>
          <w:lang w:eastAsia="en-US"/>
        </w:rPr>
        <w:t>аккредитацию в национальной системе аккредитации на проведение работ по санитарно-эпидемиологическому обследованию;</w:t>
      </w:r>
    </w:p>
    <w:p w:rsidR="001C1330" w:rsidRPr="0055135B" w:rsidRDefault="0092364A" w:rsidP="00D9206A">
      <w:pPr>
        <w:pStyle w:val="afc"/>
        <w:numPr>
          <w:ilvl w:val="0"/>
          <w:numId w:val="59"/>
        </w:numPr>
        <w:ind w:left="709" w:hanging="425"/>
        <w:jc w:val="both"/>
        <w:rPr>
          <w:rFonts w:ascii="Times New Roman" w:eastAsia="Calibri" w:hAnsi="Times New Roman"/>
          <w:sz w:val="24"/>
          <w:szCs w:val="24"/>
          <w:lang w:eastAsia="en-US"/>
        </w:rPr>
      </w:pPr>
      <w:r w:rsidRPr="0055135B">
        <w:rPr>
          <w:rFonts w:ascii="Times New Roman" w:eastAsia="Calibri" w:hAnsi="Times New Roman"/>
          <w:sz w:val="24"/>
          <w:szCs w:val="24"/>
          <w:lang w:eastAsia="en-US"/>
        </w:rPr>
        <w:t>лицензию на медицинскую деятельность на проведение работ по дезинфектологи</w:t>
      </w:r>
      <w:r w:rsidR="00832E4D">
        <w:rPr>
          <w:rFonts w:ascii="Times New Roman" w:eastAsia="Calibri" w:hAnsi="Times New Roman"/>
          <w:sz w:val="24"/>
          <w:szCs w:val="24"/>
          <w:lang w:eastAsia="en-US"/>
        </w:rPr>
        <w:t>и</w:t>
      </w:r>
      <w:r w:rsidRPr="0055135B">
        <w:rPr>
          <w:rFonts w:ascii="Times New Roman" w:eastAsia="Calibri" w:hAnsi="Times New Roman"/>
          <w:sz w:val="24"/>
          <w:szCs w:val="24"/>
          <w:lang w:eastAsia="en-US"/>
        </w:rPr>
        <w:t>.</w:t>
      </w:r>
    </w:p>
    <w:p w:rsidR="0092364A" w:rsidRDefault="00563409" w:rsidP="0092364A">
      <w:pPr>
        <w:ind w:firstLine="709"/>
        <w:jc w:val="both"/>
        <w:rPr>
          <w:rFonts w:eastAsia="Calibri"/>
          <w:lang w:eastAsia="en-US"/>
        </w:rPr>
      </w:pPr>
      <w:r>
        <w:rPr>
          <w:rFonts w:eastAsia="Calibri"/>
          <w:noProof/>
        </w:rPr>
        <mc:AlternateContent>
          <mc:Choice Requires="wps">
            <w:drawing>
              <wp:anchor distT="0" distB="0" distL="114300" distR="114300" simplePos="0" relativeHeight="251665408" behindDoc="0" locked="0" layoutInCell="1" allowOverlap="1" wp14:anchorId="22416D53">
                <wp:simplePos x="0" y="0"/>
                <wp:positionH relativeFrom="column">
                  <wp:posOffset>-26035</wp:posOffset>
                </wp:positionH>
                <wp:positionV relativeFrom="paragraph">
                  <wp:posOffset>27305</wp:posOffset>
                </wp:positionV>
                <wp:extent cx="6373495" cy="6350"/>
                <wp:effectExtent l="0" t="0" r="8255" b="12700"/>
                <wp:wrapNone/>
                <wp:docPr id="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7E358153" id="AutoShape 35" o:spid="_x0000_s1026" type="#_x0000_t32" style="position:absolute;margin-left:-2.05pt;margin-top:2.15pt;width:501.85pt;height:.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aKgIAAEoEAAAOAAAAZHJzL2Uyb0RvYy54bWysVMGO2jAQvVfqP1i+QwgEFiLCapVAL9sW&#10;abe9G9shVh3bsg0BVf33jh2gbHupqnIwY3vmzZuZ5ywfT61ER26d0KrA6XCEEVdUM6H2Bf7yuhnM&#10;MXKeKEakVrzAZ+7w4+r9u2Vncj7WjZaMWwQgyuWdKXDjvcmTxNGGt8QNteEKLmttW+Jha/cJs6QD&#10;9FYm49FolnTaMmM15c7BadVf4lXEr2tO/ee6dtwjWWDg5uNq47oLa7JaknxviWkEvdAg/8CiJUJB&#10;0htURTxBByv+gGoFtdrp2g+pbhNd14LyWANUk45+q+alIYbHWqA5ztza5P4fLP103FokWIEnU4wU&#10;aWFGTwevY2oEZ9Cgzrgc/Eq1taFEelIv5lnTbw4pXTZE7Xn0fj0bCE5DRPImJGycgTS77qNm4EMg&#10;QezWqbYtqqUwX0NgAIeOoFMcz/k2Hn7yiMLhbPIwyRZAk8LdbDKN00tIHlBCrLHOf+C6RcEosPOW&#10;iH3jS60U6EDbPgM5PjsfOP4KCMFKb4SUUQ5Soa7Ai+l4Gik5LQULl8HN2f2ulBYdSRBU/MWC4ebe&#10;zeqDYhGs4YStL7YnQvY2JJcq4EFtQOdi9Yr5vhgt1vP1PBtk49l6kI2qavC0KbPBbJM+TKtJVZZV&#10;+iNQS7O8EYxxFdhd1Ztmf6eOyzvqdXfT760NyVv02C8ge/2PpOOYw2R7jew0O2/tdfwg2Oh8eVzh&#10;Rdzvwb7/BKx+AgAA//8DAFBLAwQUAAYACAAAACEAK49QCdwAAAAGAQAADwAAAGRycy9kb3ducmV2&#10;LnhtbEyOwU6DQBRF9yb+w+SZuGuHWsSCPBpjonFhSKx2P2VeAWXeIDMF+veOK13e3JtzT76dTSdG&#10;GlxrGWG1jEAQV1a3XCN8vD8tNiCcV6xVZ5kQzuRgW1xe5CrTduI3Gne+FgHCLlMIjfd9JqWrGjLK&#10;LW1PHLqjHYzyIQ611IOaAtx08iaKEmlUy+GhUT09NlR97U4G4ZvvzvtYjpvPsvTJ88trzVROiNdX&#10;88M9CE+z/xvDr35QhyI4HeyJtRMdwiJehSVCvAYR6jRNExAHhNs1yCKX//WLHwAAAP//AwBQSwEC&#10;LQAUAAYACAAAACEAtoM4kv4AAADhAQAAEwAAAAAAAAAAAAAAAAAAAAAAW0NvbnRlbnRfVHlwZXNd&#10;LnhtbFBLAQItABQABgAIAAAAIQA4/SH/1gAAAJQBAAALAAAAAAAAAAAAAAAAAC8BAABfcmVscy8u&#10;cmVsc1BLAQItABQABgAIAAAAIQDwLk+aKgIAAEoEAAAOAAAAAAAAAAAAAAAAAC4CAABkcnMvZTJv&#10;RG9jLnhtbFBLAQItABQABgAIAAAAIQArj1AJ3AAAAAYBAAAPAAAAAAAAAAAAAAAAAIQEAABkcnMv&#10;ZG93bnJldi54bWxQSwUGAAAAAAQABADzAAAAjQUAAAAA&#10;"/>
            </w:pict>
          </mc:Fallback>
        </mc:AlternateContent>
      </w:r>
    </w:p>
    <w:p w:rsidR="001C1330" w:rsidRDefault="001C1330" w:rsidP="001C1330">
      <w:pPr>
        <w:jc w:val="both"/>
        <w:rPr>
          <w:b/>
          <w:sz w:val="28"/>
          <w:szCs w:val="28"/>
          <w:u w:val="single"/>
        </w:rPr>
      </w:pPr>
      <w:r w:rsidRPr="00AF1406">
        <w:rPr>
          <w:b/>
          <w:sz w:val="28"/>
          <w:szCs w:val="28"/>
          <w:u w:val="single"/>
        </w:rPr>
        <w:t xml:space="preserve">Для закупок по </w:t>
      </w:r>
      <w:r>
        <w:rPr>
          <w:b/>
          <w:sz w:val="28"/>
          <w:szCs w:val="28"/>
          <w:u w:val="single"/>
        </w:rPr>
        <w:t>44</w:t>
      </w:r>
      <w:r w:rsidRPr="00AF1406">
        <w:rPr>
          <w:b/>
          <w:sz w:val="28"/>
          <w:szCs w:val="28"/>
          <w:u w:val="single"/>
        </w:rPr>
        <w:t>-ФЗ:</w:t>
      </w:r>
    </w:p>
    <w:p w:rsidR="001C1330" w:rsidRDefault="001C1330" w:rsidP="001C1330">
      <w:pPr>
        <w:ind w:firstLine="709"/>
        <w:jc w:val="both"/>
        <w:rPr>
          <w:rFonts w:eastAsia="Calibri"/>
          <w:lang w:eastAsia="en-US"/>
        </w:rPr>
      </w:pPr>
    </w:p>
    <w:p w:rsidR="00184C5D" w:rsidRPr="00B033DD" w:rsidRDefault="00184C5D" w:rsidP="00D9206A">
      <w:pPr>
        <w:pStyle w:val="2"/>
        <w:numPr>
          <w:ilvl w:val="1"/>
          <w:numId w:val="30"/>
        </w:numPr>
        <w:spacing w:before="120" w:after="120"/>
        <w:ind w:left="1786" w:hanging="357"/>
        <w:jc w:val="both"/>
        <w:rPr>
          <w:rFonts w:ascii="Times New Roman" w:hAnsi="Times New Roman" w:cs="Times New Roman"/>
          <w:i w:val="0"/>
        </w:rPr>
      </w:pPr>
      <w:bookmarkStart w:id="106" w:name="_Toc48130954"/>
      <w:r w:rsidRPr="00B033DD">
        <w:rPr>
          <w:rFonts w:ascii="Times New Roman" w:hAnsi="Times New Roman" w:cs="Times New Roman"/>
          <w:i w:val="0"/>
        </w:rPr>
        <w:t>Установление дополнительных требований к участнику в случаях, предусмотренных Постановлением Правительства от 4.02.15 № 99</w:t>
      </w:r>
      <w:r w:rsidR="00362BA5">
        <w:rPr>
          <w:rFonts w:ascii="Times New Roman" w:hAnsi="Times New Roman" w:cs="Times New Roman"/>
          <w:i w:val="0"/>
        </w:rPr>
        <w:t xml:space="preserve"> (только 44-ФЗ)</w:t>
      </w:r>
      <w:bookmarkEnd w:id="106"/>
    </w:p>
    <w:p w:rsidR="00E30F6D" w:rsidRDefault="00087465" w:rsidP="00184C5D">
      <w:pPr>
        <w:ind w:firstLine="708"/>
        <w:jc w:val="both"/>
        <w:rPr>
          <w:rFonts w:eastAsia="Calibri"/>
          <w:lang w:eastAsia="en-US"/>
        </w:rPr>
      </w:pPr>
      <w:r>
        <w:rPr>
          <w:rFonts w:eastAsia="Calibri"/>
          <w:lang w:eastAsia="en-US"/>
        </w:rPr>
        <w:t>В соответствии с ч.2 ст</w:t>
      </w:r>
      <w:r w:rsidR="00AA32FD">
        <w:rPr>
          <w:rFonts w:eastAsia="Calibri"/>
          <w:lang w:eastAsia="en-US"/>
        </w:rPr>
        <w:t>.</w:t>
      </w:r>
      <w:r>
        <w:rPr>
          <w:rFonts w:eastAsia="Calibri"/>
          <w:lang w:eastAsia="en-US"/>
        </w:rPr>
        <w:t xml:space="preserve"> 31 44-ФЗ и </w:t>
      </w:r>
      <w:r w:rsidR="0055135B">
        <w:rPr>
          <w:rFonts w:eastAsia="Calibri"/>
          <w:lang w:eastAsia="en-US"/>
        </w:rPr>
        <w:t>ПП № 99</w:t>
      </w:r>
      <w:r>
        <w:rPr>
          <w:rFonts w:eastAsia="Calibri"/>
          <w:lang w:eastAsia="en-US"/>
        </w:rPr>
        <w:t xml:space="preserve"> </w:t>
      </w:r>
      <w:r w:rsidR="00ED611D" w:rsidRPr="00ED611D">
        <w:rPr>
          <w:rFonts w:eastAsia="Calibri"/>
          <w:lang w:eastAsia="en-US"/>
        </w:rPr>
        <w:t>установлены дополнительные требования</w:t>
      </w:r>
      <w:r w:rsidR="00ED611D" w:rsidRPr="00E554B2">
        <w:rPr>
          <w:rFonts w:eastAsia="Calibri"/>
          <w:lang w:eastAsia="en-US"/>
        </w:rPr>
        <w:t xml:space="preserve"> к участникам закупок отдельных видов </w:t>
      </w:r>
      <w:r w:rsidR="003D42DE">
        <w:rPr>
          <w:rFonts w:eastAsia="Calibri"/>
          <w:lang w:eastAsia="en-US"/>
        </w:rPr>
        <w:t>ТРУ</w:t>
      </w:r>
      <w:r w:rsidR="00ED611D" w:rsidRPr="00E554B2">
        <w:rPr>
          <w:rFonts w:eastAsia="Calibri"/>
          <w:lang w:eastAsia="en-US"/>
        </w:rPr>
        <w:t>,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w:t>
      </w:r>
      <w:r w:rsidR="00ED611D" w:rsidRPr="00ED611D">
        <w:rPr>
          <w:rFonts w:eastAsia="Calibri"/>
          <w:lang w:eastAsia="en-US"/>
        </w:rPr>
        <w:t xml:space="preserve">. Разъяснения по применению настоящего постановления содержатся в письме  Минэкономразвития России и ФАС России от 28 августа 2015 г. </w:t>
      </w:r>
      <w:r>
        <w:rPr>
          <w:rFonts w:eastAsia="Calibri"/>
          <w:lang w:eastAsia="en-US"/>
        </w:rPr>
        <w:t>№№</w:t>
      </w:r>
      <w:r w:rsidR="00ED611D" w:rsidRPr="00ED611D">
        <w:rPr>
          <w:rFonts w:eastAsia="Calibri"/>
          <w:lang w:eastAsia="en-US"/>
        </w:rPr>
        <w:t xml:space="preserve"> 23275-ЕЕ/Д28</w:t>
      </w:r>
      <w:r w:rsidR="00435F92">
        <w:rPr>
          <w:rFonts w:eastAsia="Calibri"/>
          <w:lang w:eastAsia="en-US"/>
        </w:rPr>
        <w:t xml:space="preserve"> </w:t>
      </w:r>
      <w:r w:rsidR="00ED611D" w:rsidRPr="00ED611D">
        <w:rPr>
          <w:rFonts w:eastAsia="Calibri"/>
          <w:lang w:eastAsia="en-US"/>
        </w:rPr>
        <w:t xml:space="preserve">и, АЦ/45739/15. </w:t>
      </w:r>
    </w:p>
    <w:p w:rsidR="00087465" w:rsidRDefault="00087465" w:rsidP="00184C5D">
      <w:pPr>
        <w:ind w:firstLine="708"/>
        <w:jc w:val="both"/>
        <w:rPr>
          <w:rFonts w:eastAsia="Calibri"/>
          <w:lang w:eastAsia="en-US"/>
        </w:rPr>
      </w:pPr>
      <w:r>
        <w:rPr>
          <w:rFonts w:eastAsia="Calibri"/>
          <w:lang w:eastAsia="en-US"/>
        </w:rPr>
        <w:t>Согласно данному п</w:t>
      </w:r>
      <w:r w:rsidR="00ED611D" w:rsidRPr="00ED611D">
        <w:rPr>
          <w:rFonts w:eastAsia="Calibri"/>
          <w:lang w:eastAsia="en-US"/>
        </w:rPr>
        <w:t xml:space="preserve">остановлению </w:t>
      </w:r>
      <w:r>
        <w:rPr>
          <w:rFonts w:eastAsia="Calibri"/>
          <w:lang w:eastAsia="en-US"/>
        </w:rPr>
        <w:t xml:space="preserve">для всех перечисленных </w:t>
      </w:r>
      <w:r w:rsidR="00614407">
        <w:rPr>
          <w:rFonts w:eastAsia="Calibri"/>
          <w:lang w:eastAsia="en-US"/>
        </w:rPr>
        <w:t xml:space="preserve">в нем </w:t>
      </w:r>
      <w:r>
        <w:rPr>
          <w:rFonts w:eastAsia="Calibri"/>
          <w:lang w:eastAsia="en-US"/>
        </w:rPr>
        <w:t>ТРУ при проведении любых видов конкурсов</w:t>
      </w:r>
      <w:r w:rsidR="003970D6">
        <w:rPr>
          <w:rFonts w:eastAsia="Calibri"/>
          <w:lang w:eastAsia="en-US"/>
        </w:rPr>
        <w:t xml:space="preserve"> (за исключением простого открытого)</w:t>
      </w:r>
      <w:r>
        <w:rPr>
          <w:rFonts w:eastAsia="Calibri"/>
          <w:lang w:eastAsia="en-US"/>
        </w:rPr>
        <w:t xml:space="preserve"> и аукционов </w:t>
      </w:r>
      <w:r w:rsidRPr="00087465">
        <w:rPr>
          <w:rFonts w:eastAsia="Calibri"/>
          <w:b/>
          <w:u w:val="single"/>
          <w:lang w:eastAsia="en-US"/>
        </w:rPr>
        <w:t>в обязательном порядке</w:t>
      </w:r>
      <w:r>
        <w:rPr>
          <w:rFonts w:eastAsia="Calibri"/>
          <w:lang w:eastAsia="en-US"/>
        </w:rPr>
        <w:t xml:space="preserve"> устанавливаются дополнительные требования к участникам. При этом перечень конкретных требований и документов, предоставляемых участником в составе заявки жестко регламентирован.</w:t>
      </w:r>
      <w:r w:rsidR="0055135B">
        <w:rPr>
          <w:rFonts w:eastAsia="Calibri"/>
          <w:lang w:eastAsia="en-US"/>
        </w:rPr>
        <w:t xml:space="preserve"> </w:t>
      </w:r>
      <w:r w:rsidR="00614407">
        <w:rPr>
          <w:rFonts w:eastAsia="Calibri"/>
          <w:lang w:eastAsia="en-US"/>
        </w:rPr>
        <w:t xml:space="preserve">Такие виды работ и требования перечислены в </w:t>
      </w:r>
      <w:r w:rsidR="0055135B">
        <w:rPr>
          <w:rFonts w:eastAsia="Calibri"/>
          <w:lang w:eastAsia="en-US"/>
        </w:rPr>
        <w:t>П</w:t>
      </w:r>
      <w:r>
        <w:rPr>
          <w:rFonts w:eastAsia="Calibri"/>
          <w:lang w:eastAsia="en-US"/>
        </w:rPr>
        <w:t>риложени</w:t>
      </w:r>
      <w:r w:rsidR="00614407">
        <w:rPr>
          <w:rFonts w:eastAsia="Calibri"/>
          <w:lang w:eastAsia="en-US"/>
        </w:rPr>
        <w:t>и</w:t>
      </w:r>
      <w:r>
        <w:rPr>
          <w:rFonts w:eastAsia="Calibri"/>
          <w:lang w:eastAsia="en-US"/>
        </w:rPr>
        <w:t xml:space="preserve"> 1 к ПП </w:t>
      </w:r>
      <w:r w:rsidR="0055135B">
        <w:rPr>
          <w:rFonts w:eastAsia="Calibri"/>
          <w:lang w:eastAsia="en-US"/>
        </w:rPr>
        <w:t>№ 99</w:t>
      </w:r>
      <w:r w:rsidR="00614407">
        <w:rPr>
          <w:rFonts w:eastAsia="Calibri"/>
          <w:lang w:eastAsia="en-US"/>
        </w:rPr>
        <w:t>.</w:t>
      </w:r>
    </w:p>
    <w:p w:rsidR="00F97A6C" w:rsidRDefault="003970D6" w:rsidP="00F97A6C">
      <w:pPr>
        <w:ind w:firstLine="708"/>
        <w:jc w:val="both"/>
        <w:rPr>
          <w:rFonts w:eastAsia="Calibri"/>
          <w:lang w:eastAsia="en-US"/>
        </w:rPr>
      </w:pPr>
      <w:r>
        <w:rPr>
          <w:rFonts w:eastAsia="Calibri"/>
          <w:lang w:eastAsia="en-US"/>
        </w:rPr>
        <w:t xml:space="preserve">В данном постановлении также приведены все случаи (помимо указанных напрямую в 44-ФЗ), в которых допустимо проведение конкурса с ограниченным участием. В случае его проведения </w:t>
      </w:r>
      <w:r w:rsidR="00F97A6C">
        <w:rPr>
          <w:rFonts w:eastAsia="Calibri"/>
          <w:lang w:eastAsia="en-US"/>
        </w:rPr>
        <w:t xml:space="preserve">для всех перечисленных </w:t>
      </w:r>
      <w:r w:rsidR="00614407">
        <w:rPr>
          <w:rFonts w:eastAsia="Calibri"/>
          <w:lang w:eastAsia="en-US"/>
        </w:rPr>
        <w:t xml:space="preserve">в приложении 2 к постановлению </w:t>
      </w:r>
      <w:r w:rsidR="00F97A6C">
        <w:rPr>
          <w:rFonts w:eastAsia="Calibri"/>
          <w:lang w:eastAsia="en-US"/>
        </w:rPr>
        <w:t xml:space="preserve">ТРУ </w:t>
      </w:r>
      <w:r w:rsidR="00F97A6C" w:rsidRPr="00087465">
        <w:rPr>
          <w:rFonts w:eastAsia="Calibri"/>
          <w:b/>
          <w:u w:val="single"/>
          <w:lang w:eastAsia="en-US"/>
        </w:rPr>
        <w:t>в обязательном порядке</w:t>
      </w:r>
      <w:r w:rsidR="00F97A6C">
        <w:rPr>
          <w:rFonts w:eastAsia="Calibri"/>
          <w:lang w:eastAsia="en-US"/>
        </w:rPr>
        <w:t xml:space="preserve"> устанавливаются дополнительные требования к участникам. При этом перечень конкретных требований и документов, предоставляемых участником в составе заявки жестко регламентирован.</w:t>
      </w:r>
    </w:p>
    <w:p w:rsidR="0055135B" w:rsidRDefault="0055135B" w:rsidP="00F97A6C">
      <w:pPr>
        <w:ind w:firstLine="708"/>
        <w:jc w:val="both"/>
        <w:rPr>
          <w:rFonts w:eastAsia="Calibri"/>
          <w:lang w:eastAsia="en-US"/>
        </w:rPr>
      </w:pPr>
      <w:r>
        <w:rPr>
          <w:rFonts w:eastAsia="Calibri"/>
          <w:lang w:eastAsia="en-US"/>
        </w:rPr>
        <w:t>В случае если закупка одновременно соответствует двум и более пунктам ПП № 99, то Заказчик устанавливает требования к участникам в соответствии с одним из них (пи</w:t>
      </w:r>
      <w:r w:rsidR="00807879">
        <w:rPr>
          <w:rFonts w:eastAsia="Calibri"/>
          <w:lang w:eastAsia="en-US"/>
        </w:rPr>
        <w:t xml:space="preserve">сьмо Минфина РФ от </w:t>
      </w:r>
      <w:r w:rsidR="00E51A26">
        <w:rPr>
          <w:rFonts w:eastAsia="Calibri"/>
          <w:lang w:eastAsia="en-US"/>
        </w:rPr>
        <w:t>18.01.2018 № 24-02-08/2224).</w:t>
      </w:r>
    </w:p>
    <w:p w:rsidR="00E30F6D" w:rsidRDefault="00E30F6D" w:rsidP="00E30F6D">
      <w:pPr>
        <w:shd w:val="clear" w:color="auto" w:fill="FFFFFF"/>
        <w:spacing w:before="375" w:after="225"/>
        <w:jc w:val="center"/>
        <w:textAlignment w:val="baseline"/>
        <w:outlineLvl w:val="1"/>
        <w:rPr>
          <w:rFonts w:eastAsia="Calibri"/>
          <w:b/>
          <w:u w:val="single"/>
          <w:lang w:eastAsia="en-US"/>
        </w:rPr>
      </w:pPr>
      <w:r w:rsidRPr="00E30F6D">
        <w:rPr>
          <w:rFonts w:eastAsia="Calibri"/>
          <w:b/>
          <w:u w:val="single"/>
          <w:lang w:eastAsia="en-US"/>
        </w:rPr>
        <w:t xml:space="preserve">Таблица способов определения поставщиков (подрядчиков, исполнителей) и установления дополнительных требований при осуществлении закупок </w:t>
      </w:r>
    </w:p>
    <w:tbl>
      <w:tblPr>
        <w:tblW w:w="0" w:type="auto"/>
        <w:tblCellMar>
          <w:left w:w="0" w:type="dxa"/>
          <w:right w:w="0" w:type="dxa"/>
        </w:tblCellMar>
        <w:tblLook w:val="04A0" w:firstRow="1" w:lastRow="0" w:firstColumn="1" w:lastColumn="0" w:noHBand="0" w:noVBand="1"/>
      </w:tblPr>
      <w:tblGrid>
        <w:gridCol w:w="5019"/>
        <w:gridCol w:w="3905"/>
        <w:gridCol w:w="1407"/>
      </w:tblGrid>
      <w:tr w:rsidR="00435F92" w:rsidRPr="009C33D5" w:rsidTr="00435F92">
        <w:tc>
          <w:tcPr>
            <w:tcW w:w="5111" w:type="dxa"/>
            <w:tcBorders>
              <w:top w:val="single" w:sz="4" w:space="0" w:color="auto"/>
              <w:left w:val="single" w:sz="6" w:space="0" w:color="000000"/>
              <w:bottom w:val="single" w:sz="4" w:space="0" w:color="auto"/>
              <w:right w:val="single" w:sz="6" w:space="0" w:color="000000"/>
            </w:tcBorders>
            <w:shd w:val="clear" w:color="auto" w:fill="D9D9D9" w:themeFill="background1" w:themeFillShade="D9"/>
            <w:tcMar>
              <w:top w:w="0" w:type="dxa"/>
              <w:left w:w="149" w:type="dxa"/>
              <w:bottom w:w="0" w:type="dxa"/>
              <w:right w:w="149" w:type="dxa"/>
            </w:tcMar>
          </w:tcPr>
          <w:p w:rsidR="005D02C5" w:rsidRPr="009C33D5" w:rsidRDefault="005D02C5" w:rsidP="00E077D1">
            <w:pPr>
              <w:spacing w:line="315" w:lineRule="atLeast"/>
              <w:jc w:val="center"/>
              <w:textAlignment w:val="baseline"/>
              <w:rPr>
                <w:b/>
                <w:color w:val="2D2D2D"/>
                <w:sz w:val="20"/>
                <w:szCs w:val="20"/>
              </w:rPr>
            </w:pPr>
            <w:r w:rsidRPr="009C33D5">
              <w:rPr>
                <w:b/>
                <w:color w:val="2D2D2D"/>
                <w:sz w:val="20"/>
                <w:szCs w:val="20"/>
              </w:rPr>
              <w:t>Предмет</w:t>
            </w:r>
          </w:p>
        </w:tc>
        <w:tc>
          <w:tcPr>
            <w:tcW w:w="3969" w:type="dxa"/>
            <w:tcBorders>
              <w:top w:val="single" w:sz="4" w:space="0" w:color="auto"/>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tcPr>
          <w:p w:rsidR="005D02C5" w:rsidRPr="009C33D5" w:rsidRDefault="005D02C5" w:rsidP="00E077D1">
            <w:pPr>
              <w:spacing w:line="315" w:lineRule="atLeast"/>
              <w:jc w:val="center"/>
              <w:textAlignment w:val="baseline"/>
              <w:rPr>
                <w:b/>
                <w:color w:val="2D2D2D"/>
                <w:sz w:val="20"/>
                <w:szCs w:val="20"/>
              </w:rPr>
            </w:pPr>
            <w:r w:rsidRPr="009C33D5">
              <w:rPr>
                <w:b/>
                <w:color w:val="2D2D2D"/>
                <w:sz w:val="20"/>
                <w:szCs w:val="20"/>
              </w:rPr>
              <w:t>Способ</w:t>
            </w:r>
          </w:p>
        </w:tc>
        <w:tc>
          <w:tcPr>
            <w:tcW w:w="1417" w:type="dxa"/>
            <w:tcBorders>
              <w:top w:val="single" w:sz="4" w:space="0" w:color="auto"/>
              <w:left w:val="single" w:sz="6" w:space="0" w:color="000000"/>
              <w:bottom w:val="single" w:sz="6" w:space="0" w:color="000000"/>
              <w:right w:val="single" w:sz="6" w:space="0" w:color="000000"/>
            </w:tcBorders>
            <w:shd w:val="clear" w:color="auto" w:fill="D9D9D9" w:themeFill="background1" w:themeFillShade="D9"/>
          </w:tcPr>
          <w:p w:rsidR="005D02C5" w:rsidRPr="009C33D5" w:rsidRDefault="005D02C5" w:rsidP="00E077D1">
            <w:pPr>
              <w:jc w:val="center"/>
              <w:textAlignment w:val="baseline"/>
              <w:rPr>
                <w:b/>
                <w:color w:val="2D2D2D"/>
                <w:sz w:val="20"/>
                <w:szCs w:val="20"/>
              </w:rPr>
            </w:pPr>
            <w:r w:rsidRPr="009C33D5">
              <w:rPr>
                <w:b/>
                <w:color w:val="2D2D2D"/>
                <w:sz w:val="20"/>
                <w:szCs w:val="20"/>
              </w:rPr>
              <w:t>№ пункта приложения 1</w:t>
            </w:r>
          </w:p>
        </w:tc>
      </w:tr>
      <w:tr w:rsidR="00435F92" w:rsidRPr="00E30F6D" w:rsidTr="00435F92">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Pr="00DD0422" w:rsidRDefault="005D02C5" w:rsidP="00E077D1">
            <w:pPr>
              <w:spacing w:before="100" w:after="100"/>
              <w:ind w:left="60" w:right="60"/>
              <w:jc w:val="both"/>
              <w:rPr>
                <w:b/>
                <w:color w:val="2D2D2D"/>
                <w:szCs w:val="21"/>
              </w:rPr>
            </w:pPr>
            <w:r w:rsidRPr="00F41BDF">
              <w:lastRenderedPageBreak/>
              <w:t>Проведение работ по сохранению объектов культурного наследия (памятников истории и культуры) народов Российской Федерации, при которых затрагиваются конструктивные и другие характеристики надежности и безопасности объекта культурного наследия</w:t>
            </w:r>
          </w:p>
        </w:tc>
        <w:tc>
          <w:tcPr>
            <w:tcW w:w="3969" w:type="dxa"/>
            <w:vMerge w:val="restart"/>
            <w:tcBorders>
              <w:top w:val="single" w:sz="4" w:space="0" w:color="auto"/>
              <w:left w:val="single" w:sz="6" w:space="0" w:color="000000"/>
              <w:right w:val="single" w:sz="6" w:space="0" w:color="000000"/>
            </w:tcBorders>
            <w:shd w:val="clear" w:color="auto" w:fill="auto"/>
            <w:tcMar>
              <w:top w:w="0" w:type="dxa"/>
              <w:left w:w="149" w:type="dxa"/>
              <w:bottom w:w="0" w:type="dxa"/>
              <w:right w:w="149" w:type="dxa"/>
            </w:tcMar>
            <w:vAlign w:val="center"/>
          </w:tcPr>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sidRPr="00E30F6D">
              <w:rPr>
                <w:color w:val="2D2D2D"/>
                <w:sz w:val="21"/>
                <w:szCs w:val="21"/>
              </w:rPr>
              <w:t>электронный аукцион с установлением дополнительных</w:t>
            </w:r>
            <w:r>
              <w:rPr>
                <w:color w:val="2D2D2D"/>
                <w:sz w:val="21"/>
                <w:szCs w:val="21"/>
              </w:rPr>
              <w:t xml:space="preserve"> требований в соответствии с пунктом</w:t>
            </w:r>
            <w:r w:rsidRPr="00E30F6D">
              <w:rPr>
                <w:color w:val="2D2D2D"/>
                <w:sz w:val="21"/>
                <w:szCs w:val="21"/>
              </w:rPr>
              <w:t> </w:t>
            </w:r>
            <w:r w:rsidRPr="00DD0422">
              <w:rPr>
                <w:color w:val="2D2D2D"/>
                <w:sz w:val="21"/>
                <w:szCs w:val="21"/>
              </w:rPr>
              <w:t>приложения № 1 к постановлению № 99</w:t>
            </w:r>
          </w:p>
          <w:p w:rsidR="005D02C5" w:rsidRDefault="005D02C5" w:rsidP="00E077D1">
            <w:pPr>
              <w:jc w:val="center"/>
              <w:textAlignment w:val="baseline"/>
              <w:rPr>
                <w:color w:val="2D2D2D"/>
                <w:sz w:val="21"/>
                <w:szCs w:val="21"/>
              </w:rPr>
            </w:pPr>
          </w:p>
          <w:p w:rsidR="005D02C5" w:rsidRPr="00DD0422"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sidRPr="00DD0422">
              <w:rPr>
                <w:color w:val="2D2D2D"/>
                <w:sz w:val="21"/>
                <w:szCs w:val="21"/>
              </w:rPr>
              <w:t>ИЛИ</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Pr="00E30F6D"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sidRPr="00E30F6D">
              <w:rPr>
                <w:color w:val="2D2D2D"/>
                <w:sz w:val="21"/>
                <w:szCs w:val="21"/>
              </w:rPr>
              <w:t>конкурс с ограниченным участием с установлением дополнитель</w:t>
            </w:r>
            <w:r>
              <w:rPr>
                <w:color w:val="2D2D2D"/>
                <w:sz w:val="21"/>
                <w:szCs w:val="21"/>
              </w:rPr>
              <w:t>ных требований в соответствии с пунктом</w:t>
            </w:r>
            <w:r>
              <w:t xml:space="preserve"> </w:t>
            </w:r>
            <w:hyperlink r:id="rId57" w:history="1">
              <w:r w:rsidRPr="00E30F6D">
                <w:rPr>
                  <w:color w:val="2D2D2D"/>
                  <w:sz w:val="21"/>
                  <w:szCs w:val="21"/>
                </w:rPr>
                <w:t xml:space="preserve">приложения </w:t>
              </w:r>
              <w:r w:rsidRPr="003C6300">
                <w:rPr>
                  <w:color w:val="2D2D2D"/>
                  <w:sz w:val="21"/>
                  <w:szCs w:val="21"/>
                </w:rPr>
                <w:t>№</w:t>
              </w:r>
              <w:r w:rsidRPr="00E30F6D">
                <w:rPr>
                  <w:color w:val="2D2D2D"/>
                  <w:sz w:val="21"/>
                  <w:szCs w:val="21"/>
                </w:rPr>
                <w:t xml:space="preserve"> </w:t>
              </w:r>
              <w:r>
                <w:rPr>
                  <w:color w:val="2D2D2D"/>
                  <w:sz w:val="21"/>
                  <w:szCs w:val="21"/>
                </w:rPr>
                <w:t>1</w:t>
              </w:r>
              <w:r w:rsidRPr="00E30F6D">
                <w:rPr>
                  <w:color w:val="2D2D2D"/>
                  <w:sz w:val="21"/>
                  <w:szCs w:val="21"/>
                </w:rPr>
                <w:t xml:space="preserve"> к постановлению </w:t>
              </w:r>
              <w:r w:rsidRPr="003C6300">
                <w:rPr>
                  <w:color w:val="2D2D2D"/>
                  <w:sz w:val="21"/>
                  <w:szCs w:val="21"/>
                </w:rPr>
                <w:t>№</w:t>
              </w:r>
              <w:r w:rsidRPr="00E30F6D">
                <w:rPr>
                  <w:color w:val="2D2D2D"/>
                  <w:sz w:val="21"/>
                  <w:szCs w:val="21"/>
                </w:rPr>
                <w:t xml:space="preserve"> 99</w:t>
              </w:r>
            </w:hyperlink>
            <w:r>
              <w:rPr>
                <w:color w:val="2D2D2D"/>
                <w:sz w:val="21"/>
                <w:szCs w:val="21"/>
              </w:rPr>
              <w:t xml:space="preserve"> (если объект не входит в аукционный перечень)</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Pr>
                <w:color w:val="2D2D2D"/>
                <w:sz w:val="21"/>
                <w:szCs w:val="21"/>
              </w:rPr>
              <w:t>ИЛИ</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sidRPr="00E30F6D">
              <w:rPr>
                <w:color w:val="2D2D2D"/>
                <w:sz w:val="21"/>
                <w:szCs w:val="21"/>
              </w:rPr>
              <w:t>открытый конкурс без установления дополнительных требований</w:t>
            </w:r>
            <w:r>
              <w:rPr>
                <w:color w:val="2D2D2D"/>
                <w:sz w:val="21"/>
                <w:szCs w:val="21"/>
              </w:rPr>
              <w:t xml:space="preserve"> (если объект не входит в аукционный перечень)</w:t>
            </w:r>
          </w:p>
          <w:p w:rsidR="005D02C5" w:rsidRPr="00DD0422" w:rsidRDefault="005D02C5" w:rsidP="00E077D1">
            <w:pPr>
              <w:spacing w:line="315" w:lineRule="atLeast"/>
              <w:jc w:val="center"/>
              <w:textAlignment w:val="baseline"/>
              <w:rPr>
                <w:b/>
                <w:color w:val="2D2D2D"/>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Pr="00E30F6D" w:rsidRDefault="005D02C5" w:rsidP="00E077D1">
            <w:pPr>
              <w:jc w:val="center"/>
              <w:textAlignment w:val="baseline"/>
              <w:rPr>
                <w:color w:val="2D2D2D"/>
                <w:sz w:val="21"/>
                <w:szCs w:val="21"/>
              </w:rPr>
            </w:pPr>
            <w:r>
              <w:rPr>
                <w:color w:val="2D2D2D"/>
                <w:sz w:val="21"/>
                <w:szCs w:val="21"/>
              </w:rPr>
              <w:t>1</w:t>
            </w:r>
          </w:p>
        </w:tc>
      </w:tr>
      <w:tr w:rsidR="00435F92" w:rsidRPr="00E30F6D" w:rsidTr="00435F92">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Pr="00F41BDF" w:rsidRDefault="005D02C5" w:rsidP="00E077D1">
            <w:pPr>
              <w:spacing w:before="100" w:after="100"/>
              <w:ind w:left="60" w:right="60"/>
              <w:jc w:val="both"/>
            </w:pPr>
            <w:r>
              <w:t>Проведение работ по сохранению объектов культурного наследия (памятников истории и культуры) народов Российской Федерации, при которых не затрагиваются конструктивные и другие характеристики надежности и безопасности объекта культурного наследия</w:t>
            </w:r>
          </w:p>
        </w:tc>
        <w:tc>
          <w:tcPr>
            <w:tcW w:w="3969" w:type="dxa"/>
            <w:vMerge/>
            <w:tcBorders>
              <w:left w:val="single" w:sz="6" w:space="0" w:color="000000"/>
              <w:right w:val="single" w:sz="6" w:space="0" w:color="000000"/>
            </w:tcBorders>
            <w:shd w:val="clear" w:color="auto" w:fill="auto"/>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Pr="00E30F6D" w:rsidRDefault="005D02C5" w:rsidP="00E077D1">
            <w:pPr>
              <w:jc w:val="center"/>
              <w:textAlignment w:val="baseline"/>
              <w:rPr>
                <w:color w:val="2D2D2D"/>
                <w:sz w:val="21"/>
                <w:szCs w:val="21"/>
              </w:rPr>
            </w:pPr>
            <w:r>
              <w:rPr>
                <w:color w:val="2D2D2D"/>
                <w:sz w:val="21"/>
                <w:szCs w:val="21"/>
              </w:rPr>
              <w:t>1(1)</w:t>
            </w:r>
            <w:r w:rsidRPr="00E30F6D">
              <w:rPr>
                <w:color w:val="2D2D2D"/>
                <w:sz w:val="21"/>
                <w:szCs w:val="21"/>
              </w:rPr>
              <w:t> </w:t>
            </w:r>
          </w:p>
        </w:tc>
      </w:tr>
      <w:tr w:rsidR="00435F92" w:rsidRPr="00E30F6D" w:rsidTr="00435F92">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Default="005D02C5" w:rsidP="00E077D1">
            <w:pPr>
              <w:spacing w:before="100" w:after="100"/>
              <w:ind w:left="60" w:right="60"/>
              <w:jc w:val="both"/>
            </w:pPr>
            <w:r>
              <w:t>Выполнение работ, оказание услуг, связанных с необходимостью допуска подрядчиков, исполнителей к учетным базам данных музеев, архивов, библиотек, к хранилищам (депозитариям) музея, библиотеки, к системам обеспечения безопасности и (или) сохранности музейных предметов и музейных коллекций, архивных документов, библиотечного фонда</w:t>
            </w:r>
          </w:p>
        </w:tc>
        <w:tc>
          <w:tcPr>
            <w:tcW w:w="3969" w:type="dxa"/>
            <w:vMerge/>
            <w:tcBorders>
              <w:left w:val="single" w:sz="6" w:space="0" w:color="000000"/>
              <w:right w:val="single" w:sz="6" w:space="0" w:color="000000"/>
            </w:tcBorders>
            <w:shd w:val="clear" w:color="auto" w:fill="auto"/>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Pr="00E30F6D" w:rsidRDefault="005D02C5" w:rsidP="00E077D1">
            <w:pPr>
              <w:jc w:val="center"/>
              <w:textAlignment w:val="baseline"/>
              <w:rPr>
                <w:color w:val="2D2D2D"/>
                <w:sz w:val="21"/>
                <w:szCs w:val="21"/>
              </w:rPr>
            </w:pPr>
            <w:r>
              <w:rPr>
                <w:color w:val="2D2D2D"/>
                <w:sz w:val="21"/>
                <w:szCs w:val="21"/>
              </w:rPr>
              <w:t>1(3)</w:t>
            </w:r>
          </w:p>
        </w:tc>
      </w:tr>
      <w:tr w:rsidR="00435F92" w:rsidRPr="00E30F6D" w:rsidTr="00435F92">
        <w:trPr>
          <w:trHeight w:val="51"/>
        </w:trPr>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Default="005D02C5" w:rsidP="00E077D1">
            <w:pPr>
              <w:spacing w:before="100" w:after="100"/>
              <w:ind w:left="60" w:right="60"/>
              <w:jc w:val="both"/>
            </w:pPr>
            <w:r>
              <w:t>Выполнение работ по строительству, реконструкции, капитальному ремонту, сносу объекта капитального строительства, за исключением линейного объекта, если начальная (максимальная) цена контракта (цена лота) превышает 10 млн. рублей</w:t>
            </w:r>
          </w:p>
        </w:tc>
        <w:tc>
          <w:tcPr>
            <w:tcW w:w="3969" w:type="dxa"/>
            <w:vMerge/>
            <w:tcBorders>
              <w:left w:val="single" w:sz="6" w:space="0" w:color="000000"/>
              <w:right w:val="single" w:sz="6" w:space="0" w:color="000000"/>
            </w:tcBorders>
            <w:shd w:val="clear" w:color="auto" w:fill="auto"/>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Pr="00E30F6D" w:rsidRDefault="005D02C5" w:rsidP="00E077D1">
            <w:pPr>
              <w:jc w:val="center"/>
              <w:textAlignment w:val="baseline"/>
              <w:rPr>
                <w:color w:val="2D2D2D"/>
                <w:sz w:val="21"/>
                <w:szCs w:val="21"/>
              </w:rPr>
            </w:pPr>
            <w:r>
              <w:rPr>
                <w:color w:val="2D2D2D"/>
                <w:sz w:val="21"/>
                <w:szCs w:val="21"/>
              </w:rPr>
              <w:t>2</w:t>
            </w:r>
          </w:p>
        </w:tc>
      </w:tr>
      <w:tr w:rsidR="00435F92" w:rsidTr="00435F92">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Default="005D02C5" w:rsidP="00E077D1">
            <w:pPr>
              <w:spacing w:before="100" w:after="100"/>
              <w:ind w:left="60" w:right="60"/>
              <w:jc w:val="both"/>
            </w:pPr>
            <w:r>
              <w:t>Выполнение работ по строительству некапитального строения, сооружения (строений, сооружений), благоустройству территории, если начальная (максимальная) цена контракта (цена лота) превышает 10 млн. рублей</w:t>
            </w:r>
          </w:p>
        </w:tc>
        <w:tc>
          <w:tcPr>
            <w:tcW w:w="3969" w:type="dxa"/>
            <w:vMerge/>
            <w:tcBorders>
              <w:left w:val="single" w:sz="6" w:space="0" w:color="000000"/>
              <w:right w:val="single" w:sz="6" w:space="0" w:color="000000"/>
            </w:tcBorders>
            <w:shd w:val="clear" w:color="auto" w:fill="auto"/>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Default="005D02C5" w:rsidP="00E077D1">
            <w:pPr>
              <w:jc w:val="center"/>
              <w:textAlignment w:val="baseline"/>
              <w:rPr>
                <w:color w:val="2D2D2D"/>
                <w:sz w:val="21"/>
                <w:szCs w:val="21"/>
              </w:rPr>
            </w:pPr>
            <w:r>
              <w:rPr>
                <w:color w:val="2D2D2D"/>
                <w:sz w:val="21"/>
                <w:szCs w:val="21"/>
              </w:rPr>
              <w:t>2(2)</w:t>
            </w:r>
          </w:p>
        </w:tc>
      </w:tr>
      <w:tr w:rsidR="00435F92" w:rsidTr="00435F92">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Default="005D02C5" w:rsidP="00E077D1">
            <w:pPr>
              <w:spacing w:before="100" w:after="100"/>
              <w:ind w:right="60"/>
              <w:jc w:val="both"/>
            </w:pPr>
            <w:r>
              <w:t>Оказание услуг по организованной перевозке групп детей автобусами</w:t>
            </w:r>
          </w:p>
        </w:tc>
        <w:tc>
          <w:tcPr>
            <w:tcW w:w="3969" w:type="dxa"/>
            <w:vMerge/>
            <w:tcBorders>
              <w:left w:val="single" w:sz="6" w:space="0" w:color="000000"/>
              <w:right w:val="single" w:sz="6" w:space="0" w:color="000000"/>
            </w:tcBorders>
            <w:shd w:val="clear" w:color="auto" w:fill="auto"/>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Default="005D02C5" w:rsidP="00E077D1">
            <w:pPr>
              <w:jc w:val="center"/>
              <w:textAlignment w:val="baseline"/>
              <w:rPr>
                <w:color w:val="2D2D2D"/>
                <w:sz w:val="21"/>
                <w:szCs w:val="21"/>
              </w:rPr>
            </w:pPr>
            <w:r>
              <w:rPr>
                <w:color w:val="2D2D2D"/>
                <w:sz w:val="21"/>
                <w:szCs w:val="21"/>
              </w:rPr>
              <w:t>5</w:t>
            </w:r>
          </w:p>
        </w:tc>
      </w:tr>
      <w:tr w:rsidR="00435F92" w:rsidRPr="00E30F6D" w:rsidTr="00435F92">
        <w:tc>
          <w:tcPr>
            <w:tcW w:w="5111"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5D02C5" w:rsidRPr="00F504D5" w:rsidRDefault="005D02C5" w:rsidP="00E077D1">
            <w:pPr>
              <w:spacing w:line="315" w:lineRule="atLeast"/>
              <w:jc w:val="both"/>
              <w:textAlignment w:val="baseline"/>
              <w:rPr>
                <w:color w:val="2D2D2D"/>
                <w:szCs w:val="21"/>
              </w:rPr>
            </w:pPr>
            <w:r w:rsidRPr="009C33D5">
              <w:t>Оказание услуг по организации отдыха детей и их оздоровлению</w:t>
            </w:r>
          </w:p>
        </w:tc>
        <w:tc>
          <w:tcPr>
            <w:tcW w:w="3969" w:type="dxa"/>
            <w:vMerge/>
            <w:tcBorders>
              <w:left w:val="single" w:sz="6" w:space="0" w:color="000000"/>
              <w:right w:val="single" w:sz="6" w:space="0" w:color="000000"/>
            </w:tcBorders>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6" w:space="0" w:color="000000"/>
              <w:left w:val="single" w:sz="6" w:space="0" w:color="000000"/>
              <w:bottom w:val="single" w:sz="6" w:space="0" w:color="000000"/>
              <w:right w:val="single" w:sz="6" w:space="0" w:color="000000"/>
            </w:tcBorders>
          </w:tcPr>
          <w:p w:rsidR="005D02C5" w:rsidRPr="00E30F6D" w:rsidRDefault="005D02C5" w:rsidP="00E077D1">
            <w:pPr>
              <w:jc w:val="center"/>
              <w:textAlignment w:val="baseline"/>
              <w:rPr>
                <w:color w:val="2D2D2D"/>
                <w:sz w:val="21"/>
                <w:szCs w:val="21"/>
              </w:rPr>
            </w:pPr>
            <w:r>
              <w:rPr>
                <w:color w:val="2D2D2D"/>
                <w:sz w:val="21"/>
                <w:szCs w:val="21"/>
              </w:rPr>
              <w:t>7</w:t>
            </w:r>
          </w:p>
        </w:tc>
      </w:tr>
      <w:tr w:rsidR="00435F92" w:rsidTr="00435F92">
        <w:tc>
          <w:tcPr>
            <w:tcW w:w="5111"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5D02C5" w:rsidRPr="00F504D5" w:rsidRDefault="005D02C5" w:rsidP="00E077D1">
            <w:pPr>
              <w:spacing w:before="100" w:after="100"/>
              <w:ind w:left="60" w:right="60"/>
              <w:jc w:val="both"/>
              <w:rPr>
                <w:color w:val="2D2D2D"/>
                <w:szCs w:val="21"/>
              </w:rPr>
            </w:pPr>
            <w:r>
              <w:t xml:space="preserve">Выполнение работ по техническому обслуживанию (монтаж и наладка; контроль технического состояния; периодическое и текущее техническое обслуживание; ремонт) медицинской техники, включенной в коды 26.60.11, 26.60.12, 26.60.13.130, 26.70.22.150, 32.50.12.000, 32.50.21.121, 32.50.21.122 </w:t>
            </w:r>
            <w:r>
              <w:lastRenderedPageBreak/>
              <w:t>Общероссийского классификатора продукции по видам экономической деятельности (ОКПД2) ОК 034-2014, если начальная (максимальная) цена контракта, на право заключить который проводится закупка, превышает 10 млн. рублей</w:t>
            </w:r>
          </w:p>
        </w:tc>
        <w:tc>
          <w:tcPr>
            <w:tcW w:w="3969" w:type="dxa"/>
            <w:vMerge/>
            <w:tcBorders>
              <w:left w:val="single" w:sz="6" w:space="0" w:color="000000"/>
              <w:right w:val="single" w:sz="6" w:space="0" w:color="000000"/>
            </w:tcBorders>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6" w:space="0" w:color="000000"/>
              <w:left w:val="single" w:sz="6" w:space="0" w:color="000000"/>
              <w:bottom w:val="single" w:sz="6" w:space="0" w:color="000000"/>
              <w:right w:val="single" w:sz="6" w:space="0" w:color="000000"/>
            </w:tcBorders>
          </w:tcPr>
          <w:p w:rsidR="005D02C5" w:rsidRDefault="005D02C5" w:rsidP="00E077D1">
            <w:pPr>
              <w:jc w:val="center"/>
              <w:textAlignment w:val="baseline"/>
              <w:rPr>
                <w:color w:val="2D2D2D"/>
                <w:sz w:val="21"/>
                <w:szCs w:val="21"/>
              </w:rPr>
            </w:pPr>
            <w:r>
              <w:rPr>
                <w:color w:val="2D2D2D"/>
                <w:sz w:val="21"/>
                <w:szCs w:val="21"/>
              </w:rPr>
              <w:t>8</w:t>
            </w:r>
          </w:p>
        </w:tc>
      </w:tr>
      <w:tr w:rsidR="00435F92" w:rsidTr="00435F92">
        <w:tc>
          <w:tcPr>
            <w:tcW w:w="5111"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5D02C5" w:rsidRPr="00A87FD7" w:rsidRDefault="005D02C5" w:rsidP="00E077D1">
            <w:pPr>
              <w:spacing w:before="100" w:after="100"/>
              <w:ind w:left="60" w:right="60"/>
              <w:jc w:val="both"/>
              <w:rPr>
                <w:color w:val="2D2D2D"/>
                <w:szCs w:val="21"/>
              </w:rPr>
            </w:pPr>
            <w:r w:rsidRPr="00A87FD7">
              <w:lastRenderedPageBreak/>
              <w:t>Оказание услуг по обеспечению охраны объектов (территорий) образовательных и научных организаций</w:t>
            </w:r>
          </w:p>
        </w:tc>
        <w:tc>
          <w:tcPr>
            <w:tcW w:w="3969" w:type="dxa"/>
            <w:vMerge/>
            <w:tcBorders>
              <w:left w:val="single" w:sz="6" w:space="0" w:color="000000"/>
              <w:bottom w:val="single" w:sz="6" w:space="0" w:color="000000"/>
              <w:right w:val="single" w:sz="6" w:space="0" w:color="000000"/>
            </w:tcBorders>
            <w:tcMar>
              <w:top w:w="0" w:type="dxa"/>
              <w:left w:w="149" w:type="dxa"/>
              <w:bottom w:w="0" w:type="dxa"/>
              <w:right w:w="149" w:type="dxa"/>
            </w:tcMar>
          </w:tcPr>
          <w:p w:rsidR="005D02C5" w:rsidRPr="00A87FD7" w:rsidRDefault="005D02C5" w:rsidP="00E077D1">
            <w:pPr>
              <w:ind w:firstLine="540"/>
              <w:jc w:val="both"/>
              <w:rPr>
                <w:color w:val="2D2D2D"/>
                <w:sz w:val="21"/>
                <w:szCs w:val="21"/>
              </w:rPr>
            </w:pPr>
          </w:p>
        </w:tc>
        <w:tc>
          <w:tcPr>
            <w:tcW w:w="1417" w:type="dxa"/>
            <w:tcBorders>
              <w:top w:val="single" w:sz="6" w:space="0" w:color="000000"/>
              <w:left w:val="single" w:sz="6" w:space="0" w:color="000000"/>
              <w:bottom w:val="single" w:sz="6" w:space="0" w:color="000000"/>
              <w:right w:val="single" w:sz="6" w:space="0" w:color="000000"/>
            </w:tcBorders>
          </w:tcPr>
          <w:p w:rsidR="005D02C5" w:rsidRDefault="005D02C5" w:rsidP="00E077D1">
            <w:pPr>
              <w:ind w:firstLine="540"/>
              <w:jc w:val="both"/>
            </w:pPr>
            <w:r>
              <w:t>8</w:t>
            </w:r>
          </w:p>
        </w:tc>
      </w:tr>
      <w:tr w:rsidR="00435F92" w:rsidRPr="009C33D5" w:rsidTr="00435F92">
        <w:tc>
          <w:tcPr>
            <w:tcW w:w="5111" w:type="dxa"/>
            <w:tcBorders>
              <w:top w:val="single" w:sz="4" w:space="0" w:color="auto"/>
              <w:left w:val="single" w:sz="6" w:space="0" w:color="000000"/>
              <w:bottom w:val="single" w:sz="4" w:space="0" w:color="auto"/>
              <w:right w:val="single" w:sz="6" w:space="0" w:color="000000"/>
            </w:tcBorders>
            <w:shd w:val="clear" w:color="auto" w:fill="D9D9D9" w:themeFill="background1" w:themeFillShade="D9"/>
            <w:tcMar>
              <w:top w:w="0" w:type="dxa"/>
              <w:left w:w="149" w:type="dxa"/>
              <w:bottom w:w="0" w:type="dxa"/>
              <w:right w:w="149" w:type="dxa"/>
            </w:tcMar>
          </w:tcPr>
          <w:p w:rsidR="005D02C5" w:rsidRPr="009C33D5" w:rsidRDefault="005D02C5" w:rsidP="00E077D1">
            <w:pPr>
              <w:jc w:val="center"/>
              <w:textAlignment w:val="baseline"/>
              <w:rPr>
                <w:b/>
                <w:color w:val="2D2D2D"/>
                <w:sz w:val="20"/>
                <w:szCs w:val="20"/>
              </w:rPr>
            </w:pPr>
            <w:r w:rsidRPr="009C33D5">
              <w:rPr>
                <w:b/>
                <w:color w:val="2D2D2D"/>
                <w:sz w:val="20"/>
                <w:szCs w:val="20"/>
              </w:rPr>
              <w:t>Предмет</w:t>
            </w:r>
          </w:p>
        </w:tc>
        <w:tc>
          <w:tcPr>
            <w:tcW w:w="3969" w:type="dxa"/>
            <w:tcBorders>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tcPr>
          <w:p w:rsidR="005D02C5" w:rsidRPr="009C33D5" w:rsidRDefault="005D02C5" w:rsidP="00E077D1">
            <w:pPr>
              <w:jc w:val="center"/>
              <w:textAlignment w:val="baseline"/>
              <w:rPr>
                <w:b/>
                <w:color w:val="2D2D2D"/>
                <w:sz w:val="20"/>
                <w:szCs w:val="20"/>
              </w:rPr>
            </w:pPr>
            <w:r w:rsidRPr="009C33D5">
              <w:rPr>
                <w:b/>
                <w:color w:val="2D2D2D"/>
                <w:sz w:val="20"/>
                <w:szCs w:val="20"/>
              </w:rPr>
              <w:t>Способ</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5D02C5" w:rsidRPr="009C33D5" w:rsidRDefault="005D02C5" w:rsidP="00E077D1">
            <w:pPr>
              <w:jc w:val="center"/>
              <w:textAlignment w:val="baseline"/>
              <w:rPr>
                <w:b/>
                <w:color w:val="2D2D2D"/>
                <w:sz w:val="20"/>
                <w:szCs w:val="20"/>
              </w:rPr>
            </w:pPr>
            <w:r w:rsidRPr="009C33D5">
              <w:rPr>
                <w:b/>
                <w:color w:val="2D2D2D"/>
                <w:sz w:val="20"/>
                <w:szCs w:val="20"/>
              </w:rPr>
              <w:t>№ пункта приложения 2</w:t>
            </w:r>
          </w:p>
        </w:tc>
      </w:tr>
      <w:tr w:rsidR="00435F92" w:rsidTr="00435F92">
        <w:tc>
          <w:tcPr>
            <w:tcW w:w="5111"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5D02C5" w:rsidRPr="00A87FD7" w:rsidRDefault="005D02C5" w:rsidP="00E077D1">
            <w:pPr>
              <w:spacing w:before="100" w:after="100"/>
              <w:ind w:left="60" w:right="60"/>
              <w:jc w:val="both"/>
            </w:pPr>
            <w:r w:rsidRPr="009C33D5">
              <w:t>Оказание услуг общественного питания и (или) поставки пищевых продуктов, закупаемых для организаций, осуществляющих образовательную деятельность, медицинских организаций, организаций социального обслуживания, организаций отдыха детей и их оздоровления в случае, если начальная (максимальная) цена контракта (цена лота) превышает 500000 рублей</w:t>
            </w:r>
          </w:p>
        </w:tc>
        <w:tc>
          <w:tcPr>
            <w:tcW w:w="3969" w:type="dxa"/>
            <w:vMerge w:val="restart"/>
            <w:tcBorders>
              <w:left w:val="single" w:sz="6" w:space="0" w:color="000000"/>
              <w:right w:val="single" w:sz="6" w:space="0" w:color="000000"/>
            </w:tcBorders>
            <w:tcMar>
              <w:top w:w="0" w:type="dxa"/>
              <w:left w:w="149" w:type="dxa"/>
              <w:bottom w:w="0" w:type="dxa"/>
              <w:right w:w="149" w:type="dxa"/>
            </w:tcMar>
            <w:vAlign w:val="center"/>
          </w:tcPr>
          <w:p w:rsidR="005D02C5" w:rsidRDefault="005D02C5" w:rsidP="00E077D1">
            <w:pPr>
              <w:jc w:val="center"/>
              <w:textAlignment w:val="baseline"/>
              <w:rPr>
                <w:color w:val="2D2D2D"/>
                <w:sz w:val="21"/>
                <w:szCs w:val="21"/>
              </w:rPr>
            </w:pPr>
            <w:r w:rsidRPr="00E30F6D">
              <w:rPr>
                <w:color w:val="2D2D2D"/>
                <w:sz w:val="21"/>
                <w:szCs w:val="21"/>
              </w:rPr>
              <w:t>электронный аукцион без установления дополнительных требований</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Pr>
                <w:color w:val="2D2D2D"/>
                <w:sz w:val="21"/>
                <w:szCs w:val="21"/>
              </w:rPr>
              <w:t>ИЛИ</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pPr>
            <w:r w:rsidRPr="00E30F6D">
              <w:rPr>
                <w:color w:val="2D2D2D"/>
                <w:sz w:val="21"/>
                <w:szCs w:val="21"/>
              </w:rPr>
              <w:t>конкурс с ограниченным участием с установлением дополнительных</w:t>
            </w:r>
            <w:r>
              <w:rPr>
                <w:color w:val="2D2D2D"/>
                <w:sz w:val="21"/>
                <w:szCs w:val="21"/>
              </w:rPr>
              <w:t xml:space="preserve"> требований в соответствии с пунктом</w:t>
            </w:r>
            <w:r w:rsidRPr="00E30F6D">
              <w:rPr>
                <w:color w:val="2D2D2D"/>
                <w:sz w:val="21"/>
                <w:szCs w:val="21"/>
              </w:rPr>
              <w:t> </w:t>
            </w:r>
            <w:hyperlink r:id="rId58" w:history="1">
              <w:r w:rsidRPr="00E30F6D">
                <w:rPr>
                  <w:color w:val="2D2D2D"/>
                  <w:sz w:val="21"/>
                  <w:szCs w:val="21"/>
                </w:rPr>
                <w:t xml:space="preserve">приложения </w:t>
              </w:r>
              <w:r w:rsidRPr="003C6300">
                <w:rPr>
                  <w:color w:val="2D2D2D"/>
                  <w:sz w:val="21"/>
                  <w:szCs w:val="21"/>
                </w:rPr>
                <w:t>№</w:t>
              </w:r>
              <w:r w:rsidRPr="00E30F6D">
                <w:rPr>
                  <w:color w:val="2D2D2D"/>
                  <w:sz w:val="21"/>
                  <w:szCs w:val="21"/>
                </w:rPr>
                <w:t xml:space="preserve"> 2 к постановлению </w:t>
              </w:r>
              <w:r w:rsidRPr="003C6300">
                <w:rPr>
                  <w:color w:val="2D2D2D"/>
                  <w:sz w:val="21"/>
                  <w:szCs w:val="21"/>
                </w:rPr>
                <w:t>№</w:t>
              </w:r>
              <w:r w:rsidRPr="00E30F6D">
                <w:rPr>
                  <w:color w:val="2D2D2D"/>
                  <w:sz w:val="21"/>
                  <w:szCs w:val="21"/>
                </w:rPr>
                <w:t xml:space="preserve"> 99</w:t>
              </w:r>
            </w:hyperlink>
          </w:p>
          <w:p w:rsidR="005D02C5" w:rsidRDefault="005D02C5" w:rsidP="00E077D1">
            <w:pPr>
              <w:jc w:val="center"/>
              <w:textAlignment w:val="baseline"/>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Pr>
                <w:color w:val="2D2D2D"/>
                <w:sz w:val="21"/>
                <w:szCs w:val="21"/>
              </w:rPr>
              <w:t>ИЛИ</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sidRPr="00E30F6D">
              <w:rPr>
                <w:color w:val="2D2D2D"/>
                <w:sz w:val="21"/>
                <w:szCs w:val="21"/>
              </w:rPr>
              <w:t>открытый конкурс без установления дополнительных требований</w:t>
            </w:r>
          </w:p>
          <w:p w:rsidR="005D02C5" w:rsidRPr="00A87FD7" w:rsidRDefault="005D02C5" w:rsidP="00E077D1">
            <w:pPr>
              <w:ind w:firstLine="540"/>
              <w:jc w:val="center"/>
              <w:rPr>
                <w:color w:val="2D2D2D"/>
                <w:sz w:val="21"/>
                <w:szCs w:val="21"/>
              </w:rPr>
            </w:pPr>
          </w:p>
        </w:tc>
        <w:tc>
          <w:tcPr>
            <w:tcW w:w="1417" w:type="dxa"/>
            <w:tcBorders>
              <w:top w:val="single" w:sz="6" w:space="0" w:color="000000"/>
              <w:left w:val="single" w:sz="6" w:space="0" w:color="000000"/>
              <w:bottom w:val="single" w:sz="6" w:space="0" w:color="000000"/>
              <w:right w:val="single" w:sz="6" w:space="0" w:color="000000"/>
            </w:tcBorders>
          </w:tcPr>
          <w:p w:rsidR="005D02C5" w:rsidRDefault="005D02C5" w:rsidP="00E077D1">
            <w:pPr>
              <w:ind w:firstLine="540"/>
              <w:jc w:val="both"/>
            </w:pPr>
            <w:r>
              <w:t>6</w:t>
            </w:r>
          </w:p>
        </w:tc>
      </w:tr>
      <w:tr w:rsidR="00435F92" w:rsidTr="00435F92">
        <w:tc>
          <w:tcPr>
            <w:tcW w:w="5111"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5D02C5" w:rsidRPr="00F504D5" w:rsidRDefault="005D02C5" w:rsidP="00E077D1">
            <w:pPr>
              <w:spacing w:before="100" w:after="100"/>
              <w:ind w:left="60" w:right="60"/>
              <w:jc w:val="both"/>
              <w:rPr>
                <w:color w:val="2D2D2D"/>
                <w:szCs w:val="21"/>
              </w:rPr>
            </w:pPr>
            <w:r>
              <w:t>Выполнение работ по строительству, и (или) реконструкции, и (или) капитальному ремонту, и (или) сносу особо опасных, технически сложных, уникальных объектов капитального строительства, искусственных дорожных сооружений (включенных в состав автомобильных дорог федерального, регионального или межмуниципального, местного значения), в случае если начальная (максимальная) цена контракта превышает 100 млн. рублей</w:t>
            </w:r>
          </w:p>
        </w:tc>
        <w:tc>
          <w:tcPr>
            <w:tcW w:w="3969" w:type="dxa"/>
            <w:vMerge/>
            <w:tcBorders>
              <w:left w:val="single" w:sz="6" w:space="0" w:color="000000"/>
              <w:bottom w:val="single" w:sz="6" w:space="0" w:color="000000"/>
              <w:right w:val="single" w:sz="6" w:space="0" w:color="000000"/>
            </w:tcBorders>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6" w:space="0" w:color="000000"/>
              <w:left w:val="single" w:sz="6" w:space="0" w:color="000000"/>
              <w:bottom w:val="single" w:sz="6" w:space="0" w:color="000000"/>
              <w:right w:val="single" w:sz="6" w:space="0" w:color="000000"/>
            </w:tcBorders>
          </w:tcPr>
          <w:p w:rsidR="005D02C5" w:rsidRDefault="005D02C5" w:rsidP="00E077D1">
            <w:pPr>
              <w:ind w:firstLine="540"/>
              <w:jc w:val="both"/>
            </w:pPr>
            <w:r>
              <w:t>5</w:t>
            </w:r>
          </w:p>
        </w:tc>
      </w:tr>
    </w:tbl>
    <w:p w:rsidR="005D02C5" w:rsidRPr="00E30F6D" w:rsidRDefault="005D02C5" w:rsidP="00C52261">
      <w:pPr>
        <w:rPr>
          <w:rFonts w:eastAsia="Calibri"/>
          <w:b/>
          <w:u w:val="single"/>
          <w:lang w:eastAsia="en-US"/>
        </w:rPr>
      </w:pPr>
    </w:p>
    <w:tbl>
      <w:tblPr>
        <w:tblW w:w="0" w:type="auto"/>
        <w:tblCellMar>
          <w:left w:w="0" w:type="dxa"/>
          <w:right w:w="0" w:type="dxa"/>
        </w:tblCellMar>
        <w:tblLook w:val="04A0" w:firstRow="1" w:lastRow="0" w:firstColumn="1" w:lastColumn="0" w:noHBand="0" w:noVBand="1"/>
      </w:tblPr>
      <w:tblGrid>
        <w:gridCol w:w="3041"/>
        <w:gridCol w:w="2007"/>
        <w:gridCol w:w="2391"/>
        <w:gridCol w:w="2482"/>
      </w:tblGrid>
      <w:tr w:rsidR="00E30F6D" w:rsidRPr="00E30F6D" w:rsidTr="00E30F6D">
        <w:trPr>
          <w:trHeight w:val="15"/>
        </w:trPr>
        <w:tc>
          <w:tcPr>
            <w:tcW w:w="3041" w:type="dxa"/>
            <w:hideMark/>
          </w:tcPr>
          <w:p w:rsidR="00E30F6D" w:rsidRPr="00E30F6D" w:rsidRDefault="00E30F6D" w:rsidP="00E30F6D">
            <w:pPr>
              <w:rPr>
                <w:sz w:val="2"/>
              </w:rPr>
            </w:pPr>
          </w:p>
        </w:tc>
        <w:tc>
          <w:tcPr>
            <w:tcW w:w="2007" w:type="dxa"/>
            <w:hideMark/>
          </w:tcPr>
          <w:p w:rsidR="00E30F6D" w:rsidRPr="00E30F6D" w:rsidRDefault="00E30F6D" w:rsidP="00E30F6D">
            <w:pPr>
              <w:rPr>
                <w:sz w:val="2"/>
              </w:rPr>
            </w:pPr>
          </w:p>
        </w:tc>
        <w:tc>
          <w:tcPr>
            <w:tcW w:w="2391" w:type="dxa"/>
            <w:hideMark/>
          </w:tcPr>
          <w:p w:rsidR="00E30F6D" w:rsidRPr="00E30F6D" w:rsidRDefault="00E30F6D" w:rsidP="00E30F6D">
            <w:pPr>
              <w:rPr>
                <w:sz w:val="2"/>
              </w:rPr>
            </w:pPr>
          </w:p>
        </w:tc>
        <w:tc>
          <w:tcPr>
            <w:tcW w:w="2482" w:type="dxa"/>
            <w:hideMark/>
          </w:tcPr>
          <w:p w:rsidR="00E30F6D" w:rsidRPr="00E30F6D" w:rsidRDefault="00E30F6D" w:rsidP="00E30F6D">
            <w:pPr>
              <w:rPr>
                <w:sz w:val="2"/>
              </w:rPr>
            </w:pPr>
          </w:p>
        </w:tc>
      </w:tr>
    </w:tbl>
    <w:p w:rsidR="00311086" w:rsidRDefault="00311086" w:rsidP="00614407">
      <w:pPr>
        <w:rPr>
          <w:b/>
          <w:sz w:val="28"/>
          <w:u w:val="single"/>
        </w:rPr>
      </w:pPr>
    </w:p>
    <w:p w:rsidR="00614407" w:rsidRPr="00871A3E" w:rsidRDefault="00563409" w:rsidP="00614407">
      <w:pPr>
        <w:rPr>
          <w:b/>
          <w:sz w:val="28"/>
          <w:u w:val="single"/>
        </w:rPr>
      </w:pPr>
      <w:r>
        <w:rPr>
          <w:rFonts w:eastAsia="Calibri"/>
          <w:b/>
          <w:i/>
          <w:noProof/>
        </w:rPr>
        <mc:AlternateContent>
          <mc:Choice Requires="wps">
            <w:drawing>
              <wp:anchor distT="0" distB="0" distL="114300" distR="114300" simplePos="0" relativeHeight="251666432" behindDoc="0" locked="0" layoutInCell="1" allowOverlap="1" wp14:anchorId="378A14F5">
                <wp:simplePos x="0" y="0"/>
                <wp:positionH relativeFrom="column">
                  <wp:posOffset>-58420</wp:posOffset>
                </wp:positionH>
                <wp:positionV relativeFrom="paragraph">
                  <wp:posOffset>2540</wp:posOffset>
                </wp:positionV>
                <wp:extent cx="6373495" cy="6350"/>
                <wp:effectExtent l="0" t="0" r="8255" b="12700"/>
                <wp:wrapNone/>
                <wp:docPr id="3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34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49F2F1C5" id="AutoShape 36" o:spid="_x0000_s1026" type="#_x0000_t32" style="position:absolute;margin-left:-4.6pt;margin-top:.2pt;width:501.85pt;height:.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Pl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yTBS&#10;pIUZPR28jqnRZBY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IM3ElrbAAAABQEAAA8AAABkcnMvZG93bnJl&#10;di54bWxMjsFOwzAQRO9I/Qdrkbi1DlUoTRqnqpBAHFAkCtzdeJukjdchdpP071lOcBzN08zLtpNt&#10;xYC9bxwpuF9EIJBKZxqqFHx+PM/XIHzQZHTrCBVc0cM2n91kOjVupHcc9qESPEI+1QrqELpUSl/W&#10;aLVfuA6Ju6PrrQ4c+0qaXo88blu5jKKVtLohfqh1h081luf9xSr4psfrVyyH9akowurl9a0iLEal&#10;7m6n3QZEwCn8wfCrz+qQs9PBXch40SqYJ0smFcQguE2S+AHEgbEYZJ7J//b5DwAAAP//AwBQSwEC&#10;LQAUAAYACAAAACEAtoM4kv4AAADhAQAAEwAAAAAAAAAAAAAAAAAAAAAAW0NvbnRlbnRfVHlwZXNd&#10;LnhtbFBLAQItABQABgAIAAAAIQA4/SH/1gAAAJQBAAALAAAAAAAAAAAAAAAAAC8BAABfcmVscy8u&#10;cmVsc1BLAQItABQABgAIAAAAIQCyGtPlKwIAAEoEAAAOAAAAAAAAAAAAAAAAAC4CAABkcnMvZTJv&#10;RG9jLnhtbFBLAQItABQABgAIAAAAIQCDNxJa2wAAAAUBAAAPAAAAAAAAAAAAAAAAAIUEAABkcnMv&#10;ZG93bnJldi54bWxQSwUGAAAAAAQABADzAAAAjQUAAAAA&#10;"/>
            </w:pict>
          </mc:Fallback>
        </mc:AlternateContent>
      </w:r>
      <w:r w:rsidR="00614407" w:rsidRPr="00871A3E">
        <w:rPr>
          <w:b/>
          <w:sz w:val="28"/>
          <w:u w:val="single"/>
        </w:rPr>
        <w:t>Для закупок по 223-ФЗ</w:t>
      </w:r>
      <w:r w:rsidR="00614407">
        <w:rPr>
          <w:b/>
          <w:sz w:val="28"/>
          <w:u w:val="single"/>
        </w:rPr>
        <w:t>:</w:t>
      </w:r>
    </w:p>
    <w:p w:rsidR="002372E6" w:rsidRDefault="002372E6" w:rsidP="00167F4C">
      <w:pPr>
        <w:ind w:firstLine="709"/>
        <w:jc w:val="both"/>
      </w:pPr>
    </w:p>
    <w:p w:rsidR="00716C11" w:rsidRPr="00167F4C" w:rsidRDefault="0087711C" w:rsidP="00167F4C">
      <w:pPr>
        <w:ind w:firstLine="709"/>
        <w:jc w:val="both"/>
      </w:pPr>
      <w:r w:rsidRPr="00167F4C">
        <w:t>При осуществлении закупок по 223-ФЗ</w:t>
      </w:r>
      <w:r w:rsidR="00EA3835" w:rsidRPr="00167F4C">
        <w:t xml:space="preserve"> настоятельно рекомендуется использовать Дополнительные квалификационные требования к участнику. </w:t>
      </w:r>
    </w:p>
    <w:p w:rsidR="00716C11" w:rsidRPr="00167F4C" w:rsidRDefault="00EA3835" w:rsidP="00167F4C">
      <w:pPr>
        <w:ind w:firstLine="709"/>
        <w:jc w:val="both"/>
      </w:pPr>
      <w:r w:rsidRPr="00167F4C">
        <w:t>Для ремонтно-строительных работ, закупок по техническому обслуживанию зданий</w:t>
      </w:r>
      <w:r w:rsidR="00716C11" w:rsidRPr="00167F4C">
        <w:t>, закупок продуктов питания</w:t>
      </w:r>
      <w:r w:rsidRPr="00167F4C">
        <w:t xml:space="preserve"> данные требования нужно использовать в обязательном порядке либо обосновать в письменной форме нецелесообразность их применения.</w:t>
      </w:r>
      <w:r w:rsidR="00716C11" w:rsidRPr="00167F4C">
        <w:t xml:space="preserve"> </w:t>
      </w:r>
    </w:p>
    <w:p w:rsidR="00A029F3" w:rsidRDefault="00716C11" w:rsidP="00167F4C">
      <w:pPr>
        <w:ind w:firstLine="709"/>
        <w:jc w:val="both"/>
      </w:pPr>
      <w:r w:rsidRPr="00167F4C">
        <w:t>Образцы требований указаны в Перечне дополнительных квалификационных требований к участнику</w:t>
      </w:r>
      <w:r w:rsidR="00614407">
        <w:t>, размещенном вместе с настоящей Инструкцией</w:t>
      </w:r>
      <w:r w:rsidRPr="00167F4C">
        <w:t>.</w:t>
      </w:r>
    </w:p>
    <w:p w:rsidR="00A029F3" w:rsidRDefault="00A029F3" w:rsidP="00167F4C">
      <w:pPr>
        <w:ind w:firstLine="709"/>
        <w:jc w:val="both"/>
      </w:pPr>
    </w:p>
    <w:p w:rsidR="00311086" w:rsidRDefault="00311086">
      <w:pPr>
        <w:spacing w:after="200" w:line="276" w:lineRule="auto"/>
        <w:rPr>
          <w:b/>
          <w:bCs/>
          <w:kern w:val="32"/>
          <w:sz w:val="32"/>
          <w:szCs w:val="32"/>
        </w:rPr>
      </w:pPr>
      <w:r>
        <w:br w:type="page"/>
      </w:r>
    </w:p>
    <w:p w:rsidR="00A029F3" w:rsidRPr="00F22508" w:rsidRDefault="00A029F3" w:rsidP="00D9206A">
      <w:pPr>
        <w:pStyle w:val="1"/>
        <w:numPr>
          <w:ilvl w:val="0"/>
          <w:numId w:val="77"/>
        </w:numPr>
        <w:ind w:right="-6"/>
        <w:jc w:val="both"/>
        <w:rPr>
          <w:rFonts w:ascii="Times New Roman" w:hAnsi="Times New Roman" w:cs="Times New Roman"/>
        </w:rPr>
      </w:pPr>
      <w:bookmarkStart w:id="107" w:name="_Toc48130955"/>
      <w:r w:rsidRPr="00F22508">
        <w:rPr>
          <w:rFonts w:ascii="Times New Roman" w:hAnsi="Times New Roman" w:cs="Times New Roman"/>
        </w:rPr>
        <w:lastRenderedPageBreak/>
        <w:t>Банк типовых</w:t>
      </w:r>
      <w:r w:rsidR="00DE382F" w:rsidRPr="00F22508">
        <w:rPr>
          <w:rFonts w:ascii="Times New Roman" w:hAnsi="Times New Roman" w:cs="Times New Roman"/>
        </w:rPr>
        <w:t xml:space="preserve"> документов</w:t>
      </w:r>
      <w:bookmarkEnd w:id="107"/>
    </w:p>
    <w:p w:rsidR="00A029F3" w:rsidRPr="00A029F3" w:rsidRDefault="00A029F3" w:rsidP="00A029F3">
      <w:pPr>
        <w:jc w:val="both"/>
        <w:rPr>
          <w:b/>
          <w:bCs/>
          <w:kern w:val="32"/>
          <w:sz w:val="32"/>
          <w:szCs w:val="32"/>
        </w:rPr>
      </w:pPr>
    </w:p>
    <w:p w:rsidR="00DE382F" w:rsidRPr="00F22508" w:rsidRDefault="00DE382F" w:rsidP="00D9206A">
      <w:pPr>
        <w:pStyle w:val="2"/>
        <w:numPr>
          <w:ilvl w:val="1"/>
          <w:numId w:val="84"/>
        </w:numPr>
        <w:rPr>
          <w:rFonts w:ascii="Times New Roman" w:hAnsi="Times New Roman" w:cs="Times New Roman"/>
          <w:i w:val="0"/>
        </w:rPr>
      </w:pPr>
      <w:bookmarkStart w:id="108" w:name="_Toc48130956"/>
      <w:r w:rsidRPr="00F22508">
        <w:rPr>
          <w:rFonts w:ascii="Times New Roman" w:hAnsi="Times New Roman" w:cs="Times New Roman"/>
          <w:i w:val="0"/>
        </w:rPr>
        <w:t>Т</w:t>
      </w:r>
      <w:r w:rsidR="00A029F3" w:rsidRPr="00F22508">
        <w:rPr>
          <w:rFonts w:ascii="Times New Roman" w:hAnsi="Times New Roman" w:cs="Times New Roman"/>
          <w:i w:val="0"/>
        </w:rPr>
        <w:t>иповые технические задания и обоснования цены</w:t>
      </w:r>
      <w:r w:rsidR="0026119B" w:rsidRPr="00F22508">
        <w:rPr>
          <w:rFonts w:ascii="Times New Roman" w:hAnsi="Times New Roman" w:cs="Times New Roman"/>
          <w:i w:val="0"/>
        </w:rPr>
        <w:t xml:space="preserve"> (далее – ТЗ и НМЦД)</w:t>
      </w:r>
      <w:bookmarkEnd w:id="108"/>
    </w:p>
    <w:p w:rsidR="00A029F3" w:rsidRDefault="0026119B" w:rsidP="00A029F3">
      <w:pPr>
        <w:ind w:firstLine="708"/>
        <w:jc w:val="both"/>
      </w:pPr>
      <w:r>
        <w:t xml:space="preserve">Для использования </w:t>
      </w:r>
      <w:r w:rsidR="00DE382F">
        <w:t>в работе</w:t>
      </w:r>
      <w:r w:rsidR="00DE382F" w:rsidRPr="006472C8">
        <w:t xml:space="preserve"> </w:t>
      </w:r>
      <w:r w:rsidR="00DE382F">
        <w:t xml:space="preserve">выложены типовые ТЗ </w:t>
      </w:r>
      <w:r>
        <w:t>и НМЦК в разделе «Документация»/</w:t>
      </w:r>
      <w:r w:rsidR="00DE382F">
        <w:t>«Образцы технических заданий».</w:t>
      </w:r>
    </w:p>
    <w:p w:rsidR="00A029F3" w:rsidRDefault="00A029F3" w:rsidP="00A029F3">
      <w:pPr>
        <w:ind w:firstLine="708"/>
        <w:jc w:val="both"/>
      </w:pPr>
      <w:r>
        <w:t>В Инструкции, размеще</w:t>
      </w:r>
      <w:r w:rsidR="00DE382F">
        <w:t>нной в разделе</w:t>
      </w:r>
      <w:r>
        <w:t>, указано какие позиции нужно заполнить для выложенных ТЗ и НМЦД.</w:t>
      </w:r>
      <w:r w:rsidR="00A167CD">
        <w:t xml:space="preserve"> В самом файле </w:t>
      </w:r>
      <w:r w:rsidR="0043743D">
        <w:t>графы, в которые нужно внести необходимую подразделению информацию, отмечены знаком «*». В графы без «*» вносить изменения ЗАПРЕЩЕНО.</w:t>
      </w:r>
    </w:p>
    <w:p w:rsidR="00A029F3" w:rsidRPr="006472C8" w:rsidRDefault="00A029F3" w:rsidP="00A029F3">
      <w:pPr>
        <w:ind w:firstLine="708"/>
        <w:jc w:val="both"/>
      </w:pPr>
      <w:r w:rsidRPr="006472C8">
        <w:t xml:space="preserve">В том случае, если при формировании закупки </w:t>
      </w:r>
      <w:r w:rsidR="0026119B">
        <w:t>ис</w:t>
      </w:r>
      <w:r w:rsidRPr="006472C8">
        <w:t>пользу</w:t>
      </w:r>
      <w:r w:rsidR="0026119B">
        <w:t>ются данные</w:t>
      </w:r>
      <w:r w:rsidRPr="006472C8">
        <w:t xml:space="preserve"> ТЗ и НМЦК, </w:t>
      </w:r>
      <w:r w:rsidR="0026119B">
        <w:t>без внесения в них изменении</w:t>
      </w:r>
      <w:r w:rsidRPr="006472C8">
        <w:t xml:space="preserve">, ТЗ и НМЦК считаются не нуждающимися в корректировке и автоматически согласовываются администратором закупки. </w:t>
      </w:r>
    </w:p>
    <w:p w:rsidR="00A029F3" w:rsidRDefault="0026119B" w:rsidP="00A029F3">
      <w:pPr>
        <w:ind w:firstLine="708"/>
        <w:jc w:val="both"/>
      </w:pPr>
      <w:r>
        <w:t>В случае</w:t>
      </w:r>
      <w:r w:rsidR="00A029F3">
        <w:t xml:space="preserve"> если существует необходимость в закупке только части ТРУ, включенных в типовые ТЗ и НМЦД, то типовые документы также используются, при этом должны быть удалены ненужные позиции.</w:t>
      </w:r>
    </w:p>
    <w:p w:rsidR="00DE382F" w:rsidRDefault="00DE382F" w:rsidP="00DE382F">
      <w:pPr>
        <w:ind w:firstLine="708"/>
        <w:jc w:val="both"/>
      </w:pPr>
      <w:r w:rsidRPr="006472C8">
        <w:t>Если используются типовые ТЗ и НМЦК, то при заполнении заявки ответственному от подразделения необходимо сделать отметку «типовые ТЗ и НМЦД» в разделе</w:t>
      </w:r>
      <w:r w:rsidR="00CA5274" w:rsidRPr="00CA5274">
        <w:t xml:space="preserve"> «Примечание, для внутреннего использования»</w:t>
      </w:r>
      <w:r w:rsidRPr="006472C8">
        <w:t>.</w:t>
      </w:r>
    </w:p>
    <w:p w:rsidR="00CA5274" w:rsidRDefault="00CA5274" w:rsidP="00DE382F">
      <w:pPr>
        <w:ind w:firstLine="708"/>
        <w:jc w:val="both"/>
      </w:pPr>
      <w:r>
        <w:t>Если типовые документы не используются, то необходимо предоставить письменное обоснование причины, по которой необходимы нетиповые документы.</w:t>
      </w:r>
    </w:p>
    <w:p w:rsidR="00A83E50" w:rsidRDefault="00A83E50" w:rsidP="00DE382F">
      <w:pPr>
        <w:ind w:firstLine="708"/>
        <w:jc w:val="both"/>
      </w:pPr>
    </w:p>
    <w:p w:rsidR="00A029F3" w:rsidRPr="00F22508" w:rsidRDefault="00A83E50" w:rsidP="00D9206A">
      <w:pPr>
        <w:pStyle w:val="2"/>
        <w:numPr>
          <w:ilvl w:val="1"/>
          <w:numId w:val="84"/>
        </w:numPr>
        <w:rPr>
          <w:rFonts w:ascii="Times New Roman" w:hAnsi="Times New Roman" w:cs="Times New Roman"/>
          <w:i w:val="0"/>
        </w:rPr>
      </w:pPr>
      <w:bookmarkStart w:id="109" w:name="_Toc48130957"/>
      <w:r w:rsidRPr="00F22508">
        <w:rPr>
          <w:rFonts w:ascii="Times New Roman" w:hAnsi="Times New Roman" w:cs="Times New Roman"/>
          <w:i w:val="0"/>
        </w:rPr>
        <w:t>Типовые критерии, требования к у</w:t>
      </w:r>
      <w:r w:rsidR="0026119B" w:rsidRPr="00F22508">
        <w:rPr>
          <w:rFonts w:ascii="Times New Roman" w:hAnsi="Times New Roman" w:cs="Times New Roman"/>
          <w:i w:val="0"/>
        </w:rPr>
        <w:t>частнику по 223-ФЗ, коды ОКПД 2</w:t>
      </w:r>
      <w:bookmarkEnd w:id="109"/>
    </w:p>
    <w:p w:rsidR="00A029F3" w:rsidRDefault="00A029F3" w:rsidP="00A029F3">
      <w:pPr>
        <w:ind w:firstLine="708"/>
        <w:jc w:val="both"/>
      </w:pPr>
      <w:r>
        <w:t>В разделе</w:t>
      </w:r>
      <w:r w:rsidR="00A83E50">
        <w:t xml:space="preserve"> «Документация»</w:t>
      </w:r>
      <w:r w:rsidR="0026119B">
        <w:t>/</w:t>
      </w:r>
      <w:r w:rsidR="00A83E50">
        <w:t>«Инструкции»</w:t>
      </w:r>
      <w:r w:rsidR="0026119B">
        <w:t>/</w:t>
      </w:r>
      <w:r>
        <w:t>«</w:t>
      </w:r>
      <w:r w:rsidRPr="009E14ED">
        <w:t>Инструкция по подготовке технического задания и заполнению заявки в АИС «Закупки МГУ» (concom.msu.ru/new)</w:t>
      </w:r>
      <w:r>
        <w:t xml:space="preserve">» </w:t>
      </w:r>
      <w:r w:rsidR="00A83E50">
        <w:t>размещены</w:t>
      </w:r>
      <w:r>
        <w:t>:</w:t>
      </w:r>
    </w:p>
    <w:p w:rsidR="00A029F3" w:rsidRPr="009E14ED" w:rsidRDefault="00A029F3" w:rsidP="00A029F3">
      <w:pPr>
        <w:jc w:val="both"/>
      </w:pPr>
      <w:r w:rsidRPr="009E14ED">
        <w:t>1.Типовые коды для закупок ТРУ;</w:t>
      </w:r>
    </w:p>
    <w:p w:rsidR="00A029F3" w:rsidRPr="009E14ED" w:rsidRDefault="00A029F3" w:rsidP="00A029F3">
      <w:pPr>
        <w:jc w:val="both"/>
      </w:pPr>
      <w:r>
        <w:t>2. Типовы</w:t>
      </w:r>
      <w:r w:rsidR="00CA5274">
        <w:t>е</w:t>
      </w:r>
      <w:r>
        <w:t xml:space="preserve"> </w:t>
      </w:r>
      <w:r w:rsidRPr="009E14ED">
        <w:t>критерии;</w:t>
      </w:r>
    </w:p>
    <w:p w:rsidR="00A029F3" w:rsidRDefault="00A029F3" w:rsidP="00A029F3">
      <w:pPr>
        <w:jc w:val="both"/>
      </w:pPr>
      <w:r>
        <w:t xml:space="preserve">3. Типовые требования </w:t>
      </w:r>
      <w:r w:rsidR="00A939BF">
        <w:t xml:space="preserve">к участнику по </w:t>
      </w:r>
      <w:r w:rsidRPr="009E14ED">
        <w:t>223-ФЗ.</w:t>
      </w:r>
    </w:p>
    <w:p w:rsidR="00A83E50" w:rsidRPr="00A83E50" w:rsidRDefault="00A83E50" w:rsidP="00A939BF">
      <w:pPr>
        <w:ind w:firstLine="708"/>
        <w:jc w:val="both"/>
        <w:rPr>
          <w:b/>
        </w:rPr>
      </w:pPr>
      <w:r w:rsidRPr="00A83E50">
        <w:rPr>
          <w:b/>
        </w:rPr>
        <w:t>Внимание!</w:t>
      </w:r>
    </w:p>
    <w:p w:rsidR="00A029F3" w:rsidRPr="00FA263F" w:rsidRDefault="00A029F3" w:rsidP="00A939BF">
      <w:pPr>
        <w:ind w:firstLine="708"/>
        <w:jc w:val="both"/>
      </w:pPr>
      <w:r w:rsidRPr="006472C8">
        <w:t>В том случае</w:t>
      </w:r>
      <w:r w:rsidR="000F00A3">
        <w:t>,</w:t>
      </w:r>
      <w:r w:rsidRPr="006472C8">
        <w:t xml:space="preserve"> если при формировани</w:t>
      </w:r>
      <w:r>
        <w:t xml:space="preserve">и закупки </w:t>
      </w:r>
      <w:r w:rsidR="0026119B">
        <w:t>используются формулировк</w:t>
      </w:r>
      <w:r>
        <w:t>и из вышеуказанных документов</w:t>
      </w:r>
      <w:r w:rsidRPr="006472C8">
        <w:t xml:space="preserve">, </w:t>
      </w:r>
      <w:r w:rsidR="0026119B">
        <w:t>без внесения в них изменений</w:t>
      </w:r>
      <w:r>
        <w:t>, то они</w:t>
      </w:r>
      <w:r w:rsidRPr="006472C8">
        <w:t xml:space="preserve"> считаются не нуждающимися в корректировке и автоматически согласовы</w:t>
      </w:r>
      <w:r w:rsidR="0026119B">
        <w:t>ваются администратором закупки.</w:t>
      </w:r>
    </w:p>
    <w:p w:rsidR="00A83E50" w:rsidRDefault="00A83E50" w:rsidP="00A83E50">
      <w:pPr>
        <w:ind w:firstLine="708"/>
        <w:jc w:val="both"/>
      </w:pPr>
      <w:r>
        <w:t>Если типовые документы не используются, то необходимо предоставить письменное обоснование причины, по которой необходимы нетиповые документы.</w:t>
      </w:r>
    </w:p>
    <w:p w:rsidR="00A83E50" w:rsidRDefault="00A83E50" w:rsidP="00A83E50">
      <w:pPr>
        <w:ind w:firstLine="708"/>
        <w:jc w:val="both"/>
      </w:pPr>
      <w:r>
        <w:t xml:space="preserve">При формировании заявки необходимо всегда использовать версию, которая </w:t>
      </w:r>
      <w:r w:rsidRPr="005808D7">
        <w:rPr>
          <w:b/>
          <w:u w:val="single"/>
        </w:rPr>
        <w:t>в</w:t>
      </w:r>
      <w:r w:rsidRPr="005808D7">
        <w:rPr>
          <w:u w:val="single"/>
        </w:rPr>
        <w:t xml:space="preserve"> </w:t>
      </w:r>
      <w:r w:rsidRPr="005808D7">
        <w:rPr>
          <w:b/>
          <w:u w:val="single"/>
        </w:rPr>
        <w:t>данный момент</w:t>
      </w:r>
      <w:r>
        <w:t xml:space="preserve"> размещена </w:t>
      </w:r>
      <w:r w:rsidR="0026119B">
        <w:t>в</w:t>
      </w:r>
      <w:r>
        <w:t xml:space="preserve"> АИС</w:t>
      </w:r>
      <w:r w:rsidR="0026119B">
        <w:t xml:space="preserve"> «Закупки МГУ»</w:t>
      </w:r>
      <w:r>
        <w:t>.</w:t>
      </w:r>
    </w:p>
    <w:p w:rsidR="00A939BF" w:rsidRPr="00FA263F" w:rsidRDefault="00A939BF" w:rsidP="00A939BF">
      <w:pPr>
        <w:ind w:firstLine="708"/>
        <w:jc w:val="both"/>
      </w:pPr>
    </w:p>
    <w:p w:rsidR="00A029F3" w:rsidRPr="00A83E50" w:rsidRDefault="00A939BF" w:rsidP="00A939BF">
      <w:pPr>
        <w:ind w:firstLine="567"/>
        <w:jc w:val="both"/>
        <w:rPr>
          <w:b/>
        </w:rPr>
      </w:pPr>
      <w:r w:rsidRPr="00A83E50">
        <w:rPr>
          <w:b/>
        </w:rPr>
        <w:t xml:space="preserve">Типовые </w:t>
      </w:r>
      <w:r w:rsidR="00A029F3" w:rsidRPr="00A83E50">
        <w:rPr>
          <w:b/>
        </w:rPr>
        <w:t>критерии</w:t>
      </w:r>
      <w:r w:rsidR="00A83E50">
        <w:rPr>
          <w:b/>
        </w:rPr>
        <w:t xml:space="preserve"> должны соответствовать следующим требованиям:</w:t>
      </w:r>
    </w:p>
    <w:p w:rsidR="00CA5274" w:rsidRDefault="00CA5274" w:rsidP="00A939BF">
      <w:pPr>
        <w:ind w:firstLine="567"/>
        <w:jc w:val="both"/>
        <w:rPr>
          <w:b/>
        </w:rPr>
      </w:pPr>
    </w:p>
    <w:p w:rsidR="00A029F3" w:rsidRPr="00793E81" w:rsidRDefault="00A029F3" w:rsidP="00D9206A">
      <w:pPr>
        <w:pStyle w:val="afc"/>
        <w:numPr>
          <w:ilvl w:val="0"/>
          <w:numId w:val="61"/>
        </w:numPr>
        <w:ind w:left="567" w:hanging="567"/>
        <w:jc w:val="both"/>
        <w:rPr>
          <w:rFonts w:ascii="Times New Roman" w:hAnsi="Times New Roman"/>
          <w:sz w:val="24"/>
          <w:szCs w:val="24"/>
        </w:rPr>
      </w:pPr>
      <w:r w:rsidRPr="00793E81">
        <w:rPr>
          <w:rFonts w:ascii="Times New Roman" w:hAnsi="Times New Roman"/>
          <w:sz w:val="24"/>
          <w:szCs w:val="24"/>
        </w:rPr>
        <w:t>совокупное количество подкритериев не должно превышать пяти;</w:t>
      </w:r>
    </w:p>
    <w:p w:rsidR="00A029F3" w:rsidRPr="00793E81" w:rsidRDefault="00A029F3" w:rsidP="00D9206A">
      <w:pPr>
        <w:pStyle w:val="afc"/>
        <w:numPr>
          <w:ilvl w:val="0"/>
          <w:numId w:val="61"/>
        </w:numPr>
        <w:ind w:left="567" w:hanging="567"/>
        <w:jc w:val="both"/>
        <w:rPr>
          <w:rFonts w:ascii="Times New Roman" w:hAnsi="Times New Roman"/>
          <w:sz w:val="24"/>
          <w:szCs w:val="24"/>
        </w:rPr>
      </w:pPr>
      <w:r w:rsidRPr="00793E81">
        <w:rPr>
          <w:rFonts w:ascii="Times New Roman" w:hAnsi="Times New Roman"/>
          <w:sz w:val="24"/>
          <w:szCs w:val="24"/>
        </w:rPr>
        <w:t>величина предельно необходимого минимального или максимального количественного значения в каждом случае определяется индивидуально, исходя из условий закупки;</w:t>
      </w:r>
    </w:p>
    <w:p w:rsidR="00A029F3" w:rsidRPr="00793E81" w:rsidRDefault="00A029F3" w:rsidP="00D9206A">
      <w:pPr>
        <w:pStyle w:val="afc"/>
        <w:numPr>
          <w:ilvl w:val="0"/>
          <w:numId w:val="61"/>
        </w:numPr>
        <w:ind w:left="567" w:hanging="567"/>
        <w:jc w:val="both"/>
        <w:rPr>
          <w:rFonts w:ascii="Times New Roman" w:hAnsi="Times New Roman"/>
          <w:sz w:val="24"/>
          <w:szCs w:val="24"/>
        </w:rPr>
      </w:pPr>
      <w:r w:rsidRPr="00793E81">
        <w:rPr>
          <w:rFonts w:ascii="Times New Roman" w:hAnsi="Times New Roman"/>
          <w:sz w:val="24"/>
          <w:szCs w:val="24"/>
        </w:rPr>
        <w:t>при выборе метода подсчета баллов (формула или шкала) приоритетным методом является формула, шкала используется только в случаях, при котор</w:t>
      </w:r>
      <w:r>
        <w:rPr>
          <w:rFonts w:ascii="Times New Roman" w:hAnsi="Times New Roman"/>
          <w:sz w:val="24"/>
          <w:szCs w:val="24"/>
        </w:rPr>
        <w:t>ых невозможно применить формулу;</w:t>
      </w:r>
    </w:p>
    <w:p w:rsidR="00A029F3" w:rsidRPr="00793E81" w:rsidRDefault="00A029F3" w:rsidP="00D9206A">
      <w:pPr>
        <w:pStyle w:val="afc"/>
        <w:numPr>
          <w:ilvl w:val="0"/>
          <w:numId w:val="61"/>
        </w:numPr>
        <w:ind w:left="567" w:hanging="567"/>
        <w:jc w:val="both"/>
        <w:rPr>
          <w:rFonts w:ascii="Times New Roman" w:hAnsi="Times New Roman"/>
          <w:sz w:val="24"/>
          <w:szCs w:val="24"/>
        </w:rPr>
      </w:pPr>
      <w:r>
        <w:rPr>
          <w:rFonts w:ascii="Times New Roman" w:hAnsi="Times New Roman"/>
          <w:sz w:val="24"/>
          <w:szCs w:val="24"/>
        </w:rPr>
        <w:t>в</w:t>
      </w:r>
      <w:r w:rsidRPr="00793E81">
        <w:rPr>
          <w:rFonts w:ascii="Times New Roman" w:hAnsi="Times New Roman"/>
          <w:sz w:val="24"/>
          <w:szCs w:val="24"/>
        </w:rPr>
        <w:t xml:space="preserve"> </w:t>
      </w:r>
      <w:r w:rsidR="000F00A3">
        <w:rPr>
          <w:rFonts w:ascii="Times New Roman" w:hAnsi="Times New Roman"/>
          <w:sz w:val="24"/>
          <w:szCs w:val="24"/>
        </w:rPr>
        <w:t xml:space="preserve">соответствии с ч.4 ст.56 44-ФЗ </w:t>
      </w:r>
      <w:r w:rsidRPr="00793E81">
        <w:rPr>
          <w:rFonts w:ascii="Times New Roman" w:hAnsi="Times New Roman"/>
          <w:sz w:val="24"/>
          <w:szCs w:val="24"/>
        </w:rPr>
        <w:t>нельзя устанавливать идентичные тр</w:t>
      </w:r>
      <w:r>
        <w:rPr>
          <w:rFonts w:ascii="Times New Roman" w:hAnsi="Times New Roman"/>
          <w:sz w:val="24"/>
          <w:szCs w:val="24"/>
        </w:rPr>
        <w:t>ебования к участнику и критерии;</w:t>
      </w:r>
    </w:p>
    <w:p w:rsidR="00A029F3" w:rsidRDefault="00A029F3" w:rsidP="00D9206A">
      <w:pPr>
        <w:pStyle w:val="afc"/>
        <w:numPr>
          <w:ilvl w:val="0"/>
          <w:numId w:val="61"/>
        </w:numPr>
        <w:ind w:left="567" w:hanging="567"/>
        <w:jc w:val="both"/>
        <w:rPr>
          <w:rFonts w:ascii="Times New Roman" w:hAnsi="Times New Roman"/>
          <w:sz w:val="24"/>
          <w:szCs w:val="24"/>
        </w:rPr>
      </w:pPr>
      <w:r>
        <w:rPr>
          <w:rFonts w:ascii="Times New Roman" w:hAnsi="Times New Roman"/>
          <w:sz w:val="24"/>
          <w:szCs w:val="24"/>
        </w:rPr>
        <w:lastRenderedPageBreak/>
        <w:t>п</w:t>
      </w:r>
      <w:r w:rsidRPr="00C77555">
        <w:rPr>
          <w:rFonts w:ascii="Times New Roman" w:hAnsi="Times New Roman"/>
          <w:sz w:val="24"/>
          <w:szCs w:val="24"/>
        </w:rPr>
        <w:t>ри проведении конкурса по 44-ФЗ формула порядка оценки в описании не указывается, так как она уже указана в ПП РФ.</w:t>
      </w:r>
    </w:p>
    <w:p w:rsidR="00851F17" w:rsidRDefault="00851F17" w:rsidP="00A346C3">
      <w:pPr>
        <w:pStyle w:val="afc"/>
        <w:ind w:left="567"/>
        <w:jc w:val="both"/>
        <w:rPr>
          <w:rFonts w:ascii="Times New Roman" w:hAnsi="Times New Roman"/>
          <w:sz w:val="24"/>
          <w:szCs w:val="24"/>
        </w:rPr>
      </w:pPr>
    </w:p>
    <w:p w:rsidR="00851F17" w:rsidRPr="00A346C3" w:rsidRDefault="00517FED" w:rsidP="00A346C3">
      <w:pPr>
        <w:pStyle w:val="afc"/>
        <w:ind w:left="567"/>
        <w:jc w:val="both"/>
        <w:rPr>
          <w:b/>
        </w:rPr>
      </w:pPr>
      <w:r>
        <w:rPr>
          <w:rFonts w:ascii="Times New Roman" w:hAnsi="Times New Roman"/>
          <w:b/>
          <w:sz w:val="24"/>
          <w:szCs w:val="24"/>
        </w:rPr>
        <w:t>Типовые требования к участнику по 223-ФЗ:</w:t>
      </w:r>
    </w:p>
    <w:p w:rsidR="00851F17" w:rsidRDefault="00517FED" w:rsidP="00A346C3">
      <w:pPr>
        <w:pStyle w:val="afc"/>
        <w:ind w:left="567"/>
        <w:jc w:val="both"/>
      </w:pPr>
      <w:r>
        <w:rPr>
          <w:rFonts w:ascii="Times New Roman" w:hAnsi="Times New Roman"/>
          <w:sz w:val="24"/>
          <w:szCs w:val="24"/>
        </w:rPr>
        <w:t>1.Можно использовать все или часть на усмотрение Заказчика.</w:t>
      </w:r>
    </w:p>
    <w:p w:rsidR="00851F17" w:rsidRDefault="00517FED" w:rsidP="00A346C3">
      <w:pPr>
        <w:pStyle w:val="afc"/>
        <w:ind w:left="567"/>
        <w:jc w:val="both"/>
      </w:pPr>
      <w:r>
        <w:rPr>
          <w:rFonts w:ascii="Times New Roman" w:hAnsi="Times New Roman"/>
          <w:sz w:val="24"/>
          <w:szCs w:val="24"/>
        </w:rPr>
        <w:t xml:space="preserve">2.Требования к </w:t>
      </w:r>
      <w:r>
        <w:rPr>
          <w:rFonts w:ascii="Times New Roman" w:hAnsi="Times New Roman"/>
          <w:b/>
          <w:sz w:val="24"/>
          <w:szCs w:val="24"/>
        </w:rPr>
        <w:t>положительной деловой репутации, наличию положительного опыта осуществления поставок, выполнения работ или оказания услуг, в том числе за определенный промежуток времени</w:t>
      </w:r>
      <w:r>
        <w:rPr>
          <w:rFonts w:ascii="Times New Roman" w:hAnsi="Times New Roman"/>
          <w:sz w:val="24"/>
          <w:szCs w:val="24"/>
        </w:rPr>
        <w:t xml:space="preserve"> устанавливаются для всех договоров, заключающихся периодически и обеспечивающих непрерывное функционирование инфраструктуры МГУ, а также для всех договоров на работы и услуги, начальная (максимальная) цена (далее - НМЦД) которых составляет 5 миллионов и более.</w:t>
      </w:r>
    </w:p>
    <w:p w:rsidR="005409E9" w:rsidRDefault="005409E9" w:rsidP="00A029F3">
      <w:pPr>
        <w:ind w:firstLine="709"/>
        <w:jc w:val="both"/>
      </w:pPr>
    </w:p>
    <w:p w:rsidR="005409E9" w:rsidRPr="00F22508" w:rsidRDefault="005409E9" w:rsidP="00D9206A">
      <w:pPr>
        <w:pStyle w:val="1"/>
        <w:numPr>
          <w:ilvl w:val="0"/>
          <w:numId w:val="77"/>
        </w:numPr>
        <w:ind w:right="-6"/>
        <w:jc w:val="both"/>
        <w:rPr>
          <w:rFonts w:ascii="Times New Roman" w:hAnsi="Times New Roman" w:cs="Times New Roman"/>
        </w:rPr>
      </w:pPr>
      <w:bookmarkStart w:id="110" w:name="_Toc48130958"/>
      <w:r w:rsidRPr="00F22508">
        <w:rPr>
          <w:rFonts w:ascii="Times New Roman" w:hAnsi="Times New Roman" w:cs="Times New Roman"/>
        </w:rPr>
        <w:t>Требования к описанию предмета товаров, работ, услуг (ТРУ) и единицам измерения</w:t>
      </w:r>
      <w:bookmarkEnd w:id="110"/>
    </w:p>
    <w:p w:rsidR="005409E9" w:rsidRDefault="005409E9" w:rsidP="005409E9">
      <w:pPr>
        <w:jc w:val="both"/>
        <w:rPr>
          <w:b/>
          <w:bCs/>
          <w:kern w:val="32"/>
          <w:sz w:val="32"/>
          <w:szCs w:val="32"/>
        </w:rPr>
      </w:pPr>
    </w:p>
    <w:p w:rsidR="005409E9" w:rsidRDefault="004B391C" w:rsidP="005409E9">
      <w:pPr>
        <w:jc w:val="both"/>
        <w:rPr>
          <w:bCs/>
          <w:kern w:val="32"/>
        </w:rPr>
      </w:pPr>
      <w:r>
        <w:rPr>
          <w:bCs/>
          <w:kern w:val="32"/>
        </w:rPr>
        <w:t>В случае</w:t>
      </w:r>
      <w:r w:rsidR="005409E9">
        <w:rPr>
          <w:bCs/>
          <w:kern w:val="32"/>
        </w:rPr>
        <w:t xml:space="preserve"> если предмет закупки входит в приведенный ниже перечень, то при формировании раздела ТРУ заявки и технического задания </w:t>
      </w:r>
      <w:r w:rsidR="005409E9" w:rsidRPr="005409E9">
        <w:rPr>
          <w:b/>
          <w:bCs/>
          <w:kern w:val="32"/>
        </w:rPr>
        <w:t>необходимо</w:t>
      </w:r>
      <w:r w:rsidR="005409E9">
        <w:rPr>
          <w:bCs/>
          <w:kern w:val="32"/>
        </w:rPr>
        <w:t xml:space="preserve"> использовать формулировки по описанию ТРУ и единицы измерения из таблицы. Иные формулировки и е</w:t>
      </w:r>
      <w:r>
        <w:rPr>
          <w:bCs/>
          <w:kern w:val="32"/>
        </w:rPr>
        <w:t>диницы измерения НЕ ДОПУСКАЮТСЯ.</w:t>
      </w:r>
    </w:p>
    <w:p w:rsidR="005409E9" w:rsidRDefault="005409E9" w:rsidP="005409E9">
      <w:pPr>
        <w:jc w:val="both"/>
      </w:pPr>
    </w:p>
    <w:tbl>
      <w:tblPr>
        <w:tblW w:w="10206" w:type="dxa"/>
        <w:tblInd w:w="108" w:type="dxa"/>
        <w:tblLook w:val="04A0" w:firstRow="1" w:lastRow="0" w:firstColumn="1" w:lastColumn="0" w:noHBand="0" w:noVBand="1"/>
      </w:tblPr>
      <w:tblGrid>
        <w:gridCol w:w="408"/>
        <w:gridCol w:w="1538"/>
        <w:gridCol w:w="3055"/>
        <w:gridCol w:w="3504"/>
        <w:gridCol w:w="1701"/>
      </w:tblGrid>
      <w:tr w:rsidR="005409E9" w:rsidTr="00A459E1">
        <w:trPr>
          <w:trHeight w:val="552"/>
        </w:trPr>
        <w:tc>
          <w:tcPr>
            <w:tcW w:w="40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409E9" w:rsidRDefault="005409E9">
            <w:pPr>
              <w:jc w:val="center"/>
              <w:rPr>
                <w:b/>
                <w:bCs/>
                <w:color w:val="000000"/>
                <w:sz w:val="19"/>
                <w:szCs w:val="19"/>
              </w:rPr>
            </w:pPr>
            <w:r>
              <w:rPr>
                <w:b/>
                <w:bCs/>
                <w:color w:val="000000"/>
                <w:sz w:val="19"/>
                <w:szCs w:val="19"/>
              </w:rPr>
              <w:t>№</w:t>
            </w:r>
          </w:p>
        </w:tc>
        <w:tc>
          <w:tcPr>
            <w:tcW w:w="1538" w:type="dxa"/>
            <w:tcBorders>
              <w:top w:val="single" w:sz="8" w:space="0" w:color="auto"/>
              <w:left w:val="nil"/>
              <w:bottom w:val="single" w:sz="8" w:space="0" w:color="auto"/>
              <w:right w:val="single" w:sz="4" w:space="0" w:color="auto"/>
            </w:tcBorders>
            <w:shd w:val="clear" w:color="auto" w:fill="auto"/>
            <w:vAlign w:val="center"/>
            <w:hideMark/>
          </w:tcPr>
          <w:p w:rsidR="005409E9" w:rsidRDefault="005409E9">
            <w:pPr>
              <w:jc w:val="center"/>
              <w:rPr>
                <w:b/>
                <w:bCs/>
                <w:color w:val="000000"/>
                <w:sz w:val="19"/>
                <w:szCs w:val="19"/>
              </w:rPr>
            </w:pPr>
            <w:r>
              <w:rPr>
                <w:b/>
                <w:bCs/>
                <w:color w:val="000000"/>
                <w:sz w:val="19"/>
                <w:szCs w:val="19"/>
              </w:rPr>
              <w:t>Предмет закупки</w:t>
            </w:r>
          </w:p>
        </w:tc>
        <w:tc>
          <w:tcPr>
            <w:tcW w:w="3055" w:type="dxa"/>
            <w:tcBorders>
              <w:top w:val="single" w:sz="8" w:space="0" w:color="auto"/>
              <w:left w:val="nil"/>
              <w:bottom w:val="single" w:sz="8" w:space="0" w:color="auto"/>
              <w:right w:val="single" w:sz="4" w:space="0" w:color="auto"/>
            </w:tcBorders>
            <w:shd w:val="clear" w:color="auto" w:fill="auto"/>
            <w:vAlign w:val="center"/>
            <w:hideMark/>
          </w:tcPr>
          <w:p w:rsidR="005409E9" w:rsidRDefault="005409E9">
            <w:pPr>
              <w:jc w:val="center"/>
              <w:rPr>
                <w:b/>
                <w:bCs/>
                <w:color w:val="000000"/>
                <w:sz w:val="19"/>
                <w:szCs w:val="19"/>
              </w:rPr>
            </w:pPr>
            <w:r>
              <w:rPr>
                <w:b/>
                <w:bCs/>
                <w:color w:val="000000"/>
                <w:sz w:val="19"/>
                <w:szCs w:val="19"/>
              </w:rPr>
              <w:t>Описание ТРУ</w:t>
            </w:r>
          </w:p>
        </w:tc>
        <w:tc>
          <w:tcPr>
            <w:tcW w:w="3504" w:type="dxa"/>
            <w:tcBorders>
              <w:top w:val="single" w:sz="8" w:space="0" w:color="auto"/>
              <w:left w:val="nil"/>
              <w:bottom w:val="single" w:sz="8" w:space="0" w:color="auto"/>
              <w:right w:val="single" w:sz="4" w:space="0" w:color="auto"/>
            </w:tcBorders>
            <w:shd w:val="clear" w:color="auto" w:fill="auto"/>
            <w:vAlign w:val="center"/>
            <w:hideMark/>
          </w:tcPr>
          <w:p w:rsidR="005409E9" w:rsidRDefault="005409E9">
            <w:pPr>
              <w:jc w:val="center"/>
              <w:rPr>
                <w:b/>
                <w:bCs/>
                <w:color w:val="000000"/>
                <w:sz w:val="19"/>
                <w:szCs w:val="19"/>
              </w:rPr>
            </w:pPr>
            <w:r>
              <w:rPr>
                <w:b/>
                <w:bCs/>
                <w:color w:val="000000"/>
                <w:sz w:val="19"/>
                <w:szCs w:val="19"/>
              </w:rPr>
              <w:t>Пример</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5409E9" w:rsidRDefault="005409E9">
            <w:pPr>
              <w:jc w:val="center"/>
              <w:rPr>
                <w:b/>
                <w:bCs/>
                <w:color w:val="000000"/>
                <w:sz w:val="19"/>
                <w:szCs w:val="19"/>
              </w:rPr>
            </w:pPr>
            <w:r>
              <w:rPr>
                <w:b/>
                <w:bCs/>
                <w:color w:val="000000"/>
                <w:sz w:val="19"/>
                <w:szCs w:val="19"/>
              </w:rPr>
              <w:t>единицы измерения</w:t>
            </w:r>
          </w:p>
        </w:tc>
      </w:tr>
      <w:tr w:rsidR="005409E9" w:rsidTr="00A459E1">
        <w:trPr>
          <w:trHeight w:val="510"/>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Охрана</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охранных услуг + кол-во человек + кол-во часов</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охранных услуг на 365 календ. дн . 12 чел. на 24 ч/день; 2 чел. на 12 ч/день</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 1 чел/ час</w:t>
            </w:r>
          </w:p>
        </w:tc>
      </w:tr>
      <w:tr w:rsidR="005409E9" w:rsidTr="00A459E1">
        <w:trPr>
          <w:trHeight w:val="76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2</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Стирка</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Оказание услуг по стирке белья + предмет </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стирке белья: прямое белье (пододеяльник, наволочки, простынь, полотенца)</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руб./кг</w:t>
            </w:r>
          </w:p>
        </w:tc>
      </w:tr>
      <w:tr w:rsidR="005409E9" w:rsidTr="00A459E1">
        <w:trPr>
          <w:trHeight w:val="76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3</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Прокат грязезащитных ковриков</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Прокат грязезащитных ковровых покрытий + размер</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Прокат грязезащитных ковровых покрытий - размер  150*240 см</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 за 1 замену  1 ковра</w:t>
            </w:r>
          </w:p>
        </w:tc>
      </w:tr>
      <w:tr w:rsidR="005409E9" w:rsidTr="00A459E1">
        <w:trPr>
          <w:trHeight w:val="1530"/>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4. </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Транспортные услуги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rsidP="003E03CB">
            <w:pPr>
              <w:jc w:val="center"/>
              <w:rPr>
                <w:color w:val="000000"/>
                <w:sz w:val="19"/>
                <w:szCs w:val="19"/>
              </w:rPr>
            </w:pPr>
            <w:r>
              <w:rPr>
                <w:color w:val="000000"/>
                <w:sz w:val="19"/>
                <w:szCs w:val="19"/>
              </w:rPr>
              <w:t>Вариант 1 МОСКВА: Предоставление автотранспорта с водителем + Тип автотранспорта (автобус, миктоавтобус, легковой автомобиль) + вместимость (кол-во мест)</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Предоставление автотранспорта с водителем: автобус -  вместимостью не менее 42 мест</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4B391C">
            <w:pPr>
              <w:jc w:val="center"/>
              <w:rPr>
                <w:color w:val="000000"/>
                <w:sz w:val="19"/>
                <w:szCs w:val="19"/>
              </w:rPr>
            </w:pPr>
            <w:r>
              <w:rPr>
                <w:color w:val="000000"/>
                <w:sz w:val="19"/>
                <w:szCs w:val="19"/>
              </w:rPr>
              <w:t>р</w:t>
            </w:r>
            <w:r w:rsidR="005409E9">
              <w:rPr>
                <w:color w:val="000000"/>
                <w:sz w:val="19"/>
                <w:szCs w:val="19"/>
              </w:rPr>
              <w:t>уб</w:t>
            </w:r>
            <w:r>
              <w:rPr>
                <w:color w:val="000000"/>
                <w:sz w:val="19"/>
                <w:szCs w:val="19"/>
              </w:rPr>
              <w:t>.</w:t>
            </w:r>
            <w:r w:rsidR="005409E9">
              <w:rPr>
                <w:color w:val="000000"/>
                <w:sz w:val="19"/>
                <w:szCs w:val="19"/>
              </w:rPr>
              <w:t>/час</w:t>
            </w:r>
          </w:p>
        </w:tc>
      </w:tr>
      <w:tr w:rsidR="005409E9" w:rsidTr="00A459E1">
        <w:trPr>
          <w:trHeight w:val="1530"/>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6</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Транспортные услуги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Вариант 2 дальние перевозки: Предоставление автотранспорта с водителем + тип автотранспорта (автобус, миктоавтобус, легковой автомобиль) + расстояние (км) + кол-во чел. + кол-во рейсов</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Предоставление автотранспорта с водителем: автобусы -  300 км,  130 человек, 1 рейс</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4B391C">
            <w:pPr>
              <w:jc w:val="center"/>
              <w:rPr>
                <w:color w:val="000000"/>
                <w:sz w:val="19"/>
                <w:szCs w:val="19"/>
              </w:rPr>
            </w:pPr>
            <w:r>
              <w:rPr>
                <w:color w:val="000000"/>
                <w:sz w:val="19"/>
                <w:szCs w:val="19"/>
              </w:rPr>
              <w:t>р</w:t>
            </w:r>
            <w:r w:rsidR="005409E9">
              <w:rPr>
                <w:color w:val="000000"/>
                <w:sz w:val="19"/>
                <w:szCs w:val="19"/>
              </w:rPr>
              <w:t>уб</w:t>
            </w:r>
            <w:r>
              <w:rPr>
                <w:color w:val="000000"/>
                <w:sz w:val="19"/>
                <w:szCs w:val="19"/>
              </w:rPr>
              <w:t>.</w:t>
            </w:r>
            <w:r w:rsidR="005409E9">
              <w:rPr>
                <w:color w:val="000000"/>
                <w:sz w:val="19"/>
                <w:szCs w:val="19"/>
              </w:rPr>
              <w:t>/км</w:t>
            </w:r>
          </w:p>
        </w:tc>
      </w:tr>
      <w:tr w:rsidR="005409E9" w:rsidTr="00A459E1">
        <w:trPr>
          <w:trHeight w:val="76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7</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Экскурсии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Экскурсионная поездка + город + доп. услуги + кол-во дней/часов + кол-во чел.</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Экскурсионная поездка в города Углич и Мышкин с проведением городского ориентирования, 2 дня, 45 чел.</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4B391C">
            <w:pPr>
              <w:jc w:val="center"/>
              <w:rPr>
                <w:color w:val="000000"/>
                <w:sz w:val="19"/>
                <w:szCs w:val="19"/>
              </w:rPr>
            </w:pPr>
            <w:r>
              <w:rPr>
                <w:color w:val="000000"/>
                <w:sz w:val="19"/>
                <w:szCs w:val="19"/>
              </w:rPr>
              <w:t>р</w:t>
            </w:r>
            <w:r w:rsidR="005409E9">
              <w:rPr>
                <w:color w:val="000000"/>
                <w:sz w:val="19"/>
                <w:szCs w:val="19"/>
              </w:rPr>
              <w:t>уб</w:t>
            </w:r>
            <w:r>
              <w:rPr>
                <w:color w:val="000000"/>
                <w:sz w:val="19"/>
                <w:szCs w:val="19"/>
              </w:rPr>
              <w:t>.</w:t>
            </w:r>
            <w:r w:rsidR="005409E9">
              <w:rPr>
                <w:color w:val="000000"/>
                <w:sz w:val="19"/>
                <w:szCs w:val="19"/>
              </w:rPr>
              <w:t>/чел</w:t>
            </w:r>
          </w:p>
        </w:tc>
      </w:tr>
      <w:tr w:rsidR="005409E9" w:rsidTr="00A459E1">
        <w:trPr>
          <w:trHeight w:val="127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lastRenderedPageBreak/>
              <w:t>8</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Культурно-массовые мероприятия</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организации культурно-массового мероприятия + название мероприятия + кол-во дней + кол-во чел</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организации культурно-массового мероприятия "День первокурсника", 2 дня, 120 чел.</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/шт</w:t>
            </w:r>
          </w:p>
        </w:tc>
      </w:tr>
      <w:tr w:rsidR="005409E9" w:rsidTr="00A459E1">
        <w:trPr>
          <w:trHeight w:val="127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9</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Спортивные мероприятия</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организации и проведению спортивных мероприятий + название мероприятия + кол-во человек + кол-во спорт мероприятий (игр)</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организации и проведению спортивных мероприятий "Универсиада для студентов" - 120 человек; 9 спортивных игр</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/шт</w:t>
            </w:r>
          </w:p>
        </w:tc>
      </w:tr>
      <w:tr w:rsidR="005409E9" w:rsidTr="00A459E1">
        <w:trPr>
          <w:trHeight w:val="612"/>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10</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Услуги по дератизации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дератизации помещений площадью ___кв. м</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дератизации помещений площадью 100 кв.м</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/кв.м</w:t>
            </w:r>
          </w:p>
        </w:tc>
      </w:tr>
      <w:tr w:rsidR="005409E9" w:rsidTr="00A459E1">
        <w:trPr>
          <w:trHeight w:val="649"/>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11</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Услуги по дезинсекции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дезинсекции площадью ___кв. м</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дезинсекции площадью 100 кв.м</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/кв.м</w:t>
            </w:r>
          </w:p>
        </w:tc>
      </w:tr>
      <w:tr w:rsidR="005409E9" w:rsidTr="00A459E1">
        <w:trPr>
          <w:trHeight w:val="76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12</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Мойка фасадов и мытье остекления</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мойке фасадов и мытью остекления площадью ___кв. м</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мойке фасадов и мытью остекления площадью 100 кв. м</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/кв.м</w:t>
            </w:r>
          </w:p>
        </w:tc>
      </w:tr>
      <w:tr w:rsidR="005409E9" w:rsidTr="00A459E1">
        <w:trPr>
          <w:trHeight w:val="1020"/>
        </w:trPr>
        <w:tc>
          <w:tcPr>
            <w:tcW w:w="408" w:type="dxa"/>
            <w:vMerge w:val="restart"/>
            <w:tcBorders>
              <w:top w:val="nil"/>
              <w:left w:val="single" w:sz="4" w:space="0" w:color="auto"/>
              <w:bottom w:val="single" w:sz="4" w:space="0" w:color="000000"/>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13</w:t>
            </w: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Услуги по утилизации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 (по сбору, вывозу, обезвреживанию, утилизации) + </w:t>
            </w:r>
            <w:r>
              <w:rPr>
                <w:b/>
                <w:bCs/>
                <w:sz w:val="19"/>
                <w:szCs w:val="19"/>
              </w:rPr>
              <w:t>тип оборудования</w:t>
            </w:r>
            <w:r>
              <w:rPr>
                <w:sz w:val="19"/>
                <w:szCs w:val="19"/>
              </w:rPr>
              <w:t xml:space="preserve"> + вес</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по утилизации списанного компьютерного оборудования 100 кг              </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/кг</w:t>
            </w:r>
          </w:p>
        </w:tc>
      </w:tr>
      <w:tr w:rsidR="005409E9" w:rsidTr="00A459E1">
        <w:trPr>
          <w:trHeight w:val="1020"/>
        </w:trPr>
        <w:tc>
          <w:tcPr>
            <w:tcW w:w="40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153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 (по сбору, вывозу, обезвреживанию, утилизации) + </w:t>
            </w:r>
            <w:r>
              <w:rPr>
                <w:b/>
                <w:bCs/>
                <w:sz w:val="19"/>
                <w:szCs w:val="19"/>
              </w:rPr>
              <w:t>медицинских отходов</w:t>
            </w:r>
            <w:r>
              <w:rPr>
                <w:sz w:val="19"/>
                <w:szCs w:val="19"/>
              </w:rPr>
              <w:t xml:space="preserve"> + вес </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Оказание услуг по вывозу и обезвреживанию медицинских отходов, 45 кг</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/кг</w:t>
            </w:r>
          </w:p>
        </w:tc>
      </w:tr>
      <w:tr w:rsidR="005409E9" w:rsidTr="00A459E1">
        <w:trPr>
          <w:trHeight w:val="510"/>
        </w:trPr>
        <w:tc>
          <w:tcPr>
            <w:tcW w:w="40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153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3055" w:type="dxa"/>
            <w:vMerge w:val="restart"/>
            <w:tcBorders>
              <w:top w:val="nil"/>
              <w:left w:val="single" w:sz="4" w:space="0" w:color="auto"/>
              <w:bottom w:val="single" w:sz="4" w:space="0" w:color="000000"/>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+(по сбору, вывозу, обезвреживанию, утилизации) + (тип отходов) + объем контейнера </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по вывозу отходов в бункере </w:t>
            </w:r>
            <w:r>
              <w:rPr>
                <w:b/>
                <w:bCs/>
                <w:sz w:val="19"/>
                <w:szCs w:val="19"/>
              </w:rPr>
              <w:t xml:space="preserve">8 куб.м. </w:t>
            </w:r>
            <w:r>
              <w:rPr>
                <w:sz w:val="19"/>
                <w:szCs w:val="19"/>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/шт</w:t>
            </w:r>
          </w:p>
        </w:tc>
      </w:tr>
      <w:tr w:rsidR="005409E9" w:rsidTr="00A459E1">
        <w:trPr>
          <w:trHeight w:val="510"/>
        </w:trPr>
        <w:tc>
          <w:tcPr>
            <w:tcW w:w="40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153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3055" w:type="dxa"/>
            <w:vMerge/>
            <w:tcBorders>
              <w:top w:val="nil"/>
              <w:left w:val="single" w:sz="4" w:space="0" w:color="auto"/>
              <w:bottom w:val="single" w:sz="4" w:space="0" w:color="000000"/>
              <w:right w:val="single" w:sz="4" w:space="0" w:color="auto"/>
            </w:tcBorders>
            <w:vAlign w:val="center"/>
            <w:hideMark/>
          </w:tcPr>
          <w:p w:rsidR="005409E9" w:rsidRDefault="005409E9">
            <w:pPr>
              <w:rPr>
                <w:sz w:val="19"/>
                <w:szCs w:val="19"/>
              </w:rPr>
            </w:pP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по вывозу отходов в контейнере </w:t>
            </w:r>
            <w:r>
              <w:rPr>
                <w:b/>
                <w:bCs/>
                <w:sz w:val="19"/>
                <w:szCs w:val="19"/>
              </w:rPr>
              <w:t>0,8 куб.м</w:t>
            </w:r>
            <w:r>
              <w:rPr>
                <w:sz w:val="19"/>
                <w:szCs w:val="19"/>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/шт</w:t>
            </w:r>
          </w:p>
        </w:tc>
      </w:tr>
      <w:tr w:rsidR="005409E9" w:rsidTr="00A459E1">
        <w:trPr>
          <w:trHeight w:val="510"/>
        </w:trPr>
        <w:tc>
          <w:tcPr>
            <w:tcW w:w="40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153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3055" w:type="dxa"/>
            <w:vMerge/>
            <w:tcBorders>
              <w:top w:val="nil"/>
              <w:left w:val="single" w:sz="4" w:space="0" w:color="auto"/>
              <w:bottom w:val="single" w:sz="4" w:space="0" w:color="000000"/>
              <w:right w:val="single" w:sz="4" w:space="0" w:color="auto"/>
            </w:tcBorders>
            <w:vAlign w:val="center"/>
            <w:hideMark/>
          </w:tcPr>
          <w:p w:rsidR="005409E9" w:rsidRDefault="005409E9">
            <w:pPr>
              <w:rPr>
                <w:sz w:val="19"/>
                <w:szCs w:val="19"/>
              </w:rPr>
            </w:pP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по вывозу отходов в Евроконтейнере </w:t>
            </w:r>
            <w:r>
              <w:rPr>
                <w:b/>
                <w:bCs/>
                <w:sz w:val="19"/>
                <w:szCs w:val="19"/>
              </w:rPr>
              <w:t xml:space="preserve">1,1 куб.м  </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/шт</w:t>
            </w:r>
          </w:p>
        </w:tc>
      </w:tr>
      <w:tr w:rsidR="005409E9" w:rsidTr="00A459E1">
        <w:trPr>
          <w:trHeight w:val="76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14</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Услуги по перезарядке огнетушителей</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перезарядке огнетушителей + объем (тип)</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Оказание услуг по перезарядке огнетушителей ОП-1 </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/шт</w:t>
            </w:r>
          </w:p>
        </w:tc>
      </w:tr>
    </w:tbl>
    <w:p w:rsidR="00F95416" w:rsidRPr="005409E9" w:rsidRDefault="00F95416" w:rsidP="005409E9">
      <w:pPr>
        <w:jc w:val="both"/>
      </w:pPr>
      <w:r w:rsidRPr="005409E9">
        <w:br w:type="page"/>
      </w:r>
    </w:p>
    <w:p w:rsidR="005074DC" w:rsidRPr="00EB51DC" w:rsidRDefault="005074DC" w:rsidP="005074DC">
      <w:pPr>
        <w:pStyle w:val="1"/>
        <w:jc w:val="right"/>
        <w:rPr>
          <w:rFonts w:ascii="Times New Roman" w:hAnsi="Times New Roman" w:cs="Times New Roman"/>
        </w:rPr>
      </w:pPr>
      <w:bookmarkStart w:id="111" w:name="_Приложение_3_3"/>
      <w:bookmarkStart w:id="112" w:name="_Ref528656595"/>
      <w:bookmarkStart w:id="113" w:name="_Toc48130959"/>
      <w:bookmarkEnd w:id="111"/>
      <w:r w:rsidRPr="00EB51DC">
        <w:rPr>
          <w:rFonts w:ascii="Times New Roman" w:hAnsi="Times New Roman" w:cs="Times New Roman"/>
        </w:rPr>
        <w:lastRenderedPageBreak/>
        <w:t>Приложение 1</w:t>
      </w:r>
      <w:r w:rsidR="00905B10">
        <w:rPr>
          <w:rFonts w:ascii="Times New Roman" w:hAnsi="Times New Roman" w:cs="Times New Roman"/>
        </w:rPr>
        <w:t>. Форма ТЗ на закупку товаров</w:t>
      </w:r>
      <w:bookmarkEnd w:id="112"/>
      <w:bookmarkEnd w:id="113"/>
    </w:p>
    <w:p w:rsidR="005074DC" w:rsidRPr="00F95416" w:rsidRDefault="005074DC" w:rsidP="005074DC">
      <w:pPr>
        <w:jc w:val="right"/>
        <w:rPr>
          <w:b/>
          <w:sz w:val="22"/>
          <w:szCs w:val="28"/>
          <w:highlight w:val="yellow"/>
        </w:rPr>
      </w:pPr>
      <w:r w:rsidRPr="00F95416">
        <w:rPr>
          <w:b/>
          <w:sz w:val="22"/>
          <w:szCs w:val="28"/>
          <w:highlight w:val="yellow"/>
        </w:rPr>
        <w:t xml:space="preserve">Часть 3 извещения о </w:t>
      </w:r>
    </w:p>
    <w:p w:rsidR="005074DC" w:rsidRPr="00F95416" w:rsidRDefault="005074DC" w:rsidP="005074DC">
      <w:pPr>
        <w:jc w:val="right"/>
        <w:rPr>
          <w:b/>
          <w:sz w:val="22"/>
          <w:szCs w:val="28"/>
          <w:highlight w:val="yellow"/>
        </w:rPr>
      </w:pPr>
      <w:r w:rsidRPr="00F95416">
        <w:rPr>
          <w:b/>
          <w:sz w:val="22"/>
          <w:szCs w:val="28"/>
          <w:highlight w:val="yellow"/>
        </w:rPr>
        <w:t>проведении запроса котировок/</w:t>
      </w:r>
    </w:p>
    <w:p w:rsidR="005074DC" w:rsidRPr="00FC2929" w:rsidRDefault="005074DC" w:rsidP="005074DC">
      <w:pPr>
        <w:jc w:val="right"/>
        <w:rPr>
          <w:b/>
          <w:sz w:val="22"/>
          <w:szCs w:val="28"/>
        </w:rPr>
      </w:pPr>
      <w:r w:rsidRPr="00F95416">
        <w:rPr>
          <w:b/>
          <w:sz w:val="22"/>
          <w:szCs w:val="28"/>
          <w:highlight w:val="yellow"/>
        </w:rPr>
        <w:t>Часть 3 документации о закупке</w:t>
      </w:r>
    </w:p>
    <w:p w:rsidR="005074DC" w:rsidRDefault="005074DC" w:rsidP="00D65525">
      <w:pPr>
        <w:ind w:firstLine="142"/>
        <w:jc w:val="center"/>
        <w:rPr>
          <w:b/>
          <w:sz w:val="40"/>
          <w:szCs w:val="40"/>
        </w:rPr>
      </w:pPr>
      <w:r w:rsidRPr="00213FCD">
        <w:rPr>
          <w:b/>
          <w:sz w:val="40"/>
          <w:szCs w:val="40"/>
        </w:rPr>
        <w:t xml:space="preserve">Техническое задание </w:t>
      </w:r>
    </w:p>
    <w:p w:rsidR="005074DC" w:rsidRPr="00213FCD" w:rsidRDefault="005074DC" w:rsidP="00D65525">
      <w:pPr>
        <w:ind w:firstLine="142"/>
        <w:jc w:val="center"/>
        <w:rPr>
          <w:sz w:val="36"/>
          <w:szCs w:val="36"/>
        </w:rPr>
      </w:pPr>
      <w:r w:rsidRPr="00213FCD">
        <w:rPr>
          <w:sz w:val="36"/>
          <w:szCs w:val="36"/>
        </w:rPr>
        <w:t>на закупку</w:t>
      </w:r>
      <w:r>
        <w:rPr>
          <w:sz w:val="36"/>
          <w:szCs w:val="36"/>
        </w:rPr>
        <w:t xml:space="preserve"> (</w:t>
      </w:r>
      <w:r w:rsidRPr="00213FCD">
        <w:rPr>
          <w:sz w:val="36"/>
          <w:szCs w:val="36"/>
        </w:rPr>
        <w:t>название товара</w:t>
      </w:r>
      <w:r>
        <w:rPr>
          <w:sz w:val="36"/>
          <w:szCs w:val="36"/>
        </w:rPr>
        <w:t>+название подразделения+МГУ имени М.В.Ломоносова)</w:t>
      </w:r>
      <w:r w:rsidRPr="00213FCD">
        <w:rPr>
          <w:sz w:val="36"/>
          <w:szCs w:val="36"/>
        </w:rPr>
        <w:t xml:space="preserve"> </w:t>
      </w:r>
    </w:p>
    <w:p w:rsidR="005074DC" w:rsidRPr="00213FCD" w:rsidRDefault="005074DC" w:rsidP="00D65525">
      <w:pPr>
        <w:ind w:firstLine="142"/>
        <w:jc w:val="center"/>
      </w:pPr>
    </w:p>
    <w:p w:rsidR="005074DC" w:rsidRPr="00213FCD" w:rsidRDefault="005074DC" w:rsidP="00D9206A">
      <w:pPr>
        <w:numPr>
          <w:ilvl w:val="0"/>
          <w:numId w:val="9"/>
        </w:numPr>
        <w:ind w:firstLine="142"/>
        <w:jc w:val="both"/>
      </w:pPr>
      <w:r w:rsidRPr="00213FCD">
        <w:rPr>
          <w:b/>
        </w:rPr>
        <w:t>Общие положения.</w:t>
      </w:r>
    </w:p>
    <w:p w:rsidR="005074DC" w:rsidRPr="00213FCD" w:rsidRDefault="005074DC" w:rsidP="00D9206A">
      <w:pPr>
        <w:numPr>
          <w:ilvl w:val="1"/>
          <w:numId w:val="9"/>
        </w:numPr>
        <w:tabs>
          <w:tab w:val="clear" w:pos="720"/>
          <w:tab w:val="num" w:pos="0"/>
        </w:tabs>
        <w:ind w:left="0" w:firstLine="0"/>
        <w:jc w:val="both"/>
      </w:pPr>
      <w:r w:rsidRPr="00213FCD">
        <w:t>Поставляемые товары должны быть новые, не бывшие в использовании, не из ремонта, если в техническом задании прямо не указано иное. Расходные материалы должны быть оригинальные и не восстановленные.</w:t>
      </w:r>
    </w:p>
    <w:p w:rsidR="005074DC" w:rsidRPr="00213FCD" w:rsidRDefault="005074DC" w:rsidP="00D9206A">
      <w:pPr>
        <w:numPr>
          <w:ilvl w:val="1"/>
          <w:numId w:val="9"/>
        </w:numPr>
        <w:tabs>
          <w:tab w:val="clear" w:pos="720"/>
          <w:tab w:val="num" w:pos="0"/>
        </w:tabs>
        <w:ind w:left="0" w:firstLine="0"/>
        <w:jc w:val="both"/>
      </w:pPr>
      <w:r w:rsidRPr="00213FCD">
        <w:t>Товары по своим характеристикам должны соответствовать параметрам, приводимым в требованиях, перечисленных ниже.</w:t>
      </w:r>
    </w:p>
    <w:p w:rsidR="005074DC" w:rsidRPr="00213FCD" w:rsidRDefault="005074DC" w:rsidP="00D9206A">
      <w:pPr>
        <w:numPr>
          <w:ilvl w:val="1"/>
          <w:numId w:val="9"/>
        </w:numPr>
        <w:tabs>
          <w:tab w:val="clear" w:pos="720"/>
          <w:tab w:val="num" w:pos="0"/>
        </w:tabs>
        <w:ind w:left="0" w:firstLine="0"/>
        <w:jc w:val="both"/>
      </w:pPr>
      <w:r w:rsidRPr="00213FCD">
        <w:t>Каждая единица оборудования, являющаяся отдельно производимым товаром, должна быть представлена описанием с указанием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товара.</w:t>
      </w:r>
    </w:p>
    <w:p w:rsidR="005074DC" w:rsidRPr="00213FCD" w:rsidRDefault="005074DC" w:rsidP="00D9206A">
      <w:pPr>
        <w:numPr>
          <w:ilvl w:val="1"/>
          <w:numId w:val="9"/>
        </w:numPr>
        <w:tabs>
          <w:tab w:val="clear" w:pos="720"/>
          <w:tab w:val="num" w:pos="0"/>
        </w:tabs>
        <w:ind w:left="0" w:firstLine="0"/>
        <w:jc w:val="both"/>
      </w:pPr>
      <w:r w:rsidRPr="00213FCD">
        <w:t>В цену товара должны быть включены все расх</w:t>
      </w:r>
      <w:r>
        <w:t>оды Участника закупки</w:t>
      </w:r>
      <w:r w:rsidRPr="00213FCD">
        <w:t xml:space="preserve"> по доставке, упаковке, маркировке, погрузке, транспортировке, разгрузке товаров, а также прочие расходы и налоги, уплаченные или подлежащие уплате. Цена </w:t>
      </w:r>
      <w:r>
        <w:t>договора</w:t>
      </w:r>
      <w:r w:rsidRPr="00213FCD">
        <w:t xml:space="preserve"> должна оставаться неизменной до момента исполнения обязательств по </w:t>
      </w:r>
      <w:r>
        <w:t>договору</w:t>
      </w:r>
      <w:r w:rsidRPr="00213FCD">
        <w:t>.</w:t>
      </w:r>
    </w:p>
    <w:p w:rsidR="005074DC" w:rsidRPr="00213FCD" w:rsidRDefault="005074DC" w:rsidP="00D65525">
      <w:pPr>
        <w:tabs>
          <w:tab w:val="num" w:pos="0"/>
        </w:tabs>
        <w:ind w:firstLine="142"/>
        <w:rPr>
          <w:color w:val="000000"/>
        </w:rPr>
      </w:pPr>
    </w:p>
    <w:p w:rsidR="005074DC" w:rsidRPr="00213FCD" w:rsidRDefault="005074DC" w:rsidP="00D9206A">
      <w:pPr>
        <w:numPr>
          <w:ilvl w:val="0"/>
          <w:numId w:val="9"/>
        </w:numPr>
        <w:ind w:firstLine="142"/>
        <w:jc w:val="both"/>
        <w:rPr>
          <w:b/>
        </w:rPr>
      </w:pPr>
      <w:r w:rsidRPr="00213FCD">
        <w:rPr>
          <w:b/>
        </w:rPr>
        <w:t>Характеристики поставляемого товара и сопутствующих услуг.</w:t>
      </w:r>
    </w:p>
    <w:p w:rsidR="005074DC" w:rsidRDefault="005074DC" w:rsidP="00D65525">
      <w:pPr>
        <w:jc w:val="both"/>
      </w:pPr>
      <w:r w:rsidRPr="00213FCD">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p w:rsidR="005074DC" w:rsidRDefault="005074DC" w:rsidP="005074DC">
      <w:pPr>
        <w:jc w:val="both"/>
      </w:pPr>
    </w:p>
    <w:tbl>
      <w:tblPr>
        <w:tblStyle w:val="27"/>
        <w:tblW w:w="4898" w:type="pct"/>
        <w:tblInd w:w="108" w:type="dxa"/>
        <w:tblLayout w:type="fixed"/>
        <w:tblLook w:val="04A0" w:firstRow="1" w:lastRow="0" w:firstColumn="1" w:lastColumn="0" w:noHBand="0" w:noVBand="1"/>
      </w:tblPr>
      <w:tblGrid>
        <w:gridCol w:w="763"/>
        <w:gridCol w:w="2903"/>
        <w:gridCol w:w="2142"/>
        <w:gridCol w:w="2142"/>
        <w:gridCol w:w="2152"/>
      </w:tblGrid>
      <w:tr w:rsidR="002201FE" w:rsidRPr="00B96CCB" w:rsidTr="000B1D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rPr>
                <w:color w:val="auto"/>
                <w:sz w:val="20"/>
                <w:szCs w:val="20"/>
              </w:rPr>
            </w:pPr>
            <w:r w:rsidRPr="00B3670B">
              <w:rPr>
                <w:color w:val="auto"/>
                <w:sz w:val="20"/>
                <w:szCs w:val="20"/>
              </w:rPr>
              <w:t>№ п/п</w:t>
            </w: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3670B">
              <w:rPr>
                <w:color w:val="auto"/>
                <w:sz w:val="20"/>
                <w:szCs w:val="20"/>
              </w:rPr>
              <w:t>Наименование товара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3670B">
              <w:rPr>
                <w:color w:val="auto"/>
                <w:sz w:val="20"/>
                <w:szCs w:val="20"/>
              </w:rPr>
              <w:t>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2201FE" w:rsidRPr="00B3670B" w:rsidRDefault="002201FE" w:rsidP="00A952F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Обоснование установленного показателя</w:t>
            </w:r>
          </w:p>
        </w:tc>
        <w:tc>
          <w:tcPr>
            <w:tcW w:w="1065" w:type="pct"/>
            <w:tcBorders>
              <w:top w:val="thinThickSmallGap" w:sz="12"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2201FE" w:rsidRPr="00B3670B" w:rsidRDefault="002201FE" w:rsidP="00A952F1">
            <w:pPr>
              <w:ind w:left="-76"/>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3670B">
              <w:rPr>
                <w:color w:val="auto"/>
                <w:sz w:val="20"/>
                <w:szCs w:val="20"/>
              </w:rPr>
              <w:t>Предложение участника закупки</w:t>
            </w:r>
          </w:p>
        </w:tc>
      </w:tr>
      <w:tr w:rsidR="002201FE" w:rsidRPr="00C34917"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2201FE" w:rsidRDefault="002201FE" w:rsidP="00A952F1">
            <w:pPr>
              <w:jc w:val="both"/>
            </w:pPr>
            <w:r>
              <w:rPr>
                <w:sz w:val="20"/>
              </w:rPr>
              <w:t>2.1</w:t>
            </w:r>
          </w:p>
        </w:tc>
        <w:tc>
          <w:tcPr>
            <w:tcW w:w="1437" w:type="pct"/>
            <w:tcBorders>
              <w:top w:val="single" w:sz="4" w:space="0" w:color="auto"/>
              <w:left w:val="single" w:sz="4" w:space="0" w:color="auto"/>
              <w:bottom w:val="single" w:sz="4" w:space="0" w:color="auto"/>
              <w:right w:val="single" w:sz="4" w:space="0" w:color="auto"/>
            </w:tcBorders>
          </w:tcPr>
          <w:p w:rsidR="002201FE" w:rsidRPr="005A750B" w:rsidRDefault="002201FE" w:rsidP="00A952F1">
            <w:pPr>
              <w:jc w:val="center"/>
              <w:cnfStyle w:val="000000100000" w:firstRow="0" w:lastRow="0" w:firstColumn="0" w:lastColumn="0" w:oddVBand="0" w:evenVBand="0" w:oddHBand="1"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2201FE" w:rsidRPr="00420EA6" w:rsidRDefault="002201FE" w:rsidP="00A952F1">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firstRow="0" w:lastRow="0" w:firstColumn="0" w:lastColumn="0" w:oddVBand="0" w:evenVBand="0" w:oddHBand="1"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2201FE" w:rsidRPr="00420EA6" w:rsidTr="000B1D2F">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2.1.1</w:t>
            </w:r>
          </w:p>
        </w:tc>
        <w:tc>
          <w:tcPr>
            <w:tcW w:w="1437" w:type="pct"/>
            <w:tcBorders>
              <w:top w:val="single" w:sz="4" w:space="0" w:color="auto"/>
              <w:left w:val="single" w:sz="4" w:space="0" w:color="auto"/>
              <w:bottom w:val="single" w:sz="4" w:space="0" w:color="auto"/>
              <w:right w:val="single" w:sz="4" w:space="0" w:color="auto"/>
            </w:tcBorders>
          </w:tcPr>
          <w:p w:rsidR="002201FE" w:rsidRPr="00A0212F" w:rsidRDefault="002201FE" w:rsidP="00A952F1">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Количество</w:t>
            </w:r>
          </w:p>
        </w:tc>
        <w:tc>
          <w:tcPr>
            <w:tcW w:w="1060" w:type="pct"/>
            <w:tcBorders>
              <w:top w:val="single" w:sz="4" w:space="0" w:color="auto"/>
              <w:left w:val="single" w:sz="4" w:space="0" w:color="auto"/>
              <w:bottom w:val="single" w:sz="4" w:space="0" w:color="auto"/>
              <w:right w:val="single" w:sz="4" w:space="0" w:color="auto"/>
            </w:tcBorders>
          </w:tcPr>
          <w:p w:rsidR="002201FE" w:rsidRPr="005D4383" w:rsidRDefault="002201FE" w:rsidP="00A952F1">
            <w:pP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000000" w:firstRow="0" w:lastRow="0" w:firstColumn="0" w:lastColumn="0" w:oddVBand="0" w:evenVBand="0" w:oddHBand="0" w:evenHBand="0" w:firstRowFirstColumn="0" w:firstRowLastColumn="0" w:lastRowFirstColumn="0" w:lastRowLastColumn="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000000" w:firstRow="0" w:lastRow="0" w:firstColumn="0" w:lastColumn="0" w:oddVBand="0" w:evenVBand="0" w:oddHBand="0" w:evenHBand="0" w:firstRowFirstColumn="0" w:firstRowLastColumn="0" w:lastRowFirstColumn="0" w:lastRowLastColumn="0"/>
              <w:rPr>
                <w:szCs w:val="20"/>
              </w:rPr>
            </w:pPr>
          </w:p>
        </w:tc>
      </w:tr>
      <w:tr w:rsidR="002201FE" w:rsidRPr="00420EA6"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2.1.2</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Ед. измерения (ОКЕИ)</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100000" w:firstRow="0" w:lastRow="0" w:firstColumn="0" w:lastColumn="0" w:oddVBand="0" w:evenVBand="0" w:oddHBand="1" w:evenHBand="0" w:firstRowFirstColumn="0" w:firstRowLastColumn="0" w:lastRowFirstColumn="0" w:lastRowLastColumn="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firstRow="0" w:lastRow="0" w:firstColumn="0" w:lastColumn="0" w:oddVBand="0" w:evenVBand="0" w:oddHBand="1" w:evenHBand="0" w:firstRowFirstColumn="0" w:firstRowLastColumn="0" w:lastRowFirstColumn="0" w:lastRowLastColumn="0"/>
              <w:rPr>
                <w:szCs w:val="20"/>
              </w:rPr>
            </w:pPr>
          </w:p>
        </w:tc>
      </w:tr>
      <w:tr w:rsidR="002201FE" w:rsidRPr="00C34917" w:rsidTr="000B1D2F">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2.1.3</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Начальная (максимальная) цена за ед., руб.</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cnfStyle w:val="000000000000" w:firstRow="0" w:lastRow="0" w:firstColumn="0" w:lastColumn="0" w:oddVBand="0" w:evenVBand="0" w:oddHBand="0" w:evenHBand="0" w:firstRowFirstColumn="0" w:firstRowLastColumn="0" w:lastRowFirstColumn="0" w:lastRowLastColumn="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000000" w:firstRow="0" w:lastRow="0" w:firstColumn="0" w:lastColumn="0" w:oddVBand="0" w:evenVBand="0" w:oddHBand="0" w:evenHBand="0" w:firstRowFirstColumn="0" w:firstRowLastColumn="0" w:lastRowFirstColumn="0" w:lastRowLastColumn="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2201FE" w:rsidRPr="00420EA6"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2.1.4</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tcBorders>
              <w:top w:val="single" w:sz="4" w:space="0" w:color="auto"/>
              <w:left w:val="single" w:sz="4" w:space="0" w:color="auto"/>
              <w:bottom w:val="single" w:sz="4" w:space="0" w:color="auto"/>
              <w:right w:val="single" w:sz="4" w:space="0" w:color="auto"/>
            </w:tcBorders>
          </w:tcPr>
          <w:p w:rsidR="002201FE" w:rsidRPr="00C34917" w:rsidRDefault="002201FE" w:rsidP="00A952F1">
            <w:pP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100000" w:firstRow="0" w:lastRow="0" w:firstColumn="0" w:lastColumn="0" w:oddVBand="0" w:evenVBand="0" w:oddHBand="1" w:evenHBand="0" w:firstRowFirstColumn="0" w:firstRowLastColumn="0" w:lastRowFirstColumn="0" w:lastRowLastColumn="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firstRow="0" w:lastRow="0" w:firstColumn="0" w:lastColumn="0" w:oddVBand="0" w:evenVBand="0" w:oddHBand="1" w:evenHBand="0" w:firstRowFirstColumn="0" w:firstRowLastColumn="0" w:lastRowFirstColumn="0" w:lastRowLastColumn="0"/>
              <w:rPr>
                <w:szCs w:val="20"/>
              </w:rPr>
            </w:pPr>
          </w:p>
        </w:tc>
      </w:tr>
      <w:tr w:rsidR="002201FE"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jc w:val="both"/>
              <w:rPr>
                <w:sz w:val="20"/>
              </w:rPr>
            </w:pPr>
            <w:r w:rsidRPr="002626F0">
              <w:rPr>
                <w:sz w:val="20"/>
              </w:rPr>
              <w:lastRenderedPageBreak/>
              <w:t>2.</w:t>
            </w:r>
            <w:r>
              <w:rPr>
                <w:sz w:val="20"/>
              </w:rPr>
              <w:t>1</w:t>
            </w:r>
            <w:r w:rsidRPr="002626F0">
              <w:rPr>
                <w:sz w:val="20"/>
              </w:rPr>
              <w:t>.</w:t>
            </w:r>
            <w:r>
              <w:rPr>
                <w:sz w:val="20"/>
              </w:rPr>
              <w:t>5</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cnfStyle w:val="000000000000" w:firstRow="0" w:lastRow="0" w:firstColumn="0" w:lastColumn="0" w:oddVBand="0" w:evenVBand="0" w:oddHBand="0" w:evenHBand="0" w:firstRowFirstColumn="0" w:firstRowLastColumn="0" w:lastRowFirstColumn="0" w:lastRowLastColumn="0"/>
            </w:pPr>
            <w:r w:rsidRPr="002626F0">
              <w:t>Страна происхождения товара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2201FE" w:rsidRDefault="002201FE" w:rsidP="00A952F1">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2201FE" w:rsidRPr="002626F0" w:rsidRDefault="002201FE" w:rsidP="00A952F1">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2201FE" w:rsidRPr="006A5BFD" w:rsidRDefault="002201FE" w:rsidP="00A952F1">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6A5BFD">
              <w:rPr>
                <w:color w:val="808080" w:themeColor="background1" w:themeShade="80"/>
                <w:sz w:val="16"/>
                <w:szCs w:val="16"/>
              </w:rPr>
              <w:t>Указывается участником в заявке</w:t>
            </w:r>
          </w:p>
        </w:tc>
      </w:tr>
      <w:tr w:rsidR="002201FE" w:rsidRPr="00C83B32" w:rsidTr="000B1D2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jc w:val="both"/>
              <w:rPr>
                <w:sz w:val="20"/>
              </w:rPr>
            </w:pPr>
            <w:r w:rsidRPr="002626F0">
              <w:rPr>
                <w:sz w:val="20"/>
              </w:rPr>
              <w:t>2.</w:t>
            </w:r>
            <w:r>
              <w:rPr>
                <w:sz w:val="20"/>
              </w:rPr>
              <w:t>1</w:t>
            </w:r>
            <w:r w:rsidRPr="002626F0">
              <w:rPr>
                <w:sz w:val="20"/>
              </w:rPr>
              <w:t>.</w:t>
            </w:r>
            <w:r>
              <w:rPr>
                <w:sz w:val="20"/>
              </w:rPr>
              <w:t>6</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cnfStyle w:val="000000100000" w:firstRow="0" w:lastRow="0" w:firstColumn="0" w:lastColumn="0" w:oddVBand="0" w:evenVBand="0" w:oddHBand="1" w:evenHBand="0" w:firstRowFirstColumn="0" w:firstRowLastColumn="0" w:lastRowFirstColumn="0" w:lastRowLastColumn="0"/>
            </w:pPr>
            <w:r w:rsidRPr="002626F0">
              <w:t>Ставка НДС, %</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2201FE" w:rsidRDefault="002201FE" w:rsidP="00A952F1">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2201FE" w:rsidRPr="002626F0" w:rsidRDefault="002201FE" w:rsidP="00A952F1">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2201FE" w:rsidRPr="00BC03C7" w:rsidRDefault="002201FE" w:rsidP="00A952F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AD3C68"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A9787A" w:rsidRDefault="00AD3C68" w:rsidP="00A952F1">
            <w:pPr>
              <w:jc w:val="both"/>
              <w:rPr>
                <w:sz w:val="20"/>
              </w:rPr>
            </w:pPr>
            <w:r w:rsidRPr="00A9787A">
              <w:rPr>
                <w:sz w:val="20"/>
              </w:rPr>
              <w:t>2.1.7</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D47094" w:rsidRDefault="00AD3C68" w:rsidP="00EC6AB3">
            <w:pPr>
              <w:cnfStyle w:val="000000000000" w:firstRow="0" w:lastRow="0" w:firstColumn="0" w:lastColumn="0" w:oddVBand="0" w:evenVBand="0" w:oddHBand="0" w:evenHBand="0" w:firstRowFirstColumn="0" w:firstRowLastColumn="0" w:lastRowFirstColumn="0" w:lastRowLastColumn="0"/>
            </w:pPr>
            <w:r w:rsidRPr="00D47094">
              <w:t xml:space="preserve">Номер реестровой записи в едином реестре российской радиоэлектронной продукции </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D47094" w:rsidRDefault="00AD3C68" w:rsidP="00EC6AB3">
            <w:pPr>
              <w:jc w:val="center"/>
              <w:cnfStyle w:val="000000000000" w:firstRow="0" w:lastRow="0" w:firstColumn="0" w:lastColumn="0" w:oddVBand="0" w:evenVBand="0" w:oddHBand="0" w:evenHBand="0" w:firstRowFirstColumn="0" w:firstRowLastColumn="0" w:lastRowFirstColumn="0" w:lastRowLastColumn="0"/>
            </w:pPr>
            <w:r w:rsidRPr="00D47094">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AD3C68" w:rsidRPr="00D47094" w:rsidRDefault="00AD3C68" w:rsidP="00EC6AB3">
            <w:pPr>
              <w:jc w:val="center"/>
              <w:cnfStyle w:val="000000000000" w:firstRow="0" w:lastRow="0" w:firstColumn="0" w:lastColumn="0" w:oddVBand="0" w:evenVBand="0" w:oddHBand="0" w:evenHBand="0" w:firstRowFirstColumn="0" w:firstRowLastColumn="0" w:lastRowFirstColumn="0" w:lastRowLastColumn="0"/>
            </w:pPr>
            <w:r w:rsidRPr="00D47094">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AD3C68" w:rsidRPr="001A2DAD" w:rsidRDefault="00AD3C68" w:rsidP="00EC6AB3">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sidR="001829C5">
              <w:rPr>
                <w:color w:val="808080" w:themeColor="background1" w:themeShade="80"/>
                <w:sz w:val="16"/>
                <w:szCs w:val="16"/>
              </w:rPr>
              <w:t>в 44-фз указывается в случае, если установлено  ограничения в соответствии с ПП №878; в 223-фз указывается для получения преимуществ в соответствии с ПП №925)</w:t>
            </w:r>
          </w:p>
        </w:tc>
      </w:tr>
      <w:tr w:rsidR="000B1D2F" w:rsidRPr="00C83B32" w:rsidTr="000B1D2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A9787A" w:rsidRDefault="000B1D2F" w:rsidP="00A952F1">
            <w:pPr>
              <w:jc w:val="both"/>
              <w:rPr>
                <w:sz w:val="20"/>
              </w:rPr>
            </w:pPr>
            <w:r>
              <w:rPr>
                <w:sz w:val="20"/>
              </w:rPr>
              <w:t>2.1.8</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D47094" w:rsidRDefault="000B1D2F" w:rsidP="00EC6AB3">
            <w:pPr>
              <w:cnfStyle w:val="000000100000" w:firstRow="0" w:lastRow="0" w:firstColumn="0" w:lastColumn="0" w:oddVBand="0" w:evenVBand="0" w:oddHBand="1"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D47094" w:rsidRDefault="000B1D2F" w:rsidP="00EC6AB3">
            <w:pPr>
              <w:jc w:val="center"/>
              <w:cnfStyle w:val="000000100000" w:firstRow="0" w:lastRow="0" w:firstColumn="0" w:lastColumn="0" w:oddVBand="0" w:evenVBand="0" w:oddHBand="1" w:evenHBand="0" w:firstRowFirstColumn="0" w:firstRowLastColumn="0" w:lastRowFirstColumn="0" w:lastRowLastColumn="0"/>
            </w:pPr>
            <w:r>
              <w:rPr>
                <w:lang w:val="en-US"/>
              </w:rPr>
              <w:t>X</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0B1D2F" w:rsidRPr="00D47094" w:rsidRDefault="000B1D2F" w:rsidP="00EC6AB3">
            <w:pPr>
              <w:jc w:val="center"/>
              <w:cnfStyle w:val="000000100000" w:firstRow="0" w:lastRow="0" w:firstColumn="0" w:lastColumn="0" w:oddVBand="0" w:evenVBand="0" w:oddHBand="1" w:evenHBand="0" w:firstRowFirstColumn="0" w:firstRowLastColumn="0" w:lastRowFirstColumn="0" w:lastRowLastColumn="0"/>
            </w:pPr>
            <w:r>
              <w:rPr>
                <w:lang w:val="en-US"/>
              </w:rPr>
              <w:t>X</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1A2DAD" w:rsidRDefault="000B1D2F" w:rsidP="00EC6AB3">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0B1D2F">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B130DA" w:rsidRDefault="000B1D2F" w:rsidP="00A9787A">
            <w:pPr>
              <w:rPr>
                <w:b w:val="0"/>
                <w:sz w:val="16"/>
                <w:szCs w:val="20"/>
              </w:rPr>
            </w:pP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2255CA" w:rsidRDefault="000B1D2F" w:rsidP="00A9787A">
            <w:pPr>
              <w:jc w:val="center"/>
              <w:cnfStyle w:val="000000000000" w:firstRow="0" w:lastRow="0" w:firstColumn="0" w:lastColumn="0" w:oddVBand="0" w:evenVBand="0" w:oddHBand="0" w:evenHBand="0" w:firstRowFirstColumn="0" w:firstRowLastColumn="0" w:lastRowFirstColumn="0" w:lastRowLastColumn="0"/>
              <w:rPr>
                <w:b/>
                <w:sz w:val="18"/>
                <w:szCs w:val="20"/>
              </w:rPr>
            </w:pPr>
            <w:r>
              <w:rPr>
                <w:b/>
                <w:sz w:val="18"/>
                <w:szCs w:val="20"/>
              </w:rPr>
              <w:t>Наименование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2255CA" w:rsidRDefault="000B1D2F" w:rsidP="00A9787A">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2255CA">
              <w:rPr>
                <w:b/>
                <w:sz w:val="18"/>
                <w:szCs w:val="20"/>
              </w:rPr>
              <w:t>Требуемое 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0B1D2F" w:rsidRDefault="000B1D2F" w:rsidP="00A9787A">
            <w:pPr>
              <w:jc w:val="center"/>
              <w:cnfStyle w:val="000000000000" w:firstRow="0" w:lastRow="0" w:firstColumn="0" w:lastColumn="0" w:oddVBand="0" w:evenVBand="0" w:oddHBand="0"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0B1D2F" w:rsidRPr="00D77511" w:rsidRDefault="000B1D2F" w:rsidP="00A9787A">
            <w:pPr>
              <w:ind w:left="-76"/>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0B1D2F" w:rsidRPr="00556122"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9787A">
            <w:pPr>
              <w:jc w:val="both"/>
              <w:rPr>
                <w:sz w:val="20"/>
              </w:rPr>
            </w:pPr>
            <w:r w:rsidRPr="005E3F20">
              <w:rPr>
                <w:sz w:val="20"/>
              </w:rPr>
              <w:t>2.1.</w:t>
            </w:r>
            <w:r>
              <w:rPr>
                <w:sz w:val="20"/>
              </w:rPr>
              <w:t>9</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9787A">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5E3F20" w:rsidRDefault="000B1D2F" w:rsidP="00A9787A">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0B1D2F" w:rsidRPr="00556122" w:rsidTr="000B1D2F">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9787A">
            <w:pPr>
              <w:jc w:val="both"/>
              <w:rPr>
                <w:sz w:val="20"/>
              </w:rPr>
            </w:pPr>
            <w:r w:rsidRPr="005E3F20">
              <w:rPr>
                <w:sz w:val="20"/>
              </w:rPr>
              <w:t>2.1.</w:t>
            </w:r>
            <w:r>
              <w:rPr>
                <w:sz w:val="20"/>
              </w:rPr>
              <w:t>10</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9787A">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556122" w:rsidRDefault="000B1D2F" w:rsidP="00A9787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B1D2F" w:rsidRPr="00C7794A"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9787A">
            <w:pPr>
              <w:jc w:val="center"/>
              <w:rPr>
                <w:sz w:val="20"/>
                <w:szCs w:val="20"/>
              </w:rPr>
            </w:pPr>
            <w:r w:rsidRPr="00D77511">
              <w:rPr>
                <w:sz w:val="20"/>
                <w:szCs w:val="20"/>
              </w:rPr>
              <w:t>№ п/п</w:t>
            </w: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9787A">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77511">
              <w:rPr>
                <w:b/>
                <w:sz w:val="20"/>
                <w:szCs w:val="20"/>
              </w:rPr>
              <w:t>Наименование товара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9787A">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0B1D2F" w:rsidRPr="00D77511" w:rsidRDefault="000B1D2F" w:rsidP="00A9787A">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0B1D2F" w:rsidRPr="00D77511" w:rsidRDefault="000B1D2F" w:rsidP="00A9787A">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0B1D2F" w:rsidRPr="00C7794A" w:rsidTr="000B1D2F">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0B1D2F" w:rsidRDefault="000B1D2F" w:rsidP="00A9787A">
            <w:pPr>
              <w:jc w:val="both"/>
            </w:pPr>
            <w:r>
              <w:rPr>
                <w:sz w:val="20"/>
              </w:rPr>
              <w:t>2.2</w:t>
            </w:r>
          </w:p>
        </w:tc>
        <w:tc>
          <w:tcPr>
            <w:tcW w:w="1437" w:type="pct"/>
            <w:tcBorders>
              <w:top w:val="single" w:sz="4" w:space="0" w:color="auto"/>
              <w:left w:val="single" w:sz="4" w:space="0" w:color="auto"/>
              <w:bottom w:val="single" w:sz="4" w:space="0" w:color="auto"/>
              <w:right w:val="single" w:sz="4" w:space="0" w:color="auto"/>
            </w:tcBorders>
          </w:tcPr>
          <w:p w:rsidR="000B1D2F" w:rsidRPr="005A750B" w:rsidRDefault="000B1D2F" w:rsidP="00A9787A">
            <w:pPr>
              <w:jc w:val="center"/>
              <w:cnfStyle w:val="000000000000" w:firstRow="0" w:lastRow="0" w:firstColumn="0" w:lastColumn="0" w:oddVBand="0" w:evenVBand="0" w:oddHBand="0"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060" w:type="pct"/>
            <w:tcBorders>
              <w:top w:val="single" w:sz="4" w:space="0" w:color="auto"/>
              <w:left w:val="single" w:sz="4" w:space="0" w:color="auto"/>
              <w:bottom w:val="single" w:sz="4" w:space="0" w:color="auto"/>
              <w:right w:val="single" w:sz="4" w:space="0" w:color="auto"/>
            </w:tcBorders>
          </w:tcPr>
          <w:p w:rsidR="000B1D2F" w:rsidRDefault="000B1D2F" w:rsidP="00A9787A">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0B1D2F" w:rsidRPr="00420EA6" w:rsidRDefault="000B1D2F" w:rsidP="00A9787A">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000000" w:firstRow="0" w:lastRow="0" w:firstColumn="0" w:lastColumn="0" w:oddVBand="0" w:evenVBand="0" w:oddHBand="0"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0B1D2F" w:rsidRPr="00420EA6"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0B1D2F" w:rsidRPr="00736415" w:rsidRDefault="000B1D2F" w:rsidP="00A9787A">
            <w:pPr>
              <w:jc w:val="both"/>
              <w:rPr>
                <w:sz w:val="20"/>
              </w:rPr>
            </w:pPr>
            <w:r>
              <w:rPr>
                <w:sz w:val="20"/>
              </w:rPr>
              <w:t>2.2.1</w:t>
            </w:r>
          </w:p>
        </w:tc>
        <w:tc>
          <w:tcPr>
            <w:tcW w:w="1437" w:type="pct"/>
            <w:tcBorders>
              <w:top w:val="single" w:sz="4" w:space="0" w:color="auto"/>
              <w:left w:val="single" w:sz="4" w:space="0" w:color="auto"/>
              <w:bottom w:val="single" w:sz="4" w:space="0" w:color="auto"/>
              <w:right w:val="single" w:sz="4" w:space="0" w:color="auto"/>
            </w:tcBorders>
          </w:tcPr>
          <w:p w:rsidR="000B1D2F" w:rsidRPr="00A0212F" w:rsidRDefault="000B1D2F" w:rsidP="00A9787A">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Количество</w:t>
            </w:r>
          </w:p>
        </w:tc>
        <w:tc>
          <w:tcPr>
            <w:tcW w:w="1060" w:type="pct"/>
            <w:tcBorders>
              <w:top w:val="single" w:sz="4" w:space="0" w:color="auto"/>
              <w:left w:val="single" w:sz="4" w:space="0" w:color="auto"/>
              <w:bottom w:val="single" w:sz="4" w:space="0" w:color="auto"/>
              <w:right w:val="single" w:sz="4" w:space="0" w:color="auto"/>
            </w:tcBorders>
          </w:tcPr>
          <w:p w:rsidR="000B1D2F" w:rsidRPr="005D4383" w:rsidRDefault="000B1D2F" w:rsidP="00A9787A">
            <w:pP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0B1D2F" w:rsidRDefault="000B1D2F" w:rsidP="00A9787A">
            <w:pPr>
              <w:jc w:val="center"/>
              <w:cnfStyle w:val="000000100000" w:firstRow="0" w:lastRow="0" w:firstColumn="0" w:lastColumn="0" w:oddVBand="0" w:evenVBand="0" w:oddHBand="1" w:evenHBand="0" w:firstRowFirstColumn="0" w:firstRowLastColumn="0" w:lastRowFirstColumn="0" w:lastRowLastColumn="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100000" w:firstRow="0" w:lastRow="0" w:firstColumn="0" w:lastColumn="0" w:oddVBand="0" w:evenVBand="0" w:oddHBand="1" w:evenHBand="0" w:firstRowFirstColumn="0" w:firstRowLastColumn="0" w:lastRowFirstColumn="0" w:lastRowLastColumn="0"/>
              <w:rPr>
                <w:szCs w:val="20"/>
              </w:rPr>
            </w:pPr>
          </w:p>
        </w:tc>
      </w:tr>
      <w:tr w:rsidR="000B1D2F" w:rsidRPr="00420EA6" w:rsidTr="000B1D2F">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0B1D2F" w:rsidRPr="00736415" w:rsidRDefault="000B1D2F" w:rsidP="00A9787A">
            <w:pPr>
              <w:jc w:val="both"/>
              <w:rPr>
                <w:sz w:val="20"/>
              </w:rPr>
            </w:pPr>
            <w:r>
              <w:rPr>
                <w:sz w:val="20"/>
              </w:rPr>
              <w:t>2.2.2</w:t>
            </w:r>
          </w:p>
        </w:tc>
        <w:tc>
          <w:tcPr>
            <w:tcW w:w="1437" w:type="pct"/>
            <w:tcBorders>
              <w:top w:val="single" w:sz="4" w:space="0" w:color="auto"/>
              <w:left w:val="single" w:sz="4" w:space="0" w:color="auto"/>
              <w:bottom w:val="single" w:sz="4" w:space="0" w:color="auto"/>
              <w:right w:val="single" w:sz="4" w:space="0" w:color="auto"/>
            </w:tcBorders>
          </w:tcPr>
          <w:p w:rsidR="000B1D2F" w:rsidRPr="008C20FB" w:rsidRDefault="000B1D2F" w:rsidP="00A9787A">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Ед. измерения (ОКЕИ)</w:t>
            </w:r>
          </w:p>
        </w:tc>
        <w:tc>
          <w:tcPr>
            <w:tcW w:w="1060" w:type="pct"/>
            <w:tcBorders>
              <w:top w:val="single" w:sz="4" w:space="0" w:color="auto"/>
              <w:left w:val="single" w:sz="4" w:space="0" w:color="auto"/>
              <w:bottom w:val="single" w:sz="4" w:space="0" w:color="auto"/>
              <w:right w:val="single" w:sz="4" w:space="0" w:color="auto"/>
            </w:tcBorders>
          </w:tcPr>
          <w:p w:rsidR="000B1D2F" w:rsidRDefault="000B1D2F" w:rsidP="00A9787A">
            <w:pPr>
              <w:cnfStyle w:val="000000000000" w:firstRow="0" w:lastRow="0" w:firstColumn="0" w:lastColumn="0" w:oddVBand="0" w:evenVBand="0" w:oddHBand="0" w:evenHBand="0" w:firstRowFirstColumn="0" w:firstRowLastColumn="0" w:lastRowFirstColumn="0" w:lastRowLastColumn="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0B1D2F" w:rsidRDefault="000B1D2F" w:rsidP="00A9787A">
            <w:pPr>
              <w:jc w:val="center"/>
              <w:cnfStyle w:val="000000000000" w:firstRow="0" w:lastRow="0" w:firstColumn="0" w:lastColumn="0" w:oddVBand="0" w:evenVBand="0" w:oddHBand="0" w:evenHBand="0" w:firstRowFirstColumn="0" w:firstRowLastColumn="0" w:lastRowFirstColumn="0" w:lastRowLastColumn="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000000" w:firstRow="0" w:lastRow="0" w:firstColumn="0" w:lastColumn="0" w:oddVBand="0" w:evenVBand="0" w:oddHBand="0" w:evenHBand="0" w:firstRowFirstColumn="0" w:firstRowLastColumn="0" w:lastRowFirstColumn="0" w:lastRowLastColumn="0"/>
              <w:rPr>
                <w:szCs w:val="20"/>
              </w:rPr>
            </w:pPr>
          </w:p>
        </w:tc>
      </w:tr>
      <w:tr w:rsidR="000B1D2F" w:rsidRPr="00B77657"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0B1D2F" w:rsidRPr="00736415" w:rsidRDefault="000B1D2F" w:rsidP="00A9787A">
            <w:pPr>
              <w:jc w:val="both"/>
              <w:rPr>
                <w:sz w:val="20"/>
              </w:rPr>
            </w:pPr>
            <w:r>
              <w:rPr>
                <w:sz w:val="20"/>
              </w:rPr>
              <w:t>2.2.3</w:t>
            </w:r>
          </w:p>
        </w:tc>
        <w:tc>
          <w:tcPr>
            <w:tcW w:w="1437" w:type="pct"/>
            <w:tcBorders>
              <w:top w:val="single" w:sz="4" w:space="0" w:color="auto"/>
              <w:left w:val="single" w:sz="4" w:space="0" w:color="auto"/>
              <w:bottom w:val="single" w:sz="4" w:space="0" w:color="auto"/>
              <w:right w:val="single" w:sz="4" w:space="0" w:color="auto"/>
            </w:tcBorders>
          </w:tcPr>
          <w:p w:rsidR="000B1D2F" w:rsidRPr="008C20FB" w:rsidRDefault="000B1D2F" w:rsidP="00A9787A">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Начальная (максимальная) цена за ед., руб.</w:t>
            </w:r>
          </w:p>
        </w:tc>
        <w:tc>
          <w:tcPr>
            <w:tcW w:w="1060" w:type="pct"/>
            <w:tcBorders>
              <w:top w:val="single" w:sz="4" w:space="0" w:color="auto"/>
              <w:left w:val="single" w:sz="4" w:space="0" w:color="auto"/>
              <w:bottom w:val="single" w:sz="4" w:space="0" w:color="auto"/>
              <w:right w:val="single" w:sz="4" w:space="0" w:color="auto"/>
            </w:tcBorders>
          </w:tcPr>
          <w:p w:rsidR="000B1D2F" w:rsidRDefault="000B1D2F" w:rsidP="00A9787A">
            <w:pP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0B1D2F" w:rsidRDefault="000B1D2F" w:rsidP="00A9787A">
            <w:pPr>
              <w:jc w:val="center"/>
              <w:cnfStyle w:val="000000100000" w:firstRow="0" w:lastRow="0" w:firstColumn="0" w:lastColumn="0" w:oddVBand="0" w:evenVBand="0" w:oddHBand="1" w:evenHBand="0" w:firstRowFirstColumn="0" w:firstRowLastColumn="0" w:lastRowFirstColumn="0" w:lastRowLastColumn="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0B1D2F" w:rsidRPr="00420EA6" w:rsidTr="000B1D2F">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0B1D2F" w:rsidRPr="00736415" w:rsidRDefault="000B1D2F" w:rsidP="00A9787A">
            <w:pPr>
              <w:jc w:val="both"/>
              <w:rPr>
                <w:sz w:val="20"/>
              </w:rPr>
            </w:pPr>
            <w:r>
              <w:rPr>
                <w:sz w:val="20"/>
              </w:rPr>
              <w:t>2.2.4</w:t>
            </w:r>
          </w:p>
        </w:tc>
        <w:tc>
          <w:tcPr>
            <w:tcW w:w="1437" w:type="pct"/>
            <w:tcBorders>
              <w:top w:val="single" w:sz="4" w:space="0" w:color="auto"/>
              <w:left w:val="single" w:sz="4" w:space="0" w:color="auto"/>
              <w:bottom w:val="single" w:sz="4" w:space="0" w:color="auto"/>
              <w:right w:val="single" w:sz="4" w:space="0" w:color="auto"/>
            </w:tcBorders>
          </w:tcPr>
          <w:p w:rsidR="000B1D2F" w:rsidRPr="008C20FB" w:rsidRDefault="000B1D2F" w:rsidP="00A9787A">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tcBorders>
              <w:top w:val="single" w:sz="4" w:space="0" w:color="auto"/>
              <w:left w:val="single" w:sz="4" w:space="0" w:color="auto"/>
              <w:bottom w:val="single" w:sz="4" w:space="0" w:color="auto"/>
              <w:right w:val="single" w:sz="4" w:space="0" w:color="auto"/>
            </w:tcBorders>
          </w:tcPr>
          <w:p w:rsidR="000B1D2F" w:rsidRPr="00C34917" w:rsidRDefault="000B1D2F" w:rsidP="00A9787A">
            <w:pP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0B1D2F" w:rsidRDefault="000B1D2F" w:rsidP="00A9787A">
            <w:pPr>
              <w:jc w:val="center"/>
              <w:cnfStyle w:val="000000000000" w:firstRow="0" w:lastRow="0" w:firstColumn="0" w:lastColumn="0" w:oddVBand="0" w:evenVBand="0" w:oddHBand="0" w:evenHBand="0" w:firstRowFirstColumn="0" w:firstRowLastColumn="0" w:lastRowFirstColumn="0" w:lastRowLastColumn="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000000" w:firstRow="0" w:lastRow="0" w:firstColumn="0" w:lastColumn="0" w:oddVBand="0" w:evenVBand="0" w:oddHBand="0" w:evenHBand="0" w:firstRowFirstColumn="0" w:firstRowLastColumn="0" w:lastRowFirstColumn="0" w:lastRowLastColumn="0"/>
              <w:rPr>
                <w:szCs w:val="20"/>
              </w:rPr>
            </w:pPr>
          </w:p>
        </w:tc>
      </w:tr>
      <w:tr w:rsidR="000B1D2F" w:rsidRPr="00C83B32" w:rsidTr="000B1D2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0B1D2F" w:rsidRPr="002626F0" w:rsidRDefault="000B1D2F" w:rsidP="00A9787A">
            <w:pPr>
              <w:jc w:val="both"/>
              <w:rPr>
                <w:sz w:val="20"/>
              </w:rPr>
            </w:pPr>
            <w:r w:rsidRPr="002626F0">
              <w:rPr>
                <w:sz w:val="20"/>
              </w:rPr>
              <w:t>2.</w:t>
            </w:r>
            <w:r>
              <w:rPr>
                <w:sz w:val="20"/>
              </w:rPr>
              <w:t>2</w:t>
            </w:r>
            <w:r w:rsidRPr="002626F0">
              <w:rPr>
                <w:sz w:val="20"/>
              </w:rPr>
              <w:t>.</w:t>
            </w:r>
            <w:r>
              <w:rPr>
                <w:sz w:val="20"/>
              </w:rPr>
              <w:t>5</w:t>
            </w:r>
          </w:p>
        </w:tc>
        <w:tc>
          <w:tcPr>
            <w:tcW w:w="1437" w:type="pct"/>
            <w:tcBorders>
              <w:top w:val="single" w:sz="4" w:space="0" w:color="auto"/>
              <w:left w:val="single" w:sz="4" w:space="0" w:color="auto"/>
              <w:bottom w:val="single" w:sz="4" w:space="0" w:color="auto"/>
              <w:right w:val="single" w:sz="4" w:space="0" w:color="auto"/>
            </w:tcBorders>
          </w:tcPr>
          <w:p w:rsidR="000B1D2F" w:rsidRPr="00A9787A" w:rsidRDefault="000B1D2F" w:rsidP="00A9787A">
            <w:pPr>
              <w:cnfStyle w:val="000000100000" w:firstRow="0" w:lastRow="0" w:firstColumn="0" w:lastColumn="0" w:oddVBand="0" w:evenVBand="0" w:oddHBand="1" w:evenHBand="0" w:firstRowFirstColumn="0" w:firstRowLastColumn="0" w:lastRowFirstColumn="0" w:lastRowLastColumn="0"/>
            </w:pPr>
            <w:r w:rsidRPr="00A9787A">
              <w:t>Страна происхождения товара</w:t>
            </w:r>
          </w:p>
        </w:tc>
        <w:tc>
          <w:tcPr>
            <w:tcW w:w="1060" w:type="pct"/>
            <w:tcBorders>
              <w:top w:val="single" w:sz="4" w:space="0" w:color="auto"/>
              <w:left w:val="single" w:sz="4" w:space="0" w:color="auto"/>
              <w:bottom w:val="single" w:sz="4" w:space="0" w:color="auto"/>
              <w:right w:val="single" w:sz="4" w:space="0" w:color="auto"/>
            </w:tcBorders>
          </w:tcPr>
          <w:p w:rsidR="000B1D2F" w:rsidRPr="00A9787A" w:rsidRDefault="000B1D2F" w:rsidP="00A9787A">
            <w:pPr>
              <w:jc w:val="center"/>
              <w:cnfStyle w:val="000000100000" w:firstRow="0" w:lastRow="0" w:firstColumn="0" w:lastColumn="0" w:oddVBand="0" w:evenVBand="0" w:oddHBand="1" w:evenHBand="0" w:firstRowFirstColumn="0" w:firstRowLastColumn="0" w:lastRowFirstColumn="0" w:lastRowLastColumn="0"/>
            </w:pPr>
            <w:r w:rsidRPr="00A9787A">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0B1D2F" w:rsidRPr="00A9787A" w:rsidRDefault="000B1D2F" w:rsidP="00A9787A">
            <w:pPr>
              <w:jc w:val="center"/>
              <w:cnfStyle w:val="000000100000" w:firstRow="0" w:lastRow="0" w:firstColumn="0" w:lastColumn="0" w:oddVBand="0" w:evenVBand="0" w:oddHBand="1" w:evenHBand="0" w:firstRowFirstColumn="0" w:firstRowLastColumn="0" w:lastRowFirstColumn="0" w:lastRowLastColumn="0"/>
            </w:pPr>
            <w:r w:rsidRPr="00A9787A">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A9787A" w:rsidRDefault="000B1D2F" w:rsidP="00A9787A">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A9787A">
              <w:rPr>
                <w:color w:val="808080" w:themeColor="background1" w:themeShade="80"/>
                <w:sz w:val="16"/>
                <w:szCs w:val="16"/>
              </w:rPr>
              <w:t>Указывается участником в заявке</w:t>
            </w:r>
          </w:p>
        </w:tc>
      </w:tr>
      <w:tr w:rsidR="000B1D2F"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0B1D2F" w:rsidRPr="002626F0" w:rsidRDefault="000B1D2F" w:rsidP="00A9787A">
            <w:pPr>
              <w:jc w:val="both"/>
              <w:rPr>
                <w:sz w:val="20"/>
              </w:rPr>
            </w:pPr>
            <w:r w:rsidRPr="002626F0">
              <w:rPr>
                <w:sz w:val="20"/>
              </w:rPr>
              <w:t>2.</w:t>
            </w:r>
            <w:r>
              <w:rPr>
                <w:sz w:val="20"/>
              </w:rPr>
              <w:t>2</w:t>
            </w:r>
            <w:r w:rsidRPr="002626F0">
              <w:rPr>
                <w:sz w:val="20"/>
              </w:rPr>
              <w:t>.</w:t>
            </w:r>
            <w:r>
              <w:rPr>
                <w:sz w:val="20"/>
              </w:rPr>
              <w:t>6</w:t>
            </w:r>
          </w:p>
        </w:tc>
        <w:tc>
          <w:tcPr>
            <w:tcW w:w="1437" w:type="pct"/>
            <w:tcBorders>
              <w:top w:val="single" w:sz="4" w:space="0" w:color="auto"/>
              <w:left w:val="single" w:sz="4" w:space="0" w:color="auto"/>
              <w:bottom w:val="single" w:sz="4" w:space="0" w:color="auto"/>
              <w:right w:val="single" w:sz="4" w:space="0" w:color="auto"/>
            </w:tcBorders>
          </w:tcPr>
          <w:p w:rsidR="000B1D2F" w:rsidRPr="00A9787A" w:rsidRDefault="000B1D2F" w:rsidP="00A9787A">
            <w:pPr>
              <w:cnfStyle w:val="000000000000" w:firstRow="0" w:lastRow="0" w:firstColumn="0" w:lastColumn="0" w:oddVBand="0" w:evenVBand="0" w:oddHBand="0" w:evenHBand="0" w:firstRowFirstColumn="0" w:firstRowLastColumn="0" w:lastRowFirstColumn="0" w:lastRowLastColumn="0"/>
            </w:pPr>
            <w:r w:rsidRPr="00A9787A">
              <w:t>Ставка НДС, %</w:t>
            </w:r>
          </w:p>
        </w:tc>
        <w:tc>
          <w:tcPr>
            <w:tcW w:w="1060" w:type="pct"/>
            <w:tcBorders>
              <w:top w:val="single" w:sz="4" w:space="0" w:color="auto"/>
              <w:left w:val="single" w:sz="4" w:space="0" w:color="auto"/>
              <w:bottom w:val="single" w:sz="4" w:space="0" w:color="auto"/>
              <w:right w:val="single" w:sz="4" w:space="0" w:color="auto"/>
            </w:tcBorders>
          </w:tcPr>
          <w:p w:rsidR="000B1D2F" w:rsidRPr="00A9787A" w:rsidRDefault="000B1D2F" w:rsidP="00A9787A">
            <w:pPr>
              <w:jc w:val="center"/>
              <w:cnfStyle w:val="000000000000" w:firstRow="0" w:lastRow="0" w:firstColumn="0" w:lastColumn="0" w:oddVBand="0" w:evenVBand="0" w:oddHBand="0" w:evenHBand="0" w:firstRowFirstColumn="0" w:firstRowLastColumn="0" w:lastRowFirstColumn="0" w:lastRowLastColumn="0"/>
            </w:pPr>
            <w:r w:rsidRPr="00A9787A">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0B1D2F" w:rsidRPr="00A9787A" w:rsidRDefault="000B1D2F" w:rsidP="00A9787A">
            <w:pPr>
              <w:jc w:val="center"/>
              <w:cnfStyle w:val="000000000000" w:firstRow="0" w:lastRow="0" w:firstColumn="0" w:lastColumn="0" w:oddVBand="0" w:evenVBand="0" w:oddHBand="0" w:evenHBand="0" w:firstRowFirstColumn="0" w:firstRowLastColumn="0" w:lastRowFirstColumn="0" w:lastRowLastColumn="0"/>
            </w:pPr>
            <w:r w:rsidRPr="00A9787A">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A9787A" w:rsidRDefault="000B1D2F" w:rsidP="00A9787A">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A9787A">
              <w:rPr>
                <w:color w:val="808080" w:themeColor="background1" w:themeShade="80"/>
                <w:sz w:val="16"/>
                <w:szCs w:val="16"/>
              </w:rPr>
              <w:t>Указывается участником в заявке</w:t>
            </w:r>
          </w:p>
        </w:tc>
      </w:tr>
      <w:tr w:rsidR="000B1D2F" w:rsidRPr="00C83B32" w:rsidTr="000B1D2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0B1D2F" w:rsidRPr="00F708E5" w:rsidRDefault="000B1D2F" w:rsidP="00A9787A">
            <w:pPr>
              <w:jc w:val="both"/>
              <w:rPr>
                <w:sz w:val="20"/>
                <w:highlight w:val="green"/>
              </w:rPr>
            </w:pPr>
            <w:r w:rsidRPr="00A9787A">
              <w:rPr>
                <w:sz w:val="20"/>
              </w:rPr>
              <w:lastRenderedPageBreak/>
              <w:t>2.2.7</w:t>
            </w:r>
          </w:p>
        </w:tc>
        <w:tc>
          <w:tcPr>
            <w:tcW w:w="1437" w:type="pct"/>
            <w:tcBorders>
              <w:top w:val="single" w:sz="4" w:space="0" w:color="auto"/>
              <w:left w:val="single" w:sz="4" w:space="0" w:color="auto"/>
              <w:bottom w:val="single" w:sz="4" w:space="0" w:color="auto"/>
              <w:right w:val="single" w:sz="4" w:space="0" w:color="auto"/>
            </w:tcBorders>
            <w:vAlign w:val="center"/>
          </w:tcPr>
          <w:p w:rsidR="000B1D2F" w:rsidRPr="00D47094" w:rsidRDefault="000B1D2F" w:rsidP="00EC6AB3">
            <w:pPr>
              <w:cnfStyle w:val="000000100000" w:firstRow="0" w:lastRow="0" w:firstColumn="0" w:lastColumn="0" w:oddVBand="0" w:evenVBand="0" w:oddHBand="1" w:evenHBand="0" w:firstRowFirstColumn="0" w:firstRowLastColumn="0" w:lastRowFirstColumn="0" w:lastRowLastColumn="0"/>
            </w:pPr>
            <w:r w:rsidRPr="00D47094">
              <w:t xml:space="preserve">Номер реестровой записи в едином реестре российской радиоэлектронной продукции </w:t>
            </w:r>
          </w:p>
        </w:tc>
        <w:tc>
          <w:tcPr>
            <w:tcW w:w="1060" w:type="pct"/>
            <w:tcBorders>
              <w:top w:val="single" w:sz="4" w:space="0" w:color="auto"/>
              <w:left w:val="single" w:sz="4" w:space="0" w:color="auto"/>
              <w:bottom w:val="single" w:sz="4" w:space="0" w:color="auto"/>
              <w:right w:val="single" w:sz="4" w:space="0" w:color="auto"/>
            </w:tcBorders>
            <w:vAlign w:val="center"/>
          </w:tcPr>
          <w:p w:rsidR="000B1D2F" w:rsidRPr="00D47094" w:rsidRDefault="000B1D2F" w:rsidP="00EC6AB3">
            <w:pPr>
              <w:jc w:val="center"/>
              <w:cnfStyle w:val="000000100000" w:firstRow="0" w:lastRow="0" w:firstColumn="0" w:lastColumn="0" w:oddVBand="0" w:evenVBand="0" w:oddHBand="1" w:evenHBand="0" w:firstRowFirstColumn="0" w:firstRowLastColumn="0" w:lastRowFirstColumn="0" w:lastRowLastColumn="0"/>
            </w:pPr>
            <w:r w:rsidRPr="00D47094">
              <w:t>Х</w:t>
            </w:r>
          </w:p>
        </w:tc>
        <w:tc>
          <w:tcPr>
            <w:tcW w:w="1060" w:type="pct"/>
            <w:tcBorders>
              <w:top w:val="single" w:sz="4" w:space="0" w:color="auto"/>
              <w:left w:val="single" w:sz="4" w:space="0" w:color="auto"/>
              <w:bottom w:val="single" w:sz="4" w:space="0" w:color="auto"/>
              <w:right w:val="thinThickSmallGap" w:sz="12" w:space="0" w:color="auto"/>
            </w:tcBorders>
            <w:vAlign w:val="center"/>
          </w:tcPr>
          <w:p w:rsidR="000B1D2F" w:rsidRPr="00D47094" w:rsidRDefault="000B1D2F" w:rsidP="00EC6AB3">
            <w:pPr>
              <w:jc w:val="center"/>
              <w:cnfStyle w:val="000000100000" w:firstRow="0" w:lastRow="0" w:firstColumn="0" w:lastColumn="0" w:oddVBand="0" w:evenVBand="0" w:oddHBand="1" w:evenHBand="0" w:firstRowFirstColumn="0" w:firstRowLastColumn="0" w:lastRowFirstColumn="0" w:lastRowLastColumn="0"/>
            </w:pPr>
            <w:r w:rsidRPr="00D47094">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0B1D2F" w:rsidRPr="001A2DAD" w:rsidRDefault="000B1D2F" w:rsidP="00EC6AB3">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в 44-фз указывается в случае, если установлено  ограничения в соответствии с ПП №878; в 223-фз указывается для получения преимуществ в соответствии с ПП №925)</w:t>
            </w:r>
          </w:p>
        </w:tc>
      </w:tr>
      <w:tr w:rsidR="000B1D2F"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vAlign w:val="center"/>
          </w:tcPr>
          <w:p w:rsidR="000B1D2F" w:rsidRPr="00A9787A" w:rsidRDefault="000B1D2F" w:rsidP="00A9787A">
            <w:pPr>
              <w:jc w:val="both"/>
              <w:rPr>
                <w:sz w:val="20"/>
              </w:rPr>
            </w:pPr>
            <w:r>
              <w:rPr>
                <w:sz w:val="20"/>
              </w:rPr>
              <w:t>2.2.8</w:t>
            </w:r>
          </w:p>
        </w:tc>
        <w:tc>
          <w:tcPr>
            <w:tcW w:w="1437" w:type="pct"/>
            <w:tcBorders>
              <w:top w:val="single" w:sz="4" w:space="0" w:color="auto"/>
              <w:left w:val="single" w:sz="4" w:space="0" w:color="auto"/>
              <w:bottom w:val="single" w:sz="4" w:space="0" w:color="auto"/>
              <w:right w:val="single" w:sz="4" w:space="0" w:color="auto"/>
            </w:tcBorders>
            <w:vAlign w:val="center"/>
          </w:tcPr>
          <w:p w:rsidR="000B1D2F" w:rsidRPr="00D47094" w:rsidRDefault="000B1D2F" w:rsidP="00EC6AB3">
            <w:pPr>
              <w:cnfStyle w:val="000000000000" w:firstRow="0" w:lastRow="0" w:firstColumn="0" w:lastColumn="0" w:oddVBand="0" w:evenVBand="0" w:oddHBand="0"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tcBorders>
              <w:top w:val="single" w:sz="4" w:space="0" w:color="auto"/>
              <w:left w:val="single" w:sz="4" w:space="0" w:color="auto"/>
              <w:bottom w:val="single" w:sz="4" w:space="0" w:color="auto"/>
              <w:right w:val="single" w:sz="4" w:space="0" w:color="auto"/>
            </w:tcBorders>
            <w:vAlign w:val="center"/>
          </w:tcPr>
          <w:p w:rsidR="000B1D2F" w:rsidRPr="00D47094" w:rsidRDefault="000B1D2F" w:rsidP="00EC6AB3">
            <w:pPr>
              <w:jc w:val="center"/>
              <w:cnfStyle w:val="000000000000" w:firstRow="0" w:lastRow="0" w:firstColumn="0" w:lastColumn="0" w:oddVBand="0" w:evenVBand="0" w:oddHBand="0" w:evenHBand="0" w:firstRowFirstColumn="0" w:firstRowLastColumn="0" w:lastRowFirstColumn="0" w:lastRowLastColumn="0"/>
            </w:pPr>
            <w:r>
              <w:rPr>
                <w:lang w:val="en-US"/>
              </w:rPr>
              <w:t>X</w:t>
            </w:r>
          </w:p>
        </w:tc>
        <w:tc>
          <w:tcPr>
            <w:tcW w:w="1060" w:type="pct"/>
            <w:tcBorders>
              <w:top w:val="single" w:sz="4" w:space="0" w:color="auto"/>
              <w:left w:val="single" w:sz="4" w:space="0" w:color="auto"/>
              <w:bottom w:val="single" w:sz="4" w:space="0" w:color="auto"/>
              <w:right w:val="thinThickSmallGap" w:sz="12" w:space="0" w:color="auto"/>
            </w:tcBorders>
            <w:vAlign w:val="center"/>
          </w:tcPr>
          <w:p w:rsidR="000B1D2F" w:rsidRPr="00D47094" w:rsidRDefault="000B1D2F" w:rsidP="00EC6AB3">
            <w:pPr>
              <w:jc w:val="center"/>
              <w:cnfStyle w:val="000000000000" w:firstRow="0" w:lastRow="0" w:firstColumn="0" w:lastColumn="0" w:oddVBand="0" w:evenVBand="0" w:oddHBand="0" w:evenHBand="0" w:firstRowFirstColumn="0" w:firstRowLastColumn="0" w:lastRowFirstColumn="0" w:lastRowLastColumn="0"/>
            </w:pPr>
            <w:r>
              <w:rPr>
                <w:lang w:val="en-US"/>
              </w:rPr>
              <w:t>X</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0B1D2F" w:rsidRPr="001A2DAD" w:rsidRDefault="000B1D2F" w:rsidP="00EC6AB3">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B130DA" w:rsidRDefault="000B1D2F" w:rsidP="00A9787A">
            <w:pPr>
              <w:rPr>
                <w:b w:val="0"/>
                <w:sz w:val="16"/>
                <w:szCs w:val="20"/>
              </w:rPr>
            </w:pP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2255CA" w:rsidRDefault="000B1D2F" w:rsidP="00A9787A">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2255CA" w:rsidRDefault="000B1D2F" w:rsidP="00A9787A">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tcPr>
          <w:p w:rsidR="000B1D2F" w:rsidRDefault="000B1D2F" w:rsidP="00A9787A">
            <w:pPr>
              <w:jc w:val="center"/>
              <w:cnfStyle w:val="000000100000" w:firstRow="0" w:lastRow="0" w:firstColumn="0" w:lastColumn="0" w:oddVBand="0" w:evenVBand="0" w:oddHBand="1"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0B1D2F" w:rsidRPr="00D77511" w:rsidRDefault="000B1D2F" w:rsidP="00A9787A">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0B1D2F" w:rsidRPr="005E3F20" w:rsidTr="000B1D2F">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0B1D2F" w:rsidRPr="005E3F20" w:rsidRDefault="000B1D2F" w:rsidP="00A9787A">
            <w:pPr>
              <w:jc w:val="both"/>
              <w:rPr>
                <w:sz w:val="20"/>
              </w:rPr>
            </w:pPr>
            <w:r>
              <w:rPr>
                <w:sz w:val="20"/>
              </w:rPr>
              <w:t>2.2</w:t>
            </w:r>
            <w:r w:rsidRPr="005E3F20">
              <w:rPr>
                <w:sz w:val="20"/>
              </w:rPr>
              <w:t>.</w:t>
            </w:r>
            <w:r>
              <w:rPr>
                <w:sz w:val="20"/>
              </w:rPr>
              <w:t>9</w:t>
            </w:r>
          </w:p>
        </w:tc>
        <w:tc>
          <w:tcPr>
            <w:tcW w:w="1437" w:type="pct"/>
            <w:tcBorders>
              <w:top w:val="single" w:sz="4" w:space="0" w:color="auto"/>
              <w:left w:val="single" w:sz="4" w:space="0" w:color="auto"/>
              <w:bottom w:val="single" w:sz="4" w:space="0" w:color="auto"/>
              <w:right w:val="single" w:sz="4" w:space="0" w:color="auto"/>
            </w:tcBorders>
          </w:tcPr>
          <w:p w:rsidR="000B1D2F" w:rsidRPr="00C34917" w:rsidRDefault="000B1D2F"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tcPr>
          <w:p w:rsidR="000B1D2F" w:rsidRPr="00C34917" w:rsidRDefault="000B1D2F" w:rsidP="00A9787A">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0B1D2F" w:rsidRPr="00556122"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tcPr>
          <w:p w:rsidR="000B1D2F" w:rsidRPr="005E3F20" w:rsidRDefault="000B1D2F" w:rsidP="00A9787A">
            <w:pPr>
              <w:jc w:val="both"/>
              <w:rPr>
                <w:sz w:val="20"/>
              </w:rPr>
            </w:pPr>
            <w:r>
              <w:rPr>
                <w:sz w:val="20"/>
              </w:rPr>
              <w:t>2.2</w:t>
            </w:r>
            <w:r w:rsidRPr="005E3F20">
              <w:rPr>
                <w:sz w:val="20"/>
              </w:rPr>
              <w:t>.</w:t>
            </w:r>
            <w:r>
              <w:rPr>
                <w:sz w:val="20"/>
              </w:rPr>
              <w:t>10</w:t>
            </w:r>
          </w:p>
        </w:tc>
        <w:tc>
          <w:tcPr>
            <w:tcW w:w="1437" w:type="pct"/>
            <w:tcBorders>
              <w:top w:val="single" w:sz="4" w:space="0" w:color="auto"/>
              <w:left w:val="single" w:sz="4" w:space="0" w:color="auto"/>
              <w:bottom w:val="single" w:sz="4" w:space="0" w:color="auto"/>
              <w:right w:val="single" w:sz="4" w:space="0" w:color="auto"/>
            </w:tcBorders>
          </w:tcPr>
          <w:p w:rsidR="000B1D2F" w:rsidRPr="00C34917" w:rsidRDefault="000B1D2F"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tcPr>
          <w:p w:rsidR="000B1D2F" w:rsidRPr="00C34917" w:rsidRDefault="000B1D2F" w:rsidP="00A9787A">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thickThinSmallGap" w:sz="12" w:space="0" w:color="auto"/>
              <w:right w:val="thickThinSmallGap" w:sz="12" w:space="0" w:color="auto"/>
            </w:tcBorders>
          </w:tcPr>
          <w:p w:rsidR="000B1D2F" w:rsidRPr="00556122" w:rsidRDefault="000B1D2F" w:rsidP="00A9787A">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rsidR="000F17F0" w:rsidRDefault="000B1D2F">
      <w:pPr>
        <w:ind w:right="-6"/>
        <w:jc w:val="both"/>
        <w:rPr>
          <w:highlight w:val="yellow"/>
        </w:rPr>
      </w:pPr>
      <w:r>
        <w:t>*</w:t>
      </w:r>
      <w:r w:rsidRPr="009A09E4">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5074DC" w:rsidRDefault="005074DC" w:rsidP="00D9206A">
      <w:pPr>
        <w:numPr>
          <w:ilvl w:val="0"/>
          <w:numId w:val="9"/>
        </w:numPr>
        <w:jc w:val="both"/>
        <w:rPr>
          <w:b/>
        </w:rPr>
      </w:pPr>
      <w:r w:rsidRPr="00213FCD">
        <w:rPr>
          <w:b/>
        </w:rPr>
        <w:t>Необходимые расходные материалы и запасные части, поставляемые вместе с товаром, их х</w:t>
      </w:r>
      <w:r>
        <w:rPr>
          <w:b/>
        </w:rPr>
        <w:t>арактеристики (Количество, шт.)</w:t>
      </w:r>
    </w:p>
    <w:tbl>
      <w:tblPr>
        <w:tblStyle w:val="15"/>
        <w:tblW w:w="5100" w:type="pct"/>
        <w:tblInd w:w="-34" w:type="dxa"/>
        <w:tblLayout w:type="fixed"/>
        <w:tblLook w:val="04A0" w:firstRow="1" w:lastRow="0" w:firstColumn="1" w:lastColumn="0" w:noHBand="0" w:noVBand="1"/>
      </w:tblPr>
      <w:tblGrid>
        <w:gridCol w:w="733"/>
        <w:gridCol w:w="4758"/>
        <w:gridCol w:w="2739"/>
        <w:gridCol w:w="2265"/>
      </w:tblGrid>
      <w:tr w:rsidR="00EE618D" w:rsidRPr="00B96CCB" w:rsidTr="00D65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618D" w:rsidRPr="00B3670B" w:rsidRDefault="00EE618D" w:rsidP="00FA263F">
            <w:pPr>
              <w:jc w:val="center"/>
              <w:rPr>
                <w:color w:val="auto"/>
                <w:sz w:val="20"/>
                <w:szCs w:val="20"/>
              </w:rPr>
            </w:pPr>
            <w:r w:rsidRPr="00B3670B">
              <w:rPr>
                <w:color w:val="auto"/>
                <w:sz w:val="20"/>
                <w:szCs w:val="20"/>
              </w:rPr>
              <w:t>№ п/п</w:t>
            </w:r>
          </w:p>
        </w:tc>
        <w:tc>
          <w:tcPr>
            <w:tcW w:w="22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618D" w:rsidRPr="00B3670B" w:rsidRDefault="00EE618D" w:rsidP="00FA263F">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3670B">
              <w:rPr>
                <w:color w:val="auto"/>
                <w:sz w:val="20"/>
                <w:szCs w:val="20"/>
              </w:rPr>
              <w:t>Наименование расходных материалов / запасных частей</w:t>
            </w:r>
          </w:p>
        </w:tc>
        <w:tc>
          <w:tcPr>
            <w:tcW w:w="1305" w:type="pct"/>
            <w:tcBorders>
              <w:top w:val="single" w:sz="4" w:space="0" w:color="auto"/>
              <w:left w:val="single" w:sz="4" w:space="0" w:color="auto"/>
              <w:bottom w:val="single" w:sz="4" w:space="0" w:color="auto"/>
              <w:right w:val="thickThinLargeGap" w:sz="24" w:space="0" w:color="auto"/>
            </w:tcBorders>
            <w:shd w:val="clear" w:color="auto" w:fill="BFBFBF" w:themeFill="background1" w:themeFillShade="BF"/>
            <w:vAlign w:val="center"/>
          </w:tcPr>
          <w:p w:rsidR="00EE618D" w:rsidRPr="00B3670B" w:rsidRDefault="00EE618D" w:rsidP="00FA263F">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3670B">
              <w:rPr>
                <w:color w:val="auto"/>
                <w:sz w:val="20"/>
                <w:szCs w:val="20"/>
              </w:rPr>
              <w:t>Значение</w:t>
            </w:r>
          </w:p>
        </w:tc>
        <w:tc>
          <w:tcPr>
            <w:tcW w:w="1079" w:type="pct"/>
            <w:tcBorders>
              <w:top w:val="single" w:sz="6" w:space="0" w:color="auto"/>
              <w:left w:val="thickThinLargeGap" w:sz="24" w:space="0" w:color="auto"/>
              <w:bottom w:val="single" w:sz="4" w:space="0" w:color="auto"/>
              <w:right w:val="thinThickLargeGap" w:sz="24" w:space="0" w:color="auto"/>
            </w:tcBorders>
            <w:shd w:val="clear" w:color="auto" w:fill="BFBFBF" w:themeFill="background1" w:themeFillShade="BF"/>
            <w:vAlign w:val="center"/>
          </w:tcPr>
          <w:p w:rsidR="00EE618D" w:rsidRPr="00B3670B" w:rsidRDefault="00EE618D" w:rsidP="00FA263F">
            <w:pPr>
              <w:ind w:left="-76"/>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3670B">
              <w:rPr>
                <w:color w:val="auto"/>
                <w:sz w:val="20"/>
                <w:szCs w:val="20"/>
              </w:rPr>
              <w:t>Предложение участника закупки</w:t>
            </w:r>
          </w:p>
        </w:tc>
      </w:tr>
      <w:tr w:rsidR="00EE618D" w:rsidRPr="00C34917"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tcPr>
          <w:p w:rsidR="00EE618D" w:rsidRDefault="00EE618D" w:rsidP="00FA263F">
            <w:pPr>
              <w:jc w:val="both"/>
            </w:pPr>
            <w:r>
              <w:rPr>
                <w:sz w:val="20"/>
              </w:rPr>
              <w:t>3.1</w:t>
            </w:r>
          </w:p>
        </w:tc>
        <w:tc>
          <w:tcPr>
            <w:tcW w:w="2267" w:type="pct"/>
            <w:tcBorders>
              <w:top w:val="single" w:sz="4" w:space="0" w:color="auto"/>
              <w:left w:val="single" w:sz="4" w:space="0" w:color="auto"/>
              <w:bottom w:val="single" w:sz="4" w:space="0" w:color="auto"/>
              <w:right w:val="single" w:sz="4" w:space="0" w:color="auto"/>
            </w:tcBorders>
          </w:tcPr>
          <w:p w:rsidR="00EE618D" w:rsidRPr="005A750B" w:rsidRDefault="00EE618D" w:rsidP="00FA263F">
            <w:pPr>
              <w:jc w:val="center"/>
              <w:cnfStyle w:val="000000100000" w:firstRow="0" w:lastRow="0" w:firstColumn="0" w:lastColumn="0" w:oddVBand="0" w:evenVBand="0" w:oddHBand="1"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305" w:type="pct"/>
            <w:tcBorders>
              <w:top w:val="single" w:sz="4" w:space="0" w:color="auto"/>
              <w:left w:val="single" w:sz="4" w:space="0" w:color="auto"/>
              <w:bottom w:val="single" w:sz="4" w:space="0" w:color="auto"/>
              <w:right w:val="thickThinLargeGap" w:sz="24" w:space="0" w:color="auto"/>
            </w:tcBorders>
          </w:tcPr>
          <w:p w:rsidR="00EE618D" w:rsidRPr="00420EA6" w:rsidRDefault="00EE618D" w:rsidP="00FA263F">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Х</w:t>
            </w:r>
          </w:p>
        </w:tc>
        <w:tc>
          <w:tcPr>
            <w:tcW w:w="1079" w:type="pct"/>
            <w:tcBorders>
              <w:top w:val="single" w:sz="6" w:space="0" w:color="auto"/>
              <w:left w:val="thickThinLargeGap" w:sz="24" w:space="0" w:color="auto"/>
              <w:bottom w:val="single" w:sz="6" w:space="0" w:color="auto"/>
              <w:right w:val="thinThickLargeGap" w:sz="24" w:space="0" w:color="auto"/>
            </w:tcBorders>
            <w:vAlign w:val="center"/>
          </w:tcPr>
          <w:p w:rsidR="000B065B" w:rsidRDefault="00EE618D" w:rsidP="000B065B">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w:t>
            </w:r>
          </w:p>
          <w:p w:rsidR="00EE618D" w:rsidRPr="00BC03C7" w:rsidRDefault="00EE618D" w:rsidP="000B065B">
            <w:pPr>
              <w:jc w:val="center"/>
              <w:cnfStyle w:val="000000100000" w:firstRow="0" w:lastRow="0" w:firstColumn="0" w:lastColumn="0" w:oddVBand="0" w:evenVBand="0" w:oddHBand="1" w:evenHBand="0" w:firstRowFirstColumn="0" w:firstRowLastColumn="0" w:lastRowFirstColumn="0" w:lastRowLastColumn="0"/>
              <w:rPr>
                <w:sz w:val="18"/>
                <w:szCs w:val="20"/>
              </w:rPr>
            </w:pPr>
            <w:r w:rsidRPr="00BC03C7">
              <w:rPr>
                <w:color w:val="808080" w:themeColor="background1" w:themeShade="80"/>
                <w:sz w:val="16"/>
                <w:szCs w:val="16"/>
              </w:rPr>
              <w:t>наименование производителя (рекомендуется в 44-ФЗ, требуется в 223-ФЗ), в соответствии с частью 2 Документации</w:t>
            </w:r>
          </w:p>
        </w:tc>
      </w:tr>
      <w:tr w:rsidR="00EE618D" w:rsidRPr="00420EA6" w:rsidTr="00D65525">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tcPr>
          <w:p w:rsidR="00EE618D" w:rsidRPr="00736415" w:rsidRDefault="00EE618D" w:rsidP="00FA263F">
            <w:pPr>
              <w:jc w:val="both"/>
              <w:rPr>
                <w:sz w:val="20"/>
              </w:rPr>
            </w:pPr>
            <w:r>
              <w:rPr>
                <w:sz w:val="20"/>
              </w:rPr>
              <w:t>3.1.1</w:t>
            </w:r>
          </w:p>
        </w:tc>
        <w:tc>
          <w:tcPr>
            <w:tcW w:w="2267" w:type="pct"/>
            <w:tcBorders>
              <w:top w:val="single" w:sz="4" w:space="0" w:color="auto"/>
              <w:left w:val="single" w:sz="4" w:space="0" w:color="auto"/>
              <w:bottom w:val="single" w:sz="4" w:space="0" w:color="auto"/>
              <w:right w:val="single" w:sz="4" w:space="0" w:color="auto"/>
            </w:tcBorders>
          </w:tcPr>
          <w:p w:rsidR="00EE618D" w:rsidRPr="00A0212F" w:rsidRDefault="00EE618D" w:rsidP="00FA263F">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Количество</w:t>
            </w:r>
          </w:p>
        </w:tc>
        <w:tc>
          <w:tcPr>
            <w:tcW w:w="1305" w:type="pct"/>
            <w:tcBorders>
              <w:top w:val="single" w:sz="4" w:space="0" w:color="auto"/>
              <w:left w:val="single" w:sz="4" w:space="0" w:color="auto"/>
              <w:bottom w:val="single" w:sz="4" w:space="0" w:color="auto"/>
              <w:right w:val="thickThinLargeGap" w:sz="24" w:space="0" w:color="auto"/>
            </w:tcBorders>
          </w:tcPr>
          <w:p w:rsidR="00EE618D" w:rsidRPr="00C34917" w:rsidRDefault="00EE618D" w:rsidP="000A0BD1">
            <w:pPr>
              <w:jc w:val="center"/>
              <w:cnfStyle w:val="000000000000" w:firstRow="0" w:lastRow="0" w:firstColumn="0" w:lastColumn="0" w:oddVBand="0" w:evenVBand="0" w:oddHBand="0" w:evenHBand="0" w:firstRowFirstColumn="0" w:firstRowLastColumn="0" w:lastRowFirstColumn="0" w:lastRowLastColumn="0"/>
              <w:rPr>
                <w:sz w:val="20"/>
              </w:rPr>
            </w:pPr>
            <w:r w:rsidRPr="00C34917">
              <w:rPr>
                <w:i/>
                <w:color w:val="808080" w:themeColor="background1" w:themeShade="80"/>
                <w:sz w:val="20"/>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vAlign w:val="center"/>
          </w:tcPr>
          <w:p w:rsidR="00EE618D" w:rsidRPr="00BC03C7" w:rsidRDefault="00EE618D" w:rsidP="00FA263F">
            <w:pPr>
              <w:jc w:val="center"/>
              <w:cnfStyle w:val="000000000000" w:firstRow="0" w:lastRow="0" w:firstColumn="0" w:lastColumn="0" w:oddVBand="0" w:evenVBand="0" w:oddHBand="0" w:evenHBand="0" w:firstRowFirstColumn="0" w:firstRowLastColumn="0" w:lastRowFirstColumn="0" w:lastRowLastColumn="0"/>
              <w:rPr>
                <w:szCs w:val="20"/>
              </w:rPr>
            </w:pPr>
          </w:p>
        </w:tc>
      </w:tr>
      <w:tr w:rsidR="00EE618D" w:rsidRPr="00420EA6"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tcPr>
          <w:p w:rsidR="00EE618D" w:rsidRPr="00736415" w:rsidRDefault="00EE618D" w:rsidP="00FA263F">
            <w:pPr>
              <w:jc w:val="both"/>
              <w:rPr>
                <w:sz w:val="20"/>
              </w:rPr>
            </w:pPr>
            <w:r>
              <w:rPr>
                <w:sz w:val="20"/>
              </w:rPr>
              <w:t>3.1.2</w:t>
            </w:r>
          </w:p>
        </w:tc>
        <w:tc>
          <w:tcPr>
            <w:tcW w:w="2267" w:type="pct"/>
            <w:tcBorders>
              <w:top w:val="single" w:sz="4" w:space="0" w:color="auto"/>
              <w:left w:val="single" w:sz="4" w:space="0" w:color="auto"/>
              <w:bottom w:val="single" w:sz="4" w:space="0" w:color="auto"/>
              <w:right w:val="single" w:sz="4" w:space="0" w:color="auto"/>
            </w:tcBorders>
          </w:tcPr>
          <w:p w:rsidR="00EE618D" w:rsidRPr="008C20FB" w:rsidRDefault="00EE618D" w:rsidP="00FA263F">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Ед. измерения (ОКЕИ)</w:t>
            </w:r>
          </w:p>
        </w:tc>
        <w:tc>
          <w:tcPr>
            <w:tcW w:w="1305" w:type="pct"/>
            <w:tcBorders>
              <w:top w:val="single" w:sz="4" w:space="0" w:color="auto"/>
              <w:left w:val="single" w:sz="4" w:space="0" w:color="auto"/>
              <w:bottom w:val="single" w:sz="4" w:space="0" w:color="auto"/>
              <w:right w:val="thickThinLargeGap" w:sz="24" w:space="0" w:color="auto"/>
            </w:tcBorders>
          </w:tcPr>
          <w:p w:rsidR="00EE618D" w:rsidRPr="00C34917" w:rsidRDefault="00EE618D" w:rsidP="000A0BD1">
            <w:pPr>
              <w:jc w:val="center"/>
              <w:cnfStyle w:val="000000100000" w:firstRow="0" w:lastRow="0" w:firstColumn="0" w:lastColumn="0" w:oddVBand="0" w:evenVBand="0" w:oddHBand="1" w:evenHBand="0" w:firstRowFirstColumn="0" w:firstRowLastColumn="0" w:lastRowFirstColumn="0" w:lastRowLastColumn="0"/>
              <w:rPr>
                <w:sz w:val="20"/>
              </w:rPr>
            </w:pPr>
            <w:r w:rsidRPr="00C34917">
              <w:rPr>
                <w:i/>
                <w:color w:val="808080" w:themeColor="background1" w:themeShade="80"/>
                <w:sz w:val="20"/>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vAlign w:val="center"/>
          </w:tcPr>
          <w:p w:rsidR="00EE618D" w:rsidRPr="00BC03C7" w:rsidRDefault="00EE618D" w:rsidP="00FA263F">
            <w:pPr>
              <w:jc w:val="center"/>
              <w:cnfStyle w:val="000000100000" w:firstRow="0" w:lastRow="0" w:firstColumn="0" w:lastColumn="0" w:oddVBand="0" w:evenVBand="0" w:oddHBand="1" w:evenHBand="0" w:firstRowFirstColumn="0" w:firstRowLastColumn="0" w:lastRowFirstColumn="0" w:lastRowLastColumn="0"/>
              <w:rPr>
                <w:szCs w:val="20"/>
              </w:rPr>
            </w:pPr>
          </w:p>
        </w:tc>
      </w:tr>
      <w:tr w:rsidR="00EE618D" w:rsidRPr="00C34917" w:rsidTr="00D65525">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tcPr>
          <w:p w:rsidR="00EE618D" w:rsidRPr="00736415" w:rsidRDefault="00EE618D" w:rsidP="00FA263F">
            <w:pPr>
              <w:jc w:val="both"/>
              <w:rPr>
                <w:sz w:val="20"/>
              </w:rPr>
            </w:pPr>
            <w:r>
              <w:rPr>
                <w:sz w:val="20"/>
              </w:rPr>
              <w:t>3.1.3</w:t>
            </w:r>
          </w:p>
        </w:tc>
        <w:tc>
          <w:tcPr>
            <w:tcW w:w="2267" w:type="pct"/>
            <w:tcBorders>
              <w:top w:val="single" w:sz="4" w:space="0" w:color="auto"/>
              <w:left w:val="single" w:sz="4" w:space="0" w:color="auto"/>
              <w:bottom w:val="single" w:sz="4" w:space="0" w:color="auto"/>
              <w:right w:val="single" w:sz="4" w:space="0" w:color="auto"/>
            </w:tcBorders>
          </w:tcPr>
          <w:p w:rsidR="00EE618D" w:rsidRPr="008C20FB" w:rsidRDefault="00EE618D" w:rsidP="00FA263F">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Начальная (максимальная) цена за ед., руб.</w:t>
            </w:r>
          </w:p>
        </w:tc>
        <w:tc>
          <w:tcPr>
            <w:tcW w:w="1305" w:type="pct"/>
            <w:tcBorders>
              <w:top w:val="single" w:sz="4" w:space="0" w:color="auto"/>
              <w:left w:val="single" w:sz="4" w:space="0" w:color="auto"/>
              <w:bottom w:val="single" w:sz="4" w:space="0" w:color="auto"/>
              <w:right w:val="thickThinLargeGap" w:sz="24" w:space="0" w:color="auto"/>
            </w:tcBorders>
          </w:tcPr>
          <w:p w:rsidR="00EE618D" w:rsidRPr="00C34917" w:rsidRDefault="00EE618D" w:rsidP="000A0BD1">
            <w:pPr>
              <w:jc w:val="center"/>
              <w:cnfStyle w:val="000000000000" w:firstRow="0" w:lastRow="0" w:firstColumn="0" w:lastColumn="0" w:oddVBand="0" w:evenVBand="0" w:oddHBand="0" w:evenHBand="0" w:firstRowFirstColumn="0" w:firstRowLastColumn="0" w:lastRowFirstColumn="0" w:lastRowLastColumn="0"/>
              <w:rPr>
                <w:sz w:val="20"/>
              </w:rPr>
            </w:pPr>
            <w:r w:rsidRPr="00C34917">
              <w:rPr>
                <w:i/>
                <w:color w:val="808080" w:themeColor="background1" w:themeShade="80"/>
                <w:sz w:val="20"/>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vAlign w:val="center"/>
          </w:tcPr>
          <w:p w:rsidR="00EE618D" w:rsidRPr="00BC03C7" w:rsidRDefault="00250DAC" w:rsidP="00FA263F">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EE618D" w:rsidRPr="00420EA6"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tcPr>
          <w:p w:rsidR="00EE618D" w:rsidRPr="00736415" w:rsidRDefault="00EE618D" w:rsidP="00FA263F">
            <w:pPr>
              <w:jc w:val="both"/>
              <w:rPr>
                <w:sz w:val="20"/>
              </w:rPr>
            </w:pPr>
            <w:r>
              <w:rPr>
                <w:sz w:val="20"/>
              </w:rPr>
              <w:t>3.1.4</w:t>
            </w:r>
          </w:p>
        </w:tc>
        <w:tc>
          <w:tcPr>
            <w:tcW w:w="2267" w:type="pct"/>
            <w:tcBorders>
              <w:top w:val="single" w:sz="4" w:space="0" w:color="auto"/>
              <w:left w:val="single" w:sz="4" w:space="0" w:color="auto"/>
              <w:bottom w:val="single" w:sz="4" w:space="0" w:color="auto"/>
              <w:right w:val="single" w:sz="4" w:space="0" w:color="auto"/>
            </w:tcBorders>
          </w:tcPr>
          <w:p w:rsidR="00EE618D" w:rsidRPr="00BC03C7" w:rsidRDefault="00EE618D" w:rsidP="00FA263F">
            <w:pPr>
              <w:jc w:val="both"/>
              <w:cnfStyle w:val="000000100000" w:firstRow="0" w:lastRow="0" w:firstColumn="0" w:lastColumn="0" w:oddVBand="0" w:evenVBand="0" w:oddHBand="1" w:evenHBand="0" w:firstRowFirstColumn="0" w:firstRowLastColumn="0" w:lastRowFirstColumn="0" w:lastRowLastColumn="0"/>
              <w:rPr>
                <w:szCs w:val="20"/>
              </w:rPr>
            </w:pPr>
            <w:r w:rsidRPr="00BC03C7">
              <w:rPr>
                <w:szCs w:val="20"/>
              </w:rPr>
              <w:t>№ пункта технического задания, в котором указан товар, требующий расходных материалов / запасный частей</w:t>
            </w:r>
          </w:p>
        </w:tc>
        <w:tc>
          <w:tcPr>
            <w:tcW w:w="1305" w:type="pct"/>
            <w:tcBorders>
              <w:top w:val="single" w:sz="4" w:space="0" w:color="auto"/>
              <w:left w:val="single" w:sz="4" w:space="0" w:color="auto"/>
              <w:bottom w:val="single" w:sz="4" w:space="0" w:color="auto"/>
              <w:right w:val="thickThinLargeGap" w:sz="24" w:space="0" w:color="auto"/>
            </w:tcBorders>
          </w:tcPr>
          <w:p w:rsidR="00EE618D" w:rsidRPr="00C34917" w:rsidRDefault="00EE618D" w:rsidP="000A0BD1">
            <w:pPr>
              <w:jc w:val="center"/>
              <w:cnfStyle w:val="000000100000" w:firstRow="0" w:lastRow="0" w:firstColumn="0" w:lastColumn="0" w:oddVBand="0" w:evenVBand="0" w:oddHBand="1" w:evenHBand="0" w:firstRowFirstColumn="0" w:firstRowLastColumn="0" w:lastRowFirstColumn="0" w:lastRowLastColumn="0"/>
              <w:rPr>
                <w:sz w:val="20"/>
              </w:rPr>
            </w:pPr>
            <w:r w:rsidRPr="00C34917">
              <w:rPr>
                <w:i/>
                <w:color w:val="808080" w:themeColor="background1" w:themeShade="80"/>
                <w:sz w:val="20"/>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vAlign w:val="center"/>
          </w:tcPr>
          <w:p w:rsidR="00EE618D" w:rsidRPr="00BC03C7" w:rsidRDefault="00EE618D" w:rsidP="00FA263F">
            <w:pPr>
              <w:jc w:val="center"/>
              <w:cnfStyle w:val="000000100000" w:firstRow="0" w:lastRow="0" w:firstColumn="0" w:lastColumn="0" w:oddVBand="0" w:evenVBand="0" w:oddHBand="1" w:evenHBand="0" w:firstRowFirstColumn="0" w:firstRowLastColumn="0" w:lastRowFirstColumn="0" w:lastRowLastColumn="0"/>
              <w:rPr>
                <w:szCs w:val="20"/>
              </w:rPr>
            </w:pPr>
          </w:p>
        </w:tc>
      </w:tr>
      <w:tr w:rsidR="00EE618D" w:rsidRPr="00C83B32" w:rsidTr="00D65525">
        <w:trPr>
          <w:trHeight w:val="261"/>
        </w:trPr>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618D" w:rsidRPr="002626F0" w:rsidRDefault="00EE618D" w:rsidP="00FA263F">
            <w:pPr>
              <w:jc w:val="both"/>
              <w:rPr>
                <w:sz w:val="20"/>
              </w:rPr>
            </w:pPr>
            <w:r>
              <w:rPr>
                <w:sz w:val="20"/>
              </w:rPr>
              <w:t>3.1.5</w:t>
            </w:r>
          </w:p>
        </w:tc>
        <w:tc>
          <w:tcPr>
            <w:tcW w:w="22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618D" w:rsidRPr="002626F0" w:rsidRDefault="00EE618D" w:rsidP="00FA263F">
            <w:pPr>
              <w:cnfStyle w:val="000000000000" w:firstRow="0" w:lastRow="0" w:firstColumn="0" w:lastColumn="0" w:oddVBand="0" w:evenVBand="0" w:oddHBand="0" w:evenHBand="0" w:firstRowFirstColumn="0" w:firstRowLastColumn="0" w:lastRowFirstColumn="0" w:lastRowLastColumn="0"/>
            </w:pPr>
            <w:r w:rsidRPr="002626F0">
              <w:t>Страна происхождения товара</w:t>
            </w:r>
          </w:p>
          <w:p w:rsidR="00EE618D" w:rsidRPr="002626F0" w:rsidRDefault="00EE618D" w:rsidP="00FA263F">
            <w:pPr>
              <w:jc w:val="center"/>
              <w:cnfStyle w:val="000000000000" w:firstRow="0" w:lastRow="0" w:firstColumn="0" w:lastColumn="0" w:oddVBand="0" w:evenVBand="0" w:oddHBand="0" w:evenHBand="0" w:firstRowFirstColumn="0" w:firstRowLastColumn="0" w:lastRowFirstColumn="0" w:lastRowLastColumn="0"/>
            </w:pPr>
          </w:p>
        </w:tc>
        <w:tc>
          <w:tcPr>
            <w:tcW w:w="1305" w:type="pct"/>
            <w:tcBorders>
              <w:top w:val="single" w:sz="4" w:space="0" w:color="auto"/>
              <w:left w:val="single" w:sz="4" w:space="0" w:color="auto"/>
              <w:bottom w:val="single" w:sz="4" w:space="0" w:color="auto"/>
              <w:right w:val="thickThinLargeGap" w:sz="24" w:space="0" w:color="auto"/>
            </w:tcBorders>
            <w:shd w:val="clear" w:color="auto" w:fill="FFFFFF" w:themeFill="background1"/>
            <w:vAlign w:val="center"/>
          </w:tcPr>
          <w:p w:rsidR="00EE618D" w:rsidRPr="002626F0" w:rsidRDefault="00EE618D" w:rsidP="00FA263F">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1079" w:type="pct"/>
            <w:tcBorders>
              <w:top w:val="single" w:sz="6" w:space="0" w:color="auto"/>
              <w:left w:val="thickThinLargeGap" w:sz="24" w:space="0" w:color="auto"/>
              <w:bottom w:val="single" w:sz="6" w:space="0" w:color="auto"/>
              <w:right w:val="thinThickLargeGap" w:sz="24" w:space="0" w:color="auto"/>
            </w:tcBorders>
            <w:shd w:val="clear" w:color="auto" w:fill="FFFFFF" w:themeFill="background1"/>
            <w:vAlign w:val="center"/>
          </w:tcPr>
          <w:p w:rsidR="00EE618D" w:rsidRPr="00BC03C7" w:rsidRDefault="00EE618D" w:rsidP="00FA263F">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EE618D" w:rsidRPr="00C83B32"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618D" w:rsidRPr="002626F0" w:rsidRDefault="00EE618D" w:rsidP="00FA263F">
            <w:pPr>
              <w:jc w:val="both"/>
              <w:rPr>
                <w:sz w:val="20"/>
              </w:rPr>
            </w:pPr>
            <w:r>
              <w:rPr>
                <w:sz w:val="20"/>
              </w:rPr>
              <w:t>3.1.6</w:t>
            </w:r>
          </w:p>
        </w:tc>
        <w:tc>
          <w:tcPr>
            <w:tcW w:w="22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618D" w:rsidRPr="002626F0" w:rsidRDefault="00EE618D" w:rsidP="00FA263F">
            <w:pPr>
              <w:cnfStyle w:val="000000100000" w:firstRow="0" w:lastRow="0" w:firstColumn="0" w:lastColumn="0" w:oddVBand="0" w:evenVBand="0" w:oddHBand="1" w:evenHBand="0" w:firstRowFirstColumn="0" w:firstRowLastColumn="0" w:lastRowFirstColumn="0" w:lastRowLastColumn="0"/>
            </w:pPr>
            <w:r w:rsidRPr="002626F0">
              <w:t>Ставка НДС, %</w:t>
            </w:r>
          </w:p>
          <w:p w:rsidR="00EE618D" w:rsidRPr="002626F0" w:rsidRDefault="00EE618D" w:rsidP="00FA263F">
            <w:pPr>
              <w:jc w:val="center"/>
              <w:cnfStyle w:val="000000100000" w:firstRow="0" w:lastRow="0" w:firstColumn="0" w:lastColumn="0" w:oddVBand="0" w:evenVBand="0" w:oddHBand="1" w:evenHBand="0" w:firstRowFirstColumn="0" w:firstRowLastColumn="0" w:lastRowFirstColumn="0" w:lastRowLastColumn="0"/>
            </w:pPr>
          </w:p>
        </w:tc>
        <w:tc>
          <w:tcPr>
            <w:tcW w:w="1305" w:type="pct"/>
            <w:tcBorders>
              <w:top w:val="single" w:sz="4" w:space="0" w:color="auto"/>
              <w:left w:val="single" w:sz="4" w:space="0" w:color="auto"/>
              <w:bottom w:val="single" w:sz="4" w:space="0" w:color="auto"/>
              <w:right w:val="thickThinLargeGap" w:sz="24" w:space="0" w:color="auto"/>
            </w:tcBorders>
            <w:shd w:val="clear" w:color="auto" w:fill="FFFFFF" w:themeFill="background1"/>
            <w:vAlign w:val="center"/>
          </w:tcPr>
          <w:p w:rsidR="00EE618D" w:rsidRPr="002626F0" w:rsidRDefault="00EE618D" w:rsidP="00FA263F">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1079" w:type="pct"/>
            <w:tcBorders>
              <w:top w:val="single" w:sz="6" w:space="0" w:color="auto"/>
              <w:left w:val="thickThinLargeGap" w:sz="24" w:space="0" w:color="auto"/>
              <w:bottom w:val="single" w:sz="6" w:space="0" w:color="auto"/>
              <w:right w:val="thinThickLargeGap" w:sz="24" w:space="0" w:color="auto"/>
            </w:tcBorders>
            <w:shd w:val="clear" w:color="auto" w:fill="FFFFFF" w:themeFill="background1"/>
            <w:vAlign w:val="center"/>
          </w:tcPr>
          <w:p w:rsidR="00EE618D" w:rsidRPr="00BC03C7" w:rsidRDefault="00EE618D" w:rsidP="00FA263F">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A9787A" w:rsidRPr="00556122" w:rsidTr="00D65525">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9787A" w:rsidRPr="00B130DA" w:rsidRDefault="00A9787A" w:rsidP="00A9787A">
            <w:pPr>
              <w:rPr>
                <w:b w:val="0"/>
                <w:sz w:val="16"/>
                <w:szCs w:val="20"/>
              </w:rPr>
            </w:pPr>
          </w:p>
        </w:tc>
        <w:tc>
          <w:tcPr>
            <w:tcW w:w="226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9787A" w:rsidRPr="002255CA" w:rsidRDefault="00A9787A" w:rsidP="00A9787A">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1F3DF3">
              <w:rPr>
                <w:b/>
                <w:sz w:val="16"/>
              </w:rPr>
              <w:t>Наименование параметра указанных расходных материалов или запасных частей</w:t>
            </w:r>
          </w:p>
        </w:tc>
        <w:tc>
          <w:tcPr>
            <w:tcW w:w="1305" w:type="pct"/>
            <w:tcBorders>
              <w:top w:val="single" w:sz="4" w:space="0" w:color="auto"/>
              <w:left w:val="single" w:sz="4" w:space="0" w:color="auto"/>
              <w:bottom w:val="single" w:sz="4" w:space="0" w:color="auto"/>
              <w:right w:val="thickThinLargeGap" w:sz="24" w:space="0" w:color="auto"/>
            </w:tcBorders>
            <w:shd w:val="clear" w:color="auto" w:fill="BFBFBF" w:themeFill="background1" w:themeFillShade="BF"/>
            <w:vAlign w:val="center"/>
          </w:tcPr>
          <w:p w:rsidR="00A9787A" w:rsidRDefault="00A9787A" w:rsidP="00A9787A">
            <w:pPr>
              <w:jc w:val="center"/>
              <w:cnfStyle w:val="000000000000" w:firstRow="0" w:lastRow="0" w:firstColumn="0" w:lastColumn="0" w:oddVBand="0" w:evenVBand="0" w:oddHBand="0" w:evenHBand="0" w:firstRowFirstColumn="0" w:firstRowLastColumn="0" w:lastRowFirstColumn="0" w:lastRowLastColumn="0"/>
              <w:rPr>
                <w:sz w:val="18"/>
                <w:szCs w:val="20"/>
              </w:rPr>
            </w:pPr>
            <w:r w:rsidRPr="002255CA">
              <w:rPr>
                <w:b/>
                <w:sz w:val="18"/>
                <w:szCs w:val="20"/>
              </w:rPr>
              <w:t>Требуемое значение</w:t>
            </w:r>
          </w:p>
        </w:tc>
        <w:tc>
          <w:tcPr>
            <w:tcW w:w="1079" w:type="pct"/>
            <w:tcBorders>
              <w:top w:val="single" w:sz="6" w:space="0" w:color="auto"/>
              <w:left w:val="thickThinLargeGap" w:sz="24" w:space="0" w:color="auto"/>
              <w:bottom w:val="single" w:sz="6" w:space="0" w:color="auto"/>
              <w:right w:val="thinThickLargeGap" w:sz="24" w:space="0" w:color="auto"/>
            </w:tcBorders>
            <w:shd w:val="clear" w:color="auto" w:fill="FFFFFF" w:themeFill="background1"/>
            <w:vAlign w:val="center"/>
          </w:tcPr>
          <w:p w:rsidR="00A9787A" w:rsidRPr="00D77511" w:rsidRDefault="00A9787A" w:rsidP="00A9787A">
            <w:pPr>
              <w:ind w:left="-76"/>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A9787A" w:rsidRPr="00556122"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shd w:val="clear" w:color="auto" w:fill="FFFFFF" w:themeFill="background1"/>
          </w:tcPr>
          <w:p w:rsidR="00A9787A" w:rsidRPr="005E3F20" w:rsidRDefault="00A9787A" w:rsidP="00A9787A">
            <w:pPr>
              <w:rPr>
                <w:sz w:val="20"/>
              </w:rPr>
            </w:pPr>
            <w:r>
              <w:rPr>
                <w:sz w:val="20"/>
              </w:rPr>
              <w:t>3.1.7</w:t>
            </w:r>
          </w:p>
        </w:tc>
        <w:tc>
          <w:tcPr>
            <w:tcW w:w="2267" w:type="pct"/>
            <w:tcBorders>
              <w:top w:val="single" w:sz="4" w:space="0" w:color="auto"/>
              <w:left w:val="single" w:sz="4" w:space="0" w:color="auto"/>
              <w:bottom w:val="single" w:sz="4" w:space="0" w:color="auto"/>
              <w:right w:val="single" w:sz="4" w:space="0" w:color="auto"/>
            </w:tcBorders>
            <w:shd w:val="clear" w:color="auto" w:fill="FFFFFF" w:themeFill="background1"/>
          </w:tcPr>
          <w:p w:rsidR="00A9787A" w:rsidRPr="005E3F20" w:rsidRDefault="00A9787A"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5E3F20">
              <w:rPr>
                <w:i/>
                <w:color w:val="808080" w:themeColor="background1" w:themeShade="80"/>
                <w:sz w:val="16"/>
                <w:szCs w:val="20"/>
              </w:rPr>
              <w:t>Наименование конкретного параметра</w:t>
            </w:r>
          </w:p>
          <w:p w:rsidR="00A9787A" w:rsidRPr="005E3F20" w:rsidRDefault="00A9787A" w:rsidP="00A9787A">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5E3F20">
              <w:rPr>
                <w:i/>
                <w:color w:val="808080" w:themeColor="background1" w:themeShade="80"/>
                <w:sz w:val="16"/>
                <w:szCs w:val="20"/>
              </w:rPr>
              <w:t>(каждый параметр должен быть указан в отдельной строчке)</w:t>
            </w:r>
          </w:p>
        </w:tc>
        <w:tc>
          <w:tcPr>
            <w:tcW w:w="1305" w:type="pct"/>
            <w:tcBorders>
              <w:top w:val="single" w:sz="4" w:space="0" w:color="auto"/>
              <w:left w:val="single" w:sz="4" w:space="0" w:color="auto"/>
              <w:bottom w:val="single" w:sz="4" w:space="0" w:color="auto"/>
              <w:right w:val="thickThinLargeGap" w:sz="24" w:space="0" w:color="auto"/>
            </w:tcBorders>
            <w:shd w:val="clear" w:color="auto" w:fill="FFFFFF" w:themeFill="background1"/>
          </w:tcPr>
          <w:p w:rsidR="00A9787A" w:rsidRPr="00C34917" w:rsidRDefault="00A9787A" w:rsidP="00A9787A">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shd w:val="clear" w:color="auto" w:fill="FFFFFF" w:themeFill="background1"/>
            <w:vAlign w:val="center"/>
          </w:tcPr>
          <w:p w:rsidR="00A9787A" w:rsidRPr="00556122" w:rsidRDefault="00A9787A" w:rsidP="00A978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03C7">
              <w:rPr>
                <w:color w:val="808080" w:themeColor="background1" w:themeShade="80"/>
                <w:sz w:val="16"/>
                <w:szCs w:val="16"/>
              </w:rPr>
              <w:t>Указывается участником в заявке</w:t>
            </w:r>
          </w:p>
        </w:tc>
      </w:tr>
      <w:tr w:rsidR="00A9787A" w:rsidRPr="00556122" w:rsidTr="00D65525">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auto"/>
              <w:left w:val="single" w:sz="4" w:space="0" w:color="auto"/>
              <w:bottom w:val="single" w:sz="4" w:space="0" w:color="auto"/>
              <w:right w:val="single" w:sz="4" w:space="0" w:color="auto"/>
            </w:tcBorders>
            <w:shd w:val="clear" w:color="auto" w:fill="FFFFFF" w:themeFill="background1"/>
          </w:tcPr>
          <w:p w:rsidR="00A9787A" w:rsidRPr="00B130DA" w:rsidRDefault="00A9787A" w:rsidP="00A9787A">
            <w:pPr>
              <w:rPr>
                <w:b w:val="0"/>
                <w:sz w:val="16"/>
                <w:szCs w:val="20"/>
              </w:rPr>
            </w:pPr>
            <w:r>
              <w:rPr>
                <w:sz w:val="20"/>
              </w:rPr>
              <w:t>3.1.8</w:t>
            </w:r>
          </w:p>
        </w:tc>
        <w:tc>
          <w:tcPr>
            <w:tcW w:w="2267" w:type="pct"/>
            <w:tcBorders>
              <w:top w:val="single" w:sz="4" w:space="0" w:color="auto"/>
              <w:left w:val="single" w:sz="4" w:space="0" w:color="auto"/>
              <w:bottom w:val="single" w:sz="4" w:space="0" w:color="auto"/>
              <w:right w:val="single" w:sz="4" w:space="0" w:color="auto"/>
            </w:tcBorders>
            <w:shd w:val="clear" w:color="auto" w:fill="FFFFFF" w:themeFill="background1"/>
          </w:tcPr>
          <w:p w:rsidR="00A9787A" w:rsidRPr="00C34917" w:rsidRDefault="00A9787A"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p w:rsidR="00A9787A" w:rsidRPr="00C34917" w:rsidRDefault="00A9787A" w:rsidP="00A9787A">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305" w:type="pct"/>
            <w:tcBorders>
              <w:top w:val="single" w:sz="4" w:space="0" w:color="auto"/>
              <w:left w:val="single" w:sz="4" w:space="0" w:color="auto"/>
              <w:bottom w:val="single" w:sz="4" w:space="0" w:color="auto"/>
              <w:right w:val="thickThinLargeGap" w:sz="24" w:space="0" w:color="auto"/>
            </w:tcBorders>
            <w:shd w:val="clear" w:color="auto" w:fill="FFFFFF" w:themeFill="background1"/>
          </w:tcPr>
          <w:p w:rsidR="00A9787A" w:rsidRPr="00C34917" w:rsidRDefault="00A9787A" w:rsidP="00A9787A">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shd w:val="clear" w:color="auto" w:fill="FFFFFF" w:themeFill="background1"/>
            <w:vAlign w:val="center"/>
          </w:tcPr>
          <w:p w:rsidR="00A9787A" w:rsidRPr="00556122" w:rsidRDefault="00A9787A" w:rsidP="00A978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03C7">
              <w:rPr>
                <w:color w:val="808080" w:themeColor="background1" w:themeShade="80"/>
                <w:sz w:val="16"/>
                <w:szCs w:val="16"/>
              </w:rPr>
              <w:t>Указывается участником в заявке</w:t>
            </w:r>
          </w:p>
        </w:tc>
      </w:tr>
    </w:tbl>
    <w:p w:rsidR="005074DC" w:rsidRDefault="005074DC" w:rsidP="005074DC">
      <w:pPr>
        <w:jc w:val="both"/>
        <w:rPr>
          <w:b/>
        </w:rPr>
      </w:pPr>
    </w:p>
    <w:p w:rsidR="00F62B76" w:rsidRPr="00485430" w:rsidRDefault="00F62B76" w:rsidP="00F62B76">
      <w:pPr>
        <w:numPr>
          <w:ilvl w:val="0"/>
          <w:numId w:val="9"/>
        </w:numPr>
        <w:tabs>
          <w:tab w:val="clear" w:pos="360"/>
          <w:tab w:val="num" w:pos="0"/>
          <w:tab w:val="left" w:pos="567"/>
        </w:tabs>
        <w:ind w:left="0" w:right="-6" w:firstLine="0"/>
        <w:jc w:val="both"/>
        <w:rPr>
          <w:b/>
          <w:bCs/>
          <w:color w:val="000000" w:themeColor="text1"/>
        </w:rPr>
      </w:pPr>
      <w:r w:rsidRPr="00485430">
        <w:rPr>
          <w:b/>
          <w:color w:val="000000" w:themeColor="text1"/>
        </w:rPr>
        <w:t>Список документации, передаваемой вместе с товаром:</w:t>
      </w:r>
    </w:p>
    <w:p w:rsidR="000F17F0" w:rsidRPr="00485430" w:rsidRDefault="00F62B76">
      <w:pPr>
        <w:pStyle w:val="afc"/>
        <w:numPr>
          <w:ilvl w:val="1"/>
          <w:numId w:val="103"/>
        </w:numPr>
        <w:tabs>
          <w:tab w:val="left" w:pos="851"/>
        </w:tabs>
        <w:ind w:right="-6"/>
        <w:jc w:val="both"/>
        <w:rPr>
          <w:rFonts w:ascii="Times New Roman" w:hAnsi="Times New Roman"/>
          <w:color w:val="000000" w:themeColor="text1"/>
          <w:sz w:val="24"/>
          <w:szCs w:val="24"/>
        </w:rPr>
      </w:pPr>
      <w:r w:rsidRPr="00485430">
        <w:rPr>
          <w:rFonts w:ascii="Times New Roman" w:hAnsi="Times New Roman"/>
          <w:b/>
          <w:color w:val="000000" w:themeColor="text1"/>
          <w:sz w:val="24"/>
          <w:szCs w:val="24"/>
        </w:rPr>
        <w:t xml:space="preserve"> </w:t>
      </w:r>
      <w:r w:rsidRPr="00485430">
        <w:rPr>
          <w:rFonts w:ascii="Times New Roman" w:hAnsi="Times New Roman"/>
          <w:b/>
          <w:bCs/>
          <w:color w:val="000000" w:themeColor="text1"/>
          <w:sz w:val="24"/>
          <w:szCs w:val="24"/>
        </w:rPr>
        <w:t xml:space="preserve">Сертификаты. </w:t>
      </w:r>
      <w:r w:rsidRPr="00485430">
        <w:rPr>
          <w:rFonts w:ascii="Times New Roman" w:hAnsi="Times New Roman"/>
          <w:b/>
          <w:color w:val="000000" w:themeColor="text1"/>
          <w:sz w:val="24"/>
          <w:szCs w:val="24"/>
        </w:rPr>
        <w:t xml:space="preserve">При поставке товара должны быть предоставлены следующие сертификационные документы на каждую позицию: </w:t>
      </w:r>
      <w:r w:rsidRPr="00485430">
        <w:rPr>
          <w:rFonts w:ascii="Times New Roman" w:hAnsi="Times New Roman"/>
          <w:i/>
          <w:color w:val="000000" w:themeColor="text1"/>
          <w:sz w:val="24"/>
          <w:szCs w:val="24"/>
          <w:highlight w:val="yellow"/>
        </w:rPr>
        <w:t>(перечислить все сертификаты, которым должен соответствовать товар. Если соответствие сертификатам не нужно, указать: «не требуется».)</w:t>
      </w:r>
    </w:p>
    <w:p w:rsidR="000F17F0" w:rsidRPr="00485430" w:rsidRDefault="00C33A21">
      <w:pPr>
        <w:pStyle w:val="afc"/>
        <w:numPr>
          <w:ilvl w:val="1"/>
          <w:numId w:val="103"/>
        </w:numPr>
        <w:tabs>
          <w:tab w:val="left" w:pos="567"/>
          <w:tab w:val="left" w:pos="851"/>
        </w:tabs>
        <w:ind w:right="-6"/>
        <w:jc w:val="both"/>
        <w:rPr>
          <w:rFonts w:ascii="Times New Roman" w:hAnsi="Times New Roman"/>
          <w:color w:val="000000" w:themeColor="text1"/>
          <w:sz w:val="24"/>
          <w:szCs w:val="24"/>
        </w:rPr>
      </w:pPr>
      <w:r w:rsidRPr="00485430">
        <w:rPr>
          <w:rFonts w:ascii="Times New Roman" w:hAnsi="Times New Roman"/>
          <w:b/>
          <w:color w:val="000000" w:themeColor="text1"/>
          <w:sz w:val="24"/>
          <w:szCs w:val="24"/>
        </w:rPr>
        <w:t xml:space="preserve">Перечень иной документации: </w:t>
      </w:r>
      <w:r w:rsidRPr="00485430">
        <w:rPr>
          <w:rFonts w:ascii="Times New Roman" w:hAnsi="Times New Roman"/>
          <w:i/>
          <w:color w:val="000000" w:themeColor="text1"/>
          <w:sz w:val="24"/>
          <w:szCs w:val="24"/>
          <w:highlight w:val="yellow"/>
        </w:rPr>
        <w:t>(перечислить необходимую документацию. В данном поле указываются те документы, которые поставщик обязан одновременно с передачей товара передать заказчику относящиеся к ней документы (</w:t>
      </w:r>
      <w:r w:rsidRPr="00485430">
        <w:rPr>
          <w:rFonts w:ascii="Times New Roman" w:hAnsi="Times New Roman"/>
          <w:color w:val="000000" w:themeColor="text1"/>
          <w:sz w:val="24"/>
          <w:szCs w:val="24"/>
        </w:rPr>
        <w:t xml:space="preserve">технический паспорт, инструкцию по эксплуатации, технические описания, паспорт качества, сервисные книжки, таможенные декларации </w:t>
      </w:r>
      <w:r w:rsidRPr="00485430">
        <w:rPr>
          <w:rFonts w:ascii="Times New Roman" w:hAnsi="Times New Roman"/>
          <w:i/>
          <w:color w:val="000000" w:themeColor="text1"/>
          <w:sz w:val="24"/>
          <w:szCs w:val="24"/>
          <w:highlight w:val="yellow"/>
        </w:rPr>
        <w:t>и т.п.), предусмотренные законом и иными правовыми актами.</w:t>
      </w:r>
      <w:r w:rsidRPr="00485430">
        <w:rPr>
          <w:rFonts w:ascii="Times New Roman" w:hAnsi="Times New Roman"/>
          <w:b/>
          <w:i/>
          <w:color w:val="000000" w:themeColor="text1"/>
          <w:sz w:val="24"/>
          <w:szCs w:val="24"/>
          <w:highlight w:val="yellow"/>
        </w:rPr>
        <w:t xml:space="preserve"> </w:t>
      </w:r>
      <w:r w:rsidRPr="00485430">
        <w:rPr>
          <w:rFonts w:ascii="Times New Roman" w:hAnsi="Times New Roman"/>
          <w:i/>
          <w:color w:val="000000" w:themeColor="text1"/>
          <w:sz w:val="24"/>
          <w:szCs w:val="24"/>
          <w:highlight w:val="yellow"/>
        </w:rPr>
        <w:t>Если иная документация не нужна, указать: «не требуется»</w:t>
      </w:r>
      <w:r w:rsidRPr="00485430">
        <w:rPr>
          <w:rFonts w:ascii="Times New Roman" w:hAnsi="Times New Roman"/>
          <w:color w:val="000000" w:themeColor="text1"/>
          <w:sz w:val="24"/>
          <w:szCs w:val="24"/>
          <w:highlight w:val="yellow"/>
        </w:rPr>
        <w:t>.</w:t>
      </w:r>
    </w:p>
    <w:p w:rsidR="000F17F0" w:rsidRPr="00485430" w:rsidRDefault="00C33A21">
      <w:pPr>
        <w:pStyle w:val="afc"/>
        <w:numPr>
          <w:ilvl w:val="1"/>
          <w:numId w:val="103"/>
        </w:numPr>
        <w:tabs>
          <w:tab w:val="left" w:pos="567"/>
        </w:tabs>
        <w:ind w:right="-6"/>
        <w:jc w:val="both"/>
        <w:rPr>
          <w:rFonts w:ascii="Times New Roman" w:hAnsi="Times New Roman"/>
          <w:b/>
          <w:color w:val="000000" w:themeColor="text1"/>
          <w:sz w:val="24"/>
          <w:szCs w:val="24"/>
        </w:rPr>
      </w:pPr>
      <w:r w:rsidRPr="00485430">
        <w:rPr>
          <w:rFonts w:ascii="Times New Roman" w:hAnsi="Times New Roman"/>
          <w:b/>
          <w:color w:val="000000" w:themeColor="text1"/>
          <w:sz w:val="24"/>
          <w:szCs w:val="24"/>
        </w:rPr>
        <w:t>Перечень документов, подтверждающих предоставление гарантийных обязательств:</w:t>
      </w:r>
    </w:p>
    <w:p w:rsidR="000F17F0" w:rsidRPr="00485430" w:rsidRDefault="00F62B76">
      <w:pPr>
        <w:pStyle w:val="afc"/>
        <w:numPr>
          <w:ilvl w:val="2"/>
          <w:numId w:val="103"/>
        </w:numPr>
        <w:tabs>
          <w:tab w:val="left" w:pos="567"/>
        </w:tabs>
        <w:ind w:right="-6"/>
        <w:jc w:val="both"/>
        <w:rPr>
          <w:rFonts w:ascii="Times New Roman" w:hAnsi="Times New Roman"/>
          <w:color w:val="000000" w:themeColor="text1"/>
          <w:sz w:val="24"/>
          <w:szCs w:val="24"/>
        </w:rPr>
      </w:pPr>
      <w:r w:rsidRPr="00485430">
        <w:rPr>
          <w:rFonts w:ascii="Times New Roman" w:hAnsi="Times New Roman"/>
          <w:b/>
          <w:color w:val="000000" w:themeColor="text1"/>
          <w:sz w:val="24"/>
          <w:szCs w:val="24"/>
        </w:rPr>
        <w:t xml:space="preserve">Гарантийный талон Производителя или иной документ, подтверждающий предоставление гарантию производителя </w:t>
      </w:r>
      <w:r w:rsidRPr="00485430">
        <w:rPr>
          <w:rFonts w:ascii="Times New Roman" w:hAnsi="Times New Roman"/>
          <w:color w:val="000000" w:themeColor="text1"/>
          <w:sz w:val="24"/>
          <w:szCs w:val="24"/>
          <w:highlight w:val="yellow"/>
        </w:rPr>
        <w:t>(в случае установления требования к сроку в п. 6.1. ТЗ).</w:t>
      </w:r>
    </w:p>
    <w:p w:rsidR="000F17F0" w:rsidRPr="00485430" w:rsidRDefault="00F62B76">
      <w:pPr>
        <w:pStyle w:val="afc"/>
        <w:numPr>
          <w:ilvl w:val="2"/>
          <w:numId w:val="103"/>
        </w:numPr>
        <w:tabs>
          <w:tab w:val="left" w:pos="567"/>
        </w:tabs>
        <w:ind w:right="-6"/>
        <w:jc w:val="both"/>
        <w:rPr>
          <w:rFonts w:ascii="Times New Roman" w:hAnsi="Times New Roman"/>
          <w:color w:val="000000" w:themeColor="text1"/>
          <w:sz w:val="24"/>
          <w:szCs w:val="24"/>
        </w:rPr>
      </w:pPr>
      <w:r w:rsidRPr="00485430">
        <w:rPr>
          <w:rFonts w:ascii="Times New Roman" w:hAnsi="Times New Roman"/>
          <w:b/>
          <w:color w:val="000000" w:themeColor="text1"/>
          <w:sz w:val="24"/>
          <w:szCs w:val="24"/>
        </w:rPr>
        <w:t>Гарантийный талон Поставщика или иной документ, подтверждающий предоставление гарантию производителя</w:t>
      </w:r>
      <w:r w:rsidRPr="00485430">
        <w:rPr>
          <w:rFonts w:ascii="Times New Roman" w:hAnsi="Times New Roman"/>
          <w:color w:val="000000" w:themeColor="text1"/>
          <w:sz w:val="24"/>
          <w:szCs w:val="24"/>
        </w:rPr>
        <w:t xml:space="preserve"> </w:t>
      </w:r>
      <w:r w:rsidRPr="00485430">
        <w:rPr>
          <w:rFonts w:ascii="Times New Roman" w:hAnsi="Times New Roman"/>
          <w:i/>
          <w:color w:val="000000" w:themeColor="text1"/>
          <w:sz w:val="24"/>
          <w:szCs w:val="24"/>
          <w:highlight w:val="yellow"/>
        </w:rPr>
        <w:t>(в случае установления требования к сроку в п. 6.1. ТЗ).</w:t>
      </w:r>
    </w:p>
    <w:p w:rsidR="000F17F0" w:rsidRPr="00485430" w:rsidRDefault="00F62B76">
      <w:pPr>
        <w:pStyle w:val="afc"/>
        <w:numPr>
          <w:ilvl w:val="2"/>
          <w:numId w:val="103"/>
        </w:numPr>
        <w:tabs>
          <w:tab w:val="left" w:pos="567"/>
        </w:tabs>
        <w:ind w:right="-6"/>
        <w:jc w:val="both"/>
        <w:rPr>
          <w:rFonts w:ascii="Times New Roman" w:hAnsi="Times New Roman"/>
          <w:color w:val="000000" w:themeColor="text1"/>
          <w:sz w:val="24"/>
          <w:szCs w:val="24"/>
        </w:rPr>
      </w:pPr>
      <w:r w:rsidRPr="00485430">
        <w:rPr>
          <w:rFonts w:ascii="Times New Roman" w:hAnsi="Times New Roman"/>
          <w:b/>
          <w:color w:val="000000" w:themeColor="text1"/>
          <w:sz w:val="24"/>
          <w:szCs w:val="24"/>
        </w:rPr>
        <w:t>Документ, подтверждающий предоставление обеспечения гарантийных обязательств, согласно разделу 10 Договора.</w:t>
      </w:r>
      <w:r w:rsidRPr="00485430">
        <w:rPr>
          <w:rFonts w:ascii="Times New Roman" w:hAnsi="Times New Roman"/>
          <w:color w:val="000000" w:themeColor="text1"/>
          <w:sz w:val="24"/>
          <w:szCs w:val="24"/>
        </w:rPr>
        <w:t xml:space="preserve"> </w:t>
      </w:r>
      <w:r w:rsidRPr="00485430">
        <w:rPr>
          <w:rFonts w:ascii="Times New Roman" w:hAnsi="Times New Roman"/>
          <w:color w:val="000000" w:themeColor="text1"/>
          <w:sz w:val="24"/>
          <w:szCs w:val="24"/>
          <w:highlight w:val="yellow"/>
        </w:rPr>
        <w:t>(в случае установления такого требования в п. 6.3. ТЗ).</w:t>
      </w:r>
    </w:p>
    <w:p w:rsidR="005074DC" w:rsidRPr="00213FCD" w:rsidRDefault="005074DC" w:rsidP="005074DC">
      <w:pPr>
        <w:tabs>
          <w:tab w:val="num" w:pos="0"/>
          <w:tab w:val="left" w:pos="567"/>
        </w:tabs>
        <w:jc w:val="both"/>
        <w:rPr>
          <w:b/>
        </w:rPr>
      </w:pPr>
    </w:p>
    <w:p w:rsidR="005074DC" w:rsidRPr="00213FCD" w:rsidRDefault="005074DC" w:rsidP="00D9206A">
      <w:pPr>
        <w:numPr>
          <w:ilvl w:val="0"/>
          <w:numId w:val="9"/>
        </w:numPr>
        <w:tabs>
          <w:tab w:val="clear" w:pos="360"/>
          <w:tab w:val="num" w:pos="0"/>
          <w:tab w:val="left" w:pos="567"/>
        </w:tabs>
        <w:ind w:left="0" w:firstLine="0"/>
        <w:jc w:val="both"/>
        <w:rPr>
          <w:b/>
        </w:rPr>
      </w:pPr>
      <w:r w:rsidRPr="00213FCD">
        <w:rPr>
          <w:b/>
        </w:rPr>
        <w:t>Требования к упаковке товара.</w:t>
      </w:r>
    </w:p>
    <w:p w:rsidR="005074DC" w:rsidRPr="00213FCD" w:rsidRDefault="005074DC" w:rsidP="005074DC">
      <w:pPr>
        <w:tabs>
          <w:tab w:val="num" w:pos="0"/>
          <w:tab w:val="left" w:pos="567"/>
        </w:tabs>
        <w:jc w:val="both"/>
        <w:rPr>
          <w:b/>
        </w:rPr>
      </w:pPr>
    </w:p>
    <w:p w:rsidR="005074DC" w:rsidRPr="00213FCD" w:rsidRDefault="005074DC" w:rsidP="00D9206A">
      <w:pPr>
        <w:numPr>
          <w:ilvl w:val="0"/>
          <w:numId w:val="9"/>
        </w:numPr>
        <w:tabs>
          <w:tab w:val="clear" w:pos="360"/>
          <w:tab w:val="num" w:pos="0"/>
          <w:tab w:val="left" w:pos="567"/>
        </w:tabs>
        <w:ind w:left="0" w:firstLine="0"/>
        <w:jc w:val="both"/>
        <w:rPr>
          <w:b/>
        </w:rPr>
      </w:pPr>
      <w:r w:rsidRPr="00213FCD">
        <w:rPr>
          <w:b/>
        </w:rPr>
        <w:t>Требования к гарантийному сроку:</w:t>
      </w:r>
    </w:p>
    <w:p w:rsidR="005074DC" w:rsidRPr="00213FCD" w:rsidRDefault="005074DC" w:rsidP="00D9206A">
      <w:pPr>
        <w:numPr>
          <w:ilvl w:val="1"/>
          <w:numId w:val="9"/>
        </w:numPr>
        <w:tabs>
          <w:tab w:val="num" w:pos="0"/>
          <w:tab w:val="left" w:pos="567"/>
        </w:tabs>
        <w:ind w:left="0" w:firstLine="0"/>
        <w:jc w:val="both"/>
        <w:rPr>
          <w:b/>
          <w:highlight w:val="yellow"/>
        </w:rPr>
      </w:pPr>
      <w:r w:rsidRPr="00213FCD">
        <w:rPr>
          <w:b/>
        </w:rPr>
        <w:t xml:space="preserve"> При поставке товара требуется предоставить гарантию производителя на срок: </w:t>
      </w:r>
      <w:r w:rsidRPr="00213FCD">
        <w:rPr>
          <w:i/>
          <w:highlight w:val="yellow"/>
        </w:rPr>
        <w:t>(указывается в годах требуемый срок гарантии производителя. Устанавливается ТОЛЬКО при закупке машин и оборудования)</w:t>
      </w:r>
    </w:p>
    <w:p w:rsidR="005074DC" w:rsidRPr="00213FCD" w:rsidRDefault="005074DC" w:rsidP="00D9206A">
      <w:pPr>
        <w:numPr>
          <w:ilvl w:val="1"/>
          <w:numId w:val="9"/>
        </w:numPr>
        <w:tabs>
          <w:tab w:val="num" w:pos="0"/>
          <w:tab w:val="left" w:pos="567"/>
        </w:tabs>
        <w:ind w:left="0" w:firstLine="0"/>
        <w:jc w:val="both"/>
        <w:rPr>
          <w:b/>
          <w:highlight w:val="yellow"/>
        </w:rPr>
      </w:pPr>
      <w:r w:rsidRPr="00213FCD">
        <w:rPr>
          <w:b/>
        </w:rPr>
        <w:t xml:space="preserve"> При поставке товара требуется предоставить гарантию поставщика на срок: </w:t>
      </w:r>
      <w:r w:rsidRPr="00213FCD">
        <w:rPr>
          <w:i/>
          <w:highlight w:val="yellow"/>
        </w:rPr>
        <w:t>(указывается в годах требуемый срок гарантии поставщика. Вместе с 6.1 устанавливается ТОЛЬКО при закупке НОВЫХ машин и оборудования. Данный срок должен быть не меньше срока гарантии производителя)</w:t>
      </w:r>
    </w:p>
    <w:p w:rsidR="005074DC" w:rsidRPr="00841558" w:rsidRDefault="005074DC" w:rsidP="00D9206A">
      <w:pPr>
        <w:numPr>
          <w:ilvl w:val="1"/>
          <w:numId w:val="9"/>
        </w:numPr>
        <w:tabs>
          <w:tab w:val="num" w:pos="0"/>
          <w:tab w:val="left" w:pos="567"/>
        </w:tabs>
        <w:ind w:left="0" w:firstLine="0"/>
        <w:jc w:val="both"/>
        <w:rPr>
          <w:b/>
        </w:rPr>
      </w:pPr>
      <w:r>
        <w:rPr>
          <w:b/>
        </w:rPr>
        <w:t xml:space="preserve"> При поставке товара требуется предоставить о</w:t>
      </w:r>
      <w:r w:rsidRPr="00BE1EC9">
        <w:rPr>
          <w:b/>
        </w:rPr>
        <w:t xml:space="preserve">беспечение исполнения гарантийных обязательств: </w:t>
      </w:r>
      <w:r w:rsidRPr="00BE1EC9">
        <w:rPr>
          <w:i/>
          <w:highlight w:val="yellow"/>
        </w:rPr>
        <w:t>требуется/не требуется.</w:t>
      </w:r>
    </w:p>
    <w:p w:rsidR="005074DC" w:rsidRPr="00BE1EC9" w:rsidRDefault="005074DC" w:rsidP="005074DC">
      <w:pPr>
        <w:tabs>
          <w:tab w:val="num" w:pos="0"/>
          <w:tab w:val="left" w:pos="567"/>
        </w:tabs>
        <w:jc w:val="both"/>
        <w:rPr>
          <w:b/>
        </w:rPr>
      </w:pPr>
    </w:p>
    <w:p w:rsidR="005074DC" w:rsidRPr="00213FCD" w:rsidRDefault="005074DC" w:rsidP="00D9206A">
      <w:pPr>
        <w:numPr>
          <w:ilvl w:val="0"/>
          <w:numId w:val="9"/>
        </w:numPr>
        <w:tabs>
          <w:tab w:val="clear" w:pos="360"/>
          <w:tab w:val="left" w:pos="0"/>
        </w:tabs>
        <w:ind w:left="0" w:firstLine="0"/>
        <w:jc w:val="both"/>
        <w:rPr>
          <w:b/>
        </w:rPr>
      </w:pPr>
      <w:r w:rsidRPr="00213FCD">
        <w:rPr>
          <w:b/>
        </w:rPr>
        <w:t xml:space="preserve">Объем предоставления гарантии качества </w:t>
      </w:r>
      <w:r w:rsidRPr="00213FCD">
        <w:rPr>
          <w:i/>
          <w:highlight w:val="yellow"/>
        </w:rPr>
        <w:t>(</w:t>
      </w:r>
      <w:r w:rsidR="00617ADB" w:rsidRPr="00167F4C">
        <w:rPr>
          <w:i/>
          <w:highlight w:val="yellow"/>
        </w:rPr>
        <w:t>объем гарантии качеств</w:t>
      </w:r>
      <w:r w:rsidR="00121AE6">
        <w:rPr>
          <w:i/>
          <w:highlight w:val="yellow"/>
        </w:rPr>
        <w:t>ен</w:t>
      </w:r>
      <w:r w:rsidR="00617ADB" w:rsidRPr="00167F4C">
        <w:rPr>
          <w:i/>
          <w:highlight w:val="yellow"/>
        </w:rPr>
        <w:t>ного обслуживания: на какого рода поломки распространяется гарантийное обслуживание и условия его предоставления</w:t>
      </w:r>
      <w:r w:rsidRPr="00213FCD">
        <w:rPr>
          <w:i/>
          <w:highlight w:val="yellow"/>
        </w:rPr>
        <w:t xml:space="preserve">) </w:t>
      </w:r>
    </w:p>
    <w:p w:rsidR="005074DC" w:rsidRPr="00213FCD" w:rsidRDefault="005074DC" w:rsidP="005074DC">
      <w:pPr>
        <w:tabs>
          <w:tab w:val="num" w:pos="0"/>
          <w:tab w:val="left" w:pos="567"/>
        </w:tabs>
        <w:jc w:val="both"/>
        <w:rPr>
          <w:b/>
        </w:rPr>
      </w:pPr>
    </w:p>
    <w:p w:rsidR="005074DC" w:rsidRPr="00852731" w:rsidRDefault="005074DC" w:rsidP="00D9206A">
      <w:pPr>
        <w:numPr>
          <w:ilvl w:val="0"/>
          <w:numId w:val="9"/>
        </w:numPr>
        <w:tabs>
          <w:tab w:val="clear" w:pos="360"/>
          <w:tab w:val="num" w:pos="0"/>
          <w:tab w:val="left" w:pos="567"/>
        </w:tabs>
        <w:ind w:left="0" w:firstLine="0"/>
        <w:jc w:val="both"/>
        <w:rPr>
          <w:b/>
          <w:highlight w:val="yellow"/>
        </w:rPr>
      </w:pPr>
      <w:r w:rsidRPr="00213FCD">
        <w:rPr>
          <w:b/>
        </w:rPr>
        <w:lastRenderedPageBreak/>
        <w:t>Требования к гарантийному обслуживанию товара</w:t>
      </w:r>
      <w:r w:rsidRPr="00213FCD">
        <w:rPr>
          <w:i/>
        </w:rPr>
        <w:t xml:space="preserve"> </w:t>
      </w:r>
      <w:r w:rsidRPr="00213FCD">
        <w:rPr>
          <w:i/>
          <w:highlight w:val="yellow"/>
        </w:rPr>
        <w:t>(</w:t>
      </w:r>
      <w:r w:rsidR="00457F9C" w:rsidRPr="00167F4C">
        <w:rPr>
          <w:i/>
          <w:highlight w:val="yellow"/>
        </w:rPr>
        <w:t>указываются требования Заказчика по гарантийному обслуживанию товара, требования к гарантийному обслуживанию и порядок его проведения с указанием максимальных сроков с момента уведомления о гарантийном случае, в рамках которых гарантийное обслуживание должно быть проведено; указывается должна ли предоставляться замена на время неработоспособности товара, входит ли в стоимость Договора замена неработающих частей товара; срок замены (ремонта) товара, предоставление на время неработоспособности товара эквивалентной замены, наличие технической поддержки по телефону и др. в течение гарантийного срока</w:t>
      </w:r>
      <w:r w:rsidRPr="00852731">
        <w:rPr>
          <w:i/>
          <w:highlight w:val="yellow"/>
        </w:rPr>
        <w:t>)</w:t>
      </w:r>
      <w:r w:rsidRPr="00852731">
        <w:rPr>
          <w:b/>
          <w:highlight w:val="yellow"/>
        </w:rPr>
        <w:t>.</w:t>
      </w:r>
    </w:p>
    <w:p w:rsidR="005074DC" w:rsidRPr="00213FCD" w:rsidRDefault="005074DC" w:rsidP="005074DC">
      <w:pPr>
        <w:tabs>
          <w:tab w:val="num" w:pos="0"/>
          <w:tab w:val="left" w:pos="567"/>
        </w:tabs>
        <w:jc w:val="both"/>
        <w:rPr>
          <w:b/>
        </w:rPr>
      </w:pPr>
    </w:p>
    <w:p w:rsidR="005074DC" w:rsidRPr="00213FCD" w:rsidRDefault="005074DC" w:rsidP="00D9206A">
      <w:pPr>
        <w:numPr>
          <w:ilvl w:val="0"/>
          <w:numId w:val="9"/>
        </w:numPr>
        <w:tabs>
          <w:tab w:val="clear" w:pos="360"/>
          <w:tab w:val="num" w:pos="0"/>
          <w:tab w:val="left" w:pos="567"/>
        </w:tabs>
        <w:ind w:left="0" w:firstLine="0"/>
        <w:jc w:val="both"/>
        <w:rPr>
          <w:b/>
        </w:rPr>
      </w:pPr>
      <w:r w:rsidRPr="00213FCD">
        <w:rPr>
          <w:b/>
        </w:rPr>
        <w:t xml:space="preserve">Требования к расходам на эксплуатацию товара в гарантийный срок </w:t>
      </w:r>
      <w:r w:rsidRPr="00213FCD">
        <w:rPr>
          <w:i/>
          <w:highlight w:val="yellow"/>
        </w:rPr>
        <w:t>(указать максимальную сумму, которую заказчик будет нести при эксплуатации закупаемых товаров за единицу времени)</w:t>
      </w:r>
    </w:p>
    <w:p w:rsidR="005074DC" w:rsidRPr="00213FCD" w:rsidRDefault="005074DC" w:rsidP="005074DC">
      <w:pPr>
        <w:tabs>
          <w:tab w:val="num" w:pos="0"/>
          <w:tab w:val="left" w:pos="567"/>
        </w:tabs>
        <w:jc w:val="both"/>
        <w:rPr>
          <w:b/>
        </w:rPr>
      </w:pPr>
    </w:p>
    <w:p w:rsidR="005074DC" w:rsidRPr="00213FCD" w:rsidRDefault="005074DC" w:rsidP="005074DC">
      <w:pPr>
        <w:tabs>
          <w:tab w:val="num" w:pos="0"/>
          <w:tab w:val="left" w:pos="567"/>
        </w:tabs>
        <w:jc w:val="both"/>
        <w:rPr>
          <w:b/>
        </w:rPr>
      </w:pPr>
    </w:p>
    <w:p w:rsidR="005074DC" w:rsidRPr="00213FCD" w:rsidRDefault="005074DC" w:rsidP="00D9206A">
      <w:pPr>
        <w:numPr>
          <w:ilvl w:val="0"/>
          <w:numId w:val="9"/>
        </w:numPr>
        <w:tabs>
          <w:tab w:val="clear" w:pos="360"/>
          <w:tab w:val="num" w:pos="0"/>
          <w:tab w:val="left" w:pos="567"/>
        </w:tabs>
        <w:ind w:left="0" w:firstLine="0"/>
        <w:jc w:val="both"/>
        <w:rPr>
          <w:b/>
        </w:rPr>
      </w:pPr>
      <w:r w:rsidRPr="00213FCD">
        <w:rPr>
          <w:b/>
        </w:rPr>
        <w:t>Требования к обязательности осуществления монтажа и наладки товара.</w:t>
      </w:r>
    </w:p>
    <w:p w:rsidR="005074DC" w:rsidRPr="00213FCD" w:rsidRDefault="005074DC" w:rsidP="005074DC">
      <w:pPr>
        <w:tabs>
          <w:tab w:val="num" w:pos="0"/>
          <w:tab w:val="left" w:pos="567"/>
        </w:tabs>
        <w:jc w:val="both"/>
        <w:rPr>
          <w:b/>
        </w:rPr>
      </w:pPr>
    </w:p>
    <w:p w:rsidR="005074DC" w:rsidRPr="00852731" w:rsidRDefault="005074DC" w:rsidP="00D9206A">
      <w:pPr>
        <w:numPr>
          <w:ilvl w:val="0"/>
          <w:numId w:val="9"/>
        </w:numPr>
        <w:tabs>
          <w:tab w:val="clear" w:pos="360"/>
          <w:tab w:val="num" w:pos="0"/>
          <w:tab w:val="left" w:pos="567"/>
        </w:tabs>
        <w:ind w:left="0" w:firstLine="0"/>
        <w:jc w:val="both"/>
        <w:rPr>
          <w:b/>
          <w:highlight w:val="yellow"/>
        </w:rPr>
      </w:pPr>
      <w:r w:rsidRPr="00213FCD">
        <w:rPr>
          <w:b/>
        </w:rPr>
        <w:t xml:space="preserve">Обучение лиц заказчика, осуществляющих использование и обслуживание поставляемого товара </w:t>
      </w:r>
      <w:r w:rsidRPr="00213FCD">
        <w:rPr>
          <w:i/>
          <w:highlight w:val="yellow"/>
        </w:rPr>
        <w:t>(указать объем, программу обучения, а также количество обучаемых сотрудников Заказчика, сроки проведения обучения(должны входить в срок исполнения Контракт</w:t>
      </w:r>
      <w:r w:rsidRPr="00852731">
        <w:rPr>
          <w:i/>
          <w:highlight w:val="yellow"/>
        </w:rPr>
        <w:t>а/Договора), график обучения (рабочие/выходные дни, количество часов в день)).</w:t>
      </w:r>
    </w:p>
    <w:p w:rsidR="005074DC" w:rsidRPr="00213FCD" w:rsidRDefault="005074DC" w:rsidP="005074DC">
      <w:pPr>
        <w:tabs>
          <w:tab w:val="num" w:pos="0"/>
          <w:tab w:val="left" w:pos="567"/>
        </w:tabs>
        <w:jc w:val="both"/>
        <w:rPr>
          <w:b/>
        </w:rPr>
      </w:pPr>
    </w:p>
    <w:p w:rsidR="005074DC" w:rsidRPr="001E07F7" w:rsidRDefault="005074DC" w:rsidP="00D9206A">
      <w:pPr>
        <w:numPr>
          <w:ilvl w:val="0"/>
          <w:numId w:val="9"/>
        </w:numPr>
        <w:tabs>
          <w:tab w:val="clear" w:pos="360"/>
          <w:tab w:val="num" w:pos="0"/>
          <w:tab w:val="left" w:pos="567"/>
        </w:tabs>
        <w:ind w:left="0" w:firstLine="0"/>
        <w:jc w:val="both"/>
        <w:rPr>
          <w:i/>
          <w:highlight w:val="yellow"/>
        </w:rPr>
      </w:pPr>
      <w:r w:rsidRPr="00213FCD">
        <w:rPr>
          <w:b/>
        </w:rPr>
        <w:t>Поставка товаров по данной закупке является целой и неделимой.</w:t>
      </w:r>
      <w:r w:rsidRPr="001E07F7">
        <w:t xml:space="preserve"> </w:t>
      </w:r>
    </w:p>
    <w:p w:rsidR="005074DC" w:rsidRPr="00213FCD" w:rsidRDefault="005074DC" w:rsidP="005074DC">
      <w:pPr>
        <w:tabs>
          <w:tab w:val="num" w:pos="0"/>
          <w:tab w:val="left" w:pos="567"/>
        </w:tabs>
        <w:jc w:val="both"/>
        <w:rPr>
          <w:i/>
          <w:highlight w:val="yellow"/>
        </w:rPr>
      </w:pPr>
      <w:r w:rsidRPr="001E07F7">
        <w:rPr>
          <w:i/>
        </w:rPr>
        <w:t>Если</w:t>
      </w:r>
      <w:r>
        <w:rPr>
          <w:i/>
        </w:rPr>
        <w:t xml:space="preserve"> поставка товаров</w:t>
      </w:r>
      <w:r w:rsidRPr="001E07F7">
        <w:rPr>
          <w:i/>
        </w:rPr>
        <w:t xml:space="preserve"> по данной закупке разбивается на этапы, то нужно заменить наименование раздела на</w:t>
      </w:r>
      <w:r>
        <w:t xml:space="preserve"> </w:t>
      </w:r>
      <w:r w:rsidRPr="001E07F7">
        <w:rPr>
          <w:b/>
        </w:rPr>
        <w:t xml:space="preserve">«Этапы/периодичность </w:t>
      </w:r>
      <w:r>
        <w:rPr>
          <w:b/>
        </w:rPr>
        <w:t>поставки товаров</w:t>
      </w:r>
      <w:r w:rsidRPr="001E07F7">
        <w:rPr>
          <w:b/>
        </w:rPr>
        <w:t>»</w:t>
      </w:r>
      <w:r>
        <w:rPr>
          <w:highlight w:val="yellow"/>
        </w:rPr>
        <w:t>.</w:t>
      </w:r>
      <w:r w:rsidRPr="001E07F7">
        <w:rPr>
          <w:highlight w:val="yellow"/>
        </w:rPr>
        <w:t xml:space="preserve"> </w:t>
      </w:r>
      <w:r w:rsidRPr="00213FCD">
        <w:rPr>
          <w:highlight w:val="yellow"/>
        </w:rPr>
        <w:t>(</w:t>
      </w:r>
      <w:r w:rsidRPr="00213FCD">
        <w:rPr>
          <w:i/>
          <w:highlight w:val="yellow"/>
        </w:rPr>
        <w:t>В данном пункте необходимо указать требования к доставке: места поставки, периодичность и др.</w:t>
      </w:r>
    </w:p>
    <w:p w:rsidR="005074DC" w:rsidRPr="00213FCD" w:rsidRDefault="005074DC" w:rsidP="005074DC">
      <w:pPr>
        <w:tabs>
          <w:tab w:val="num" w:pos="0"/>
          <w:tab w:val="left" w:pos="567"/>
        </w:tabs>
        <w:jc w:val="both"/>
      </w:pPr>
      <w:r w:rsidRPr="00213FCD">
        <w:rPr>
          <w:i/>
          <w:highlight w:val="yellow"/>
        </w:rPr>
        <w:t xml:space="preserve">Если срок и периодичность совпадает с требованием, указанным в </w:t>
      </w:r>
      <w:r w:rsidR="00412E08">
        <w:rPr>
          <w:i/>
          <w:highlight w:val="yellow"/>
        </w:rPr>
        <w:t>заявке в АИС «Закупки МГУ»</w:t>
      </w:r>
      <w:r w:rsidRPr="00213FCD">
        <w:rPr>
          <w:i/>
          <w:highlight w:val="yellow"/>
        </w:rPr>
        <w:t>, то здесь указывать его повторно не следует. Указывать только дополнительную информацию</w:t>
      </w:r>
      <w:r w:rsidRPr="00213FCD">
        <w:rPr>
          <w:highlight w:val="yellow"/>
        </w:rPr>
        <w:t>)</w:t>
      </w:r>
    </w:p>
    <w:p w:rsidR="005074DC" w:rsidRPr="00213FCD" w:rsidRDefault="005074DC" w:rsidP="005074DC">
      <w:pPr>
        <w:tabs>
          <w:tab w:val="num" w:pos="0"/>
          <w:tab w:val="left" w:pos="567"/>
        </w:tabs>
        <w:jc w:val="both"/>
      </w:pPr>
    </w:p>
    <w:p w:rsidR="005074DC" w:rsidRPr="00213FCD" w:rsidRDefault="005074DC" w:rsidP="00D9206A">
      <w:pPr>
        <w:numPr>
          <w:ilvl w:val="0"/>
          <w:numId w:val="9"/>
        </w:numPr>
        <w:tabs>
          <w:tab w:val="clear" w:pos="360"/>
          <w:tab w:val="num" w:pos="0"/>
          <w:tab w:val="left" w:pos="567"/>
        </w:tabs>
        <w:ind w:left="0" w:firstLine="0"/>
        <w:jc w:val="both"/>
        <w:rPr>
          <w:b/>
        </w:rPr>
      </w:pPr>
      <w:r w:rsidRPr="00213FCD">
        <w:rPr>
          <w:b/>
        </w:rPr>
        <w:t>Прочие условия.</w:t>
      </w:r>
    </w:p>
    <w:p w:rsidR="005074DC" w:rsidRDefault="005074DC" w:rsidP="005074DC"/>
    <w:p w:rsidR="005074DC" w:rsidRDefault="005074DC" w:rsidP="005074DC"/>
    <w:p w:rsidR="005074DC" w:rsidRPr="00213FCD" w:rsidRDefault="005074DC" w:rsidP="005074DC"/>
    <w:p w:rsidR="005074DC" w:rsidRPr="00213FCD" w:rsidRDefault="005074DC" w:rsidP="005074DC">
      <w:pPr>
        <w:rPr>
          <w:i/>
          <w:highlight w:val="yellow"/>
        </w:rPr>
      </w:pPr>
      <w:r w:rsidRPr="00213FCD">
        <w:rPr>
          <w:i/>
          <w:highlight w:val="yellow"/>
        </w:rPr>
        <w:t xml:space="preserve">(Указывается должность </w:t>
      </w:r>
    </w:p>
    <w:p w:rsidR="005074DC" w:rsidRPr="00213FCD" w:rsidRDefault="005074DC" w:rsidP="005074DC">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5074DC" w:rsidRPr="00213FCD" w:rsidRDefault="005074DC" w:rsidP="005074DC"/>
    <w:p w:rsidR="005074DC" w:rsidRDefault="005074DC" w:rsidP="005074DC">
      <w:r w:rsidRPr="00213FCD">
        <w:t>От</w:t>
      </w:r>
      <w:r>
        <w:t>ветственный за закупку</w:t>
      </w:r>
      <w:r>
        <w:tab/>
      </w:r>
      <w:r>
        <w:tab/>
      </w:r>
      <w:r w:rsidRPr="00213FCD">
        <w:tab/>
        <w:t>(подпись)</w:t>
      </w:r>
      <w:r w:rsidRPr="00213FCD">
        <w:tab/>
      </w:r>
      <w:r w:rsidRPr="00213FCD">
        <w:tab/>
        <w:t>/расшифровка подписи/</w:t>
      </w:r>
    </w:p>
    <w:p w:rsidR="005074DC" w:rsidRDefault="005074DC" w:rsidP="005074DC"/>
    <w:p w:rsidR="00034ED4" w:rsidRDefault="00034ED4">
      <w:pPr>
        <w:spacing w:after="200" w:line="276" w:lineRule="auto"/>
        <w:rPr>
          <w:b/>
          <w:bCs/>
          <w:kern w:val="32"/>
          <w:sz w:val="32"/>
          <w:szCs w:val="32"/>
        </w:rPr>
      </w:pPr>
      <w:r>
        <w:br w:type="page"/>
      </w:r>
    </w:p>
    <w:p w:rsidR="005074DC" w:rsidRPr="00213FCD" w:rsidRDefault="005074DC" w:rsidP="005074DC">
      <w:pPr>
        <w:pStyle w:val="1"/>
        <w:jc w:val="right"/>
        <w:rPr>
          <w:rFonts w:ascii="Times New Roman" w:hAnsi="Times New Roman" w:cs="Times New Roman"/>
        </w:rPr>
      </w:pPr>
      <w:bookmarkStart w:id="114" w:name="_Ref528656612"/>
      <w:bookmarkStart w:id="115" w:name="_Toc48130960"/>
      <w:r w:rsidRPr="00EB51DC">
        <w:rPr>
          <w:rFonts w:ascii="Times New Roman" w:hAnsi="Times New Roman" w:cs="Times New Roman"/>
        </w:rPr>
        <w:lastRenderedPageBreak/>
        <w:t>Приложение</w:t>
      </w:r>
      <w:r w:rsidRPr="00213FCD">
        <w:rPr>
          <w:rFonts w:ascii="Times New Roman" w:hAnsi="Times New Roman" w:cs="Times New Roman"/>
        </w:rPr>
        <w:t xml:space="preserve"> 2</w:t>
      </w:r>
      <w:r w:rsidR="00905B10">
        <w:rPr>
          <w:rFonts w:ascii="Times New Roman" w:hAnsi="Times New Roman" w:cs="Times New Roman"/>
        </w:rPr>
        <w:t>. Форма ТЗ на выполнение работ</w:t>
      </w:r>
      <w:bookmarkEnd w:id="114"/>
      <w:bookmarkEnd w:id="115"/>
    </w:p>
    <w:p w:rsidR="005074DC" w:rsidRPr="00EB51DC" w:rsidRDefault="005074DC" w:rsidP="005074DC">
      <w:pPr>
        <w:jc w:val="right"/>
        <w:rPr>
          <w:b/>
          <w:sz w:val="22"/>
          <w:szCs w:val="28"/>
          <w:highlight w:val="yellow"/>
        </w:rPr>
      </w:pPr>
      <w:r w:rsidRPr="00EB51DC">
        <w:rPr>
          <w:b/>
          <w:sz w:val="22"/>
          <w:szCs w:val="28"/>
          <w:highlight w:val="yellow"/>
        </w:rPr>
        <w:t xml:space="preserve">Часть 3 извещения о </w:t>
      </w:r>
    </w:p>
    <w:p w:rsidR="005074DC" w:rsidRPr="00EB51DC" w:rsidRDefault="005074DC" w:rsidP="005074DC">
      <w:pPr>
        <w:jc w:val="right"/>
        <w:rPr>
          <w:b/>
          <w:sz w:val="22"/>
          <w:szCs w:val="28"/>
          <w:highlight w:val="yellow"/>
        </w:rPr>
      </w:pPr>
      <w:r w:rsidRPr="00EB51DC">
        <w:rPr>
          <w:b/>
          <w:sz w:val="22"/>
          <w:szCs w:val="28"/>
          <w:highlight w:val="yellow"/>
        </w:rPr>
        <w:t>проведении запроса котировок/</w:t>
      </w:r>
    </w:p>
    <w:p w:rsidR="005074DC" w:rsidRPr="00EB51DC" w:rsidRDefault="005074DC" w:rsidP="005074DC">
      <w:pPr>
        <w:jc w:val="right"/>
        <w:rPr>
          <w:b/>
          <w:sz w:val="22"/>
          <w:szCs w:val="28"/>
          <w:highlight w:val="yellow"/>
        </w:rPr>
      </w:pPr>
      <w:r w:rsidRPr="00EB51DC">
        <w:rPr>
          <w:b/>
          <w:sz w:val="22"/>
          <w:szCs w:val="28"/>
          <w:highlight w:val="yellow"/>
        </w:rPr>
        <w:t>Часть 3 документации о закупке</w:t>
      </w:r>
    </w:p>
    <w:p w:rsidR="005074DC" w:rsidRDefault="005074DC" w:rsidP="005074DC">
      <w:pPr>
        <w:jc w:val="center"/>
        <w:rPr>
          <w:b/>
          <w:sz w:val="40"/>
          <w:szCs w:val="40"/>
        </w:rPr>
      </w:pPr>
      <w:r w:rsidRPr="00213FCD">
        <w:rPr>
          <w:b/>
          <w:sz w:val="40"/>
          <w:szCs w:val="40"/>
        </w:rPr>
        <w:t xml:space="preserve">Техническое задание </w:t>
      </w:r>
    </w:p>
    <w:p w:rsidR="005074DC" w:rsidRPr="00213FCD" w:rsidRDefault="005074DC" w:rsidP="005074DC">
      <w:pPr>
        <w:jc w:val="center"/>
        <w:rPr>
          <w:sz w:val="36"/>
          <w:szCs w:val="36"/>
        </w:rPr>
      </w:pPr>
      <w:r w:rsidRPr="00213FCD">
        <w:rPr>
          <w:sz w:val="36"/>
          <w:szCs w:val="36"/>
        </w:rPr>
        <w:t>на выполнение</w:t>
      </w:r>
    </w:p>
    <w:p w:rsidR="005074DC" w:rsidRPr="00213FCD" w:rsidRDefault="005074DC" w:rsidP="005074DC">
      <w:pPr>
        <w:jc w:val="center"/>
        <w:rPr>
          <w:sz w:val="36"/>
          <w:szCs w:val="36"/>
        </w:rPr>
      </w:pPr>
      <w:r w:rsidRPr="00213FCD">
        <w:rPr>
          <w:sz w:val="36"/>
          <w:szCs w:val="36"/>
        </w:rPr>
        <w:t>название работ</w:t>
      </w:r>
      <w:r>
        <w:rPr>
          <w:sz w:val="36"/>
          <w:szCs w:val="36"/>
        </w:rPr>
        <w:t xml:space="preserve"> (название подразделения + МГУ имени М.В.</w:t>
      </w:r>
      <w:r w:rsidR="00876AFF">
        <w:rPr>
          <w:sz w:val="36"/>
          <w:szCs w:val="36"/>
        </w:rPr>
        <w:t> </w:t>
      </w:r>
      <w:r>
        <w:rPr>
          <w:sz w:val="36"/>
          <w:szCs w:val="36"/>
        </w:rPr>
        <w:t>Ломоносова)</w:t>
      </w:r>
      <w:r w:rsidRPr="00213FCD">
        <w:rPr>
          <w:sz w:val="36"/>
          <w:szCs w:val="36"/>
        </w:rPr>
        <w:t xml:space="preserve"> </w:t>
      </w:r>
    </w:p>
    <w:p w:rsidR="005074DC" w:rsidRPr="00213FCD" w:rsidRDefault="005074DC" w:rsidP="005074DC">
      <w:pPr>
        <w:jc w:val="center"/>
        <w:rPr>
          <w:sz w:val="36"/>
          <w:szCs w:val="36"/>
        </w:rPr>
      </w:pPr>
      <w:r w:rsidRPr="00213FCD">
        <w:rPr>
          <w:sz w:val="36"/>
          <w:szCs w:val="36"/>
        </w:rPr>
        <w:t xml:space="preserve"> </w:t>
      </w:r>
    </w:p>
    <w:p w:rsidR="005074DC" w:rsidRPr="00213FCD" w:rsidRDefault="005074DC" w:rsidP="00D9206A">
      <w:pPr>
        <w:numPr>
          <w:ilvl w:val="0"/>
          <w:numId w:val="10"/>
        </w:numPr>
        <w:jc w:val="both"/>
      </w:pPr>
      <w:r w:rsidRPr="00213FCD">
        <w:rPr>
          <w:b/>
        </w:rPr>
        <w:t>Общие положения.</w:t>
      </w:r>
    </w:p>
    <w:p w:rsidR="005074DC" w:rsidRPr="00213FCD" w:rsidRDefault="005074DC" w:rsidP="00D9206A">
      <w:pPr>
        <w:numPr>
          <w:ilvl w:val="1"/>
          <w:numId w:val="10"/>
        </w:numPr>
        <w:tabs>
          <w:tab w:val="num" w:pos="0"/>
        </w:tabs>
        <w:ind w:left="0" w:firstLine="0"/>
        <w:jc w:val="both"/>
      </w:pPr>
      <w:r w:rsidRPr="00213FCD">
        <w:t xml:space="preserve">Все работы должны быть выполнены своевременно, материалами исполнителя </w:t>
      </w:r>
      <w:r w:rsidR="00E74A83">
        <w:t>Договора</w:t>
      </w:r>
      <w:r w:rsidRPr="00213FCD">
        <w:t>. Работы должны быть выполнены качественно, с соблюдением всех принятых норм и правил в соответствии с законодательством РФ.</w:t>
      </w:r>
    </w:p>
    <w:p w:rsidR="005074DC" w:rsidRPr="00213FCD" w:rsidRDefault="005074DC" w:rsidP="00D9206A">
      <w:pPr>
        <w:numPr>
          <w:ilvl w:val="1"/>
          <w:numId w:val="10"/>
        </w:numPr>
        <w:tabs>
          <w:tab w:val="num" w:pos="0"/>
        </w:tabs>
        <w:ind w:left="0" w:firstLine="0"/>
        <w:jc w:val="both"/>
      </w:pPr>
      <w:r w:rsidRPr="00213FCD">
        <w:t>Все работы должны быть выполнены в соответствии с требованиями промышленной безопасности, охраны труда, техники безопасности и электробезопасности законодательства РФ.</w:t>
      </w:r>
    </w:p>
    <w:p w:rsidR="005074DC" w:rsidRPr="00213FCD" w:rsidRDefault="005074DC" w:rsidP="00D9206A">
      <w:pPr>
        <w:numPr>
          <w:ilvl w:val="1"/>
          <w:numId w:val="10"/>
        </w:numPr>
        <w:tabs>
          <w:tab w:val="num" w:pos="0"/>
        </w:tabs>
        <w:ind w:left="0" w:firstLine="0"/>
        <w:jc w:val="both"/>
      </w:pPr>
      <w:r w:rsidRPr="00213FCD">
        <w:t>Поставляемые используемые материалы должны быть новые, не бывшие в использовании, не из ремонта.</w:t>
      </w:r>
    </w:p>
    <w:p w:rsidR="005074DC" w:rsidRPr="00213FCD" w:rsidRDefault="005074DC" w:rsidP="00D9206A">
      <w:pPr>
        <w:numPr>
          <w:ilvl w:val="1"/>
          <w:numId w:val="10"/>
        </w:numPr>
        <w:tabs>
          <w:tab w:val="num" w:pos="0"/>
        </w:tabs>
        <w:ind w:left="0" w:firstLine="0"/>
        <w:jc w:val="both"/>
      </w:pPr>
      <w:r w:rsidRPr="00213FCD">
        <w:t>Материалы по своим характеристикам должны соответствовать параметрам, приводимым в требованиях, перечисленных ниже.</w:t>
      </w:r>
    </w:p>
    <w:p w:rsidR="005074DC" w:rsidRPr="00213FCD" w:rsidRDefault="005074DC" w:rsidP="00D9206A">
      <w:pPr>
        <w:numPr>
          <w:ilvl w:val="1"/>
          <w:numId w:val="10"/>
        </w:numPr>
        <w:tabs>
          <w:tab w:val="num" w:pos="0"/>
        </w:tabs>
        <w:ind w:left="0" w:firstLine="0"/>
        <w:jc w:val="both"/>
      </w:pPr>
      <w:r w:rsidRPr="00213FCD">
        <w:t>В цену работы должны быть включены все рас</w:t>
      </w:r>
      <w:r>
        <w:t>ходы Участника закупки</w:t>
      </w:r>
      <w:r w:rsidRPr="00213FCD">
        <w:t xml:space="preserve"> по проведению работ, доставке, упаковке, маркировке, погрузке, транспортировке, разгрузке материалов, а также прочие расходы и налоги, уплаченные или подлежащие уплате. Цена </w:t>
      </w:r>
      <w:r>
        <w:t>Договора</w:t>
      </w:r>
      <w:r w:rsidRPr="00213FCD">
        <w:t xml:space="preserve"> должна оставаться неизменной до момента исполнения обязательств по </w:t>
      </w:r>
      <w:r>
        <w:t>договору</w:t>
      </w:r>
      <w:r w:rsidRPr="00213FCD">
        <w:t>.</w:t>
      </w:r>
    </w:p>
    <w:p w:rsidR="005074DC" w:rsidRPr="00213FCD" w:rsidRDefault="005074DC" w:rsidP="005074DC">
      <w:pPr>
        <w:tabs>
          <w:tab w:val="num" w:pos="180"/>
        </w:tabs>
        <w:ind w:left="360" w:hanging="360"/>
        <w:rPr>
          <w:color w:val="000000"/>
        </w:rPr>
      </w:pPr>
    </w:p>
    <w:p w:rsidR="005074DC" w:rsidRPr="00213FCD" w:rsidRDefault="005074DC" w:rsidP="00D9206A">
      <w:pPr>
        <w:numPr>
          <w:ilvl w:val="0"/>
          <w:numId w:val="10"/>
        </w:numPr>
        <w:jc w:val="both"/>
        <w:rPr>
          <w:b/>
        </w:rPr>
      </w:pPr>
      <w:r w:rsidRPr="00213FCD">
        <w:rPr>
          <w:b/>
        </w:rPr>
        <w:t xml:space="preserve">Характеристики выполняемых работ, а также используемых </w:t>
      </w:r>
      <w:r w:rsidR="00AB0E6C" w:rsidRPr="00213FCD">
        <w:rPr>
          <w:b/>
        </w:rPr>
        <w:t xml:space="preserve">материалов и </w:t>
      </w:r>
      <w:r w:rsidR="00AB0E6C">
        <w:rPr>
          <w:b/>
        </w:rPr>
        <w:t xml:space="preserve">используемых и поставляемых </w:t>
      </w:r>
      <w:r w:rsidRPr="00213FCD">
        <w:rPr>
          <w:b/>
        </w:rPr>
        <w:t>товаров .</w:t>
      </w:r>
    </w:p>
    <w:p w:rsidR="005074DC" w:rsidRDefault="005074DC" w:rsidP="00D9206A">
      <w:pPr>
        <w:numPr>
          <w:ilvl w:val="1"/>
          <w:numId w:val="10"/>
        </w:numPr>
        <w:tabs>
          <w:tab w:val="num" w:pos="0"/>
        </w:tabs>
        <w:ind w:left="0" w:firstLine="0"/>
        <w:jc w:val="both"/>
        <w:rPr>
          <w:b/>
        </w:rPr>
      </w:pPr>
      <w:r w:rsidRPr="00213FCD">
        <w:rPr>
          <w:b/>
        </w:rPr>
        <w:t>Описание выполняемых работ.</w:t>
      </w:r>
    </w:p>
    <w:p w:rsidR="004E340C" w:rsidRDefault="004E340C" w:rsidP="004E340C">
      <w:pPr>
        <w:tabs>
          <w:tab w:val="num" w:pos="1069"/>
        </w:tabs>
        <w:jc w:val="both"/>
        <w:rPr>
          <w:b/>
        </w:rPr>
      </w:pPr>
    </w:p>
    <w:p w:rsidR="004E340C" w:rsidRPr="00213FCD" w:rsidRDefault="004E340C" w:rsidP="004E340C">
      <w:pPr>
        <w:tabs>
          <w:tab w:val="num" w:pos="1069"/>
        </w:tabs>
        <w:jc w:val="both"/>
        <w:rPr>
          <w:b/>
        </w:rPr>
      </w:pP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969"/>
        <w:gridCol w:w="993"/>
        <w:gridCol w:w="1090"/>
        <w:gridCol w:w="1745"/>
        <w:gridCol w:w="1665"/>
      </w:tblGrid>
      <w:tr w:rsidR="005074DC" w:rsidRPr="00213FCD" w:rsidTr="00D65525">
        <w:tc>
          <w:tcPr>
            <w:tcW w:w="993" w:type="dxa"/>
            <w:shd w:val="clear" w:color="auto" w:fill="A6A6A6" w:themeFill="background1" w:themeFillShade="A6"/>
            <w:vAlign w:val="center"/>
          </w:tcPr>
          <w:p w:rsidR="005074DC" w:rsidRPr="00FA5754" w:rsidRDefault="005074DC" w:rsidP="005074DC">
            <w:pPr>
              <w:ind w:right="-6"/>
              <w:jc w:val="center"/>
              <w:rPr>
                <w:b/>
              </w:rPr>
            </w:pPr>
            <w:r w:rsidRPr="00FA5754">
              <w:rPr>
                <w:b/>
                <w:sz w:val="22"/>
              </w:rPr>
              <w:t>№ п</w:t>
            </w:r>
            <w:r w:rsidRPr="00FA5754">
              <w:rPr>
                <w:b/>
                <w:sz w:val="22"/>
                <w:lang w:val="en-US"/>
              </w:rPr>
              <w:t>/</w:t>
            </w:r>
            <w:r w:rsidRPr="00FA5754">
              <w:rPr>
                <w:b/>
                <w:sz w:val="22"/>
              </w:rPr>
              <w:t>п</w:t>
            </w:r>
          </w:p>
        </w:tc>
        <w:tc>
          <w:tcPr>
            <w:tcW w:w="3969"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rPr>
            </w:pPr>
            <w:r w:rsidRPr="00FA5754">
              <w:rPr>
                <w:b/>
                <w:sz w:val="22"/>
              </w:rPr>
              <w:t>Наименование работ</w:t>
            </w:r>
          </w:p>
        </w:tc>
        <w:tc>
          <w:tcPr>
            <w:tcW w:w="993"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rPr>
            </w:pPr>
            <w:r w:rsidRPr="00FA5754">
              <w:rPr>
                <w:b/>
                <w:sz w:val="22"/>
              </w:rPr>
              <w:t>Ед. изм.</w:t>
            </w:r>
          </w:p>
        </w:tc>
        <w:tc>
          <w:tcPr>
            <w:tcW w:w="1090"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rPr>
            </w:pPr>
            <w:r w:rsidRPr="00FA5754">
              <w:rPr>
                <w:b/>
                <w:sz w:val="22"/>
              </w:rPr>
              <w:t>Кол-во</w:t>
            </w:r>
          </w:p>
        </w:tc>
        <w:tc>
          <w:tcPr>
            <w:tcW w:w="1745"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rPr>
            </w:pPr>
            <w:r w:rsidRPr="00FA5754">
              <w:rPr>
                <w:b/>
                <w:color w:val="000000"/>
                <w:sz w:val="22"/>
              </w:rPr>
              <w:t>Номер пункта таблиц 2.2 или 2.3</w:t>
            </w:r>
          </w:p>
        </w:tc>
        <w:tc>
          <w:tcPr>
            <w:tcW w:w="1665"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rPr>
            </w:pPr>
            <w:r w:rsidRPr="00FA5754">
              <w:rPr>
                <w:b/>
                <w:color w:val="000000"/>
                <w:sz w:val="22"/>
              </w:rPr>
              <w:t xml:space="preserve">Номер пункта сметы </w:t>
            </w:r>
            <w:r w:rsidRPr="00905D5F">
              <w:rPr>
                <w:b/>
                <w:i/>
                <w:color w:val="808080" w:themeColor="background1" w:themeShade="80"/>
                <w:sz w:val="22"/>
              </w:rPr>
              <w:t>(только для ремонтно-строительных работ)</w:t>
            </w:r>
          </w:p>
        </w:tc>
      </w:tr>
      <w:tr w:rsidR="005074DC" w:rsidRPr="00213FCD" w:rsidTr="00D65525">
        <w:tc>
          <w:tcPr>
            <w:tcW w:w="993" w:type="dxa"/>
          </w:tcPr>
          <w:p w:rsidR="005074DC" w:rsidRPr="00213FCD" w:rsidRDefault="005074DC" w:rsidP="00D9206A">
            <w:pPr>
              <w:numPr>
                <w:ilvl w:val="2"/>
                <w:numId w:val="10"/>
              </w:numPr>
              <w:tabs>
                <w:tab w:val="clear" w:pos="1440"/>
                <w:tab w:val="num" w:pos="0"/>
              </w:tabs>
              <w:ind w:left="0" w:firstLine="0"/>
              <w:jc w:val="both"/>
            </w:pPr>
          </w:p>
        </w:tc>
        <w:tc>
          <w:tcPr>
            <w:tcW w:w="3969" w:type="dxa"/>
            <w:shd w:val="clear" w:color="auto" w:fill="FFFF00"/>
          </w:tcPr>
          <w:p w:rsidR="005074DC" w:rsidRPr="00BE77B9" w:rsidRDefault="005074DC" w:rsidP="005074DC">
            <w:pPr>
              <w:rPr>
                <w:i/>
                <w:color w:val="808080" w:themeColor="background1" w:themeShade="80"/>
                <w:sz w:val="18"/>
                <w:szCs w:val="20"/>
              </w:rPr>
            </w:pPr>
            <w:r w:rsidRPr="00BE77B9">
              <w:rPr>
                <w:i/>
                <w:color w:val="808080" w:themeColor="background1" w:themeShade="80"/>
                <w:sz w:val="18"/>
                <w:szCs w:val="20"/>
              </w:rPr>
              <w:t>(каждая работа должна быть указана в отдельной строчке)</w:t>
            </w:r>
          </w:p>
        </w:tc>
        <w:tc>
          <w:tcPr>
            <w:tcW w:w="993" w:type="dxa"/>
            <w:shd w:val="clear" w:color="auto" w:fill="auto"/>
          </w:tcPr>
          <w:p w:rsidR="005074DC" w:rsidRPr="00213FCD" w:rsidRDefault="005074DC" w:rsidP="005074DC">
            <w:pPr>
              <w:ind w:right="-6"/>
              <w:jc w:val="both"/>
            </w:pPr>
          </w:p>
        </w:tc>
        <w:tc>
          <w:tcPr>
            <w:tcW w:w="1090" w:type="dxa"/>
            <w:shd w:val="clear" w:color="auto" w:fill="auto"/>
          </w:tcPr>
          <w:p w:rsidR="005074DC" w:rsidRPr="00213FCD" w:rsidRDefault="005074DC" w:rsidP="005074DC">
            <w:pPr>
              <w:ind w:right="-6"/>
              <w:jc w:val="both"/>
            </w:pPr>
          </w:p>
        </w:tc>
        <w:tc>
          <w:tcPr>
            <w:tcW w:w="1745" w:type="dxa"/>
          </w:tcPr>
          <w:p w:rsidR="005074DC" w:rsidRPr="00213FCD" w:rsidRDefault="005074DC" w:rsidP="005074DC">
            <w:pPr>
              <w:ind w:right="-6"/>
              <w:jc w:val="both"/>
            </w:pPr>
          </w:p>
        </w:tc>
        <w:tc>
          <w:tcPr>
            <w:tcW w:w="1665" w:type="dxa"/>
          </w:tcPr>
          <w:p w:rsidR="005074DC" w:rsidRPr="00213FCD" w:rsidRDefault="005074DC" w:rsidP="005074DC">
            <w:pPr>
              <w:ind w:right="-6"/>
              <w:jc w:val="both"/>
            </w:pPr>
          </w:p>
        </w:tc>
      </w:tr>
      <w:tr w:rsidR="005074DC" w:rsidRPr="00213FCD" w:rsidTr="00D65525">
        <w:tc>
          <w:tcPr>
            <w:tcW w:w="993" w:type="dxa"/>
          </w:tcPr>
          <w:p w:rsidR="005074DC" w:rsidRPr="00213FCD" w:rsidRDefault="005074DC" w:rsidP="00D9206A">
            <w:pPr>
              <w:numPr>
                <w:ilvl w:val="3"/>
                <w:numId w:val="10"/>
              </w:numPr>
              <w:tabs>
                <w:tab w:val="clear" w:pos="1800"/>
                <w:tab w:val="num" w:pos="0"/>
              </w:tabs>
              <w:ind w:left="0" w:firstLine="0"/>
              <w:jc w:val="both"/>
            </w:pPr>
          </w:p>
        </w:tc>
        <w:tc>
          <w:tcPr>
            <w:tcW w:w="3969" w:type="dxa"/>
            <w:shd w:val="clear" w:color="auto" w:fill="FFFF00"/>
          </w:tcPr>
          <w:p w:rsidR="005074DC" w:rsidRPr="00BE77B9" w:rsidRDefault="005074DC" w:rsidP="005074DC">
            <w:pPr>
              <w:rPr>
                <w:i/>
                <w:color w:val="808080" w:themeColor="background1" w:themeShade="80"/>
                <w:sz w:val="18"/>
                <w:szCs w:val="20"/>
              </w:rPr>
            </w:pPr>
            <w:r w:rsidRPr="00BE77B9">
              <w:rPr>
                <w:i/>
                <w:color w:val="808080" w:themeColor="background1" w:themeShade="80"/>
                <w:sz w:val="18"/>
                <w:szCs w:val="20"/>
              </w:rPr>
              <w:t>(каждая характеристика должна быть указана в отдельной строчке)</w:t>
            </w:r>
          </w:p>
        </w:tc>
        <w:tc>
          <w:tcPr>
            <w:tcW w:w="993" w:type="dxa"/>
            <w:shd w:val="clear" w:color="auto" w:fill="FFFF00"/>
          </w:tcPr>
          <w:p w:rsidR="005074DC" w:rsidRPr="00213FCD" w:rsidRDefault="005074DC" w:rsidP="005074DC">
            <w:pPr>
              <w:ind w:right="-6"/>
              <w:jc w:val="both"/>
            </w:pPr>
          </w:p>
        </w:tc>
        <w:tc>
          <w:tcPr>
            <w:tcW w:w="1090" w:type="dxa"/>
            <w:shd w:val="clear" w:color="auto" w:fill="FFFF00"/>
          </w:tcPr>
          <w:p w:rsidR="005074DC" w:rsidRPr="00213FCD" w:rsidRDefault="005074DC" w:rsidP="005074DC">
            <w:pPr>
              <w:ind w:right="-6"/>
              <w:jc w:val="both"/>
            </w:pPr>
          </w:p>
        </w:tc>
        <w:tc>
          <w:tcPr>
            <w:tcW w:w="1745" w:type="dxa"/>
            <w:shd w:val="clear" w:color="auto" w:fill="FFFF00"/>
          </w:tcPr>
          <w:p w:rsidR="005074DC" w:rsidRPr="00213FCD" w:rsidRDefault="005074DC" w:rsidP="005074DC">
            <w:pPr>
              <w:ind w:right="-6"/>
              <w:jc w:val="both"/>
            </w:pPr>
          </w:p>
        </w:tc>
        <w:tc>
          <w:tcPr>
            <w:tcW w:w="1665" w:type="dxa"/>
            <w:shd w:val="clear" w:color="auto" w:fill="FFFF00"/>
          </w:tcPr>
          <w:p w:rsidR="005074DC" w:rsidRPr="00213FCD" w:rsidRDefault="005074DC" w:rsidP="005074DC">
            <w:pPr>
              <w:ind w:right="-6"/>
              <w:jc w:val="both"/>
            </w:pPr>
          </w:p>
        </w:tc>
      </w:tr>
      <w:tr w:rsidR="005074DC" w:rsidRPr="00213FCD" w:rsidTr="00D65525">
        <w:tc>
          <w:tcPr>
            <w:tcW w:w="993" w:type="dxa"/>
          </w:tcPr>
          <w:p w:rsidR="005074DC" w:rsidRPr="00213FCD" w:rsidRDefault="005074DC" w:rsidP="00D9206A">
            <w:pPr>
              <w:numPr>
                <w:ilvl w:val="3"/>
                <w:numId w:val="10"/>
              </w:numPr>
              <w:tabs>
                <w:tab w:val="clear" w:pos="1800"/>
                <w:tab w:val="num" w:pos="0"/>
              </w:tabs>
              <w:ind w:left="0" w:firstLine="0"/>
              <w:jc w:val="both"/>
            </w:pPr>
          </w:p>
        </w:tc>
        <w:tc>
          <w:tcPr>
            <w:tcW w:w="3969" w:type="dxa"/>
            <w:shd w:val="clear" w:color="auto" w:fill="FFFF00"/>
          </w:tcPr>
          <w:p w:rsidR="005074DC" w:rsidRPr="00BE77B9" w:rsidRDefault="005074DC" w:rsidP="005074DC">
            <w:pPr>
              <w:rPr>
                <w:i/>
                <w:color w:val="808080" w:themeColor="background1" w:themeShade="80"/>
                <w:sz w:val="18"/>
                <w:szCs w:val="20"/>
              </w:rPr>
            </w:pPr>
            <w:r w:rsidRPr="00BE77B9">
              <w:rPr>
                <w:i/>
                <w:color w:val="808080" w:themeColor="background1" w:themeShade="80"/>
                <w:sz w:val="18"/>
                <w:szCs w:val="20"/>
              </w:rPr>
              <w:t>(каждая характеристика должна быть указана в отдельной строчке)</w:t>
            </w:r>
          </w:p>
        </w:tc>
        <w:tc>
          <w:tcPr>
            <w:tcW w:w="993" w:type="dxa"/>
            <w:tcBorders>
              <w:bottom w:val="single" w:sz="4" w:space="0" w:color="auto"/>
            </w:tcBorders>
            <w:shd w:val="clear" w:color="auto" w:fill="FFFF00"/>
          </w:tcPr>
          <w:p w:rsidR="005074DC" w:rsidRPr="00213FCD" w:rsidRDefault="005074DC" w:rsidP="005074DC">
            <w:pPr>
              <w:ind w:right="-6"/>
              <w:jc w:val="both"/>
            </w:pPr>
          </w:p>
        </w:tc>
        <w:tc>
          <w:tcPr>
            <w:tcW w:w="1090" w:type="dxa"/>
            <w:tcBorders>
              <w:bottom w:val="single" w:sz="4" w:space="0" w:color="auto"/>
            </w:tcBorders>
            <w:shd w:val="clear" w:color="auto" w:fill="FFFF00"/>
          </w:tcPr>
          <w:p w:rsidR="005074DC" w:rsidRPr="00213FCD" w:rsidRDefault="005074DC" w:rsidP="005074DC">
            <w:pPr>
              <w:ind w:right="-6"/>
              <w:jc w:val="both"/>
            </w:pPr>
          </w:p>
        </w:tc>
        <w:tc>
          <w:tcPr>
            <w:tcW w:w="1745" w:type="dxa"/>
            <w:tcBorders>
              <w:bottom w:val="single" w:sz="4" w:space="0" w:color="auto"/>
            </w:tcBorders>
            <w:shd w:val="clear" w:color="auto" w:fill="FFFF00"/>
          </w:tcPr>
          <w:p w:rsidR="005074DC" w:rsidRPr="00213FCD" w:rsidRDefault="005074DC" w:rsidP="005074DC">
            <w:pPr>
              <w:ind w:right="-6"/>
              <w:jc w:val="both"/>
            </w:pPr>
          </w:p>
        </w:tc>
        <w:tc>
          <w:tcPr>
            <w:tcW w:w="1665" w:type="dxa"/>
            <w:tcBorders>
              <w:bottom w:val="single" w:sz="4" w:space="0" w:color="auto"/>
            </w:tcBorders>
            <w:shd w:val="clear" w:color="auto" w:fill="FFFF00"/>
          </w:tcPr>
          <w:p w:rsidR="005074DC" w:rsidRPr="00213FCD" w:rsidRDefault="005074DC" w:rsidP="005074DC">
            <w:pPr>
              <w:ind w:right="-6"/>
              <w:jc w:val="both"/>
            </w:pPr>
          </w:p>
        </w:tc>
      </w:tr>
      <w:tr w:rsidR="005074DC" w:rsidRPr="00213FCD" w:rsidTr="00D65525">
        <w:tc>
          <w:tcPr>
            <w:tcW w:w="993" w:type="dxa"/>
          </w:tcPr>
          <w:p w:rsidR="005074DC" w:rsidRPr="00213FCD" w:rsidRDefault="005074DC" w:rsidP="00D9206A">
            <w:pPr>
              <w:numPr>
                <w:ilvl w:val="2"/>
                <w:numId w:val="10"/>
              </w:numPr>
              <w:tabs>
                <w:tab w:val="clear" w:pos="1440"/>
                <w:tab w:val="num" w:pos="0"/>
              </w:tabs>
              <w:ind w:left="0" w:firstLine="0"/>
              <w:jc w:val="both"/>
            </w:pPr>
          </w:p>
        </w:tc>
        <w:tc>
          <w:tcPr>
            <w:tcW w:w="3969" w:type="dxa"/>
            <w:shd w:val="clear" w:color="auto" w:fill="FFFF00"/>
          </w:tcPr>
          <w:p w:rsidR="005074DC" w:rsidRPr="00213FCD" w:rsidRDefault="005074DC" w:rsidP="005074DC">
            <w:pPr>
              <w:ind w:right="-6"/>
              <w:jc w:val="both"/>
            </w:pPr>
          </w:p>
        </w:tc>
        <w:tc>
          <w:tcPr>
            <w:tcW w:w="993" w:type="dxa"/>
            <w:shd w:val="clear" w:color="auto" w:fill="auto"/>
          </w:tcPr>
          <w:p w:rsidR="005074DC" w:rsidRPr="00213FCD" w:rsidRDefault="005074DC" w:rsidP="005074DC">
            <w:pPr>
              <w:ind w:right="-6"/>
              <w:jc w:val="both"/>
            </w:pPr>
          </w:p>
        </w:tc>
        <w:tc>
          <w:tcPr>
            <w:tcW w:w="1090" w:type="dxa"/>
            <w:shd w:val="clear" w:color="auto" w:fill="auto"/>
          </w:tcPr>
          <w:p w:rsidR="005074DC" w:rsidRPr="00213FCD" w:rsidRDefault="005074DC" w:rsidP="005074DC">
            <w:pPr>
              <w:ind w:right="-6"/>
              <w:jc w:val="both"/>
            </w:pPr>
          </w:p>
        </w:tc>
        <w:tc>
          <w:tcPr>
            <w:tcW w:w="1745" w:type="dxa"/>
          </w:tcPr>
          <w:p w:rsidR="005074DC" w:rsidRPr="00213FCD" w:rsidRDefault="005074DC" w:rsidP="005074DC">
            <w:pPr>
              <w:ind w:right="-6"/>
              <w:jc w:val="both"/>
            </w:pPr>
          </w:p>
        </w:tc>
        <w:tc>
          <w:tcPr>
            <w:tcW w:w="1665" w:type="dxa"/>
          </w:tcPr>
          <w:p w:rsidR="005074DC" w:rsidRPr="00213FCD" w:rsidRDefault="005074DC" w:rsidP="005074DC">
            <w:pPr>
              <w:ind w:right="-6"/>
              <w:jc w:val="both"/>
            </w:pPr>
          </w:p>
        </w:tc>
      </w:tr>
      <w:tr w:rsidR="005074DC" w:rsidRPr="00213FCD" w:rsidTr="00D65525">
        <w:tc>
          <w:tcPr>
            <w:tcW w:w="993" w:type="dxa"/>
          </w:tcPr>
          <w:p w:rsidR="005074DC" w:rsidRPr="00213FCD" w:rsidRDefault="005074DC" w:rsidP="00D9206A">
            <w:pPr>
              <w:numPr>
                <w:ilvl w:val="3"/>
                <w:numId w:val="10"/>
              </w:numPr>
              <w:tabs>
                <w:tab w:val="clear" w:pos="1800"/>
                <w:tab w:val="num" w:pos="0"/>
              </w:tabs>
              <w:ind w:left="0" w:firstLine="0"/>
              <w:jc w:val="both"/>
            </w:pPr>
          </w:p>
        </w:tc>
        <w:tc>
          <w:tcPr>
            <w:tcW w:w="3969" w:type="dxa"/>
            <w:shd w:val="clear" w:color="auto" w:fill="FFFF00"/>
          </w:tcPr>
          <w:p w:rsidR="005074DC" w:rsidRPr="00213FCD" w:rsidRDefault="005074DC" w:rsidP="005074DC">
            <w:pPr>
              <w:ind w:right="-6"/>
              <w:jc w:val="both"/>
            </w:pPr>
          </w:p>
        </w:tc>
        <w:tc>
          <w:tcPr>
            <w:tcW w:w="993" w:type="dxa"/>
            <w:shd w:val="clear" w:color="auto" w:fill="FFFF00"/>
          </w:tcPr>
          <w:p w:rsidR="005074DC" w:rsidRPr="00213FCD" w:rsidRDefault="005074DC" w:rsidP="005074DC">
            <w:pPr>
              <w:ind w:right="-6"/>
              <w:jc w:val="both"/>
            </w:pPr>
          </w:p>
        </w:tc>
        <w:tc>
          <w:tcPr>
            <w:tcW w:w="1090" w:type="dxa"/>
            <w:shd w:val="clear" w:color="auto" w:fill="FFFF00"/>
          </w:tcPr>
          <w:p w:rsidR="005074DC" w:rsidRPr="00213FCD" w:rsidRDefault="005074DC" w:rsidP="005074DC">
            <w:pPr>
              <w:ind w:right="-6"/>
              <w:jc w:val="both"/>
            </w:pPr>
          </w:p>
        </w:tc>
        <w:tc>
          <w:tcPr>
            <w:tcW w:w="1745" w:type="dxa"/>
            <w:shd w:val="clear" w:color="auto" w:fill="FFFF00"/>
          </w:tcPr>
          <w:p w:rsidR="005074DC" w:rsidRPr="00213FCD" w:rsidRDefault="005074DC" w:rsidP="005074DC">
            <w:pPr>
              <w:ind w:right="-6"/>
              <w:jc w:val="both"/>
            </w:pPr>
          </w:p>
        </w:tc>
        <w:tc>
          <w:tcPr>
            <w:tcW w:w="1665" w:type="dxa"/>
            <w:shd w:val="clear" w:color="auto" w:fill="FFFF00"/>
          </w:tcPr>
          <w:p w:rsidR="005074DC" w:rsidRPr="00213FCD" w:rsidRDefault="005074DC" w:rsidP="005074DC">
            <w:pPr>
              <w:ind w:right="-6"/>
              <w:jc w:val="both"/>
            </w:pPr>
          </w:p>
        </w:tc>
      </w:tr>
      <w:tr w:rsidR="005074DC" w:rsidRPr="00213FCD" w:rsidTr="00D65525">
        <w:tc>
          <w:tcPr>
            <w:tcW w:w="993" w:type="dxa"/>
          </w:tcPr>
          <w:p w:rsidR="005074DC" w:rsidRPr="00213FCD" w:rsidRDefault="005074DC" w:rsidP="00D9206A">
            <w:pPr>
              <w:numPr>
                <w:ilvl w:val="3"/>
                <w:numId w:val="10"/>
              </w:numPr>
              <w:tabs>
                <w:tab w:val="clear" w:pos="1800"/>
                <w:tab w:val="num" w:pos="0"/>
              </w:tabs>
              <w:ind w:left="0" w:firstLine="0"/>
              <w:jc w:val="both"/>
            </w:pPr>
          </w:p>
        </w:tc>
        <w:tc>
          <w:tcPr>
            <w:tcW w:w="3969" w:type="dxa"/>
            <w:shd w:val="clear" w:color="auto" w:fill="FFFF00"/>
          </w:tcPr>
          <w:p w:rsidR="005074DC" w:rsidRPr="00213FCD" w:rsidRDefault="005074DC" w:rsidP="005074DC">
            <w:pPr>
              <w:ind w:right="-6"/>
              <w:jc w:val="both"/>
            </w:pPr>
          </w:p>
        </w:tc>
        <w:tc>
          <w:tcPr>
            <w:tcW w:w="993" w:type="dxa"/>
            <w:shd w:val="clear" w:color="auto" w:fill="FFFF00"/>
          </w:tcPr>
          <w:p w:rsidR="005074DC" w:rsidRPr="00213FCD" w:rsidRDefault="005074DC" w:rsidP="005074DC">
            <w:pPr>
              <w:ind w:right="-6"/>
              <w:jc w:val="both"/>
            </w:pPr>
          </w:p>
        </w:tc>
        <w:tc>
          <w:tcPr>
            <w:tcW w:w="1090" w:type="dxa"/>
            <w:shd w:val="clear" w:color="auto" w:fill="FFFF00"/>
          </w:tcPr>
          <w:p w:rsidR="005074DC" w:rsidRPr="00213FCD" w:rsidRDefault="005074DC" w:rsidP="005074DC">
            <w:pPr>
              <w:ind w:right="-6"/>
              <w:jc w:val="both"/>
            </w:pPr>
          </w:p>
        </w:tc>
        <w:tc>
          <w:tcPr>
            <w:tcW w:w="1745" w:type="dxa"/>
            <w:shd w:val="clear" w:color="auto" w:fill="FFFF00"/>
          </w:tcPr>
          <w:p w:rsidR="005074DC" w:rsidRPr="00213FCD" w:rsidRDefault="005074DC" w:rsidP="005074DC">
            <w:pPr>
              <w:ind w:right="-6"/>
              <w:jc w:val="both"/>
            </w:pPr>
          </w:p>
        </w:tc>
        <w:tc>
          <w:tcPr>
            <w:tcW w:w="1665" w:type="dxa"/>
            <w:shd w:val="clear" w:color="auto" w:fill="FFFF00"/>
          </w:tcPr>
          <w:p w:rsidR="005074DC" w:rsidRPr="00213FCD" w:rsidRDefault="005074DC" w:rsidP="005074DC">
            <w:pPr>
              <w:ind w:right="-6"/>
              <w:jc w:val="both"/>
            </w:pPr>
          </w:p>
        </w:tc>
      </w:tr>
    </w:tbl>
    <w:p w:rsidR="005074DC" w:rsidRPr="00213FCD" w:rsidRDefault="005074DC" w:rsidP="005074DC">
      <w:pPr>
        <w:ind w:right="-6"/>
        <w:jc w:val="both"/>
      </w:pPr>
    </w:p>
    <w:p w:rsidR="005074DC" w:rsidRPr="00213FCD" w:rsidRDefault="005074DC" w:rsidP="00D9206A">
      <w:pPr>
        <w:numPr>
          <w:ilvl w:val="1"/>
          <w:numId w:val="10"/>
        </w:numPr>
        <w:tabs>
          <w:tab w:val="num" w:pos="0"/>
        </w:tabs>
        <w:ind w:left="0" w:firstLine="0"/>
        <w:jc w:val="both"/>
        <w:rPr>
          <w:b/>
        </w:rPr>
      </w:pPr>
      <w:r w:rsidRPr="00213FCD">
        <w:rPr>
          <w:b/>
        </w:rPr>
        <w:t>Описание используемых товаров и материалов.</w:t>
      </w:r>
    </w:p>
    <w:tbl>
      <w:tblPr>
        <w:tblW w:w="10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956"/>
        <w:gridCol w:w="3028"/>
        <w:gridCol w:w="2835"/>
        <w:gridCol w:w="1843"/>
      </w:tblGrid>
      <w:tr w:rsidR="005074DC" w:rsidRPr="00213FCD" w:rsidTr="00D65525">
        <w:tc>
          <w:tcPr>
            <w:tcW w:w="829" w:type="dxa"/>
            <w:shd w:val="clear" w:color="auto" w:fill="A6A6A6" w:themeFill="background1" w:themeFillShade="A6"/>
          </w:tcPr>
          <w:p w:rsidR="005074DC" w:rsidRPr="00FA5754" w:rsidRDefault="005074DC" w:rsidP="005074DC">
            <w:pPr>
              <w:ind w:right="-6"/>
              <w:jc w:val="center"/>
              <w:rPr>
                <w:b/>
              </w:rPr>
            </w:pPr>
            <w:r w:rsidRPr="00FA5754">
              <w:rPr>
                <w:b/>
                <w:sz w:val="22"/>
              </w:rPr>
              <w:t>№ п</w:t>
            </w:r>
            <w:r w:rsidRPr="00FA5754">
              <w:rPr>
                <w:b/>
                <w:sz w:val="22"/>
                <w:lang w:val="en-US"/>
              </w:rPr>
              <w:t>/</w:t>
            </w:r>
            <w:r w:rsidRPr="00FA5754">
              <w:rPr>
                <w:b/>
                <w:sz w:val="22"/>
              </w:rPr>
              <w:t>п</w:t>
            </w:r>
          </w:p>
        </w:tc>
        <w:tc>
          <w:tcPr>
            <w:tcW w:w="1956" w:type="dxa"/>
            <w:tcBorders>
              <w:bottom w:val="single" w:sz="4" w:space="0" w:color="auto"/>
            </w:tcBorders>
            <w:shd w:val="clear" w:color="auto" w:fill="A6A6A6" w:themeFill="background1" w:themeFillShade="A6"/>
          </w:tcPr>
          <w:p w:rsidR="005074DC" w:rsidRPr="00FA5754" w:rsidRDefault="005074DC" w:rsidP="005074DC">
            <w:pPr>
              <w:ind w:right="-6"/>
              <w:jc w:val="center"/>
              <w:rPr>
                <w:b/>
              </w:rPr>
            </w:pPr>
            <w:r w:rsidRPr="00FA5754">
              <w:rPr>
                <w:b/>
                <w:sz w:val="22"/>
              </w:rPr>
              <w:t>Наименование товара или материала</w:t>
            </w:r>
          </w:p>
        </w:tc>
        <w:tc>
          <w:tcPr>
            <w:tcW w:w="3028" w:type="dxa"/>
            <w:tcBorders>
              <w:bottom w:val="single" w:sz="4" w:space="0" w:color="auto"/>
            </w:tcBorders>
            <w:shd w:val="clear" w:color="auto" w:fill="A6A6A6" w:themeFill="background1" w:themeFillShade="A6"/>
          </w:tcPr>
          <w:p w:rsidR="005074DC" w:rsidRPr="00FA5754" w:rsidRDefault="005074DC" w:rsidP="005074DC">
            <w:pPr>
              <w:ind w:right="-6"/>
              <w:jc w:val="center"/>
              <w:rPr>
                <w:b/>
              </w:rPr>
            </w:pPr>
            <w:r w:rsidRPr="00FA5754">
              <w:rPr>
                <w:b/>
                <w:sz w:val="22"/>
              </w:rPr>
              <w:t>Наименование параметра указанного товара или материала</w:t>
            </w:r>
          </w:p>
        </w:tc>
        <w:tc>
          <w:tcPr>
            <w:tcW w:w="2835" w:type="dxa"/>
            <w:tcBorders>
              <w:bottom w:val="single" w:sz="4" w:space="0" w:color="auto"/>
            </w:tcBorders>
            <w:shd w:val="clear" w:color="auto" w:fill="A6A6A6" w:themeFill="background1" w:themeFillShade="A6"/>
          </w:tcPr>
          <w:p w:rsidR="005074DC" w:rsidRPr="00FA5754" w:rsidRDefault="005074DC" w:rsidP="005074DC">
            <w:pPr>
              <w:ind w:right="-6"/>
              <w:jc w:val="center"/>
              <w:rPr>
                <w:b/>
              </w:rPr>
            </w:pPr>
            <w:r w:rsidRPr="00FA5754">
              <w:rPr>
                <w:b/>
                <w:sz w:val="22"/>
              </w:rPr>
              <w:t>Значение</w:t>
            </w:r>
          </w:p>
        </w:tc>
        <w:tc>
          <w:tcPr>
            <w:tcW w:w="1843" w:type="dxa"/>
            <w:tcBorders>
              <w:bottom w:val="single" w:sz="4" w:space="0" w:color="auto"/>
            </w:tcBorders>
            <w:shd w:val="clear" w:color="auto" w:fill="A6A6A6" w:themeFill="background1" w:themeFillShade="A6"/>
          </w:tcPr>
          <w:p w:rsidR="005074DC" w:rsidRPr="00FA5754" w:rsidRDefault="005074DC" w:rsidP="005074DC">
            <w:pPr>
              <w:ind w:right="-6"/>
              <w:jc w:val="center"/>
              <w:rPr>
                <w:b/>
              </w:rPr>
            </w:pPr>
            <w:r w:rsidRPr="00905D5F">
              <w:rPr>
                <w:b/>
                <w:sz w:val="22"/>
              </w:rPr>
              <w:t xml:space="preserve">№ пункта и наименование НПА в соответствии с </w:t>
            </w:r>
            <w:r w:rsidRPr="00905D5F">
              <w:rPr>
                <w:b/>
                <w:sz w:val="22"/>
              </w:rPr>
              <w:lastRenderedPageBreak/>
              <w:t>зак-вом о тех. регулировании</w:t>
            </w:r>
          </w:p>
        </w:tc>
      </w:tr>
      <w:tr w:rsidR="005074DC" w:rsidRPr="00213FCD" w:rsidTr="00D65525">
        <w:tc>
          <w:tcPr>
            <w:tcW w:w="829" w:type="dxa"/>
          </w:tcPr>
          <w:p w:rsidR="005074DC" w:rsidRPr="00213FCD" w:rsidRDefault="005074DC" w:rsidP="00D9206A">
            <w:pPr>
              <w:numPr>
                <w:ilvl w:val="2"/>
                <w:numId w:val="10"/>
              </w:numPr>
              <w:tabs>
                <w:tab w:val="clear" w:pos="1440"/>
                <w:tab w:val="num" w:pos="0"/>
              </w:tabs>
              <w:ind w:left="0" w:firstLine="0"/>
              <w:jc w:val="both"/>
              <w:rPr>
                <w:b/>
              </w:rPr>
            </w:pPr>
          </w:p>
        </w:tc>
        <w:tc>
          <w:tcPr>
            <w:tcW w:w="1956" w:type="dxa"/>
            <w:tcBorders>
              <w:bottom w:val="single" w:sz="4" w:space="0" w:color="auto"/>
            </w:tcBorders>
            <w:shd w:val="clear" w:color="auto" w:fill="FFFF00"/>
          </w:tcPr>
          <w:p w:rsidR="005074DC" w:rsidRPr="00213FCD" w:rsidRDefault="005074DC" w:rsidP="005074DC">
            <w:pPr>
              <w:ind w:right="-6"/>
              <w:jc w:val="both"/>
            </w:pPr>
          </w:p>
        </w:tc>
        <w:tc>
          <w:tcPr>
            <w:tcW w:w="3028" w:type="dxa"/>
            <w:tcBorders>
              <w:bottom w:val="single" w:sz="4" w:space="0" w:color="auto"/>
            </w:tcBorders>
            <w:shd w:val="clear" w:color="auto" w:fill="auto"/>
          </w:tcPr>
          <w:p w:rsidR="005074DC" w:rsidRPr="00213FCD" w:rsidRDefault="005074DC" w:rsidP="005074DC"/>
        </w:tc>
        <w:tc>
          <w:tcPr>
            <w:tcW w:w="2835" w:type="dxa"/>
            <w:shd w:val="clear" w:color="auto" w:fill="auto"/>
          </w:tcPr>
          <w:p w:rsidR="005074DC" w:rsidRPr="00213FCD" w:rsidRDefault="005074DC" w:rsidP="005074DC">
            <w:pPr>
              <w:ind w:right="-6"/>
              <w:jc w:val="both"/>
            </w:pPr>
          </w:p>
        </w:tc>
        <w:tc>
          <w:tcPr>
            <w:tcW w:w="1843" w:type="dxa"/>
            <w:tcBorders>
              <w:bottom w:val="single" w:sz="4" w:space="0" w:color="auto"/>
            </w:tcBorders>
            <w:shd w:val="clear" w:color="auto" w:fill="FFFF00"/>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BE77B9" w:rsidRDefault="005074DC" w:rsidP="005074DC">
            <w:pPr>
              <w:rPr>
                <w:i/>
                <w:color w:val="808080" w:themeColor="background1" w:themeShade="80"/>
                <w:sz w:val="18"/>
                <w:szCs w:val="20"/>
              </w:rPr>
            </w:pPr>
            <w:r w:rsidRPr="00BE77B9">
              <w:rPr>
                <w:i/>
                <w:color w:val="808080" w:themeColor="background1" w:themeShade="80"/>
                <w:sz w:val="18"/>
                <w:szCs w:val="20"/>
              </w:rPr>
              <w:t>(каждый параметр должен быть указан в отдельной строчке)</w:t>
            </w: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BE77B9" w:rsidRDefault="005074DC" w:rsidP="005074DC">
            <w:pPr>
              <w:rPr>
                <w:i/>
                <w:color w:val="808080" w:themeColor="background1" w:themeShade="80"/>
                <w:sz w:val="18"/>
                <w:szCs w:val="20"/>
              </w:rPr>
            </w:pPr>
            <w:r w:rsidRPr="00BE77B9">
              <w:rPr>
                <w:i/>
                <w:color w:val="808080" w:themeColor="background1" w:themeShade="80"/>
                <w:sz w:val="18"/>
                <w:szCs w:val="20"/>
              </w:rPr>
              <w:t>(каждый параметр должен быть указан в отдельной строчке)</w:t>
            </w: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213FCD" w:rsidRDefault="005074DC" w:rsidP="005074DC">
            <w:pPr>
              <w:ind w:right="-6"/>
              <w:jc w:val="both"/>
            </w:pP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tcBorders>
              <w:bottom w:val="single" w:sz="4" w:space="0" w:color="auto"/>
            </w:tcBorders>
            <w:shd w:val="clear" w:color="auto" w:fill="FFFF00"/>
          </w:tcPr>
          <w:p w:rsidR="005074DC" w:rsidRPr="00213FCD" w:rsidRDefault="005074DC" w:rsidP="005074DC">
            <w:pPr>
              <w:ind w:right="-6"/>
              <w:jc w:val="both"/>
            </w:pPr>
          </w:p>
        </w:tc>
        <w:tc>
          <w:tcPr>
            <w:tcW w:w="2835" w:type="dxa"/>
            <w:tcBorders>
              <w:bottom w:val="single" w:sz="4" w:space="0" w:color="auto"/>
            </w:tcBorders>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2"/>
                <w:numId w:val="10"/>
              </w:numPr>
              <w:tabs>
                <w:tab w:val="clear" w:pos="1440"/>
                <w:tab w:val="num" w:pos="0"/>
              </w:tabs>
              <w:ind w:left="0" w:firstLine="0"/>
              <w:jc w:val="both"/>
              <w:rPr>
                <w:b/>
              </w:rPr>
            </w:pPr>
          </w:p>
        </w:tc>
        <w:tc>
          <w:tcPr>
            <w:tcW w:w="1956" w:type="dxa"/>
            <w:tcBorders>
              <w:bottom w:val="single" w:sz="4" w:space="0" w:color="auto"/>
            </w:tcBorders>
            <w:shd w:val="clear" w:color="auto" w:fill="FFFF00"/>
          </w:tcPr>
          <w:p w:rsidR="005074DC" w:rsidRPr="00213FCD" w:rsidRDefault="005074DC" w:rsidP="005074DC">
            <w:pPr>
              <w:ind w:right="-6"/>
              <w:jc w:val="both"/>
            </w:pPr>
          </w:p>
        </w:tc>
        <w:tc>
          <w:tcPr>
            <w:tcW w:w="3028" w:type="dxa"/>
            <w:tcBorders>
              <w:bottom w:val="single" w:sz="4" w:space="0" w:color="auto"/>
            </w:tcBorders>
            <w:shd w:val="clear" w:color="auto" w:fill="auto"/>
          </w:tcPr>
          <w:p w:rsidR="005074DC" w:rsidRPr="00213FCD" w:rsidRDefault="005074DC" w:rsidP="005074DC">
            <w:pPr>
              <w:ind w:right="-6"/>
              <w:jc w:val="both"/>
            </w:pPr>
          </w:p>
        </w:tc>
        <w:tc>
          <w:tcPr>
            <w:tcW w:w="2835" w:type="dxa"/>
            <w:shd w:val="clear" w:color="auto" w:fill="auto"/>
          </w:tcPr>
          <w:p w:rsidR="005074DC" w:rsidRPr="00213FCD" w:rsidRDefault="005074DC" w:rsidP="005074DC">
            <w:pPr>
              <w:ind w:right="-6"/>
              <w:jc w:val="both"/>
            </w:pPr>
          </w:p>
        </w:tc>
        <w:tc>
          <w:tcPr>
            <w:tcW w:w="1843" w:type="dxa"/>
            <w:tcBorders>
              <w:bottom w:val="single" w:sz="4" w:space="0" w:color="auto"/>
            </w:tcBorders>
            <w:shd w:val="clear" w:color="auto" w:fill="FFFF00"/>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213FCD" w:rsidRDefault="005074DC" w:rsidP="005074DC">
            <w:pPr>
              <w:ind w:right="-6"/>
              <w:jc w:val="both"/>
            </w:pP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213FCD" w:rsidRDefault="005074DC" w:rsidP="005074DC">
            <w:pPr>
              <w:ind w:right="-6"/>
              <w:jc w:val="both"/>
            </w:pP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213FCD" w:rsidRDefault="005074DC" w:rsidP="005074DC">
            <w:pPr>
              <w:ind w:right="-6"/>
              <w:jc w:val="both"/>
            </w:pP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bl>
    <w:p w:rsidR="005074DC" w:rsidRDefault="005074DC" w:rsidP="005074DC">
      <w:pPr>
        <w:tabs>
          <w:tab w:val="num" w:pos="180"/>
        </w:tabs>
        <w:ind w:left="360" w:hanging="360"/>
        <w:rPr>
          <w:b/>
          <w:bCs/>
          <w:color w:val="000000"/>
        </w:rPr>
      </w:pPr>
    </w:p>
    <w:p w:rsidR="005074DC" w:rsidRDefault="005074DC" w:rsidP="00D9206A">
      <w:pPr>
        <w:numPr>
          <w:ilvl w:val="1"/>
          <w:numId w:val="10"/>
        </w:numPr>
        <w:tabs>
          <w:tab w:val="clear" w:pos="1069"/>
          <w:tab w:val="num" w:pos="0"/>
        </w:tabs>
        <w:ind w:left="0" w:firstLine="0"/>
        <w:rPr>
          <w:b/>
          <w:bCs/>
          <w:color w:val="000000"/>
        </w:rPr>
      </w:pPr>
      <w:r>
        <w:rPr>
          <w:b/>
          <w:bCs/>
          <w:color w:val="000000"/>
        </w:rPr>
        <w:t xml:space="preserve">Описание </w:t>
      </w:r>
      <w:r w:rsidR="00CD3086">
        <w:rPr>
          <w:b/>
          <w:bCs/>
          <w:color w:val="000000"/>
        </w:rPr>
        <w:t>поставляемых товаров (оборудование</w:t>
      </w:r>
      <w:r>
        <w:rPr>
          <w:b/>
          <w:bCs/>
          <w:color w:val="000000"/>
        </w:rPr>
        <w:t xml:space="preserve">, технически </w:t>
      </w:r>
      <w:r w:rsidR="00CD3086">
        <w:rPr>
          <w:b/>
          <w:bCs/>
          <w:color w:val="000000"/>
        </w:rPr>
        <w:t xml:space="preserve">сложные </w:t>
      </w:r>
      <w:r>
        <w:rPr>
          <w:b/>
          <w:bCs/>
          <w:color w:val="000000"/>
        </w:rPr>
        <w:t xml:space="preserve">и </w:t>
      </w:r>
      <w:r w:rsidR="00CD3086">
        <w:rPr>
          <w:b/>
          <w:bCs/>
          <w:color w:val="000000"/>
        </w:rPr>
        <w:t>дорогостоящие товары</w:t>
      </w:r>
      <w:r w:rsidR="002359E9">
        <w:rPr>
          <w:b/>
          <w:bCs/>
          <w:color w:val="000000"/>
        </w:rPr>
        <w:t>)</w:t>
      </w:r>
    </w:p>
    <w:p w:rsidR="005074DC" w:rsidRDefault="005074DC" w:rsidP="005074DC">
      <w:pPr>
        <w:pStyle w:val="afc"/>
        <w:tabs>
          <w:tab w:val="num" w:pos="0"/>
        </w:tabs>
        <w:ind w:left="0"/>
        <w:jc w:val="both"/>
        <w:rPr>
          <w:rFonts w:ascii="Times New Roman" w:hAnsi="Times New Roman"/>
          <w:sz w:val="24"/>
          <w:szCs w:val="24"/>
        </w:rPr>
      </w:pPr>
      <w:r w:rsidRPr="006E11D2">
        <w:rPr>
          <w:rFonts w:ascii="Times New Roman" w:hAnsi="Times New Roman"/>
          <w:sz w:val="24"/>
          <w:szCs w:val="24"/>
        </w:rPr>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tbl>
      <w:tblPr>
        <w:tblStyle w:val="15"/>
        <w:tblW w:w="5000" w:type="pct"/>
        <w:tblInd w:w="108" w:type="dxa"/>
        <w:tblLayout w:type="fixed"/>
        <w:tblLook w:val="04A0" w:firstRow="1" w:lastRow="0" w:firstColumn="1" w:lastColumn="0" w:noHBand="0" w:noVBand="1"/>
      </w:tblPr>
      <w:tblGrid>
        <w:gridCol w:w="1092"/>
        <w:gridCol w:w="2652"/>
        <w:gridCol w:w="29"/>
        <w:gridCol w:w="2157"/>
        <w:gridCol w:w="2493"/>
        <w:gridCol w:w="1889"/>
      </w:tblGrid>
      <w:tr w:rsidR="00780027" w:rsidRPr="00B96CCB" w:rsidTr="000B1D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rPr>
                <w:color w:val="auto"/>
                <w:sz w:val="20"/>
                <w:szCs w:val="20"/>
              </w:rPr>
            </w:pPr>
            <w:r w:rsidRPr="00D77511">
              <w:rPr>
                <w:color w:val="auto"/>
                <w:sz w:val="20"/>
                <w:szCs w:val="20"/>
              </w:rPr>
              <w:t>№ п/п</w:t>
            </w:r>
          </w:p>
        </w:tc>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D77511">
              <w:rPr>
                <w:color w:val="auto"/>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780027" w:rsidRPr="00D77511" w:rsidRDefault="00780027" w:rsidP="00A87FD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Обоснование установленного показателя</w:t>
            </w:r>
          </w:p>
        </w:tc>
        <w:tc>
          <w:tcPr>
            <w:tcW w:w="916" w:type="pct"/>
            <w:tcBorders>
              <w:top w:val="thinThickSmallGap" w:sz="12" w:space="0" w:color="auto"/>
              <w:left w:val="thinThickSmallGap" w:sz="12" w:space="0" w:color="auto"/>
              <w:bottom w:val="single" w:sz="6" w:space="0" w:color="auto"/>
              <w:right w:val="thickThinSmallGap" w:sz="12" w:space="0" w:color="auto"/>
            </w:tcBorders>
            <w:shd w:val="clear" w:color="auto" w:fill="D9D9D9" w:themeFill="background1" w:themeFillShade="D9"/>
            <w:vAlign w:val="center"/>
          </w:tcPr>
          <w:p w:rsidR="00780027" w:rsidRPr="00D77511" w:rsidRDefault="00780027" w:rsidP="00A87FD7">
            <w:pPr>
              <w:ind w:left="-76"/>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Предложение участника закупки</w:t>
            </w:r>
          </w:p>
        </w:tc>
      </w:tr>
      <w:tr w:rsidR="00780027" w:rsidRPr="00C34917"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Default="00780027" w:rsidP="00A87FD7">
            <w:pPr>
              <w:jc w:val="both"/>
            </w:pPr>
            <w:r>
              <w:rPr>
                <w:sz w:val="20"/>
              </w:rPr>
              <w:t>2.3.1</w:t>
            </w:r>
          </w:p>
        </w:tc>
        <w:tc>
          <w:tcPr>
            <w:tcW w:w="1286" w:type="pct"/>
            <w:tcBorders>
              <w:top w:val="single" w:sz="4" w:space="0" w:color="auto"/>
              <w:left w:val="single" w:sz="4" w:space="0" w:color="auto"/>
              <w:bottom w:val="single" w:sz="4" w:space="0" w:color="auto"/>
              <w:right w:val="single" w:sz="4" w:space="0" w:color="auto"/>
            </w:tcBorders>
          </w:tcPr>
          <w:p w:rsidR="00780027" w:rsidRPr="00B3670B" w:rsidRDefault="00780027"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Cs w:val="20"/>
              </w:rPr>
            </w:pPr>
            <w:r>
              <w:rPr>
                <w:i/>
                <w:color w:val="808080" w:themeColor="background1" w:themeShade="80"/>
                <w:szCs w:val="20"/>
              </w:rPr>
              <w:t>Указать наименование товара</w:t>
            </w:r>
          </w:p>
          <w:p w:rsidR="00780027" w:rsidRPr="005A750B" w:rsidRDefault="00780027" w:rsidP="00A87FD7">
            <w:pPr>
              <w:jc w:val="center"/>
              <w:cnfStyle w:val="000000100000" w:firstRow="0" w:lastRow="0" w:firstColumn="0" w:lastColumn="0" w:oddVBand="0" w:evenVBand="0" w:oddHBand="1" w:evenHBand="0" w:firstRowFirstColumn="0" w:firstRowLastColumn="0" w:lastRowFirstColumn="0" w:lastRowLastColumn="0"/>
              <w:rPr>
                <w:b/>
                <w:szCs w:val="20"/>
              </w:rPr>
            </w:pPr>
            <w:r>
              <w:rPr>
                <w:i/>
                <w:color w:val="808080" w:themeColor="background1" w:themeShade="80"/>
                <w:szCs w:val="20"/>
              </w:rPr>
              <w:t xml:space="preserve"> </w:t>
            </w: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780027" w:rsidRPr="00420EA6" w:rsidRDefault="00780027" w:rsidP="00A87FD7">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firstRow="0" w:lastRow="0" w:firstColumn="0" w:lastColumn="0" w:oddVBand="0" w:evenVBand="0" w:oddHBand="1"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780027" w:rsidRPr="00420EA6" w:rsidTr="000B1D2F">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2.3.1.1</w:t>
            </w:r>
          </w:p>
        </w:tc>
        <w:tc>
          <w:tcPr>
            <w:tcW w:w="1286" w:type="pct"/>
            <w:tcBorders>
              <w:top w:val="single" w:sz="4" w:space="0" w:color="auto"/>
              <w:left w:val="single" w:sz="4" w:space="0" w:color="auto"/>
              <w:bottom w:val="single" w:sz="4" w:space="0" w:color="auto"/>
              <w:right w:val="single" w:sz="4" w:space="0" w:color="auto"/>
            </w:tcBorders>
          </w:tcPr>
          <w:p w:rsidR="00780027" w:rsidRPr="00A0212F" w:rsidRDefault="00780027" w:rsidP="00A87FD7">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5D4383" w:rsidRDefault="00780027" w:rsidP="00A87FD7">
            <w:pPr>
              <w:jc w:val="cente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firstRow="0" w:lastRow="0" w:firstColumn="0" w:lastColumn="0" w:oddVBand="0" w:evenVBand="0" w:oddHBand="0"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firstRow="0" w:lastRow="0" w:firstColumn="0" w:lastColumn="0" w:oddVBand="0" w:evenVBand="0" w:oddHBand="0" w:evenHBand="0" w:firstRowFirstColumn="0" w:firstRowLastColumn="0" w:lastRowFirstColumn="0" w:lastRowLastColumn="0"/>
              <w:rPr>
                <w:szCs w:val="20"/>
              </w:rPr>
            </w:pPr>
          </w:p>
        </w:tc>
      </w:tr>
      <w:tr w:rsidR="00780027" w:rsidRPr="00420EA6"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2.3.1.2</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firstRow="0" w:lastRow="0" w:firstColumn="0" w:lastColumn="0" w:oddVBand="0" w:evenVBand="0" w:oddHBand="1" w:evenHBand="0" w:firstRowFirstColumn="0" w:firstRowLastColumn="0" w:lastRowFirstColumn="0" w:lastRowLastColumn="0"/>
              <w:rPr>
                <w:szCs w:val="20"/>
              </w:rPr>
            </w:pPr>
          </w:p>
        </w:tc>
      </w:tr>
      <w:tr w:rsidR="00780027" w:rsidRPr="00420EA6" w:rsidTr="000B1D2F">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2.3.1.3</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C34917" w:rsidRDefault="00780027" w:rsidP="00A87FD7">
            <w:pPr>
              <w:jc w:val="cente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firstRow="0" w:lastRow="0" w:firstColumn="0" w:lastColumn="0" w:oddVBand="0" w:evenVBand="0" w:oddHBand="0"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firstRow="0" w:lastRow="0" w:firstColumn="0" w:lastColumn="0" w:oddVBand="0" w:evenVBand="0" w:oddHBand="0" w:evenHBand="0" w:firstRowFirstColumn="0" w:firstRowLastColumn="0" w:lastRowFirstColumn="0" w:lastRowLastColumn="0"/>
              <w:rPr>
                <w:szCs w:val="20"/>
              </w:rPr>
            </w:pPr>
          </w:p>
        </w:tc>
      </w:tr>
      <w:tr w:rsidR="00780027" w:rsidRPr="00C83B32" w:rsidTr="000B1D2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jc w:val="both"/>
              <w:rPr>
                <w:sz w:val="20"/>
              </w:rPr>
            </w:pPr>
            <w:r w:rsidRPr="002626F0">
              <w:rPr>
                <w:sz w:val="20"/>
              </w:rPr>
              <w:t>2.</w:t>
            </w:r>
            <w:r>
              <w:rPr>
                <w:sz w:val="20"/>
              </w:rPr>
              <w:t>3.1</w:t>
            </w:r>
            <w:r w:rsidRPr="002626F0">
              <w:rPr>
                <w:sz w:val="20"/>
              </w:rPr>
              <w:t>.</w:t>
            </w:r>
            <w:r>
              <w:rPr>
                <w:sz w:val="20"/>
              </w:rPr>
              <w:t>4</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cnfStyle w:val="000000100000" w:firstRow="0" w:lastRow="0" w:firstColumn="0" w:lastColumn="0" w:oddVBand="0" w:evenVBand="0" w:oddHBand="1" w:evenHBand="0" w:firstRowFirstColumn="0" w:firstRowLastColumn="0" w:lastRowFirstColumn="0" w:lastRowLastColumn="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780027" w:rsidRPr="002626F0"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780027" w:rsidRPr="00BC03C7" w:rsidRDefault="00780027" w:rsidP="00A87FD7">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070847"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847" w:rsidRPr="002626F0" w:rsidRDefault="00070847" w:rsidP="00A87FD7">
            <w:pPr>
              <w:jc w:val="both"/>
              <w:rPr>
                <w:sz w:val="20"/>
              </w:rPr>
            </w:pPr>
            <w:r>
              <w:rPr>
                <w:sz w:val="20"/>
              </w:rPr>
              <w:t>2.3.1.5</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847" w:rsidRPr="00CA1BB6" w:rsidRDefault="00070847" w:rsidP="00746F98">
            <w:pPr>
              <w:cnfStyle w:val="000000000000" w:firstRow="0" w:lastRow="0" w:firstColumn="0" w:lastColumn="0" w:oddVBand="0" w:evenVBand="0" w:oddHBand="0" w:evenHBand="0" w:firstRowFirstColumn="0" w:firstRowLastColumn="0" w:lastRowFirstColumn="0" w:lastRowLastColumn="0"/>
              <w:rPr>
                <w:i/>
                <w:sz w:val="16"/>
                <w:szCs w:val="16"/>
              </w:rPr>
            </w:pPr>
            <w:r>
              <w:t>Номер пункта сметы, в котором указан товар</w:t>
            </w:r>
            <w:r w:rsidR="00746F98">
              <w:rPr>
                <w:rStyle w:val="aff8"/>
              </w:rPr>
              <w:footnoteReference w:id="2"/>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70847" w:rsidRPr="00F277E1" w:rsidRDefault="00746F98" w:rsidP="00A87FD7">
            <w:pPr>
              <w:jc w:val="center"/>
              <w:cnfStyle w:val="000000000000" w:firstRow="0" w:lastRow="0" w:firstColumn="0" w:lastColumn="0" w:oddVBand="0" w:evenVBand="0" w:oddHBand="0" w:evenHBand="0" w:firstRowFirstColumn="0" w:firstRowLastColumn="0" w:lastRowFirstColumn="0" w:lastRowLastColumn="0"/>
              <w:rPr>
                <w:szCs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070847" w:rsidRPr="002626F0" w:rsidRDefault="00746F98" w:rsidP="00746F98">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70847" w:rsidRPr="00BC03C7" w:rsidRDefault="00070847" w:rsidP="00A87FD7">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p>
        </w:tc>
      </w:tr>
      <w:tr w:rsidR="005F23A9" w:rsidRPr="00C83B32" w:rsidTr="000B1D2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Default="000B1D2F" w:rsidP="00A87FD7">
            <w:pPr>
              <w:jc w:val="both"/>
              <w:rPr>
                <w:sz w:val="20"/>
              </w:rPr>
            </w:pPr>
            <w:r>
              <w:rPr>
                <w:sz w:val="20"/>
              </w:rPr>
              <w:t>2.3.1.6</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Default="000B1D2F" w:rsidP="00746F98">
            <w:pPr>
              <w:cnfStyle w:val="000000100000" w:firstRow="0" w:lastRow="0" w:firstColumn="0" w:lastColumn="0" w:oddVBand="0" w:evenVBand="0" w:oddHBand="1"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Default="000B1D2F"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8"/>
                <w:szCs w:val="16"/>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0B1D2F" w:rsidRPr="002626F0" w:rsidRDefault="000B1D2F" w:rsidP="00746F98">
            <w:pPr>
              <w:jc w:val="center"/>
              <w:cnfStyle w:val="000000100000" w:firstRow="0" w:lastRow="0" w:firstColumn="0" w:lastColumn="0" w:oddVBand="0" w:evenVBand="0" w:oddHBand="1" w:evenHBand="0" w:firstRowFirstColumn="0" w:firstRowLastColumn="0" w:lastRowFirstColumn="0" w:lastRowLastColumn="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BC03C7" w:rsidRDefault="000B1D2F" w:rsidP="00A87FD7">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0B1D2F">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B130DA" w:rsidRDefault="000B1D2F"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000000" w:firstRow="0" w:lastRow="0" w:firstColumn="0" w:lastColumn="0" w:oddVBand="0" w:evenVBand="0" w:oddHBand="0" w:evenHBand="0" w:firstRowFirstColumn="0" w:firstRowLastColumn="0" w:lastRowFirstColumn="0" w:lastRowLastColumn="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0B1D2F" w:rsidRDefault="000B1D2F" w:rsidP="00A87FD7">
            <w:pPr>
              <w:jc w:val="center"/>
              <w:cnfStyle w:val="000000000000" w:firstRow="0" w:lastRow="0" w:firstColumn="0" w:lastColumn="0" w:oddVBand="0" w:evenVBand="0" w:oddHBand="0"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D77511" w:rsidRDefault="000B1D2F" w:rsidP="00A87FD7">
            <w:pPr>
              <w:ind w:left="-76"/>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0B1D2F" w:rsidRPr="00556122"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87FD7">
            <w:pPr>
              <w:jc w:val="both"/>
              <w:rPr>
                <w:sz w:val="20"/>
              </w:rPr>
            </w:pPr>
            <w:r w:rsidRPr="005E3F20">
              <w:rPr>
                <w:sz w:val="20"/>
              </w:rPr>
              <w:t>2.</w:t>
            </w:r>
            <w:r>
              <w:rPr>
                <w:sz w:val="20"/>
              </w:rPr>
              <w:t>3.</w:t>
            </w:r>
            <w:r w:rsidRPr="005E3F20">
              <w:rPr>
                <w:sz w:val="20"/>
              </w:rPr>
              <w:t>1.</w:t>
            </w:r>
            <w:r>
              <w:rPr>
                <w:sz w:val="20"/>
              </w:rPr>
              <w:t>7</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BC03C7" w:rsidRDefault="000B1D2F" w:rsidP="00A87FD7">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0B1D2F" w:rsidRPr="00556122" w:rsidTr="000B1D2F">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87FD7">
            <w:pPr>
              <w:jc w:val="both"/>
              <w:rPr>
                <w:sz w:val="20"/>
              </w:rPr>
            </w:pPr>
            <w:r w:rsidRPr="005E3F20">
              <w:rPr>
                <w:sz w:val="20"/>
              </w:rPr>
              <w:t>2.</w:t>
            </w:r>
            <w:r>
              <w:rPr>
                <w:sz w:val="20"/>
              </w:rPr>
              <w:t>3.</w:t>
            </w:r>
            <w:r w:rsidRPr="005E3F20">
              <w:rPr>
                <w:sz w:val="20"/>
              </w:rPr>
              <w:t>1.</w:t>
            </w:r>
            <w:r>
              <w:rPr>
                <w:sz w:val="20"/>
              </w:rPr>
              <w:t>8</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87FD7">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556122" w:rsidRDefault="000B1D2F" w:rsidP="00A87FD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B1D2F" w:rsidRPr="00C7794A"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rPr>
                <w:sz w:val="20"/>
                <w:szCs w:val="20"/>
              </w:rPr>
            </w:pPr>
            <w:r w:rsidRPr="00D77511">
              <w:rPr>
                <w:sz w:val="20"/>
                <w:szCs w:val="20"/>
              </w:rPr>
              <w:t>№ п/п</w:t>
            </w:r>
          </w:p>
        </w:tc>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77511">
              <w:rPr>
                <w:b/>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0B1D2F" w:rsidRPr="00D77511" w:rsidRDefault="000B1D2F" w:rsidP="00A87FD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0B1D2F" w:rsidRPr="00D77511" w:rsidRDefault="000B1D2F" w:rsidP="00A87FD7">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0B1D2F" w:rsidRPr="00C7794A" w:rsidTr="000B1D2F">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Default="000B1D2F" w:rsidP="00A87FD7">
            <w:pPr>
              <w:jc w:val="both"/>
            </w:pPr>
            <w:r>
              <w:rPr>
                <w:sz w:val="20"/>
              </w:rPr>
              <w:t>2.3.2</w:t>
            </w:r>
          </w:p>
        </w:tc>
        <w:tc>
          <w:tcPr>
            <w:tcW w:w="1286" w:type="pct"/>
            <w:tcBorders>
              <w:top w:val="single" w:sz="4" w:space="0" w:color="auto"/>
              <w:left w:val="single" w:sz="4" w:space="0" w:color="auto"/>
              <w:bottom w:val="single" w:sz="4" w:space="0" w:color="auto"/>
              <w:right w:val="single" w:sz="4" w:space="0" w:color="auto"/>
            </w:tcBorders>
          </w:tcPr>
          <w:p w:rsidR="000B1D2F" w:rsidRPr="005A750B" w:rsidRDefault="000B1D2F" w:rsidP="00A87FD7">
            <w:pPr>
              <w:jc w:val="center"/>
              <w:cnfStyle w:val="000000000000" w:firstRow="0" w:lastRow="0" w:firstColumn="0" w:lastColumn="0" w:oddVBand="0" w:evenVBand="0" w:oddHBand="0"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0B1D2F" w:rsidRPr="00420EA6" w:rsidRDefault="000B1D2F" w:rsidP="00A87FD7">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0B1D2F" w:rsidRPr="00420EA6"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2.3.2.1</w:t>
            </w:r>
          </w:p>
        </w:tc>
        <w:tc>
          <w:tcPr>
            <w:tcW w:w="1286" w:type="pct"/>
            <w:tcBorders>
              <w:top w:val="single" w:sz="4" w:space="0" w:color="auto"/>
              <w:left w:val="single" w:sz="4" w:space="0" w:color="auto"/>
              <w:bottom w:val="single" w:sz="4" w:space="0" w:color="auto"/>
              <w:right w:val="single" w:sz="4" w:space="0" w:color="auto"/>
            </w:tcBorders>
          </w:tcPr>
          <w:p w:rsidR="000B1D2F" w:rsidRPr="00A0212F" w:rsidRDefault="000B1D2F" w:rsidP="00A87FD7">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0B1D2F" w:rsidRPr="005D4383" w:rsidRDefault="000B1D2F" w:rsidP="00A87FD7">
            <w:pPr>
              <w:jc w:val="cente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100000" w:firstRow="0" w:lastRow="0" w:firstColumn="0" w:lastColumn="0" w:oddVBand="0" w:evenVBand="0" w:oddHBand="1"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100000" w:firstRow="0" w:lastRow="0" w:firstColumn="0" w:lastColumn="0" w:oddVBand="0" w:evenVBand="0" w:oddHBand="1" w:evenHBand="0" w:firstRowFirstColumn="0" w:firstRowLastColumn="0" w:lastRowFirstColumn="0" w:lastRowLastColumn="0"/>
              <w:rPr>
                <w:szCs w:val="20"/>
              </w:rPr>
            </w:pPr>
          </w:p>
        </w:tc>
      </w:tr>
      <w:tr w:rsidR="000B1D2F" w:rsidRPr="00420EA6" w:rsidTr="000B1D2F">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2.3.2.2</w:t>
            </w:r>
          </w:p>
        </w:tc>
        <w:tc>
          <w:tcPr>
            <w:tcW w:w="1286" w:type="pct"/>
            <w:tcBorders>
              <w:top w:val="single" w:sz="4" w:space="0" w:color="auto"/>
              <w:left w:val="single" w:sz="4" w:space="0" w:color="auto"/>
              <w:bottom w:val="single" w:sz="4" w:space="0" w:color="auto"/>
              <w:right w:val="single" w:sz="4" w:space="0" w:color="auto"/>
            </w:tcBorders>
          </w:tcPr>
          <w:p w:rsidR="000B1D2F" w:rsidRPr="008C20FB" w:rsidRDefault="000B1D2F" w:rsidP="00A87FD7">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000000" w:firstRow="0" w:lastRow="0" w:firstColumn="0" w:lastColumn="0" w:oddVBand="0" w:evenVBand="0" w:oddHBand="0" w:evenHBand="0" w:firstRowFirstColumn="0" w:firstRowLastColumn="0" w:lastRowFirstColumn="0" w:lastRowLastColumn="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000000" w:firstRow="0" w:lastRow="0" w:firstColumn="0" w:lastColumn="0" w:oddVBand="0" w:evenVBand="0" w:oddHBand="0"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szCs w:val="20"/>
              </w:rPr>
            </w:pPr>
          </w:p>
        </w:tc>
      </w:tr>
      <w:tr w:rsidR="000B1D2F" w:rsidRPr="00420EA6"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2.3.2.3</w:t>
            </w:r>
          </w:p>
        </w:tc>
        <w:tc>
          <w:tcPr>
            <w:tcW w:w="1286" w:type="pct"/>
            <w:tcBorders>
              <w:top w:val="single" w:sz="4" w:space="0" w:color="auto"/>
              <w:left w:val="single" w:sz="4" w:space="0" w:color="auto"/>
              <w:bottom w:val="single" w:sz="4" w:space="0" w:color="auto"/>
              <w:right w:val="single" w:sz="4" w:space="0" w:color="auto"/>
            </w:tcBorders>
          </w:tcPr>
          <w:p w:rsidR="000B1D2F" w:rsidRPr="008C20FB" w:rsidRDefault="000B1D2F" w:rsidP="00A87FD7">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cente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100000" w:firstRow="0" w:lastRow="0" w:firstColumn="0" w:lastColumn="0" w:oddVBand="0" w:evenVBand="0" w:oddHBand="1"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100000" w:firstRow="0" w:lastRow="0" w:firstColumn="0" w:lastColumn="0" w:oddVBand="0" w:evenVBand="0" w:oddHBand="1" w:evenHBand="0" w:firstRowFirstColumn="0" w:firstRowLastColumn="0" w:lastRowFirstColumn="0" w:lastRowLastColumn="0"/>
              <w:rPr>
                <w:szCs w:val="20"/>
              </w:rPr>
            </w:pPr>
          </w:p>
        </w:tc>
      </w:tr>
      <w:tr w:rsidR="000B1D2F"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2626F0" w:rsidRDefault="000B1D2F" w:rsidP="00A87FD7">
            <w:pPr>
              <w:jc w:val="both"/>
              <w:rPr>
                <w:sz w:val="20"/>
              </w:rPr>
            </w:pPr>
            <w:r w:rsidRPr="002626F0">
              <w:rPr>
                <w:sz w:val="20"/>
              </w:rPr>
              <w:t>2.</w:t>
            </w:r>
            <w:r>
              <w:rPr>
                <w:sz w:val="20"/>
              </w:rPr>
              <w:t>3.2.4</w:t>
            </w:r>
          </w:p>
        </w:tc>
        <w:tc>
          <w:tcPr>
            <w:tcW w:w="1286" w:type="pct"/>
            <w:tcBorders>
              <w:top w:val="single" w:sz="4" w:space="0" w:color="auto"/>
              <w:left w:val="single" w:sz="4" w:space="0" w:color="auto"/>
              <w:bottom w:val="single" w:sz="4" w:space="0" w:color="auto"/>
              <w:right w:val="single" w:sz="4" w:space="0" w:color="auto"/>
            </w:tcBorders>
          </w:tcPr>
          <w:p w:rsidR="000B1D2F" w:rsidRPr="002626F0" w:rsidRDefault="000B1D2F" w:rsidP="00A87FD7">
            <w:pPr>
              <w:cnfStyle w:val="000000000000" w:firstRow="0" w:lastRow="0" w:firstColumn="0" w:lastColumn="0" w:oddVBand="0" w:evenVBand="0" w:oddHBand="0" w:evenHBand="0" w:firstRowFirstColumn="0" w:firstRowLastColumn="0" w:lastRowFirstColumn="0" w:lastRowLastColumn="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0B1D2F" w:rsidRPr="002626F0" w:rsidRDefault="000B1D2F" w:rsidP="00A87FD7">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0B1D2F" w:rsidRPr="00C83B32" w:rsidTr="000B1D2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jc w:val="both"/>
              <w:rPr>
                <w:sz w:val="20"/>
              </w:rPr>
            </w:pPr>
            <w:r>
              <w:rPr>
                <w:sz w:val="20"/>
              </w:rPr>
              <w:t>2.3.2.5</w:t>
            </w:r>
          </w:p>
        </w:tc>
        <w:tc>
          <w:tcPr>
            <w:tcW w:w="1286"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cnfStyle w:val="000000100000" w:firstRow="0" w:lastRow="0" w:firstColumn="0" w:lastColumn="0" w:oddVBand="0" w:evenVBand="0" w:oddHBand="1" w:evenHBand="0" w:firstRowFirstColumn="0" w:firstRowLastColumn="0" w:lastRowFirstColumn="0" w:lastRowLastColumn="0"/>
            </w:pPr>
            <w:r>
              <w:t>Номер пункта сметы, в котором указан товар</w:t>
            </w:r>
            <w:r>
              <w:rPr>
                <w:rStyle w:val="aff8"/>
              </w:rPr>
              <w:footnoteReference w:id="3"/>
            </w:r>
          </w:p>
        </w:tc>
        <w:tc>
          <w:tcPr>
            <w:tcW w:w="1060" w:type="pct"/>
            <w:gridSpan w:val="2"/>
            <w:tcBorders>
              <w:top w:val="single" w:sz="4" w:space="0" w:color="auto"/>
              <w:left w:val="single" w:sz="4" w:space="0" w:color="auto"/>
              <w:bottom w:val="single" w:sz="4" w:space="0" w:color="auto"/>
              <w:right w:val="single" w:sz="4" w:space="0" w:color="auto"/>
            </w:tcBorders>
          </w:tcPr>
          <w:p w:rsidR="000B1D2F" w:rsidRPr="00F277E1" w:rsidRDefault="000B1D2F" w:rsidP="00A87FD7">
            <w:pPr>
              <w:jc w:val="center"/>
              <w:cnfStyle w:val="000000100000" w:firstRow="0" w:lastRow="0" w:firstColumn="0" w:lastColumn="0" w:oddVBand="0" w:evenVBand="0" w:oddHBand="1" w:evenHBand="0" w:firstRowFirstColumn="0" w:firstRowLastColumn="0" w:lastRowFirstColumn="0" w:lastRowLastColumn="0"/>
              <w:rPr>
                <w:szCs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0B1D2F" w:rsidRPr="002626F0" w:rsidRDefault="000B1D2F" w:rsidP="00A87FD7">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0B1D2F" w:rsidRPr="00BC03C7" w:rsidRDefault="000B1D2F" w:rsidP="00A87FD7">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p>
        </w:tc>
      </w:tr>
      <w:tr w:rsidR="000B1D2F"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jc w:val="both"/>
              <w:rPr>
                <w:sz w:val="20"/>
              </w:rPr>
            </w:pPr>
            <w:r>
              <w:rPr>
                <w:sz w:val="20"/>
              </w:rPr>
              <w:t>2.3.2.6</w:t>
            </w:r>
          </w:p>
        </w:tc>
        <w:tc>
          <w:tcPr>
            <w:tcW w:w="1286"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cnfStyle w:val="000000000000" w:firstRow="0" w:lastRow="0" w:firstColumn="0" w:lastColumn="0" w:oddVBand="0" w:evenVBand="0" w:oddHBand="0"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vAlign w:val="center"/>
          </w:tcPr>
          <w:p w:rsidR="000B1D2F" w:rsidRPr="00F277E1" w:rsidRDefault="000B1D2F" w:rsidP="00A87FD7">
            <w:pPr>
              <w:jc w:val="center"/>
              <w:cnfStyle w:val="000000000000" w:firstRow="0" w:lastRow="0" w:firstColumn="0" w:lastColumn="0" w:oddVBand="0" w:evenVBand="0" w:oddHBand="0" w:evenHBand="0" w:firstRowFirstColumn="0" w:firstRowLastColumn="0" w:lastRowFirstColumn="0" w:lastRowLastColumn="0"/>
              <w:rPr>
                <w:szCs w:val="20"/>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0B1D2F" w:rsidRPr="002626F0" w:rsidRDefault="000B1D2F" w:rsidP="00A87FD7">
            <w:pPr>
              <w:jc w:val="center"/>
              <w:cnfStyle w:val="000000000000" w:firstRow="0" w:lastRow="0" w:firstColumn="0" w:lastColumn="0" w:oddVBand="0" w:evenVBand="0" w:oddHBand="0" w:evenHBand="0" w:firstRowFirstColumn="0" w:firstRowLastColumn="0" w:lastRowFirstColumn="0" w:lastRowLastColumn="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B130DA" w:rsidRDefault="000B1D2F"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tcPr>
          <w:p w:rsidR="000B1D2F" w:rsidRDefault="000B1D2F" w:rsidP="00A87FD7">
            <w:pPr>
              <w:jc w:val="center"/>
              <w:cnfStyle w:val="000000100000" w:firstRow="0" w:lastRow="0" w:firstColumn="0" w:lastColumn="0" w:oddVBand="0" w:evenVBand="0" w:oddHBand="1"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D77511" w:rsidRDefault="000B1D2F" w:rsidP="00A87FD7">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0B1D2F" w:rsidRPr="005E3F20" w:rsidTr="000B1D2F">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5E3F20" w:rsidRDefault="000B1D2F" w:rsidP="00A87FD7">
            <w:pPr>
              <w:jc w:val="both"/>
              <w:rPr>
                <w:sz w:val="20"/>
              </w:rPr>
            </w:pPr>
            <w:r w:rsidRPr="005E3F20">
              <w:rPr>
                <w:sz w:val="20"/>
              </w:rPr>
              <w:t>2.</w:t>
            </w:r>
            <w:r>
              <w:rPr>
                <w:sz w:val="20"/>
              </w:rPr>
              <w:t>3.2.7</w:t>
            </w:r>
          </w:p>
        </w:tc>
        <w:tc>
          <w:tcPr>
            <w:tcW w:w="130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87FD7">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0B1D2F" w:rsidRPr="00556122" w:rsidTr="000B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5E3F20" w:rsidRDefault="000B1D2F" w:rsidP="00A87FD7">
            <w:pPr>
              <w:jc w:val="both"/>
              <w:rPr>
                <w:sz w:val="20"/>
              </w:rPr>
            </w:pPr>
            <w:r w:rsidRPr="005E3F20">
              <w:rPr>
                <w:sz w:val="20"/>
              </w:rPr>
              <w:t>2.</w:t>
            </w:r>
            <w:r>
              <w:rPr>
                <w:sz w:val="20"/>
              </w:rPr>
              <w:t>3.2.8</w:t>
            </w:r>
          </w:p>
        </w:tc>
        <w:tc>
          <w:tcPr>
            <w:tcW w:w="130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thickThinSmallGap" w:sz="12" w:space="0" w:color="auto"/>
              <w:right w:val="thickThinSmallGap" w:sz="12" w:space="0" w:color="auto"/>
            </w:tcBorders>
          </w:tcPr>
          <w:p w:rsidR="000B1D2F" w:rsidRPr="00556122" w:rsidRDefault="000B1D2F" w:rsidP="00A87FD7">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rsidR="000B1D2F" w:rsidRPr="00967968" w:rsidRDefault="000B1D2F" w:rsidP="000B1D2F">
      <w:pPr>
        <w:ind w:right="-6" w:firstLine="709"/>
        <w:jc w:val="both"/>
        <w:rPr>
          <w:highlight w:val="yellow"/>
        </w:rPr>
      </w:pPr>
      <w:r>
        <w:t>*</w:t>
      </w:r>
      <w:r w:rsidRPr="009A09E4">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0F17F0" w:rsidRDefault="000F17F0">
      <w:pPr>
        <w:tabs>
          <w:tab w:val="left" w:pos="567"/>
        </w:tabs>
        <w:jc w:val="both"/>
        <w:rPr>
          <w:b/>
          <w:bCs/>
          <w:color w:val="000000"/>
        </w:rPr>
      </w:pPr>
    </w:p>
    <w:p w:rsidR="00056CFB" w:rsidRDefault="00056CFB" w:rsidP="00056CFB">
      <w:pPr>
        <w:pStyle w:val="afc"/>
        <w:numPr>
          <w:ilvl w:val="0"/>
          <w:numId w:val="10"/>
        </w:numPr>
        <w:rPr>
          <w:rFonts w:ascii="Times New Roman" w:hAnsi="Times New Roman"/>
          <w:b/>
          <w:bCs/>
          <w:color w:val="000000"/>
          <w:sz w:val="24"/>
          <w:szCs w:val="24"/>
        </w:rPr>
      </w:pPr>
      <w:r w:rsidRPr="003F68DB">
        <w:rPr>
          <w:rFonts w:ascii="Times New Roman" w:hAnsi="Times New Roman"/>
          <w:b/>
          <w:bCs/>
          <w:color w:val="000000"/>
          <w:sz w:val="24"/>
          <w:szCs w:val="24"/>
        </w:rPr>
        <w:lastRenderedPageBreak/>
        <w:t>Список документации, которая должна быть передана заказчику после выполнения работ по Договору, требования к данной документации</w:t>
      </w:r>
      <w:r>
        <w:rPr>
          <w:rFonts w:ascii="Times New Roman" w:hAnsi="Times New Roman"/>
          <w:b/>
          <w:bCs/>
          <w:color w:val="000000"/>
          <w:sz w:val="24"/>
          <w:szCs w:val="24"/>
        </w:rPr>
        <w:t>:</w:t>
      </w:r>
    </w:p>
    <w:p w:rsidR="00056CFB" w:rsidRDefault="00056CFB" w:rsidP="00056CFB">
      <w:pPr>
        <w:jc w:val="both"/>
        <w:rPr>
          <w:bCs/>
          <w:i/>
          <w:color w:val="000000"/>
          <w:highlight w:val="yellow"/>
        </w:rPr>
      </w:pPr>
      <w:r w:rsidRPr="00171BCB">
        <w:rPr>
          <w:b/>
          <w:bCs/>
          <w:color w:val="000000"/>
        </w:rPr>
        <w:t>3.1 Сертификация.</w:t>
      </w:r>
      <w:r w:rsidRPr="00D01F09">
        <w:t xml:space="preserve"> </w:t>
      </w:r>
      <w:r w:rsidRPr="00171BCB">
        <w:rPr>
          <w:b/>
          <w:bCs/>
          <w:color w:val="000000"/>
        </w:rPr>
        <w:t xml:space="preserve">При поставке товара должны быть предоставлены следующие сертификационные документы на каждую позицию: </w:t>
      </w:r>
      <w:r w:rsidRPr="00171BCB">
        <w:rPr>
          <w:bCs/>
          <w:i/>
          <w:color w:val="000000"/>
          <w:highlight w:val="yellow"/>
        </w:rPr>
        <w:t>(перечислить все сертификаты, которым должен соответствовать товар. Если соответствие сертификатам не нужно, указать: «не требуется».):</w:t>
      </w:r>
    </w:p>
    <w:p w:rsidR="00056CFB" w:rsidRDefault="00056CFB" w:rsidP="00056CFB">
      <w:pPr>
        <w:pStyle w:val="afc"/>
        <w:ind w:left="0"/>
        <w:jc w:val="both"/>
        <w:rPr>
          <w:rFonts w:ascii="Times New Roman" w:hAnsi="Times New Roman"/>
          <w:bCs/>
          <w:i/>
          <w:color w:val="000000"/>
          <w:sz w:val="24"/>
          <w:szCs w:val="24"/>
        </w:rPr>
      </w:pPr>
      <w:r>
        <w:rPr>
          <w:rFonts w:ascii="Times New Roman" w:hAnsi="Times New Roman"/>
          <w:b/>
          <w:bCs/>
          <w:color w:val="000000"/>
          <w:sz w:val="24"/>
          <w:szCs w:val="24"/>
        </w:rPr>
        <w:t>3.2 П</w:t>
      </w:r>
      <w:r w:rsidRPr="00D01F09">
        <w:rPr>
          <w:rFonts w:ascii="Times New Roman" w:hAnsi="Times New Roman"/>
          <w:b/>
          <w:bCs/>
          <w:color w:val="000000"/>
          <w:sz w:val="24"/>
          <w:szCs w:val="24"/>
        </w:rPr>
        <w:t>еречень документации, которая должна быть передана Заказчику после выполнения работ/оказания услуг, требования к данной документации</w:t>
      </w:r>
      <w:r>
        <w:rPr>
          <w:rFonts w:ascii="Times New Roman" w:hAnsi="Times New Roman"/>
          <w:b/>
          <w:bCs/>
          <w:color w:val="000000"/>
          <w:sz w:val="24"/>
          <w:szCs w:val="24"/>
        </w:rPr>
        <w:t xml:space="preserve">: </w:t>
      </w:r>
      <w:r w:rsidRPr="00171BCB">
        <w:rPr>
          <w:rFonts w:ascii="Times New Roman" w:hAnsi="Times New Roman"/>
          <w:bCs/>
          <w:i/>
          <w:color w:val="000000"/>
          <w:sz w:val="24"/>
          <w:szCs w:val="24"/>
          <w:highlight w:val="yellow"/>
        </w:rPr>
        <w:t>(перечислить необходимую документацию (руководства по эксплуатации, технические описания, проектная документация, гарантийные талоны и др.). Если после выполнения работ/оказания услуг не нужно передавать Заказчику документацию, указать: «не требуется»)</w:t>
      </w:r>
    </w:p>
    <w:p w:rsidR="00056CFB" w:rsidRDefault="00056CFB" w:rsidP="00056CFB">
      <w:pPr>
        <w:pStyle w:val="afc"/>
        <w:ind w:left="0"/>
        <w:jc w:val="both"/>
        <w:rPr>
          <w:rFonts w:ascii="Times New Roman" w:hAnsi="Times New Roman"/>
          <w:bCs/>
          <w:i/>
          <w:color w:val="000000"/>
          <w:sz w:val="24"/>
          <w:szCs w:val="24"/>
          <w:highlight w:val="yellow"/>
        </w:rPr>
      </w:pPr>
      <w:r w:rsidRPr="00171BCB">
        <w:rPr>
          <w:rFonts w:ascii="Times New Roman" w:hAnsi="Times New Roman"/>
          <w:b/>
          <w:bCs/>
          <w:color w:val="000000"/>
          <w:sz w:val="24"/>
          <w:szCs w:val="24"/>
        </w:rPr>
        <w:t>3.3</w:t>
      </w:r>
      <w:r>
        <w:rPr>
          <w:rFonts w:ascii="Times New Roman" w:hAnsi="Times New Roman"/>
          <w:bCs/>
          <w:i/>
          <w:color w:val="000000"/>
          <w:sz w:val="24"/>
          <w:szCs w:val="24"/>
        </w:rPr>
        <w:t xml:space="preserve"> </w:t>
      </w:r>
      <w:r w:rsidRPr="00171BCB">
        <w:rPr>
          <w:rFonts w:ascii="Times New Roman" w:hAnsi="Times New Roman"/>
          <w:b/>
          <w:color w:val="FF0000"/>
          <w:sz w:val="24"/>
          <w:szCs w:val="24"/>
        </w:rPr>
        <w:t>Документ, подтверждающий предоставление обеспечения гарантийных обязательств</w:t>
      </w:r>
      <w:r>
        <w:rPr>
          <w:rFonts w:ascii="Times New Roman" w:hAnsi="Times New Roman"/>
          <w:b/>
          <w:color w:val="FF0000"/>
          <w:sz w:val="24"/>
          <w:szCs w:val="24"/>
        </w:rPr>
        <w:t xml:space="preserve">, </w:t>
      </w:r>
      <w:r w:rsidRPr="006473D5">
        <w:rPr>
          <w:rFonts w:ascii="Times New Roman" w:hAnsi="Times New Roman"/>
          <w:b/>
          <w:color w:val="FF0000"/>
        </w:rPr>
        <w:t>согласно разделу 10 Договора</w:t>
      </w:r>
      <w:r w:rsidRPr="00171BCB">
        <w:rPr>
          <w:rFonts w:ascii="Times New Roman" w:hAnsi="Times New Roman"/>
          <w:b/>
          <w:color w:val="FF0000"/>
          <w:sz w:val="24"/>
          <w:szCs w:val="24"/>
        </w:rPr>
        <w:t xml:space="preserve">: </w:t>
      </w:r>
      <w:r w:rsidRPr="006473D5">
        <w:rPr>
          <w:rFonts w:ascii="Times New Roman" w:hAnsi="Times New Roman"/>
          <w:color w:val="FF0000"/>
          <w:highlight w:val="yellow"/>
        </w:rPr>
        <w:t xml:space="preserve">(в случае установления такого требования в п. </w:t>
      </w:r>
      <w:r>
        <w:rPr>
          <w:rFonts w:ascii="Times New Roman" w:hAnsi="Times New Roman"/>
          <w:color w:val="FF0000"/>
          <w:highlight w:val="yellow"/>
        </w:rPr>
        <w:t>5.2</w:t>
      </w:r>
      <w:r w:rsidRPr="006473D5">
        <w:rPr>
          <w:rFonts w:ascii="Times New Roman" w:hAnsi="Times New Roman"/>
          <w:color w:val="FF0000"/>
          <w:highlight w:val="yellow"/>
        </w:rPr>
        <w:t>. ТЗ).</w:t>
      </w:r>
    </w:p>
    <w:p w:rsidR="005074DC" w:rsidRPr="00213FCD" w:rsidRDefault="005074DC" w:rsidP="005074DC">
      <w:pPr>
        <w:tabs>
          <w:tab w:val="num" w:pos="0"/>
          <w:tab w:val="num" w:pos="180"/>
          <w:tab w:val="left" w:pos="567"/>
        </w:tabs>
        <w:jc w:val="both"/>
        <w:rPr>
          <w:b/>
        </w:rPr>
      </w:pPr>
    </w:p>
    <w:p w:rsidR="005074DC" w:rsidRPr="00213FCD" w:rsidRDefault="005074DC" w:rsidP="00D9206A">
      <w:pPr>
        <w:numPr>
          <w:ilvl w:val="0"/>
          <w:numId w:val="10"/>
        </w:numPr>
        <w:tabs>
          <w:tab w:val="clear" w:pos="360"/>
          <w:tab w:val="num" w:pos="0"/>
          <w:tab w:val="left" w:pos="567"/>
        </w:tabs>
        <w:ind w:left="0" w:firstLine="0"/>
        <w:jc w:val="both"/>
        <w:rPr>
          <w:b/>
        </w:rPr>
      </w:pPr>
      <w:r w:rsidRPr="00213FCD">
        <w:rPr>
          <w:b/>
        </w:rPr>
        <w:t>Требования, которым должны соответствовать выполняемые работы.</w:t>
      </w:r>
    </w:p>
    <w:p w:rsidR="005074DC" w:rsidRPr="00213FCD" w:rsidRDefault="005074DC" w:rsidP="005074DC">
      <w:pPr>
        <w:tabs>
          <w:tab w:val="num" w:pos="0"/>
          <w:tab w:val="left" w:pos="567"/>
        </w:tabs>
        <w:jc w:val="both"/>
        <w:rPr>
          <w:highlight w:val="yellow"/>
        </w:rPr>
      </w:pPr>
      <w:r w:rsidRPr="00213FCD">
        <w:rPr>
          <w:highlight w:val="yellow"/>
        </w:rPr>
        <w:t>(В разделе 4 можно указывать ТОЛЬКО нормативные акты – т.е. законы, федеральные законы, СНиП, ГОСТ и т.д., – которым должны соответствовать товары, работы или услуги, описываемые в ТЗ. При этом:</w:t>
      </w:r>
    </w:p>
    <w:p w:rsidR="005074DC" w:rsidRPr="00213FCD" w:rsidRDefault="005074DC" w:rsidP="005074DC">
      <w:pPr>
        <w:tabs>
          <w:tab w:val="num" w:pos="0"/>
          <w:tab w:val="left" w:pos="567"/>
        </w:tabs>
        <w:jc w:val="both"/>
        <w:rPr>
          <w:highlight w:val="yellow"/>
        </w:rPr>
      </w:pPr>
      <w:r w:rsidRPr="00213FCD">
        <w:rPr>
          <w:highlight w:val="yellow"/>
        </w:rPr>
        <w:t>- указывать  можно только ДЕЙСТВУЮЩИЕ нормативные акты;</w:t>
      </w:r>
    </w:p>
    <w:p w:rsidR="005074DC" w:rsidRPr="00213FCD" w:rsidRDefault="005074DC" w:rsidP="005074DC">
      <w:pPr>
        <w:tabs>
          <w:tab w:val="num" w:pos="0"/>
          <w:tab w:val="left" w:pos="567"/>
        </w:tabs>
        <w:jc w:val="both"/>
        <w:rPr>
          <w:highlight w:val="yellow"/>
        </w:rPr>
      </w:pPr>
      <w:r w:rsidRPr="00213FCD">
        <w:rPr>
          <w:highlight w:val="yellow"/>
        </w:rPr>
        <w:t>- указывать можно только нормативные акты, ОТНОСЯЩИЕСЯ к тем товарам, работам или услугам, которые заказываются по ТЗ;</w:t>
      </w:r>
    </w:p>
    <w:p w:rsidR="005074DC" w:rsidRPr="00213FCD" w:rsidRDefault="005074DC" w:rsidP="005074DC">
      <w:pPr>
        <w:tabs>
          <w:tab w:val="num" w:pos="0"/>
          <w:tab w:val="left" w:pos="567"/>
        </w:tabs>
        <w:jc w:val="both"/>
        <w:rPr>
          <w:highlight w:val="yellow"/>
        </w:rPr>
      </w:pPr>
      <w:r w:rsidRPr="00213FCD">
        <w:rPr>
          <w:highlight w:val="yellow"/>
        </w:rPr>
        <w:t>- например, Технические условия к нормативным актам не относятся и в данный раздел включены быть не могут;</w:t>
      </w:r>
    </w:p>
    <w:p w:rsidR="005074DC" w:rsidRPr="00213FCD" w:rsidRDefault="005074DC" w:rsidP="005074DC">
      <w:pPr>
        <w:tabs>
          <w:tab w:val="num" w:pos="0"/>
          <w:tab w:val="left" w:pos="567"/>
        </w:tabs>
        <w:jc w:val="both"/>
      </w:pPr>
      <w:r w:rsidRPr="00213FCD">
        <w:rPr>
          <w:highlight w:val="yellow"/>
        </w:rPr>
        <w:t xml:space="preserve">- не нужно указывать в данном разделе и вообще в тексте ТЗ срока выполнения будущего </w:t>
      </w:r>
      <w:r w:rsidRPr="00852731">
        <w:rPr>
          <w:highlight w:val="yellow"/>
        </w:rPr>
        <w:t>Договора – срок указывается только в заявке на сайте concom.msu.ru и таким образом автоматически попадает в документацию)</w:t>
      </w:r>
    </w:p>
    <w:p w:rsidR="005074DC" w:rsidRPr="00213FCD" w:rsidRDefault="005074DC" w:rsidP="005074DC">
      <w:pPr>
        <w:tabs>
          <w:tab w:val="num" w:pos="0"/>
          <w:tab w:val="left" w:pos="567"/>
        </w:tabs>
        <w:jc w:val="both"/>
        <w:rPr>
          <w:b/>
        </w:rPr>
      </w:pPr>
    </w:p>
    <w:p w:rsidR="005074DC" w:rsidRPr="00213FCD" w:rsidRDefault="005074DC" w:rsidP="00D9206A">
      <w:pPr>
        <w:numPr>
          <w:ilvl w:val="0"/>
          <w:numId w:val="10"/>
        </w:numPr>
        <w:tabs>
          <w:tab w:val="clear" w:pos="360"/>
          <w:tab w:val="num" w:pos="0"/>
          <w:tab w:val="left" w:pos="567"/>
        </w:tabs>
        <w:ind w:left="0" w:firstLine="0"/>
        <w:jc w:val="both"/>
        <w:rPr>
          <w:b/>
        </w:rPr>
      </w:pPr>
      <w:r w:rsidRPr="00213FCD">
        <w:rPr>
          <w:b/>
        </w:rPr>
        <w:t>Требования к гарантийному сроку.</w:t>
      </w:r>
    </w:p>
    <w:p w:rsidR="005074DC" w:rsidRPr="00167F4C" w:rsidRDefault="005074DC" w:rsidP="00D9206A">
      <w:pPr>
        <w:pStyle w:val="afc"/>
        <w:numPr>
          <w:ilvl w:val="1"/>
          <w:numId w:val="27"/>
        </w:numPr>
        <w:tabs>
          <w:tab w:val="left" w:pos="567"/>
        </w:tabs>
        <w:jc w:val="both"/>
        <w:rPr>
          <w:rFonts w:ascii="Times New Roman" w:hAnsi="Times New Roman"/>
          <w:i/>
          <w:sz w:val="24"/>
          <w:szCs w:val="24"/>
          <w:highlight w:val="yellow"/>
        </w:rPr>
      </w:pPr>
      <w:r w:rsidRPr="00457F9C">
        <w:rPr>
          <w:i/>
          <w:highlight w:val="yellow"/>
        </w:rPr>
        <w:t xml:space="preserve"> </w:t>
      </w:r>
      <w:r w:rsidRPr="00457F9C">
        <w:rPr>
          <w:rFonts w:ascii="Times New Roman" w:hAnsi="Times New Roman"/>
          <w:i/>
          <w:sz w:val="24"/>
          <w:szCs w:val="24"/>
          <w:highlight w:val="yellow"/>
        </w:rPr>
        <w:t>(</w:t>
      </w:r>
      <w:r w:rsidR="00457F9C" w:rsidRPr="00167F4C">
        <w:rPr>
          <w:rFonts w:ascii="Times New Roman" w:hAnsi="Times New Roman"/>
          <w:i/>
          <w:sz w:val="24"/>
          <w:szCs w:val="24"/>
          <w:highlight w:val="yellow"/>
        </w:rPr>
        <w:t>В данном разделе должен быть указан требуемый срок гарантии, гарантийных обязательств (если требуется). Если гарантия на работы/услуги не нужна, указывается: «не требуется».</w:t>
      </w:r>
      <w:r w:rsidRPr="00167F4C">
        <w:rPr>
          <w:rFonts w:ascii="Times New Roman" w:hAnsi="Times New Roman"/>
          <w:i/>
          <w:sz w:val="24"/>
          <w:szCs w:val="24"/>
          <w:highlight w:val="yellow"/>
        </w:rPr>
        <w:t>)</w:t>
      </w:r>
    </w:p>
    <w:p w:rsidR="005074DC" w:rsidRPr="009F3F9B" w:rsidRDefault="005074DC" w:rsidP="00D9206A">
      <w:pPr>
        <w:pStyle w:val="afc"/>
        <w:numPr>
          <w:ilvl w:val="1"/>
          <w:numId w:val="27"/>
        </w:numPr>
        <w:tabs>
          <w:tab w:val="num" w:pos="0"/>
          <w:tab w:val="left" w:pos="567"/>
        </w:tabs>
        <w:ind w:left="0" w:firstLine="0"/>
        <w:jc w:val="both"/>
        <w:rPr>
          <w:rFonts w:ascii="Times New Roman" w:hAnsi="Times New Roman"/>
          <w:b/>
          <w:sz w:val="24"/>
          <w:szCs w:val="24"/>
        </w:rPr>
      </w:pPr>
      <w:r w:rsidRPr="009F3F9B">
        <w:rPr>
          <w:rFonts w:ascii="Times New Roman" w:hAnsi="Times New Roman"/>
          <w:b/>
          <w:sz w:val="24"/>
          <w:szCs w:val="24"/>
        </w:rPr>
        <w:t xml:space="preserve">При выполнении работ требуется предоставить обеспечение исполнения гарантийных обязательств: </w:t>
      </w:r>
      <w:r w:rsidRPr="009F3F9B">
        <w:rPr>
          <w:rFonts w:ascii="Times New Roman" w:hAnsi="Times New Roman"/>
          <w:i/>
          <w:sz w:val="24"/>
          <w:szCs w:val="24"/>
          <w:highlight w:val="yellow"/>
        </w:rPr>
        <w:t>требуется/не требуется.</w:t>
      </w:r>
    </w:p>
    <w:p w:rsidR="005074DC" w:rsidRPr="00213FCD" w:rsidRDefault="005074DC" w:rsidP="00D9206A">
      <w:pPr>
        <w:numPr>
          <w:ilvl w:val="0"/>
          <w:numId w:val="27"/>
        </w:numPr>
        <w:tabs>
          <w:tab w:val="left" w:pos="567"/>
        </w:tabs>
        <w:ind w:left="0" w:firstLine="0"/>
        <w:jc w:val="both"/>
        <w:rPr>
          <w:b/>
        </w:rPr>
      </w:pPr>
      <w:r w:rsidRPr="00213FCD">
        <w:rPr>
          <w:b/>
        </w:rPr>
        <w:t xml:space="preserve">Объем и порядок предоставления гарантии качества </w:t>
      </w:r>
      <w:r w:rsidRPr="00213FCD">
        <w:rPr>
          <w:i/>
          <w:highlight w:val="yellow"/>
        </w:rPr>
        <w:t>(</w:t>
      </w:r>
      <w:r w:rsidR="00457F9C" w:rsidRPr="00167F4C">
        <w:rPr>
          <w:i/>
          <w:highlight w:val="yellow"/>
        </w:rPr>
        <w:t xml:space="preserve">В данном пункте необходимо указать виды работ, на которые предоставляется гарантия качества, и сроки устранения ошибок (неполадок), </w:t>
      </w:r>
      <w:r w:rsidR="00457F9C" w:rsidRPr="00A9555C">
        <w:rPr>
          <w:i/>
          <w:highlight w:val="yellow"/>
        </w:rPr>
        <w:t>допущенных при выполнении работ</w:t>
      </w:r>
      <w:r w:rsidR="00457F9C" w:rsidRPr="00167F4C">
        <w:rPr>
          <w:i/>
          <w:highlight w:val="yellow"/>
        </w:rPr>
        <w:t>, срок замены (ремонта) товара (если в ходе выполнения работ поставляются товары), наличие технической поддержки по телефону и др. в течение гарантийного срока</w:t>
      </w:r>
      <w:r w:rsidRPr="00213FCD">
        <w:rPr>
          <w:i/>
          <w:highlight w:val="yellow"/>
        </w:rPr>
        <w:t>).</w:t>
      </w:r>
    </w:p>
    <w:p w:rsidR="005074DC" w:rsidRPr="00213FCD" w:rsidRDefault="005074DC" w:rsidP="005074DC">
      <w:pPr>
        <w:tabs>
          <w:tab w:val="num" w:pos="0"/>
          <w:tab w:val="left" w:pos="567"/>
        </w:tabs>
        <w:jc w:val="both"/>
        <w:rPr>
          <w:b/>
        </w:rPr>
      </w:pPr>
    </w:p>
    <w:p w:rsidR="005074DC" w:rsidRPr="00213FCD" w:rsidRDefault="005074DC" w:rsidP="005074DC">
      <w:pPr>
        <w:tabs>
          <w:tab w:val="num" w:pos="0"/>
          <w:tab w:val="left" w:pos="567"/>
        </w:tabs>
        <w:jc w:val="both"/>
        <w:rPr>
          <w:b/>
        </w:rPr>
      </w:pPr>
    </w:p>
    <w:p w:rsidR="005074DC" w:rsidRPr="00213FCD" w:rsidRDefault="005074DC" w:rsidP="00D9206A">
      <w:pPr>
        <w:numPr>
          <w:ilvl w:val="0"/>
          <w:numId w:val="27"/>
        </w:numPr>
        <w:tabs>
          <w:tab w:val="num" w:pos="0"/>
          <w:tab w:val="left" w:pos="567"/>
        </w:tabs>
        <w:ind w:left="0" w:firstLine="0"/>
        <w:jc w:val="both"/>
        <w:rPr>
          <w:i/>
          <w:highlight w:val="yellow"/>
        </w:rPr>
      </w:pPr>
      <w:r w:rsidRPr="00213FCD">
        <w:rPr>
          <w:b/>
        </w:rPr>
        <w:t>Работа является целой и неделимой.</w:t>
      </w:r>
      <w:r>
        <w:t xml:space="preserve"> </w:t>
      </w:r>
      <w:r w:rsidRPr="001E07F7">
        <w:rPr>
          <w:i/>
        </w:rPr>
        <w:t>Если</w:t>
      </w:r>
      <w:r>
        <w:rPr>
          <w:i/>
        </w:rPr>
        <w:t xml:space="preserve"> выполнение работ</w:t>
      </w:r>
      <w:r w:rsidRPr="001E07F7">
        <w:rPr>
          <w:i/>
        </w:rPr>
        <w:t xml:space="preserve"> по данной закупке разбивается на этапы, то нужно заменить наименование раздела на</w:t>
      </w:r>
      <w:r>
        <w:t xml:space="preserve"> </w:t>
      </w:r>
      <w:r w:rsidRPr="001E07F7">
        <w:rPr>
          <w:b/>
        </w:rPr>
        <w:t xml:space="preserve">«Этапы/периодичность </w:t>
      </w:r>
      <w:r>
        <w:rPr>
          <w:b/>
        </w:rPr>
        <w:t>выполнения работ</w:t>
      </w:r>
      <w:r w:rsidRPr="001E07F7">
        <w:rPr>
          <w:b/>
        </w:rPr>
        <w:t>»</w:t>
      </w:r>
      <w:r w:rsidRPr="00213FCD">
        <w:rPr>
          <w:highlight w:val="yellow"/>
        </w:rPr>
        <w:t xml:space="preserve"> (</w:t>
      </w:r>
      <w:r w:rsidRPr="00213FCD">
        <w:rPr>
          <w:i/>
          <w:highlight w:val="yellow"/>
        </w:rPr>
        <w:t>В данном пункте необходимо указать требования к периодичности выполнения работ: для каждого этапа - срок и объем входящих в него работ.</w:t>
      </w:r>
    </w:p>
    <w:p w:rsidR="005074DC" w:rsidRPr="00213FCD" w:rsidRDefault="005074DC" w:rsidP="005074DC">
      <w:pPr>
        <w:tabs>
          <w:tab w:val="num" w:pos="0"/>
          <w:tab w:val="left" w:pos="567"/>
        </w:tabs>
        <w:jc w:val="both"/>
        <w:rPr>
          <w:b/>
        </w:rPr>
      </w:pPr>
      <w:r w:rsidRPr="00213FCD">
        <w:rPr>
          <w:i/>
          <w:highlight w:val="yellow"/>
        </w:rPr>
        <w:t xml:space="preserve">Если срок и периодичность совпадает с требованием, указанным </w:t>
      </w:r>
      <w:r w:rsidR="00412E08">
        <w:rPr>
          <w:i/>
          <w:highlight w:val="yellow"/>
        </w:rPr>
        <w:t>в АИС «Закупки МГУ»</w:t>
      </w:r>
      <w:r w:rsidRPr="00213FCD">
        <w:rPr>
          <w:i/>
          <w:highlight w:val="yellow"/>
        </w:rPr>
        <w:t>, то здесь указывать его повторно не следует. Указывать только дополнительную информацию</w:t>
      </w:r>
      <w:r w:rsidRPr="00213FCD">
        <w:rPr>
          <w:highlight w:val="yellow"/>
        </w:rPr>
        <w:t>)</w:t>
      </w:r>
      <w:r w:rsidR="00BC7B54">
        <w:t>.</w:t>
      </w:r>
    </w:p>
    <w:p w:rsidR="005074DC" w:rsidRPr="00213FCD" w:rsidRDefault="005074DC" w:rsidP="005074DC">
      <w:pPr>
        <w:tabs>
          <w:tab w:val="num" w:pos="0"/>
          <w:tab w:val="left" w:pos="567"/>
        </w:tabs>
        <w:jc w:val="both"/>
      </w:pPr>
    </w:p>
    <w:p w:rsidR="005074DC" w:rsidRDefault="005074DC" w:rsidP="00D9206A">
      <w:pPr>
        <w:numPr>
          <w:ilvl w:val="0"/>
          <w:numId w:val="27"/>
        </w:numPr>
        <w:tabs>
          <w:tab w:val="num" w:pos="0"/>
          <w:tab w:val="left" w:pos="567"/>
        </w:tabs>
        <w:ind w:left="0" w:firstLine="0"/>
        <w:jc w:val="both"/>
        <w:rPr>
          <w:b/>
        </w:rPr>
      </w:pPr>
      <w:r w:rsidRPr="00213FCD">
        <w:rPr>
          <w:b/>
        </w:rPr>
        <w:t>Прочие условия.</w:t>
      </w:r>
    </w:p>
    <w:p w:rsidR="005074DC" w:rsidRPr="00213FCD" w:rsidRDefault="005074DC" w:rsidP="005074DC">
      <w:pPr>
        <w:tabs>
          <w:tab w:val="left" w:pos="567"/>
        </w:tabs>
        <w:jc w:val="both"/>
        <w:rPr>
          <w:b/>
        </w:rPr>
      </w:pPr>
    </w:p>
    <w:p w:rsidR="005074DC" w:rsidRPr="00213FCD" w:rsidRDefault="005074DC" w:rsidP="005074DC"/>
    <w:p w:rsidR="005074DC" w:rsidRPr="00213FCD" w:rsidRDefault="005074DC" w:rsidP="005074DC">
      <w:pPr>
        <w:rPr>
          <w:i/>
          <w:highlight w:val="yellow"/>
        </w:rPr>
      </w:pPr>
      <w:r w:rsidRPr="00213FCD">
        <w:rPr>
          <w:i/>
          <w:highlight w:val="yellow"/>
        </w:rPr>
        <w:t xml:space="preserve">(Указывается должность </w:t>
      </w:r>
    </w:p>
    <w:p w:rsidR="005074DC" w:rsidRPr="00213FCD" w:rsidRDefault="005074DC" w:rsidP="005074DC">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5074DC" w:rsidRPr="00213FCD" w:rsidRDefault="005074DC" w:rsidP="005074DC"/>
    <w:p w:rsidR="005074DC" w:rsidRDefault="005074DC" w:rsidP="005074DC">
      <w:r>
        <w:t>Ответственный за закупку</w:t>
      </w:r>
      <w:r>
        <w:tab/>
      </w:r>
      <w:r>
        <w:tab/>
      </w:r>
      <w:r w:rsidRPr="00213FCD">
        <w:tab/>
        <w:t>(подпись)</w:t>
      </w:r>
      <w:r w:rsidRPr="00213FCD">
        <w:tab/>
      </w:r>
      <w:r w:rsidRPr="00213FCD">
        <w:tab/>
        <w:t>/расшифровка подписи/</w:t>
      </w:r>
    </w:p>
    <w:p w:rsidR="00F0174F" w:rsidRDefault="00F0174F">
      <w:pPr>
        <w:spacing w:after="200" w:line="276" w:lineRule="auto"/>
      </w:pPr>
      <w:r>
        <w:br w:type="page"/>
      </w:r>
    </w:p>
    <w:p w:rsidR="005074DC" w:rsidRPr="00213FCD" w:rsidRDefault="005074DC" w:rsidP="005074DC">
      <w:pPr>
        <w:pStyle w:val="1"/>
        <w:jc w:val="right"/>
        <w:rPr>
          <w:rFonts w:ascii="Times New Roman" w:hAnsi="Times New Roman" w:cs="Times New Roman"/>
        </w:rPr>
      </w:pPr>
      <w:bookmarkStart w:id="116" w:name="_Ref528656621"/>
      <w:bookmarkStart w:id="117" w:name="_Toc48130961"/>
      <w:r w:rsidRPr="00213FCD">
        <w:rPr>
          <w:rFonts w:ascii="Times New Roman" w:hAnsi="Times New Roman" w:cs="Times New Roman"/>
        </w:rPr>
        <w:lastRenderedPageBreak/>
        <w:t>Приложение 3</w:t>
      </w:r>
      <w:r w:rsidR="00905B10">
        <w:rPr>
          <w:rFonts w:ascii="Times New Roman" w:hAnsi="Times New Roman" w:cs="Times New Roman"/>
        </w:rPr>
        <w:t>. Форма ТЗ на оказание услуг</w:t>
      </w:r>
      <w:bookmarkEnd w:id="116"/>
      <w:bookmarkEnd w:id="117"/>
    </w:p>
    <w:p w:rsidR="005074DC" w:rsidRPr="00EB51DC" w:rsidRDefault="005074DC" w:rsidP="005074DC">
      <w:pPr>
        <w:jc w:val="right"/>
        <w:rPr>
          <w:b/>
          <w:sz w:val="22"/>
          <w:szCs w:val="28"/>
          <w:highlight w:val="yellow"/>
        </w:rPr>
      </w:pPr>
      <w:r w:rsidRPr="00EB51DC">
        <w:rPr>
          <w:b/>
          <w:sz w:val="22"/>
          <w:szCs w:val="28"/>
          <w:highlight w:val="yellow"/>
        </w:rPr>
        <w:t xml:space="preserve">Часть 3 извещения о </w:t>
      </w:r>
    </w:p>
    <w:p w:rsidR="005074DC" w:rsidRPr="00EB51DC" w:rsidRDefault="005074DC" w:rsidP="005074DC">
      <w:pPr>
        <w:jc w:val="right"/>
        <w:rPr>
          <w:b/>
          <w:sz w:val="22"/>
          <w:szCs w:val="28"/>
          <w:highlight w:val="yellow"/>
        </w:rPr>
      </w:pPr>
      <w:r w:rsidRPr="00EB51DC">
        <w:rPr>
          <w:b/>
          <w:sz w:val="22"/>
          <w:szCs w:val="28"/>
          <w:highlight w:val="yellow"/>
        </w:rPr>
        <w:t>проведении запроса котировок/</w:t>
      </w:r>
    </w:p>
    <w:p w:rsidR="005074DC" w:rsidRPr="00213FCD" w:rsidRDefault="005074DC" w:rsidP="005074DC">
      <w:pPr>
        <w:jc w:val="right"/>
      </w:pPr>
      <w:r w:rsidRPr="00EB51DC">
        <w:rPr>
          <w:b/>
          <w:sz w:val="22"/>
          <w:szCs w:val="28"/>
          <w:highlight w:val="yellow"/>
        </w:rPr>
        <w:t>Часть 3 документации</w:t>
      </w:r>
      <w:r>
        <w:rPr>
          <w:b/>
          <w:sz w:val="22"/>
          <w:szCs w:val="28"/>
          <w:highlight w:val="yellow"/>
        </w:rPr>
        <w:t xml:space="preserve"> о закупке</w:t>
      </w:r>
    </w:p>
    <w:p w:rsidR="005074DC" w:rsidRPr="00213FCD" w:rsidRDefault="005074DC" w:rsidP="005074DC">
      <w:pPr>
        <w:jc w:val="center"/>
        <w:rPr>
          <w:b/>
          <w:sz w:val="40"/>
          <w:szCs w:val="40"/>
        </w:rPr>
      </w:pPr>
      <w:r w:rsidRPr="00213FCD">
        <w:rPr>
          <w:b/>
          <w:sz w:val="40"/>
          <w:szCs w:val="40"/>
        </w:rPr>
        <w:t xml:space="preserve">Техническое задание </w:t>
      </w:r>
    </w:p>
    <w:p w:rsidR="005074DC" w:rsidRPr="00213FCD" w:rsidRDefault="005074DC" w:rsidP="005074DC">
      <w:pPr>
        <w:jc w:val="center"/>
        <w:rPr>
          <w:sz w:val="36"/>
          <w:szCs w:val="36"/>
        </w:rPr>
      </w:pPr>
      <w:r w:rsidRPr="00213FCD">
        <w:rPr>
          <w:sz w:val="36"/>
          <w:szCs w:val="36"/>
        </w:rPr>
        <w:t>на оказание</w:t>
      </w:r>
    </w:p>
    <w:p w:rsidR="005074DC" w:rsidRPr="00213FCD" w:rsidRDefault="005074DC" w:rsidP="005074DC">
      <w:pPr>
        <w:jc w:val="center"/>
        <w:rPr>
          <w:sz w:val="36"/>
          <w:szCs w:val="36"/>
        </w:rPr>
      </w:pPr>
      <w:r w:rsidRPr="00213FCD">
        <w:rPr>
          <w:sz w:val="36"/>
          <w:szCs w:val="36"/>
        </w:rPr>
        <w:t xml:space="preserve">название услуг </w:t>
      </w:r>
      <w:r>
        <w:rPr>
          <w:sz w:val="36"/>
          <w:szCs w:val="36"/>
        </w:rPr>
        <w:t>(название подразделения + МГУ имени М.В.Ломоносова)</w:t>
      </w:r>
      <w:r w:rsidRPr="00213FCD">
        <w:rPr>
          <w:sz w:val="36"/>
          <w:szCs w:val="36"/>
        </w:rPr>
        <w:t xml:space="preserve"> </w:t>
      </w:r>
    </w:p>
    <w:p w:rsidR="005074DC" w:rsidRPr="00213FCD" w:rsidRDefault="005074DC" w:rsidP="005074DC">
      <w:pPr>
        <w:jc w:val="center"/>
        <w:rPr>
          <w:sz w:val="36"/>
          <w:szCs w:val="36"/>
        </w:rPr>
      </w:pPr>
    </w:p>
    <w:p w:rsidR="005074DC" w:rsidRPr="00213FCD" w:rsidRDefault="005074DC" w:rsidP="005074DC">
      <w:pPr>
        <w:numPr>
          <w:ilvl w:val="0"/>
          <w:numId w:val="8"/>
        </w:numPr>
        <w:jc w:val="both"/>
      </w:pPr>
      <w:r w:rsidRPr="00213FCD">
        <w:rPr>
          <w:b/>
        </w:rPr>
        <w:t>Общие положения.</w:t>
      </w:r>
    </w:p>
    <w:p w:rsidR="005074DC" w:rsidRPr="00213FCD" w:rsidRDefault="005074DC" w:rsidP="005074DC">
      <w:pPr>
        <w:numPr>
          <w:ilvl w:val="1"/>
          <w:numId w:val="8"/>
        </w:numPr>
        <w:tabs>
          <w:tab w:val="clear" w:pos="1410"/>
          <w:tab w:val="num" w:pos="180"/>
        </w:tabs>
        <w:ind w:left="180" w:firstLine="0"/>
        <w:jc w:val="both"/>
      </w:pPr>
      <w:r w:rsidRPr="00213FCD">
        <w:t>Все услуги должны быть оказаны своевременно. Услуги должны быть оказаны качественно, с соблюдением всех принятых норм и правил в соответствии с законодательством РФ.</w:t>
      </w:r>
    </w:p>
    <w:p w:rsidR="005074DC" w:rsidRPr="00213FCD" w:rsidRDefault="005074DC" w:rsidP="005074DC">
      <w:pPr>
        <w:numPr>
          <w:ilvl w:val="1"/>
          <w:numId w:val="8"/>
        </w:numPr>
        <w:tabs>
          <w:tab w:val="clear" w:pos="1410"/>
          <w:tab w:val="num" w:pos="180"/>
        </w:tabs>
        <w:ind w:left="180" w:firstLine="0"/>
        <w:jc w:val="both"/>
      </w:pPr>
      <w:r w:rsidRPr="00213FCD">
        <w:t>Все услуги должны быть оказаны в соответствии с требованиями промышленной безопасности, охраны труда, техники безопасности и электробезопасности законодательства РФ.</w:t>
      </w:r>
    </w:p>
    <w:p w:rsidR="005074DC" w:rsidRPr="00213FCD" w:rsidRDefault="005074DC" w:rsidP="005074DC">
      <w:pPr>
        <w:numPr>
          <w:ilvl w:val="1"/>
          <w:numId w:val="8"/>
        </w:numPr>
        <w:tabs>
          <w:tab w:val="clear" w:pos="1410"/>
          <w:tab w:val="num" w:pos="180"/>
        </w:tabs>
        <w:ind w:left="180" w:firstLine="0"/>
        <w:jc w:val="both"/>
      </w:pPr>
      <w:r w:rsidRPr="00213FCD">
        <w:t>Все поставляемые товары (при оказании услуг) должны быть новые, не бывшие в использовании, не из ремонта.</w:t>
      </w:r>
    </w:p>
    <w:p w:rsidR="005074DC" w:rsidRPr="00213FCD" w:rsidRDefault="005074DC" w:rsidP="005074DC">
      <w:pPr>
        <w:numPr>
          <w:ilvl w:val="1"/>
          <w:numId w:val="8"/>
        </w:numPr>
        <w:tabs>
          <w:tab w:val="clear" w:pos="1410"/>
          <w:tab w:val="num" w:pos="180"/>
        </w:tabs>
        <w:ind w:left="180" w:firstLine="0"/>
        <w:jc w:val="both"/>
      </w:pPr>
      <w:r w:rsidRPr="00213FCD">
        <w:t>Услуги по своим характеристикам должны соответствовать параметрам, приводимым в требованиях, перечисленных ниже.</w:t>
      </w:r>
    </w:p>
    <w:p w:rsidR="005074DC" w:rsidRPr="00213FCD" w:rsidRDefault="005074DC" w:rsidP="005074DC">
      <w:pPr>
        <w:numPr>
          <w:ilvl w:val="1"/>
          <w:numId w:val="8"/>
        </w:numPr>
        <w:tabs>
          <w:tab w:val="clear" w:pos="1410"/>
          <w:tab w:val="num" w:pos="180"/>
        </w:tabs>
        <w:ind w:left="180" w:firstLine="0"/>
        <w:jc w:val="both"/>
      </w:pPr>
      <w:r w:rsidRPr="00213FCD">
        <w:t>В цену услуги должны быть включены все рас</w:t>
      </w:r>
      <w:r>
        <w:t>ходы Участника закупки</w:t>
      </w:r>
      <w:r w:rsidRPr="00213FCD">
        <w:t xml:space="preserve"> по оказанию услуг, доставке, упаковке, маркировке, погрузке, транспортировке, разгрузке товаров (если при оказании услуг осуществляется поставка товара), а также прочие расходы и налоги, уплаченные или подлежащие уплате. Цена </w:t>
      </w:r>
      <w:r>
        <w:t>Договора</w:t>
      </w:r>
      <w:r w:rsidRPr="00213FCD">
        <w:t xml:space="preserve"> должна оставаться неизменной до момента исполнения обязательств по </w:t>
      </w:r>
      <w:r>
        <w:t>Договору</w:t>
      </w:r>
      <w:r w:rsidRPr="00213FCD">
        <w:t>.</w:t>
      </w:r>
    </w:p>
    <w:p w:rsidR="005074DC" w:rsidRPr="00213FCD" w:rsidRDefault="005074DC" w:rsidP="005074DC">
      <w:pPr>
        <w:ind w:left="720"/>
        <w:jc w:val="both"/>
      </w:pPr>
    </w:p>
    <w:p w:rsidR="005074DC" w:rsidRPr="00213FCD" w:rsidRDefault="005074DC" w:rsidP="005074DC">
      <w:pPr>
        <w:numPr>
          <w:ilvl w:val="0"/>
          <w:numId w:val="8"/>
        </w:numPr>
        <w:jc w:val="both"/>
        <w:rPr>
          <w:b/>
        </w:rPr>
      </w:pPr>
      <w:r w:rsidRPr="00213FCD">
        <w:rPr>
          <w:b/>
        </w:rPr>
        <w:t xml:space="preserve">Характеристики оказываемых услуг, а также используемых </w:t>
      </w:r>
      <w:r w:rsidR="00AB0E6C" w:rsidRPr="00213FCD">
        <w:rPr>
          <w:b/>
        </w:rPr>
        <w:t xml:space="preserve">материалов и </w:t>
      </w:r>
      <w:r w:rsidR="00AB0E6C">
        <w:rPr>
          <w:b/>
        </w:rPr>
        <w:t xml:space="preserve">используемых и поставляемых </w:t>
      </w:r>
      <w:r w:rsidRPr="00213FCD">
        <w:rPr>
          <w:b/>
        </w:rPr>
        <w:t>товаров .</w:t>
      </w:r>
    </w:p>
    <w:p w:rsidR="005074DC" w:rsidRPr="00213FCD" w:rsidRDefault="005074DC" w:rsidP="005074DC">
      <w:pPr>
        <w:numPr>
          <w:ilvl w:val="1"/>
          <w:numId w:val="8"/>
        </w:numPr>
        <w:tabs>
          <w:tab w:val="clear" w:pos="1410"/>
        </w:tabs>
        <w:ind w:left="900" w:hanging="540"/>
        <w:jc w:val="both"/>
      </w:pPr>
      <w:r w:rsidRPr="00213FCD">
        <w:t>Описание оказываемых услуг.</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502"/>
        <w:gridCol w:w="3011"/>
        <w:gridCol w:w="2410"/>
        <w:gridCol w:w="1417"/>
      </w:tblGrid>
      <w:tr w:rsidR="005074DC" w:rsidRPr="00213FCD" w:rsidTr="00D65525">
        <w:tc>
          <w:tcPr>
            <w:tcW w:w="1008" w:type="dxa"/>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 п</w:t>
            </w:r>
            <w:r w:rsidRPr="00FA5754">
              <w:rPr>
                <w:b/>
                <w:sz w:val="20"/>
                <w:lang w:val="en-US"/>
              </w:rPr>
              <w:t>/</w:t>
            </w:r>
            <w:r w:rsidRPr="00FA5754">
              <w:rPr>
                <w:b/>
                <w:sz w:val="20"/>
              </w:rPr>
              <w:t>п</w:t>
            </w:r>
          </w:p>
        </w:tc>
        <w:tc>
          <w:tcPr>
            <w:tcW w:w="2502"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Наименование услуг</w:t>
            </w:r>
          </w:p>
        </w:tc>
        <w:tc>
          <w:tcPr>
            <w:tcW w:w="3011"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Качественные и количественные характеристики</w:t>
            </w:r>
          </w:p>
        </w:tc>
        <w:tc>
          <w:tcPr>
            <w:tcW w:w="2410"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Номер пункта таблицы 2.2 «Описание используемых товаров и материалов»</w:t>
            </w:r>
          </w:p>
        </w:tc>
        <w:tc>
          <w:tcPr>
            <w:tcW w:w="1417"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Начальная (максимальная) цена единицы услуги, руб.</w:t>
            </w:r>
          </w:p>
        </w:tc>
      </w:tr>
      <w:tr w:rsidR="005074DC" w:rsidRPr="00213FCD" w:rsidTr="00D65525">
        <w:tc>
          <w:tcPr>
            <w:tcW w:w="1008" w:type="dxa"/>
          </w:tcPr>
          <w:p w:rsidR="005074DC" w:rsidRPr="00213FCD" w:rsidRDefault="005074DC" w:rsidP="005074DC">
            <w:pPr>
              <w:numPr>
                <w:ilvl w:val="2"/>
                <w:numId w:val="8"/>
              </w:numPr>
              <w:tabs>
                <w:tab w:val="clear" w:pos="1770"/>
                <w:tab w:val="num" w:pos="0"/>
              </w:tabs>
              <w:ind w:left="0" w:firstLine="0"/>
              <w:jc w:val="both"/>
            </w:pPr>
          </w:p>
        </w:tc>
        <w:tc>
          <w:tcPr>
            <w:tcW w:w="2502" w:type="dxa"/>
            <w:tcBorders>
              <w:bottom w:val="single" w:sz="4" w:space="0" w:color="auto"/>
            </w:tcBorders>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(каждая услуга должна быть указана в отдельной строчке)</w:t>
            </w:r>
          </w:p>
        </w:tc>
        <w:tc>
          <w:tcPr>
            <w:tcW w:w="3011" w:type="dxa"/>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(каждая характеристика должна быть указана в отдельной строчке)</w:t>
            </w:r>
          </w:p>
        </w:tc>
        <w:tc>
          <w:tcPr>
            <w:tcW w:w="2410" w:type="dxa"/>
            <w:shd w:val="clear" w:color="auto" w:fill="FFFF00"/>
          </w:tcPr>
          <w:p w:rsidR="005074DC" w:rsidRPr="00213FCD" w:rsidRDefault="005074DC" w:rsidP="005074DC">
            <w:pPr>
              <w:rPr>
                <w:i/>
              </w:rPr>
            </w:pPr>
          </w:p>
        </w:tc>
        <w:tc>
          <w:tcPr>
            <w:tcW w:w="1417" w:type="dxa"/>
            <w:shd w:val="clear" w:color="auto" w:fill="FFFF00"/>
          </w:tcPr>
          <w:p w:rsidR="005074DC" w:rsidRPr="00213FCD" w:rsidRDefault="005074DC" w:rsidP="005074DC">
            <w:pPr>
              <w:rPr>
                <w:i/>
              </w:rPr>
            </w:pPr>
          </w:p>
        </w:tc>
      </w:tr>
      <w:tr w:rsidR="005074DC" w:rsidRPr="00213FCD" w:rsidTr="00D65525">
        <w:tc>
          <w:tcPr>
            <w:tcW w:w="1008" w:type="dxa"/>
          </w:tcPr>
          <w:p w:rsidR="005074DC" w:rsidRPr="00213FCD" w:rsidRDefault="005074DC" w:rsidP="005074DC">
            <w:pPr>
              <w:numPr>
                <w:ilvl w:val="3"/>
                <w:numId w:val="8"/>
              </w:numPr>
              <w:tabs>
                <w:tab w:val="clear" w:pos="1770"/>
                <w:tab w:val="num" w:pos="0"/>
              </w:tabs>
              <w:ind w:left="0" w:firstLine="0"/>
              <w:jc w:val="both"/>
            </w:pPr>
          </w:p>
        </w:tc>
        <w:tc>
          <w:tcPr>
            <w:tcW w:w="2502" w:type="dxa"/>
            <w:shd w:val="clear" w:color="auto" w:fill="auto"/>
          </w:tcPr>
          <w:p w:rsidR="005074DC" w:rsidRPr="00CE4F48" w:rsidRDefault="005074DC" w:rsidP="005074DC">
            <w:pPr>
              <w:rPr>
                <w:i/>
                <w:color w:val="808080" w:themeColor="background1" w:themeShade="80"/>
                <w:sz w:val="18"/>
                <w:szCs w:val="20"/>
              </w:rPr>
            </w:pPr>
          </w:p>
        </w:tc>
        <w:tc>
          <w:tcPr>
            <w:tcW w:w="3011" w:type="dxa"/>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(каждая характеристика должна быть указана в отдельной строчке)</w:t>
            </w:r>
          </w:p>
        </w:tc>
        <w:tc>
          <w:tcPr>
            <w:tcW w:w="2410" w:type="dxa"/>
            <w:shd w:val="clear" w:color="auto" w:fill="FFFF00"/>
          </w:tcPr>
          <w:p w:rsidR="005074DC" w:rsidRPr="00213FCD" w:rsidRDefault="005074DC" w:rsidP="005074DC">
            <w:pPr>
              <w:rPr>
                <w:i/>
              </w:rPr>
            </w:pPr>
          </w:p>
        </w:tc>
        <w:tc>
          <w:tcPr>
            <w:tcW w:w="1417" w:type="dxa"/>
            <w:shd w:val="clear" w:color="auto" w:fill="FFFF00"/>
          </w:tcPr>
          <w:p w:rsidR="005074DC" w:rsidRPr="00213FCD" w:rsidRDefault="005074DC" w:rsidP="005074DC">
            <w:pPr>
              <w:rPr>
                <w:i/>
              </w:rPr>
            </w:pPr>
          </w:p>
        </w:tc>
      </w:tr>
      <w:tr w:rsidR="005074DC" w:rsidRPr="00213FCD" w:rsidTr="00D65525">
        <w:tc>
          <w:tcPr>
            <w:tcW w:w="1008" w:type="dxa"/>
          </w:tcPr>
          <w:p w:rsidR="005074DC" w:rsidRPr="00213FCD" w:rsidRDefault="005074DC" w:rsidP="005074DC">
            <w:pPr>
              <w:numPr>
                <w:ilvl w:val="3"/>
                <w:numId w:val="8"/>
              </w:numPr>
              <w:tabs>
                <w:tab w:val="clear" w:pos="1770"/>
                <w:tab w:val="num" w:pos="0"/>
              </w:tabs>
              <w:ind w:left="0" w:firstLine="0"/>
              <w:jc w:val="both"/>
            </w:pPr>
          </w:p>
        </w:tc>
        <w:tc>
          <w:tcPr>
            <w:tcW w:w="2502" w:type="dxa"/>
            <w:shd w:val="clear" w:color="auto" w:fill="auto"/>
          </w:tcPr>
          <w:p w:rsidR="005074DC" w:rsidRPr="00CE4F48" w:rsidRDefault="005074DC" w:rsidP="005074DC">
            <w:pPr>
              <w:rPr>
                <w:i/>
                <w:color w:val="808080" w:themeColor="background1" w:themeShade="80"/>
                <w:sz w:val="18"/>
                <w:szCs w:val="20"/>
              </w:rPr>
            </w:pPr>
          </w:p>
        </w:tc>
        <w:tc>
          <w:tcPr>
            <w:tcW w:w="3011" w:type="dxa"/>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(каждая характеристика должна быть указана в отдельной строчке)</w:t>
            </w:r>
          </w:p>
        </w:tc>
        <w:tc>
          <w:tcPr>
            <w:tcW w:w="2410" w:type="dxa"/>
            <w:shd w:val="clear" w:color="auto" w:fill="FFFF00"/>
          </w:tcPr>
          <w:p w:rsidR="005074DC" w:rsidRPr="00213FCD" w:rsidRDefault="005074DC" w:rsidP="005074DC">
            <w:pPr>
              <w:rPr>
                <w:i/>
              </w:rPr>
            </w:pPr>
          </w:p>
        </w:tc>
        <w:tc>
          <w:tcPr>
            <w:tcW w:w="1417" w:type="dxa"/>
            <w:shd w:val="clear" w:color="auto" w:fill="FFFF00"/>
          </w:tcPr>
          <w:p w:rsidR="005074DC" w:rsidRPr="00213FCD" w:rsidRDefault="005074DC" w:rsidP="005074DC">
            <w:pPr>
              <w:rPr>
                <w:i/>
              </w:rPr>
            </w:pPr>
          </w:p>
        </w:tc>
      </w:tr>
      <w:tr w:rsidR="005074DC" w:rsidRPr="00213FCD" w:rsidTr="00D65525">
        <w:tc>
          <w:tcPr>
            <w:tcW w:w="1008" w:type="dxa"/>
          </w:tcPr>
          <w:p w:rsidR="005074DC" w:rsidRPr="00213FCD" w:rsidRDefault="005074DC" w:rsidP="005074DC">
            <w:pPr>
              <w:numPr>
                <w:ilvl w:val="2"/>
                <w:numId w:val="8"/>
              </w:numPr>
              <w:tabs>
                <w:tab w:val="clear" w:pos="1770"/>
                <w:tab w:val="num" w:pos="0"/>
              </w:tabs>
              <w:ind w:left="0" w:firstLine="0"/>
              <w:jc w:val="both"/>
            </w:pPr>
          </w:p>
        </w:tc>
        <w:tc>
          <w:tcPr>
            <w:tcW w:w="2502" w:type="dxa"/>
            <w:tcBorders>
              <w:bottom w:val="single" w:sz="4" w:space="0" w:color="auto"/>
            </w:tcBorders>
            <w:shd w:val="clear" w:color="auto" w:fill="FFFF00"/>
          </w:tcPr>
          <w:p w:rsidR="005074DC" w:rsidRPr="00213FCD" w:rsidRDefault="005074DC" w:rsidP="005074DC">
            <w:pPr>
              <w:ind w:right="-6"/>
              <w:jc w:val="both"/>
            </w:pPr>
          </w:p>
        </w:tc>
        <w:tc>
          <w:tcPr>
            <w:tcW w:w="3011" w:type="dxa"/>
            <w:shd w:val="clear" w:color="auto" w:fill="FFFF00"/>
          </w:tcPr>
          <w:p w:rsidR="005074DC" w:rsidRPr="00213FCD" w:rsidRDefault="005074DC" w:rsidP="005074DC">
            <w:pPr>
              <w:ind w:right="-6"/>
              <w:jc w:val="both"/>
            </w:pPr>
          </w:p>
        </w:tc>
        <w:tc>
          <w:tcPr>
            <w:tcW w:w="2410" w:type="dxa"/>
            <w:shd w:val="clear" w:color="auto" w:fill="FFFF00"/>
          </w:tcPr>
          <w:p w:rsidR="005074DC" w:rsidRPr="00213FCD" w:rsidRDefault="005074DC" w:rsidP="005074DC">
            <w:pPr>
              <w:ind w:right="-6"/>
              <w:jc w:val="both"/>
            </w:pPr>
          </w:p>
        </w:tc>
        <w:tc>
          <w:tcPr>
            <w:tcW w:w="1417" w:type="dxa"/>
            <w:shd w:val="clear" w:color="auto" w:fill="FFFF00"/>
          </w:tcPr>
          <w:p w:rsidR="005074DC" w:rsidRPr="00213FCD" w:rsidRDefault="005074DC" w:rsidP="005074DC">
            <w:pPr>
              <w:ind w:right="-6"/>
              <w:jc w:val="both"/>
            </w:pPr>
          </w:p>
        </w:tc>
      </w:tr>
      <w:tr w:rsidR="005074DC" w:rsidRPr="00213FCD" w:rsidTr="00D65525">
        <w:tc>
          <w:tcPr>
            <w:tcW w:w="1008" w:type="dxa"/>
          </w:tcPr>
          <w:p w:rsidR="005074DC" w:rsidRPr="00213FCD" w:rsidRDefault="005074DC" w:rsidP="005074DC">
            <w:pPr>
              <w:numPr>
                <w:ilvl w:val="3"/>
                <w:numId w:val="8"/>
              </w:numPr>
              <w:tabs>
                <w:tab w:val="clear" w:pos="1770"/>
                <w:tab w:val="num" w:pos="0"/>
              </w:tabs>
              <w:ind w:left="0" w:firstLine="0"/>
              <w:jc w:val="both"/>
            </w:pPr>
          </w:p>
        </w:tc>
        <w:tc>
          <w:tcPr>
            <w:tcW w:w="2502" w:type="dxa"/>
            <w:shd w:val="clear" w:color="auto" w:fill="auto"/>
          </w:tcPr>
          <w:p w:rsidR="005074DC" w:rsidRPr="00213FCD" w:rsidRDefault="005074DC" w:rsidP="005074DC">
            <w:pPr>
              <w:ind w:right="-6"/>
              <w:jc w:val="both"/>
            </w:pPr>
          </w:p>
        </w:tc>
        <w:tc>
          <w:tcPr>
            <w:tcW w:w="3011" w:type="dxa"/>
            <w:shd w:val="clear" w:color="auto" w:fill="FFFF00"/>
          </w:tcPr>
          <w:p w:rsidR="005074DC" w:rsidRPr="00213FCD" w:rsidRDefault="005074DC" w:rsidP="005074DC">
            <w:pPr>
              <w:ind w:right="-6"/>
              <w:jc w:val="both"/>
            </w:pPr>
          </w:p>
        </w:tc>
        <w:tc>
          <w:tcPr>
            <w:tcW w:w="2410" w:type="dxa"/>
            <w:shd w:val="clear" w:color="auto" w:fill="FFFF00"/>
          </w:tcPr>
          <w:p w:rsidR="005074DC" w:rsidRPr="00213FCD" w:rsidRDefault="005074DC" w:rsidP="005074DC">
            <w:pPr>
              <w:ind w:right="-6"/>
              <w:jc w:val="both"/>
            </w:pPr>
          </w:p>
        </w:tc>
        <w:tc>
          <w:tcPr>
            <w:tcW w:w="1417" w:type="dxa"/>
            <w:shd w:val="clear" w:color="auto" w:fill="FFFF00"/>
          </w:tcPr>
          <w:p w:rsidR="005074DC" w:rsidRPr="00213FCD" w:rsidRDefault="005074DC" w:rsidP="005074DC">
            <w:pPr>
              <w:ind w:right="-6"/>
              <w:jc w:val="both"/>
            </w:pPr>
          </w:p>
        </w:tc>
      </w:tr>
      <w:tr w:rsidR="005074DC" w:rsidRPr="00213FCD" w:rsidTr="00D65525">
        <w:tc>
          <w:tcPr>
            <w:tcW w:w="1008" w:type="dxa"/>
          </w:tcPr>
          <w:p w:rsidR="005074DC" w:rsidRPr="00213FCD" w:rsidRDefault="005074DC" w:rsidP="005074DC">
            <w:pPr>
              <w:numPr>
                <w:ilvl w:val="3"/>
                <w:numId w:val="8"/>
              </w:numPr>
              <w:tabs>
                <w:tab w:val="clear" w:pos="1770"/>
                <w:tab w:val="num" w:pos="0"/>
              </w:tabs>
              <w:ind w:left="0" w:firstLine="0"/>
              <w:jc w:val="both"/>
            </w:pPr>
          </w:p>
        </w:tc>
        <w:tc>
          <w:tcPr>
            <w:tcW w:w="2502" w:type="dxa"/>
            <w:shd w:val="clear" w:color="auto" w:fill="auto"/>
          </w:tcPr>
          <w:p w:rsidR="005074DC" w:rsidRPr="00213FCD" w:rsidRDefault="005074DC" w:rsidP="005074DC">
            <w:pPr>
              <w:ind w:right="-6"/>
              <w:jc w:val="both"/>
            </w:pPr>
          </w:p>
        </w:tc>
        <w:tc>
          <w:tcPr>
            <w:tcW w:w="3011" w:type="dxa"/>
            <w:shd w:val="clear" w:color="auto" w:fill="FFFF00"/>
          </w:tcPr>
          <w:p w:rsidR="005074DC" w:rsidRPr="00213FCD" w:rsidRDefault="005074DC" w:rsidP="005074DC">
            <w:pPr>
              <w:ind w:right="-6"/>
              <w:jc w:val="both"/>
            </w:pPr>
          </w:p>
        </w:tc>
        <w:tc>
          <w:tcPr>
            <w:tcW w:w="2410" w:type="dxa"/>
            <w:shd w:val="clear" w:color="auto" w:fill="FFFF00"/>
          </w:tcPr>
          <w:p w:rsidR="005074DC" w:rsidRPr="00213FCD" w:rsidRDefault="005074DC" w:rsidP="005074DC">
            <w:pPr>
              <w:ind w:right="-6"/>
              <w:jc w:val="both"/>
            </w:pPr>
          </w:p>
        </w:tc>
        <w:tc>
          <w:tcPr>
            <w:tcW w:w="1417" w:type="dxa"/>
            <w:shd w:val="clear" w:color="auto" w:fill="FFFF00"/>
          </w:tcPr>
          <w:p w:rsidR="005074DC" w:rsidRPr="00213FCD" w:rsidRDefault="005074DC" w:rsidP="005074DC">
            <w:pPr>
              <w:ind w:right="-6"/>
              <w:jc w:val="both"/>
            </w:pPr>
          </w:p>
        </w:tc>
      </w:tr>
    </w:tbl>
    <w:p w:rsidR="005074DC" w:rsidRPr="00213FCD" w:rsidRDefault="005074DC" w:rsidP="005074DC">
      <w:pPr>
        <w:ind w:left="360"/>
        <w:jc w:val="both"/>
      </w:pPr>
    </w:p>
    <w:p w:rsidR="005074DC" w:rsidRPr="00213FCD" w:rsidRDefault="005074DC" w:rsidP="005074DC">
      <w:pPr>
        <w:numPr>
          <w:ilvl w:val="1"/>
          <w:numId w:val="8"/>
        </w:numPr>
        <w:tabs>
          <w:tab w:val="clear" w:pos="1410"/>
        </w:tabs>
        <w:ind w:left="900" w:hanging="540"/>
        <w:jc w:val="both"/>
      </w:pPr>
      <w:r w:rsidRPr="00213FCD">
        <w:t xml:space="preserve">Описание используемых товаров и материалов </w:t>
      </w:r>
      <w:r w:rsidRPr="00213FCD">
        <w:rPr>
          <w:color w:val="000000"/>
        </w:rPr>
        <w:t>(</w:t>
      </w:r>
      <w:r w:rsidRPr="00213FCD">
        <w:t>если при оказании услуг осуществляется поставка товара</w:t>
      </w:r>
      <w:r w:rsidRPr="00213FCD">
        <w:rPr>
          <w:color w:val="000000"/>
        </w:rPr>
        <w:t>)</w:t>
      </w:r>
      <w:r w:rsidRPr="00213FCD">
        <w:t>.</w:t>
      </w:r>
    </w:p>
    <w:tbl>
      <w:tblPr>
        <w:tblW w:w="105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2062"/>
        <w:gridCol w:w="2906"/>
        <w:gridCol w:w="3099"/>
        <w:gridCol w:w="1600"/>
      </w:tblGrid>
      <w:tr w:rsidR="005074DC" w:rsidRPr="00213FCD" w:rsidTr="00D65525">
        <w:tc>
          <w:tcPr>
            <w:tcW w:w="842" w:type="dxa"/>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 п</w:t>
            </w:r>
            <w:r w:rsidRPr="00FA5754">
              <w:rPr>
                <w:b/>
                <w:sz w:val="20"/>
                <w:lang w:val="en-US"/>
              </w:rPr>
              <w:t>/</w:t>
            </w:r>
            <w:r w:rsidRPr="00FA5754">
              <w:rPr>
                <w:b/>
                <w:sz w:val="20"/>
              </w:rPr>
              <w:t>п</w:t>
            </w:r>
          </w:p>
        </w:tc>
        <w:tc>
          <w:tcPr>
            <w:tcW w:w="2063"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Наименование товара или материала</w:t>
            </w:r>
          </w:p>
        </w:tc>
        <w:tc>
          <w:tcPr>
            <w:tcW w:w="2908"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Наименование параметра указанного товара или материала</w:t>
            </w:r>
          </w:p>
        </w:tc>
        <w:tc>
          <w:tcPr>
            <w:tcW w:w="3102"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Значение</w:t>
            </w:r>
          </w:p>
        </w:tc>
        <w:tc>
          <w:tcPr>
            <w:tcW w:w="1594" w:type="dxa"/>
            <w:tcBorders>
              <w:bottom w:val="single" w:sz="4" w:space="0" w:color="auto"/>
            </w:tcBorders>
            <w:shd w:val="clear" w:color="auto" w:fill="A6A6A6" w:themeFill="background1" w:themeFillShade="A6"/>
            <w:vAlign w:val="center"/>
          </w:tcPr>
          <w:p w:rsidR="005074DC" w:rsidRDefault="005074DC" w:rsidP="005074DC">
            <w:pPr>
              <w:ind w:right="-6"/>
              <w:jc w:val="center"/>
              <w:rPr>
                <w:b/>
                <w:sz w:val="20"/>
              </w:rPr>
            </w:pPr>
            <w:r w:rsidRPr="00FA5754">
              <w:rPr>
                <w:b/>
                <w:sz w:val="20"/>
              </w:rPr>
              <w:t xml:space="preserve">№ пункта и наименование НПА в соответствии с </w:t>
            </w:r>
          </w:p>
          <w:p w:rsidR="005074DC" w:rsidRPr="00FA5754" w:rsidRDefault="005074DC" w:rsidP="005074DC">
            <w:pPr>
              <w:ind w:right="-6"/>
              <w:jc w:val="center"/>
              <w:rPr>
                <w:b/>
                <w:sz w:val="20"/>
              </w:rPr>
            </w:pPr>
            <w:r w:rsidRPr="00FA5754">
              <w:rPr>
                <w:b/>
                <w:sz w:val="20"/>
              </w:rPr>
              <w:lastRenderedPageBreak/>
              <w:t>зак-вом о тех. регулировании</w:t>
            </w:r>
          </w:p>
        </w:tc>
      </w:tr>
      <w:tr w:rsidR="005074DC" w:rsidRPr="00213FCD" w:rsidTr="00D65525">
        <w:tc>
          <w:tcPr>
            <w:tcW w:w="842" w:type="dxa"/>
          </w:tcPr>
          <w:p w:rsidR="005074DC" w:rsidRPr="00213FCD" w:rsidRDefault="005074DC" w:rsidP="005074DC">
            <w:pPr>
              <w:numPr>
                <w:ilvl w:val="2"/>
                <w:numId w:val="8"/>
              </w:numPr>
              <w:tabs>
                <w:tab w:val="clear" w:pos="1770"/>
                <w:tab w:val="num" w:pos="0"/>
              </w:tabs>
              <w:ind w:left="0" w:firstLine="0"/>
              <w:jc w:val="both"/>
              <w:rPr>
                <w:b/>
              </w:rPr>
            </w:pPr>
          </w:p>
        </w:tc>
        <w:tc>
          <w:tcPr>
            <w:tcW w:w="2063" w:type="dxa"/>
            <w:tcBorders>
              <w:bottom w:val="single" w:sz="4" w:space="0" w:color="auto"/>
            </w:tcBorders>
            <w:shd w:val="clear" w:color="auto" w:fill="FFFF00"/>
          </w:tcPr>
          <w:p w:rsidR="005074DC" w:rsidRPr="00CE4F48" w:rsidRDefault="005074DC" w:rsidP="005074DC">
            <w:pPr>
              <w:rPr>
                <w:i/>
                <w:color w:val="808080" w:themeColor="background1" w:themeShade="80"/>
                <w:sz w:val="18"/>
                <w:szCs w:val="20"/>
              </w:rPr>
            </w:pPr>
          </w:p>
        </w:tc>
        <w:tc>
          <w:tcPr>
            <w:tcW w:w="2908" w:type="dxa"/>
            <w:shd w:val="clear" w:color="auto" w:fill="auto"/>
          </w:tcPr>
          <w:p w:rsidR="005074DC" w:rsidRPr="00CE4F48" w:rsidRDefault="005074DC" w:rsidP="005074DC">
            <w:pPr>
              <w:rPr>
                <w:i/>
                <w:color w:val="808080" w:themeColor="background1" w:themeShade="80"/>
                <w:sz w:val="18"/>
                <w:szCs w:val="20"/>
              </w:rPr>
            </w:pPr>
          </w:p>
        </w:tc>
        <w:tc>
          <w:tcPr>
            <w:tcW w:w="3102" w:type="dxa"/>
            <w:shd w:val="clear" w:color="auto" w:fill="auto"/>
          </w:tcPr>
          <w:p w:rsidR="005074DC" w:rsidRPr="00213FCD" w:rsidRDefault="005074DC" w:rsidP="005074DC">
            <w:pPr>
              <w:ind w:right="-6"/>
              <w:jc w:val="both"/>
            </w:pPr>
          </w:p>
        </w:tc>
        <w:tc>
          <w:tcPr>
            <w:tcW w:w="1594" w:type="dxa"/>
            <w:tcBorders>
              <w:bottom w:val="single" w:sz="4" w:space="0" w:color="auto"/>
            </w:tcBorders>
            <w:shd w:val="clear" w:color="auto" w:fill="FFFF00"/>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CE4F48" w:rsidRDefault="005074DC" w:rsidP="005074DC">
            <w:pPr>
              <w:rPr>
                <w:i/>
                <w:color w:val="808080" w:themeColor="background1" w:themeShade="80"/>
                <w:sz w:val="18"/>
                <w:szCs w:val="20"/>
              </w:rPr>
            </w:pPr>
          </w:p>
        </w:tc>
        <w:tc>
          <w:tcPr>
            <w:tcW w:w="2908" w:type="dxa"/>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(каждый параметр должен быть указан в отдельной строчке)</w:t>
            </w:r>
          </w:p>
        </w:tc>
        <w:tc>
          <w:tcPr>
            <w:tcW w:w="3102" w:type="dxa"/>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CE4F48" w:rsidRDefault="005074DC" w:rsidP="005074DC">
            <w:pPr>
              <w:rPr>
                <w:i/>
                <w:color w:val="808080" w:themeColor="background1" w:themeShade="80"/>
                <w:sz w:val="18"/>
                <w:szCs w:val="20"/>
              </w:rPr>
            </w:pPr>
          </w:p>
        </w:tc>
        <w:tc>
          <w:tcPr>
            <w:tcW w:w="2908" w:type="dxa"/>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(каждый параметр должен быть указан в отдельной строчке)</w:t>
            </w:r>
          </w:p>
        </w:tc>
        <w:tc>
          <w:tcPr>
            <w:tcW w:w="3102" w:type="dxa"/>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213FCD" w:rsidRDefault="005074DC" w:rsidP="005074DC">
            <w:pPr>
              <w:ind w:right="-6"/>
              <w:jc w:val="both"/>
            </w:pPr>
          </w:p>
        </w:tc>
        <w:tc>
          <w:tcPr>
            <w:tcW w:w="2908" w:type="dxa"/>
            <w:tcBorders>
              <w:bottom w:val="single" w:sz="4" w:space="0" w:color="auto"/>
            </w:tcBorders>
            <w:shd w:val="clear" w:color="auto" w:fill="FFFF00"/>
          </w:tcPr>
          <w:p w:rsidR="005074DC" w:rsidRPr="00213FCD" w:rsidRDefault="005074DC" w:rsidP="005074DC">
            <w:pPr>
              <w:ind w:right="-6"/>
              <w:jc w:val="both"/>
            </w:pPr>
          </w:p>
        </w:tc>
        <w:tc>
          <w:tcPr>
            <w:tcW w:w="3102" w:type="dxa"/>
            <w:tcBorders>
              <w:bottom w:val="single" w:sz="4" w:space="0" w:color="auto"/>
            </w:tcBorders>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2"/>
                <w:numId w:val="8"/>
              </w:numPr>
              <w:tabs>
                <w:tab w:val="clear" w:pos="1770"/>
                <w:tab w:val="num" w:pos="0"/>
              </w:tabs>
              <w:ind w:left="0" w:firstLine="0"/>
              <w:jc w:val="both"/>
              <w:rPr>
                <w:b/>
              </w:rPr>
            </w:pPr>
          </w:p>
        </w:tc>
        <w:tc>
          <w:tcPr>
            <w:tcW w:w="2063" w:type="dxa"/>
            <w:tcBorders>
              <w:bottom w:val="single" w:sz="4" w:space="0" w:color="auto"/>
            </w:tcBorders>
            <w:shd w:val="clear" w:color="auto" w:fill="FFFF00"/>
          </w:tcPr>
          <w:p w:rsidR="005074DC" w:rsidRPr="00213FCD" w:rsidRDefault="005074DC" w:rsidP="005074DC">
            <w:pPr>
              <w:ind w:right="-6"/>
              <w:jc w:val="both"/>
            </w:pPr>
          </w:p>
        </w:tc>
        <w:tc>
          <w:tcPr>
            <w:tcW w:w="2908" w:type="dxa"/>
            <w:shd w:val="clear" w:color="auto" w:fill="auto"/>
          </w:tcPr>
          <w:p w:rsidR="005074DC" w:rsidRPr="00213FCD" w:rsidRDefault="005074DC" w:rsidP="005074DC">
            <w:pPr>
              <w:ind w:right="-6"/>
              <w:jc w:val="both"/>
            </w:pPr>
          </w:p>
        </w:tc>
        <w:tc>
          <w:tcPr>
            <w:tcW w:w="3102" w:type="dxa"/>
            <w:shd w:val="clear" w:color="auto" w:fill="auto"/>
          </w:tcPr>
          <w:p w:rsidR="005074DC" w:rsidRPr="00213FCD" w:rsidRDefault="005074DC" w:rsidP="005074DC">
            <w:pPr>
              <w:ind w:right="-6"/>
              <w:jc w:val="both"/>
            </w:pPr>
          </w:p>
        </w:tc>
        <w:tc>
          <w:tcPr>
            <w:tcW w:w="1594" w:type="dxa"/>
            <w:tcBorders>
              <w:bottom w:val="single" w:sz="4" w:space="0" w:color="auto"/>
            </w:tcBorders>
            <w:shd w:val="clear" w:color="auto" w:fill="FFFF00"/>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213FCD" w:rsidRDefault="005074DC" w:rsidP="005074DC">
            <w:pPr>
              <w:ind w:right="-6"/>
              <w:jc w:val="both"/>
            </w:pPr>
          </w:p>
        </w:tc>
        <w:tc>
          <w:tcPr>
            <w:tcW w:w="2908" w:type="dxa"/>
            <w:shd w:val="clear" w:color="auto" w:fill="FFFF00"/>
          </w:tcPr>
          <w:p w:rsidR="005074DC" w:rsidRPr="00213FCD" w:rsidRDefault="005074DC" w:rsidP="005074DC">
            <w:pPr>
              <w:ind w:right="-6"/>
              <w:jc w:val="both"/>
            </w:pPr>
          </w:p>
        </w:tc>
        <w:tc>
          <w:tcPr>
            <w:tcW w:w="3102" w:type="dxa"/>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213FCD" w:rsidRDefault="005074DC" w:rsidP="005074DC">
            <w:pPr>
              <w:ind w:right="-6"/>
              <w:jc w:val="both"/>
            </w:pPr>
          </w:p>
        </w:tc>
        <w:tc>
          <w:tcPr>
            <w:tcW w:w="2908" w:type="dxa"/>
            <w:shd w:val="clear" w:color="auto" w:fill="FFFF00"/>
          </w:tcPr>
          <w:p w:rsidR="005074DC" w:rsidRPr="00213FCD" w:rsidRDefault="005074DC" w:rsidP="005074DC">
            <w:pPr>
              <w:ind w:right="-6"/>
              <w:jc w:val="both"/>
            </w:pPr>
          </w:p>
        </w:tc>
        <w:tc>
          <w:tcPr>
            <w:tcW w:w="3102" w:type="dxa"/>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213FCD" w:rsidRDefault="005074DC" w:rsidP="005074DC">
            <w:pPr>
              <w:ind w:right="-6"/>
              <w:jc w:val="both"/>
            </w:pPr>
          </w:p>
        </w:tc>
        <w:tc>
          <w:tcPr>
            <w:tcW w:w="2908" w:type="dxa"/>
            <w:shd w:val="clear" w:color="auto" w:fill="FFFF00"/>
          </w:tcPr>
          <w:p w:rsidR="005074DC" w:rsidRPr="00213FCD" w:rsidRDefault="005074DC" w:rsidP="005074DC">
            <w:pPr>
              <w:ind w:right="-6"/>
              <w:jc w:val="both"/>
            </w:pPr>
          </w:p>
        </w:tc>
        <w:tc>
          <w:tcPr>
            <w:tcW w:w="3102" w:type="dxa"/>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bl>
    <w:p w:rsidR="005074DC" w:rsidRDefault="005074DC" w:rsidP="005074DC">
      <w:pPr>
        <w:rPr>
          <w:b/>
          <w:bCs/>
          <w:color w:val="000000"/>
        </w:rPr>
      </w:pPr>
      <w:r>
        <w:rPr>
          <w:b/>
          <w:bCs/>
          <w:color w:val="000000"/>
        </w:rPr>
        <w:t>2.3.</w:t>
      </w:r>
      <w:r w:rsidRPr="00E3539B">
        <w:rPr>
          <w:b/>
          <w:bCs/>
          <w:color w:val="000000"/>
        </w:rPr>
        <w:t xml:space="preserve">Описание </w:t>
      </w:r>
      <w:r w:rsidR="002359E9">
        <w:rPr>
          <w:b/>
          <w:bCs/>
          <w:color w:val="000000"/>
        </w:rPr>
        <w:t>поставляемых товаров</w:t>
      </w:r>
      <w:r w:rsidR="002359E9" w:rsidRPr="00E3539B">
        <w:rPr>
          <w:b/>
          <w:bCs/>
          <w:color w:val="000000"/>
        </w:rPr>
        <w:t xml:space="preserve"> </w:t>
      </w:r>
      <w:r w:rsidR="002359E9">
        <w:rPr>
          <w:b/>
          <w:bCs/>
          <w:color w:val="000000"/>
        </w:rPr>
        <w:t>(</w:t>
      </w:r>
      <w:r w:rsidR="002359E9" w:rsidRPr="00E3539B">
        <w:rPr>
          <w:b/>
          <w:bCs/>
          <w:color w:val="000000"/>
        </w:rPr>
        <w:t>оборудовани</w:t>
      </w:r>
      <w:r w:rsidR="002359E9">
        <w:rPr>
          <w:b/>
          <w:bCs/>
          <w:color w:val="000000"/>
        </w:rPr>
        <w:t>е</w:t>
      </w:r>
      <w:r w:rsidRPr="00E3539B">
        <w:rPr>
          <w:b/>
          <w:bCs/>
          <w:color w:val="000000"/>
        </w:rPr>
        <w:t xml:space="preserve">, технически </w:t>
      </w:r>
      <w:r w:rsidR="002359E9" w:rsidRPr="00E3539B">
        <w:rPr>
          <w:b/>
          <w:bCs/>
          <w:color w:val="000000"/>
        </w:rPr>
        <w:t>сложны</w:t>
      </w:r>
      <w:r w:rsidR="002359E9">
        <w:rPr>
          <w:b/>
          <w:bCs/>
          <w:color w:val="000000"/>
        </w:rPr>
        <w:t>е</w:t>
      </w:r>
      <w:r w:rsidR="002359E9" w:rsidRPr="00E3539B">
        <w:rPr>
          <w:b/>
          <w:bCs/>
          <w:color w:val="000000"/>
        </w:rPr>
        <w:t xml:space="preserve"> </w:t>
      </w:r>
      <w:r w:rsidRPr="00E3539B">
        <w:rPr>
          <w:b/>
          <w:bCs/>
          <w:color w:val="000000"/>
        </w:rPr>
        <w:t xml:space="preserve">и </w:t>
      </w:r>
      <w:r w:rsidR="002359E9" w:rsidRPr="00E3539B">
        <w:rPr>
          <w:b/>
          <w:bCs/>
          <w:color w:val="000000"/>
        </w:rPr>
        <w:t>дорогостоящи</w:t>
      </w:r>
      <w:r w:rsidR="002359E9">
        <w:rPr>
          <w:b/>
          <w:bCs/>
          <w:color w:val="000000"/>
        </w:rPr>
        <w:t>е</w:t>
      </w:r>
      <w:r w:rsidR="002359E9" w:rsidRPr="00E3539B">
        <w:rPr>
          <w:b/>
          <w:bCs/>
          <w:color w:val="000000"/>
        </w:rPr>
        <w:t xml:space="preserve"> товар</w:t>
      </w:r>
      <w:r w:rsidR="002359E9">
        <w:rPr>
          <w:b/>
          <w:bCs/>
          <w:color w:val="000000"/>
        </w:rPr>
        <w:t>ы)</w:t>
      </w:r>
      <w:r>
        <w:rPr>
          <w:b/>
          <w:bCs/>
          <w:color w:val="000000"/>
        </w:rPr>
        <w:t>:</w:t>
      </w:r>
    </w:p>
    <w:p w:rsidR="00780027" w:rsidRDefault="00780027" w:rsidP="005074DC">
      <w:pPr>
        <w:rPr>
          <w:b/>
          <w:bCs/>
          <w:color w:val="000000"/>
        </w:rPr>
      </w:pPr>
    </w:p>
    <w:tbl>
      <w:tblPr>
        <w:tblStyle w:val="15"/>
        <w:tblW w:w="4898" w:type="pct"/>
        <w:tblInd w:w="108" w:type="dxa"/>
        <w:tblLayout w:type="fixed"/>
        <w:tblLook w:val="04A0" w:firstRow="1" w:lastRow="0" w:firstColumn="1" w:lastColumn="0" w:noHBand="0" w:noVBand="1"/>
      </w:tblPr>
      <w:tblGrid>
        <w:gridCol w:w="1069"/>
        <w:gridCol w:w="2598"/>
        <w:gridCol w:w="28"/>
        <w:gridCol w:w="2113"/>
        <w:gridCol w:w="2443"/>
        <w:gridCol w:w="1851"/>
      </w:tblGrid>
      <w:tr w:rsidR="00780027" w:rsidRPr="00B96CCB" w:rsidTr="00A87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rPr>
                <w:color w:val="auto"/>
                <w:sz w:val="20"/>
                <w:szCs w:val="20"/>
              </w:rPr>
            </w:pPr>
            <w:r w:rsidRPr="00D77511">
              <w:rPr>
                <w:color w:val="auto"/>
                <w:sz w:val="20"/>
                <w:szCs w:val="20"/>
              </w:rPr>
              <w:t>№ п/п</w:t>
            </w:r>
          </w:p>
        </w:tc>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D77511">
              <w:rPr>
                <w:color w:val="auto"/>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780027" w:rsidRPr="00D77511" w:rsidRDefault="00780027" w:rsidP="00A87FD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Обоснование установленного показателя</w:t>
            </w:r>
          </w:p>
        </w:tc>
        <w:tc>
          <w:tcPr>
            <w:tcW w:w="916" w:type="pct"/>
            <w:tcBorders>
              <w:top w:val="thinThickSmallGap" w:sz="12" w:space="0" w:color="auto"/>
              <w:left w:val="thinThickSmallGap" w:sz="12" w:space="0" w:color="auto"/>
              <w:bottom w:val="single" w:sz="6" w:space="0" w:color="auto"/>
              <w:right w:val="thickThinSmallGap" w:sz="12" w:space="0" w:color="auto"/>
            </w:tcBorders>
            <w:shd w:val="clear" w:color="auto" w:fill="D9D9D9" w:themeFill="background1" w:themeFillShade="D9"/>
            <w:vAlign w:val="center"/>
          </w:tcPr>
          <w:p w:rsidR="00780027" w:rsidRPr="00D77511" w:rsidRDefault="00780027" w:rsidP="00A87FD7">
            <w:pPr>
              <w:ind w:left="-76"/>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Предложение участника закупки</w:t>
            </w:r>
          </w:p>
        </w:tc>
      </w:tr>
      <w:tr w:rsidR="00780027" w:rsidRPr="00C34917"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Default="00780027" w:rsidP="00A87FD7">
            <w:pPr>
              <w:jc w:val="both"/>
            </w:pPr>
            <w:r>
              <w:rPr>
                <w:sz w:val="20"/>
              </w:rPr>
              <w:t>2.3.1</w:t>
            </w:r>
          </w:p>
        </w:tc>
        <w:tc>
          <w:tcPr>
            <w:tcW w:w="1286" w:type="pct"/>
            <w:tcBorders>
              <w:top w:val="single" w:sz="4" w:space="0" w:color="auto"/>
              <w:left w:val="single" w:sz="4" w:space="0" w:color="auto"/>
              <w:bottom w:val="single" w:sz="4" w:space="0" w:color="auto"/>
              <w:right w:val="single" w:sz="4" w:space="0" w:color="auto"/>
            </w:tcBorders>
          </w:tcPr>
          <w:p w:rsidR="00780027" w:rsidRPr="00B3670B" w:rsidRDefault="00780027"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Cs w:val="20"/>
              </w:rPr>
            </w:pPr>
            <w:r>
              <w:rPr>
                <w:i/>
                <w:color w:val="808080" w:themeColor="background1" w:themeShade="80"/>
                <w:szCs w:val="20"/>
              </w:rPr>
              <w:t>Указать наименование товара</w:t>
            </w:r>
          </w:p>
          <w:p w:rsidR="00780027" w:rsidRPr="005A750B" w:rsidRDefault="00780027" w:rsidP="00A87FD7">
            <w:pPr>
              <w:jc w:val="center"/>
              <w:cnfStyle w:val="000000100000" w:firstRow="0" w:lastRow="0" w:firstColumn="0" w:lastColumn="0" w:oddVBand="0" w:evenVBand="0" w:oddHBand="1" w:evenHBand="0" w:firstRowFirstColumn="0" w:firstRowLastColumn="0" w:lastRowFirstColumn="0" w:lastRowLastColumn="0"/>
              <w:rPr>
                <w:b/>
                <w:szCs w:val="20"/>
              </w:rPr>
            </w:pPr>
            <w:r>
              <w:rPr>
                <w:i/>
                <w:color w:val="808080" w:themeColor="background1" w:themeShade="80"/>
                <w:szCs w:val="20"/>
              </w:rPr>
              <w:t xml:space="preserve"> </w:t>
            </w: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780027" w:rsidRPr="00420EA6" w:rsidRDefault="00780027" w:rsidP="00A87FD7">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firstRow="0" w:lastRow="0" w:firstColumn="0" w:lastColumn="0" w:oddVBand="0" w:evenVBand="0" w:oddHBand="1"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780027" w:rsidRPr="00420EA6"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2.3.1.1</w:t>
            </w:r>
          </w:p>
        </w:tc>
        <w:tc>
          <w:tcPr>
            <w:tcW w:w="1286" w:type="pct"/>
            <w:tcBorders>
              <w:top w:val="single" w:sz="4" w:space="0" w:color="auto"/>
              <w:left w:val="single" w:sz="4" w:space="0" w:color="auto"/>
              <w:bottom w:val="single" w:sz="4" w:space="0" w:color="auto"/>
              <w:right w:val="single" w:sz="4" w:space="0" w:color="auto"/>
            </w:tcBorders>
          </w:tcPr>
          <w:p w:rsidR="00780027" w:rsidRPr="00A0212F" w:rsidRDefault="00780027" w:rsidP="00A87FD7">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5D4383" w:rsidRDefault="00780027" w:rsidP="00A87FD7">
            <w:pPr>
              <w:jc w:val="cente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firstRow="0" w:lastRow="0" w:firstColumn="0" w:lastColumn="0" w:oddVBand="0" w:evenVBand="0" w:oddHBand="0"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firstRow="0" w:lastRow="0" w:firstColumn="0" w:lastColumn="0" w:oddVBand="0" w:evenVBand="0" w:oddHBand="0" w:evenHBand="0" w:firstRowFirstColumn="0" w:firstRowLastColumn="0" w:lastRowFirstColumn="0" w:lastRowLastColumn="0"/>
              <w:rPr>
                <w:szCs w:val="20"/>
              </w:rPr>
            </w:pPr>
          </w:p>
        </w:tc>
      </w:tr>
      <w:tr w:rsidR="00780027" w:rsidRPr="00420EA6"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2.3.1.2</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firstRow="0" w:lastRow="0" w:firstColumn="0" w:lastColumn="0" w:oddVBand="0" w:evenVBand="0" w:oddHBand="1" w:evenHBand="0" w:firstRowFirstColumn="0" w:firstRowLastColumn="0" w:lastRowFirstColumn="0" w:lastRowLastColumn="0"/>
              <w:rPr>
                <w:szCs w:val="20"/>
              </w:rPr>
            </w:pPr>
          </w:p>
        </w:tc>
      </w:tr>
      <w:tr w:rsidR="00780027" w:rsidRPr="00420EA6"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2.3.1.3</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C34917" w:rsidRDefault="00780027" w:rsidP="00A87FD7">
            <w:pPr>
              <w:jc w:val="cente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firstRow="0" w:lastRow="0" w:firstColumn="0" w:lastColumn="0" w:oddVBand="0" w:evenVBand="0" w:oddHBand="0"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firstRow="0" w:lastRow="0" w:firstColumn="0" w:lastColumn="0" w:oddVBand="0" w:evenVBand="0" w:oddHBand="0" w:evenHBand="0" w:firstRowFirstColumn="0" w:firstRowLastColumn="0" w:lastRowFirstColumn="0" w:lastRowLastColumn="0"/>
              <w:rPr>
                <w:szCs w:val="20"/>
              </w:rPr>
            </w:pPr>
          </w:p>
        </w:tc>
      </w:tr>
      <w:tr w:rsidR="00780027" w:rsidRPr="00C83B32" w:rsidTr="00A87FD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jc w:val="both"/>
              <w:rPr>
                <w:sz w:val="20"/>
              </w:rPr>
            </w:pPr>
            <w:r w:rsidRPr="002626F0">
              <w:rPr>
                <w:sz w:val="20"/>
              </w:rPr>
              <w:t>2.</w:t>
            </w:r>
            <w:r>
              <w:rPr>
                <w:sz w:val="20"/>
              </w:rPr>
              <w:t>3.1</w:t>
            </w:r>
            <w:r w:rsidRPr="002626F0">
              <w:rPr>
                <w:sz w:val="20"/>
              </w:rPr>
              <w:t>.</w:t>
            </w:r>
            <w:r>
              <w:rPr>
                <w:sz w:val="20"/>
              </w:rPr>
              <w:t>4</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cnfStyle w:val="000000100000" w:firstRow="0" w:lastRow="0" w:firstColumn="0" w:lastColumn="0" w:oddVBand="0" w:evenVBand="0" w:oddHBand="1" w:evenHBand="0" w:firstRowFirstColumn="0" w:firstRowLastColumn="0" w:lastRowFirstColumn="0" w:lastRowLastColumn="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80027"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780027" w:rsidRPr="002626F0" w:rsidRDefault="00780027" w:rsidP="00A87FD7">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780027" w:rsidRPr="00BC03C7" w:rsidRDefault="00780027" w:rsidP="00A87FD7">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5F23A9"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2626F0" w:rsidRDefault="000B1D2F" w:rsidP="000B1D2F">
            <w:pPr>
              <w:jc w:val="both"/>
              <w:rPr>
                <w:sz w:val="20"/>
              </w:rPr>
            </w:pPr>
            <w:r>
              <w:rPr>
                <w:sz w:val="20"/>
              </w:rPr>
              <w:t>2.3.1.5</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2626F0" w:rsidRDefault="000B1D2F" w:rsidP="00A87FD7">
            <w:pPr>
              <w:cnfStyle w:val="000000000000" w:firstRow="0" w:lastRow="0" w:firstColumn="0" w:lastColumn="0" w:oddVBand="0" w:evenVBand="0" w:oddHBand="0"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F277E1" w:rsidRDefault="000B1D2F" w:rsidP="00A87FD7">
            <w:pPr>
              <w:jc w:val="center"/>
              <w:cnfStyle w:val="000000000000" w:firstRow="0" w:lastRow="0" w:firstColumn="0" w:lastColumn="0" w:oddVBand="0" w:evenVBand="0" w:oddHBand="0" w:evenHBand="0" w:firstRowFirstColumn="0" w:firstRowLastColumn="0" w:lastRowFirstColumn="0" w:lastRowLastColumn="0"/>
              <w:rPr>
                <w:szCs w:val="20"/>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0B1D2F" w:rsidRPr="002626F0" w:rsidRDefault="000B1D2F" w:rsidP="00A87FD7">
            <w:pPr>
              <w:jc w:val="center"/>
              <w:cnfStyle w:val="000000000000" w:firstRow="0" w:lastRow="0" w:firstColumn="0" w:lastColumn="0" w:oddVBand="0" w:evenVBand="0" w:oddHBand="0" w:evenHBand="0" w:firstRowFirstColumn="0" w:firstRowLastColumn="0" w:lastRowFirstColumn="0" w:lastRowLastColumn="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B130DA" w:rsidRDefault="000B1D2F"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0B1D2F" w:rsidRDefault="000B1D2F" w:rsidP="00A87FD7">
            <w:pPr>
              <w:jc w:val="center"/>
              <w:cnfStyle w:val="000000100000" w:firstRow="0" w:lastRow="0" w:firstColumn="0" w:lastColumn="0" w:oddVBand="0" w:evenVBand="0" w:oddHBand="1"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D77511" w:rsidRDefault="000B1D2F" w:rsidP="00A87FD7">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0B1D2F" w:rsidRPr="00556122"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87FD7">
            <w:pPr>
              <w:jc w:val="both"/>
              <w:rPr>
                <w:sz w:val="20"/>
              </w:rPr>
            </w:pPr>
            <w:r w:rsidRPr="005E3F20">
              <w:rPr>
                <w:sz w:val="20"/>
              </w:rPr>
              <w:t>2.</w:t>
            </w:r>
            <w:r>
              <w:rPr>
                <w:sz w:val="20"/>
              </w:rPr>
              <w:t>3.</w:t>
            </w:r>
            <w:r w:rsidRPr="005E3F20">
              <w:rPr>
                <w:sz w:val="20"/>
              </w:rPr>
              <w:t>1.</w:t>
            </w:r>
            <w:r>
              <w:rPr>
                <w:sz w:val="20"/>
              </w:rPr>
              <w:t>6</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87FD7">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0B1D2F" w:rsidRPr="00556122"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87FD7">
            <w:pPr>
              <w:jc w:val="both"/>
              <w:rPr>
                <w:sz w:val="20"/>
              </w:rPr>
            </w:pPr>
            <w:r w:rsidRPr="005E3F20">
              <w:rPr>
                <w:sz w:val="20"/>
              </w:rPr>
              <w:t>2.</w:t>
            </w:r>
            <w:r>
              <w:rPr>
                <w:sz w:val="20"/>
              </w:rPr>
              <w:t>3.</w:t>
            </w:r>
            <w:r w:rsidRPr="005E3F20">
              <w:rPr>
                <w:sz w:val="20"/>
              </w:rPr>
              <w:t>1.</w:t>
            </w:r>
            <w:r>
              <w:rPr>
                <w:sz w:val="20"/>
              </w:rPr>
              <w:t>7</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556122" w:rsidRDefault="000B1D2F" w:rsidP="00A87FD7">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B1D2F" w:rsidRPr="00C7794A"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rPr>
                <w:sz w:val="20"/>
                <w:szCs w:val="20"/>
              </w:rPr>
            </w:pPr>
            <w:r w:rsidRPr="00D77511">
              <w:rPr>
                <w:sz w:val="20"/>
                <w:szCs w:val="20"/>
              </w:rPr>
              <w:lastRenderedPageBreak/>
              <w:t>№ п/п</w:t>
            </w:r>
          </w:p>
        </w:tc>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77511">
              <w:rPr>
                <w:b/>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0B1D2F" w:rsidRPr="00D77511" w:rsidRDefault="000B1D2F" w:rsidP="00A87FD7">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0B1D2F" w:rsidRPr="00D77511" w:rsidRDefault="000B1D2F" w:rsidP="00A87FD7">
            <w:pPr>
              <w:ind w:left="-76"/>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0B1D2F" w:rsidRPr="00C7794A"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Default="000B1D2F" w:rsidP="00A87FD7">
            <w:pPr>
              <w:jc w:val="both"/>
            </w:pPr>
            <w:r>
              <w:rPr>
                <w:sz w:val="20"/>
              </w:rPr>
              <w:t>2.3.2</w:t>
            </w:r>
          </w:p>
        </w:tc>
        <w:tc>
          <w:tcPr>
            <w:tcW w:w="1286" w:type="pct"/>
            <w:tcBorders>
              <w:top w:val="single" w:sz="4" w:space="0" w:color="auto"/>
              <w:left w:val="single" w:sz="4" w:space="0" w:color="auto"/>
              <w:bottom w:val="single" w:sz="4" w:space="0" w:color="auto"/>
              <w:right w:val="single" w:sz="4" w:space="0" w:color="auto"/>
            </w:tcBorders>
          </w:tcPr>
          <w:p w:rsidR="000B1D2F" w:rsidRPr="005A750B" w:rsidRDefault="000B1D2F" w:rsidP="00A87FD7">
            <w:pPr>
              <w:jc w:val="center"/>
              <w:cnfStyle w:val="000000100000" w:firstRow="0" w:lastRow="0" w:firstColumn="0" w:lastColumn="0" w:oddVBand="0" w:evenVBand="0" w:oddHBand="1"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0B1D2F" w:rsidRPr="00420EA6" w:rsidRDefault="000B1D2F" w:rsidP="00A87FD7">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100000" w:firstRow="0" w:lastRow="0" w:firstColumn="0" w:lastColumn="0" w:oddVBand="0" w:evenVBand="0" w:oddHBand="1"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0B1D2F" w:rsidRPr="00420EA6"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2.3.2.1</w:t>
            </w:r>
          </w:p>
        </w:tc>
        <w:tc>
          <w:tcPr>
            <w:tcW w:w="1286" w:type="pct"/>
            <w:tcBorders>
              <w:top w:val="single" w:sz="4" w:space="0" w:color="auto"/>
              <w:left w:val="single" w:sz="4" w:space="0" w:color="auto"/>
              <w:bottom w:val="single" w:sz="4" w:space="0" w:color="auto"/>
              <w:right w:val="single" w:sz="4" w:space="0" w:color="auto"/>
            </w:tcBorders>
          </w:tcPr>
          <w:p w:rsidR="000B1D2F" w:rsidRPr="00A0212F" w:rsidRDefault="000B1D2F" w:rsidP="00A87FD7">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0B1D2F" w:rsidRPr="005D4383" w:rsidRDefault="000B1D2F" w:rsidP="00A87FD7">
            <w:pPr>
              <w:jc w:val="cente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000000" w:firstRow="0" w:lastRow="0" w:firstColumn="0" w:lastColumn="0" w:oddVBand="0" w:evenVBand="0" w:oddHBand="0"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szCs w:val="20"/>
              </w:rPr>
            </w:pPr>
          </w:p>
        </w:tc>
      </w:tr>
      <w:tr w:rsidR="000B1D2F" w:rsidRPr="00420EA6"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2.3.2.2</w:t>
            </w:r>
          </w:p>
        </w:tc>
        <w:tc>
          <w:tcPr>
            <w:tcW w:w="1286" w:type="pct"/>
            <w:tcBorders>
              <w:top w:val="single" w:sz="4" w:space="0" w:color="auto"/>
              <w:left w:val="single" w:sz="4" w:space="0" w:color="auto"/>
              <w:bottom w:val="single" w:sz="4" w:space="0" w:color="auto"/>
              <w:right w:val="single" w:sz="4" w:space="0" w:color="auto"/>
            </w:tcBorders>
          </w:tcPr>
          <w:p w:rsidR="000B1D2F" w:rsidRPr="008C20FB" w:rsidRDefault="000B1D2F" w:rsidP="00A87FD7">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100000" w:firstRow="0" w:lastRow="0" w:firstColumn="0" w:lastColumn="0" w:oddVBand="0" w:evenVBand="0" w:oddHBand="1"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100000" w:firstRow="0" w:lastRow="0" w:firstColumn="0" w:lastColumn="0" w:oddVBand="0" w:evenVBand="0" w:oddHBand="1" w:evenHBand="0" w:firstRowFirstColumn="0" w:firstRowLastColumn="0" w:lastRowFirstColumn="0" w:lastRowLastColumn="0"/>
              <w:rPr>
                <w:szCs w:val="20"/>
              </w:rPr>
            </w:pPr>
          </w:p>
        </w:tc>
      </w:tr>
      <w:tr w:rsidR="000B1D2F" w:rsidRPr="00420EA6"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2.3.2.3</w:t>
            </w:r>
          </w:p>
        </w:tc>
        <w:tc>
          <w:tcPr>
            <w:tcW w:w="1286" w:type="pct"/>
            <w:tcBorders>
              <w:top w:val="single" w:sz="4" w:space="0" w:color="auto"/>
              <w:left w:val="single" w:sz="4" w:space="0" w:color="auto"/>
              <w:bottom w:val="single" w:sz="4" w:space="0" w:color="auto"/>
              <w:right w:val="single" w:sz="4" w:space="0" w:color="auto"/>
            </w:tcBorders>
          </w:tcPr>
          <w:p w:rsidR="000B1D2F" w:rsidRPr="008C20FB" w:rsidRDefault="000B1D2F" w:rsidP="00A87FD7">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cente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000000" w:firstRow="0" w:lastRow="0" w:firstColumn="0" w:lastColumn="0" w:oddVBand="0" w:evenVBand="0" w:oddHBand="0"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szCs w:val="20"/>
              </w:rPr>
            </w:pPr>
          </w:p>
        </w:tc>
      </w:tr>
      <w:tr w:rsidR="000B1D2F" w:rsidRPr="00C83B32" w:rsidTr="00A87FD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2626F0" w:rsidRDefault="000B1D2F" w:rsidP="00A87FD7">
            <w:pPr>
              <w:jc w:val="both"/>
              <w:rPr>
                <w:sz w:val="20"/>
              </w:rPr>
            </w:pPr>
            <w:r w:rsidRPr="002626F0">
              <w:rPr>
                <w:sz w:val="20"/>
              </w:rPr>
              <w:t>2.</w:t>
            </w:r>
            <w:r>
              <w:rPr>
                <w:sz w:val="20"/>
              </w:rPr>
              <w:t>3.2.4</w:t>
            </w:r>
          </w:p>
        </w:tc>
        <w:tc>
          <w:tcPr>
            <w:tcW w:w="1286" w:type="pct"/>
            <w:tcBorders>
              <w:top w:val="single" w:sz="4" w:space="0" w:color="auto"/>
              <w:left w:val="single" w:sz="4" w:space="0" w:color="auto"/>
              <w:bottom w:val="single" w:sz="4" w:space="0" w:color="auto"/>
              <w:right w:val="single" w:sz="4" w:space="0" w:color="auto"/>
            </w:tcBorders>
          </w:tcPr>
          <w:p w:rsidR="000B1D2F" w:rsidRPr="002626F0" w:rsidRDefault="000B1D2F" w:rsidP="00A87FD7">
            <w:pPr>
              <w:cnfStyle w:val="000000100000" w:firstRow="0" w:lastRow="0" w:firstColumn="0" w:lastColumn="0" w:oddVBand="0" w:evenVBand="0" w:oddHBand="1" w:evenHBand="0" w:firstRowFirstColumn="0" w:firstRowLastColumn="0" w:lastRowFirstColumn="0" w:lastRowLastColumn="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0B1D2F" w:rsidRPr="002626F0" w:rsidRDefault="000B1D2F" w:rsidP="00A87FD7">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0B1D2F" w:rsidRPr="00C83B32" w:rsidTr="000B1D2F">
        <w:trPr>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jc w:val="both"/>
              <w:rPr>
                <w:sz w:val="20"/>
              </w:rPr>
            </w:pPr>
            <w:r>
              <w:rPr>
                <w:sz w:val="20"/>
              </w:rPr>
              <w:t>2.3.2.5</w:t>
            </w:r>
          </w:p>
        </w:tc>
        <w:tc>
          <w:tcPr>
            <w:tcW w:w="1286"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cnfStyle w:val="000000000000" w:firstRow="0" w:lastRow="0" w:firstColumn="0" w:lastColumn="0" w:oddVBand="0" w:evenVBand="0" w:oddHBand="0"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vAlign w:val="center"/>
          </w:tcPr>
          <w:p w:rsidR="000B1D2F" w:rsidRPr="00F277E1" w:rsidRDefault="000B1D2F" w:rsidP="00A87FD7">
            <w:pPr>
              <w:jc w:val="center"/>
              <w:cnfStyle w:val="000000000000" w:firstRow="0" w:lastRow="0" w:firstColumn="0" w:lastColumn="0" w:oddVBand="0" w:evenVBand="0" w:oddHBand="0" w:evenHBand="0" w:firstRowFirstColumn="0" w:firstRowLastColumn="0" w:lastRowFirstColumn="0" w:lastRowLastColumn="0"/>
              <w:rPr>
                <w:szCs w:val="20"/>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0B1D2F" w:rsidRPr="002626F0" w:rsidRDefault="000B1D2F" w:rsidP="00A87FD7">
            <w:pPr>
              <w:jc w:val="center"/>
              <w:cnfStyle w:val="000000000000" w:firstRow="0" w:lastRow="0" w:firstColumn="0" w:lastColumn="0" w:oddVBand="0" w:evenVBand="0" w:oddHBand="0" w:evenHBand="0" w:firstRowFirstColumn="0" w:firstRowLastColumn="0" w:lastRowFirstColumn="0" w:lastRowLastColumn="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B130DA" w:rsidRDefault="000B1D2F"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tcPr>
          <w:p w:rsidR="000B1D2F" w:rsidRDefault="000B1D2F" w:rsidP="00A87FD7">
            <w:pPr>
              <w:jc w:val="center"/>
              <w:cnfStyle w:val="000000100000" w:firstRow="0" w:lastRow="0" w:firstColumn="0" w:lastColumn="0" w:oddVBand="0" w:evenVBand="0" w:oddHBand="1"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D77511" w:rsidRDefault="000B1D2F" w:rsidP="00A87FD7">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0B1D2F" w:rsidRPr="005E3F20" w:rsidTr="00A87FD7">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5E3F20" w:rsidRDefault="000B1D2F" w:rsidP="00A87FD7">
            <w:pPr>
              <w:jc w:val="both"/>
              <w:rPr>
                <w:sz w:val="20"/>
              </w:rPr>
            </w:pPr>
            <w:r w:rsidRPr="005E3F20">
              <w:rPr>
                <w:sz w:val="20"/>
              </w:rPr>
              <w:t>2.</w:t>
            </w:r>
            <w:r>
              <w:rPr>
                <w:sz w:val="20"/>
              </w:rPr>
              <w:t>3.2.6</w:t>
            </w:r>
          </w:p>
        </w:tc>
        <w:tc>
          <w:tcPr>
            <w:tcW w:w="130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87FD7">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0B1D2F" w:rsidRPr="00556122" w:rsidTr="00A8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0B1D2F" w:rsidRPr="005E3F20" w:rsidRDefault="000B1D2F" w:rsidP="00A87FD7">
            <w:pPr>
              <w:jc w:val="both"/>
              <w:rPr>
                <w:sz w:val="20"/>
              </w:rPr>
            </w:pPr>
            <w:r w:rsidRPr="005E3F20">
              <w:rPr>
                <w:sz w:val="20"/>
              </w:rPr>
              <w:t>2.</w:t>
            </w:r>
            <w:r>
              <w:rPr>
                <w:sz w:val="20"/>
              </w:rPr>
              <w:t>3.2.7</w:t>
            </w:r>
          </w:p>
        </w:tc>
        <w:tc>
          <w:tcPr>
            <w:tcW w:w="130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87FD7">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thickThinSmallGap" w:sz="12" w:space="0" w:color="auto"/>
              <w:right w:val="thickThinSmallGap" w:sz="12" w:space="0" w:color="auto"/>
            </w:tcBorders>
          </w:tcPr>
          <w:p w:rsidR="000B1D2F" w:rsidRPr="00556122" w:rsidRDefault="000B1D2F" w:rsidP="00A87FD7">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rsidR="000F17F0" w:rsidRDefault="000B1D2F">
      <w:pPr>
        <w:ind w:right="-6"/>
        <w:jc w:val="both"/>
        <w:rPr>
          <w:highlight w:val="yellow"/>
        </w:rPr>
      </w:pPr>
      <w:r>
        <w:t>*</w:t>
      </w:r>
      <w:r w:rsidRPr="009A09E4">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780027" w:rsidRDefault="00780027" w:rsidP="005074DC">
      <w:pPr>
        <w:rPr>
          <w:b/>
          <w:bCs/>
          <w:color w:val="000000"/>
        </w:rPr>
      </w:pPr>
    </w:p>
    <w:p w:rsidR="00056CFB" w:rsidRPr="00056CFB" w:rsidRDefault="00056CFB" w:rsidP="00056CFB">
      <w:pPr>
        <w:numPr>
          <w:ilvl w:val="0"/>
          <w:numId w:val="8"/>
        </w:numPr>
        <w:ind w:left="0" w:firstLine="0"/>
        <w:jc w:val="both"/>
        <w:rPr>
          <w:b/>
        </w:rPr>
      </w:pPr>
      <w:r w:rsidRPr="00056CFB">
        <w:rPr>
          <w:b/>
          <w:bCs/>
          <w:color w:val="000000"/>
        </w:rPr>
        <w:t>Список документации, которая должна быть передана заказчику после выполнения работ по Договору, требования к данной документации:</w:t>
      </w:r>
    </w:p>
    <w:p w:rsidR="00056CFB" w:rsidRPr="00056CFB" w:rsidRDefault="00056CFB" w:rsidP="00056CFB">
      <w:pPr>
        <w:pStyle w:val="afc"/>
        <w:numPr>
          <w:ilvl w:val="1"/>
          <w:numId w:val="95"/>
        </w:numPr>
        <w:ind w:left="0" w:firstLine="0"/>
        <w:jc w:val="both"/>
        <w:rPr>
          <w:rFonts w:ascii="Times New Roman" w:hAnsi="Times New Roman"/>
          <w:bCs/>
          <w:i/>
          <w:color w:val="000000"/>
          <w:sz w:val="24"/>
          <w:szCs w:val="24"/>
          <w:highlight w:val="yellow"/>
        </w:rPr>
      </w:pPr>
      <w:r w:rsidRPr="00056CFB">
        <w:rPr>
          <w:rFonts w:ascii="Times New Roman" w:hAnsi="Times New Roman"/>
          <w:b/>
          <w:bCs/>
          <w:color w:val="000000"/>
          <w:sz w:val="24"/>
          <w:szCs w:val="24"/>
        </w:rPr>
        <w:t>Сертификация.</w:t>
      </w:r>
      <w:r w:rsidRPr="00056CFB">
        <w:rPr>
          <w:rFonts w:ascii="Times New Roman" w:hAnsi="Times New Roman"/>
          <w:sz w:val="24"/>
          <w:szCs w:val="24"/>
        </w:rPr>
        <w:t xml:space="preserve"> </w:t>
      </w:r>
      <w:r w:rsidRPr="00056CFB">
        <w:rPr>
          <w:rFonts w:ascii="Times New Roman" w:hAnsi="Times New Roman"/>
          <w:b/>
          <w:bCs/>
          <w:color w:val="000000"/>
          <w:sz w:val="24"/>
          <w:szCs w:val="24"/>
        </w:rPr>
        <w:t xml:space="preserve">При поставке товара должны быть предоставлены следующие сертификационные документы на каждую позицию: </w:t>
      </w:r>
      <w:r w:rsidRPr="00056CFB">
        <w:rPr>
          <w:rFonts w:ascii="Times New Roman" w:hAnsi="Times New Roman"/>
          <w:bCs/>
          <w:i/>
          <w:color w:val="000000"/>
          <w:sz w:val="24"/>
          <w:szCs w:val="24"/>
          <w:highlight w:val="yellow"/>
        </w:rPr>
        <w:t>(перечислить все сертификаты, которым должен соответствовать товар. Если соответствие сертификатам не нужно, указать: «не требуется».):</w:t>
      </w:r>
    </w:p>
    <w:p w:rsidR="000F17F0" w:rsidRDefault="00056CFB">
      <w:pPr>
        <w:pStyle w:val="afc"/>
        <w:numPr>
          <w:ilvl w:val="1"/>
          <w:numId w:val="95"/>
        </w:numPr>
        <w:ind w:left="0" w:firstLine="0"/>
        <w:jc w:val="both"/>
        <w:rPr>
          <w:b/>
          <w:bCs/>
          <w:color w:val="000000"/>
        </w:rPr>
      </w:pPr>
      <w:r w:rsidRPr="00056CFB">
        <w:rPr>
          <w:rFonts w:ascii="Times New Roman" w:hAnsi="Times New Roman"/>
          <w:b/>
          <w:bCs/>
          <w:color w:val="000000"/>
          <w:sz w:val="24"/>
          <w:szCs w:val="24"/>
        </w:rPr>
        <w:t xml:space="preserve">Перечень документации, которая должна быть передана Заказчику после выполнения работ/оказания услуг, требования к данной документации: </w:t>
      </w:r>
      <w:r w:rsidRPr="00056CFB">
        <w:rPr>
          <w:rFonts w:ascii="Times New Roman" w:hAnsi="Times New Roman"/>
          <w:bCs/>
          <w:i/>
          <w:color w:val="000000"/>
          <w:sz w:val="24"/>
          <w:szCs w:val="24"/>
          <w:highlight w:val="yellow"/>
        </w:rPr>
        <w:t xml:space="preserve">(перечислить необходимую документацию (руководства по эксплуатации, технические описания, проектная документация, </w:t>
      </w:r>
      <w:r w:rsidRPr="00056CFB">
        <w:rPr>
          <w:rFonts w:ascii="Times New Roman" w:hAnsi="Times New Roman"/>
          <w:bCs/>
          <w:i/>
          <w:color w:val="000000"/>
          <w:sz w:val="24"/>
          <w:szCs w:val="24"/>
          <w:highlight w:val="yellow"/>
        </w:rPr>
        <w:lastRenderedPageBreak/>
        <w:t>гарантийные талоны и др.). Если после выполнения работ/оказания услуг не нужно передавать Заказчику документацию, указать: «не требуется»)</w:t>
      </w:r>
    </w:p>
    <w:p w:rsidR="000F17F0" w:rsidRPr="008322FB" w:rsidRDefault="00C33A21">
      <w:pPr>
        <w:pStyle w:val="afc"/>
        <w:numPr>
          <w:ilvl w:val="1"/>
          <w:numId w:val="95"/>
        </w:numPr>
        <w:ind w:left="0" w:firstLine="0"/>
        <w:jc w:val="both"/>
        <w:rPr>
          <w:b/>
          <w:bCs/>
          <w:color w:val="000000" w:themeColor="text1"/>
          <w:sz w:val="24"/>
          <w:szCs w:val="24"/>
        </w:rPr>
      </w:pPr>
      <w:r w:rsidRPr="008322FB">
        <w:rPr>
          <w:rFonts w:ascii="Times New Roman" w:hAnsi="Times New Roman"/>
          <w:b/>
          <w:color w:val="000000" w:themeColor="text1"/>
          <w:sz w:val="24"/>
          <w:szCs w:val="24"/>
        </w:rPr>
        <w:t xml:space="preserve">Документ, подтверждающий предоставление обеспечения гарантийных обязательств, согласно разделу 10 Договора: </w:t>
      </w:r>
      <w:r w:rsidRPr="008322FB">
        <w:rPr>
          <w:rFonts w:ascii="Times New Roman" w:hAnsi="Times New Roman"/>
          <w:color w:val="000000" w:themeColor="text1"/>
          <w:sz w:val="24"/>
          <w:szCs w:val="24"/>
          <w:highlight w:val="yellow"/>
        </w:rPr>
        <w:t>(в случае установления такого требования в п. 5.2. ТЗ).</w:t>
      </w:r>
    </w:p>
    <w:p w:rsidR="005074DC" w:rsidRPr="00213FCD" w:rsidRDefault="005074DC" w:rsidP="005074DC">
      <w:pPr>
        <w:numPr>
          <w:ilvl w:val="0"/>
          <w:numId w:val="8"/>
        </w:numPr>
        <w:ind w:left="0" w:firstLine="0"/>
        <w:jc w:val="both"/>
        <w:rPr>
          <w:b/>
        </w:rPr>
      </w:pPr>
      <w:r w:rsidRPr="00213FCD">
        <w:rPr>
          <w:b/>
        </w:rPr>
        <w:t>Требования, которым должны соответствовать оказываемые услуги.</w:t>
      </w:r>
    </w:p>
    <w:p w:rsidR="005074DC" w:rsidRPr="00213FCD" w:rsidRDefault="005074DC" w:rsidP="005074DC">
      <w:pPr>
        <w:tabs>
          <w:tab w:val="num" w:pos="540"/>
        </w:tabs>
        <w:jc w:val="both"/>
        <w:rPr>
          <w:highlight w:val="yellow"/>
        </w:rPr>
      </w:pPr>
      <w:r w:rsidRPr="00213FCD">
        <w:rPr>
          <w:highlight w:val="yellow"/>
        </w:rPr>
        <w:t>(В разделе 4 можно указывать ТОЛЬКО нормативные акты – т.е. законы, федеральные законы, СНиП, ГОСТ и т.д., – которым должны соответствовать товары, работы или услуги, описываемые в ТЗ. При этом:</w:t>
      </w:r>
    </w:p>
    <w:p w:rsidR="005074DC" w:rsidRPr="00213FCD" w:rsidRDefault="005074DC" w:rsidP="005074DC">
      <w:pPr>
        <w:tabs>
          <w:tab w:val="num" w:pos="540"/>
        </w:tabs>
        <w:jc w:val="both"/>
        <w:rPr>
          <w:highlight w:val="yellow"/>
        </w:rPr>
      </w:pPr>
      <w:r w:rsidRPr="00213FCD">
        <w:rPr>
          <w:highlight w:val="yellow"/>
        </w:rPr>
        <w:t>- указывать  можно только ДЕЙСТВУЮЩИЕ нормативные акты;</w:t>
      </w:r>
    </w:p>
    <w:p w:rsidR="005074DC" w:rsidRPr="00213FCD" w:rsidRDefault="005074DC" w:rsidP="005074DC">
      <w:pPr>
        <w:tabs>
          <w:tab w:val="num" w:pos="540"/>
        </w:tabs>
        <w:jc w:val="both"/>
        <w:rPr>
          <w:highlight w:val="yellow"/>
        </w:rPr>
      </w:pPr>
      <w:r w:rsidRPr="00213FCD">
        <w:rPr>
          <w:highlight w:val="yellow"/>
        </w:rPr>
        <w:t>- указывать можно только нормативные акты, ОТНОСЯЩИЕСЯ к тем товарам, работам или услугам, которые заказываются по ТЗ;</w:t>
      </w:r>
    </w:p>
    <w:p w:rsidR="005074DC" w:rsidRPr="00213FCD" w:rsidRDefault="005074DC" w:rsidP="005074DC">
      <w:pPr>
        <w:tabs>
          <w:tab w:val="num" w:pos="540"/>
        </w:tabs>
        <w:jc w:val="both"/>
        <w:rPr>
          <w:highlight w:val="yellow"/>
        </w:rPr>
      </w:pPr>
      <w:r w:rsidRPr="00213FCD">
        <w:rPr>
          <w:highlight w:val="yellow"/>
        </w:rPr>
        <w:t>- например, Технические условия к нормативным актам не относятся и в данный раздел включены быть не могут;</w:t>
      </w:r>
    </w:p>
    <w:p w:rsidR="005074DC" w:rsidRPr="00213FCD" w:rsidRDefault="005074DC" w:rsidP="005074DC">
      <w:pPr>
        <w:tabs>
          <w:tab w:val="num" w:pos="540"/>
        </w:tabs>
        <w:jc w:val="both"/>
      </w:pPr>
      <w:r w:rsidRPr="00213FCD">
        <w:rPr>
          <w:highlight w:val="yellow"/>
        </w:rPr>
        <w:t xml:space="preserve">- не нужно указывать в данном разделе и вообще в тексте ТЗ срока выполнения будущего </w:t>
      </w:r>
      <w:r w:rsidRPr="00852731">
        <w:rPr>
          <w:highlight w:val="yellow"/>
        </w:rPr>
        <w:t>Договора – срок указывается только в заявке на сайте concom.msu.ru и таким образом автоматически попадает в документацию)</w:t>
      </w:r>
    </w:p>
    <w:p w:rsidR="005074DC" w:rsidRPr="00213FCD" w:rsidRDefault="005074DC" w:rsidP="005074DC">
      <w:pPr>
        <w:tabs>
          <w:tab w:val="num" w:pos="540"/>
        </w:tabs>
        <w:jc w:val="both"/>
        <w:rPr>
          <w:b/>
        </w:rPr>
      </w:pPr>
    </w:p>
    <w:p w:rsidR="005074DC" w:rsidRPr="00213FCD" w:rsidRDefault="005074DC" w:rsidP="005074DC">
      <w:pPr>
        <w:numPr>
          <w:ilvl w:val="0"/>
          <w:numId w:val="8"/>
        </w:numPr>
        <w:ind w:left="0" w:firstLine="0"/>
        <w:jc w:val="both"/>
        <w:rPr>
          <w:b/>
        </w:rPr>
      </w:pPr>
      <w:r w:rsidRPr="00213FCD">
        <w:rPr>
          <w:b/>
        </w:rPr>
        <w:t>Требования к гарантийному сроку.</w:t>
      </w:r>
    </w:p>
    <w:p w:rsidR="005074DC" w:rsidRDefault="005074DC" w:rsidP="00457F9C">
      <w:pPr>
        <w:tabs>
          <w:tab w:val="num" w:pos="540"/>
        </w:tabs>
        <w:ind w:right="-6"/>
        <w:jc w:val="both"/>
        <w:rPr>
          <w:i/>
          <w:highlight w:val="yellow"/>
        </w:rPr>
      </w:pPr>
      <w:r w:rsidRPr="00F9471D">
        <w:rPr>
          <w:b/>
          <w:highlight w:val="yellow"/>
        </w:rPr>
        <w:t>5.1.</w:t>
      </w:r>
      <w:r>
        <w:rPr>
          <w:b/>
          <w:highlight w:val="yellow"/>
        </w:rPr>
        <w:t xml:space="preserve"> </w:t>
      </w:r>
      <w:r w:rsidRPr="00213FCD">
        <w:rPr>
          <w:i/>
          <w:highlight w:val="yellow"/>
        </w:rPr>
        <w:t>(</w:t>
      </w:r>
      <w:r w:rsidR="00457F9C" w:rsidRPr="00167F4C">
        <w:rPr>
          <w:i/>
          <w:highlight w:val="yellow"/>
        </w:rPr>
        <w:t>В данном разделе должен быть указан требуемый срок гарантии, гарантийных обязательств (если требуется). Если гарантия на работы/услуги не нужна, указывается: «не требуется».</w:t>
      </w:r>
      <w:r w:rsidRPr="00213FCD">
        <w:rPr>
          <w:i/>
          <w:highlight w:val="yellow"/>
        </w:rPr>
        <w:t>)</w:t>
      </w:r>
    </w:p>
    <w:p w:rsidR="005074DC" w:rsidRPr="009F3F9B" w:rsidRDefault="005074DC" w:rsidP="005074DC">
      <w:pPr>
        <w:tabs>
          <w:tab w:val="num" w:pos="540"/>
        </w:tabs>
        <w:jc w:val="both"/>
        <w:rPr>
          <w:b/>
        </w:rPr>
      </w:pPr>
      <w:r w:rsidRPr="009F3F9B">
        <w:rPr>
          <w:b/>
        </w:rPr>
        <w:t xml:space="preserve">5.2. </w:t>
      </w:r>
      <w:r w:rsidR="0043743D">
        <w:rPr>
          <w:b/>
        </w:rPr>
        <w:t>После</w:t>
      </w:r>
      <w:r w:rsidR="0043743D" w:rsidRPr="009F3F9B">
        <w:rPr>
          <w:b/>
        </w:rPr>
        <w:t xml:space="preserve"> </w:t>
      </w:r>
      <w:r>
        <w:rPr>
          <w:b/>
        </w:rPr>
        <w:t>оказани</w:t>
      </w:r>
      <w:r w:rsidR="0043743D">
        <w:rPr>
          <w:b/>
        </w:rPr>
        <w:t>я</w:t>
      </w:r>
      <w:r>
        <w:rPr>
          <w:b/>
        </w:rPr>
        <w:t xml:space="preserve"> услуг</w:t>
      </w:r>
      <w:r w:rsidRPr="009F3F9B">
        <w:rPr>
          <w:b/>
        </w:rPr>
        <w:t xml:space="preserve"> требуется предоставить обеспечение исполнения гарантийных обязательств: </w:t>
      </w:r>
      <w:r w:rsidRPr="009F3F9B">
        <w:rPr>
          <w:i/>
          <w:highlight w:val="yellow"/>
        </w:rPr>
        <w:t>требуется/не требуется.</w:t>
      </w:r>
    </w:p>
    <w:p w:rsidR="005074DC" w:rsidRPr="00213FCD" w:rsidRDefault="005074DC" w:rsidP="005074DC">
      <w:pPr>
        <w:tabs>
          <w:tab w:val="num" w:pos="540"/>
        </w:tabs>
        <w:ind w:right="-6"/>
        <w:jc w:val="both"/>
      </w:pPr>
    </w:p>
    <w:p w:rsidR="005074DC" w:rsidRPr="00213FCD" w:rsidRDefault="005074DC" w:rsidP="005074DC">
      <w:pPr>
        <w:numPr>
          <w:ilvl w:val="0"/>
          <w:numId w:val="8"/>
        </w:numPr>
        <w:ind w:left="0" w:firstLine="0"/>
        <w:jc w:val="both"/>
        <w:rPr>
          <w:b/>
        </w:rPr>
      </w:pPr>
      <w:r w:rsidRPr="00213FCD">
        <w:rPr>
          <w:b/>
        </w:rPr>
        <w:t xml:space="preserve">Объем и порядок предоставления гарантии качества </w:t>
      </w:r>
      <w:r w:rsidRPr="00213FCD">
        <w:rPr>
          <w:i/>
          <w:highlight w:val="yellow"/>
        </w:rPr>
        <w:t>(</w:t>
      </w:r>
      <w:r w:rsidR="00457F9C" w:rsidRPr="00167F4C">
        <w:rPr>
          <w:i/>
          <w:highlight w:val="yellow"/>
        </w:rPr>
        <w:t xml:space="preserve">В данном пункте необходимо указать виды </w:t>
      </w:r>
      <w:r w:rsidR="00457F9C" w:rsidRPr="00457F9C">
        <w:rPr>
          <w:i/>
          <w:highlight w:val="yellow"/>
        </w:rPr>
        <w:t>услуг</w:t>
      </w:r>
      <w:r w:rsidR="00457F9C" w:rsidRPr="00167F4C">
        <w:rPr>
          <w:i/>
          <w:highlight w:val="yellow"/>
        </w:rPr>
        <w:t xml:space="preserve">, на которые предоставляется гарантия качества, и сроки устранения ошибок (неполадок), допущенных при </w:t>
      </w:r>
      <w:r w:rsidR="00457F9C" w:rsidRPr="00457F9C">
        <w:rPr>
          <w:i/>
          <w:highlight w:val="yellow"/>
        </w:rPr>
        <w:t>оказании услуг</w:t>
      </w:r>
      <w:r w:rsidR="00457F9C" w:rsidRPr="00167F4C">
        <w:rPr>
          <w:i/>
          <w:highlight w:val="yellow"/>
        </w:rPr>
        <w:t xml:space="preserve">, срок замены (ремонта) товара (если в ходе </w:t>
      </w:r>
      <w:r w:rsidR="00457F9C">
        <w:rPr>
          <w:i/>
          <w:highlight w:val="yellow"/>
        </w:rPr>
        <w:t>оказания услуг</w:t>
      </w:r>
      <w:r w:rsidR="00457F9C" w:rsidRPr="00167F4C">
        <w:rPr>
          <w:i/>
          <w:highlight w:val="yellow"/>
        </w:rPr>
        <w:t xml:space="preserve"> поставляются товары), наличие технической поддержки по телефону и др. в течение гарантийного срока.</w:t>
      </w:r>
      <w:r w:rsidRPr="00213FCD">
        <w:rPr>
          <w:i/>
          <w:highlight w:val="yellow"/>
        </w:rPr>
        <w:t>).</w:t>
      </w:r>
    </w:p>
    <w:p w:rsidR="005074DC" w:rsidRPr="00213FCD" w:rsidRDefault="005074DC" w:rsidP="005074DC">
      <w:pPr>
        <w:tabs>
          <w:tab w:val="num" w:pos="540"/>
        </w:tabs>
        <w:jc w:val="both"/>
        <w:rPr>
          <w:b/>
        </w:rPr>
      </w:pPr>
    </w:p>
    <w:p w:rsidR="005074DC" w:rsidRPr="00213FCD" w:rsidRDefault="005074DC" w:rsidP="005074DC">
      <w:pPr>
        <w:tabs>
          <w:tab w:val="num" w:pos="540"/>
        </w:tabs>
        <w:jc w:val="both"/>
        <w:rPr>
          <w:b/>
        </w:rPr>
      </w:pPr>
    </w:p>
    <w:p w:rsidR="005074DC" w:rsidRPr="00213FCD" w:rsidRDefault="005074DC" w:rsidP="005074DC">
      <w:pPr>
        <w:numPr>
          <w:ilvl w:val="0"/>
          <w:numId w:val="8"/>
        </w:numPr>
        <w:ind w:left="0" w:firstLine="0"/>
        <w:jc w:val="both"/>
        <w:rPr>
          <w:i/>
          <w:highlight w:val="yellow"/>
        </w:rPr>
      </w:pPr>
      <w:r w:rsidRPr="00213FCD">
        <w:rPr>
          <w:b/>
        </w:rPr>
        <w:t>Услуга является целой и неделимой.</w:t>
      </w:r>
      <w:r>
        <w:t xml:space="preserve"> </w:t>
      </w:r>
      <w:r>
        <w:rPr>
          <w:i/>
        </w:rPr>
        <w:t xml:space="preserve">Если </w:t>
      </w:r>
      <w:r w:rsidRPr="001E07F7">
        <w:rPr>
          <w:i/>
        </w:rPr>
        <w:t>оказание услуг по данной закупке разбивается на этапы, то нужно заменить наименование раздела на</w:t>
      </w:r>
      <w:r>
        <w:t xml:space="preserve"> </w:t>
      </w:r>
      <w:r w:rsidRPr="001E07F7">
        <w:rPr>
          <w:b/>
        </w:rPr>
        <w:t xml:space="preserve">«Этапы/периодичность </w:t>
      </w:r>
      <w:r>
        <w:rPr>
          <w:b/>
        </w:rPr>
        <w:t>оказания услуг</w:t>
      </w:r>
      <w:r w:rsidRPr="001E07F7">
        <w:rPr>
          <w:b/>
        </w:rPr>
        <w:t>»</w:t>
      </w:r>
      <w:r w:rsidRPr="00213FCD">
        <w:rPr>
          <w:highlight w:val="yellow"/>
        </w:rPr>
        <w:t xml:space="preserve"> (</w:t>
      </w:r>
      <w:r w:rsidRPr="00213FCD">
        <w:rPr>
          <w:i/>
          <w:highlight w:val="yellow"/>
        </w:rPr>
        <w:t>В данном пункте необходимо указать требования к периодичности оказания услуг: для каждого этапа - срок и объем входящих в него услуг.</w:t>
      </w:r>
    </w:p>
    <w:p w:rsidR="005074DC" w:rsidRPr="00213FCD" w:rsidRDefault="005074DC" w:rsidP="005074DC">
      <w:pPr>
        <w:tabs>
          <w:tab w:val="num" w:pos="540"/>
        </w:tabs>
        <w:jc w:val="both"/>
        <w:rPr>
          <w:b/>
        </w:rPr>
      </w:pPr>
      <w:r w:rsidRPr="00213FCD">
        <w:rPr>
          <w:i/>
          <w:highlight w:val="yellow"/>
        </w:rPr>
        <w:t xml:space="preserve">Если срок и периодичность совпадает с требованием, указанным </w:t>
      </w:r>
      <w:r w:rsidR="00412E08">
        <w:rPr>
          <w:i/>
          <w:highlight w:val="yellow"/>
        </w:rPr>
        <w:t>в АИС «Закупки МГУ»</w:t>
      </w:r>
      <w:r w:rsidRPr="00213FCD">
        <w:rPr>
          <w:i/>
          <w:highlight w:val="yellow"/>
        </w:rPr>
        <w:t>, то здесь указывать его повторно не следует. Указывать только дополнительную информацию</w:t>
      </w:r>
      <w:r w:rsidRPr="00213FCD">
        <w:rPr>
          <w:highlight w:val="yellow"/>
        </w:rPr>
        <w:t>)</w:t>
      </w:r>
    </w:p>
    <w:p w:rsidR="005074DC" w:rsidRPr="00213FCD" w:rsidRDefault="005074DC" w:rsidP="005074DC">
      <w:pPr>
        <w:tabs>
          <w:tab w:val="num" w:pos="540"/>
        </w:tabs>
        <w:jc w:val="center"/>
      </w:pPr>
    </w:p>
    <w:p w:rsidR="005074DC" w:rsidRPr="00213FCD" w:rsidRDefault="005074DC" w:rsidP="005074DC">
      <w:pPr>
        <w:numPr>
          <w:ilvl w:val="0"/>
          <w:numId w:val="8"/>
        </w:numPr>
        <w:ind w:left="0" w:firstLine="0"/>
        <w:jc w:val="both"/>
        <w:rPr>
          <w:b/>
        </w:rPr>
      </w:pPr>
      <w:r w:rsidRPr="00213FCD">
        <w:rPr>
          <w:b/>
        </w:rPr>
        <w:t>Прочие условия.</w:t>
      </w:r>
    </w:p>
    <w:p w:rsidR="005074DC" w:rsidRPr="00213FCD" w:rsidRDefault="005074DC" w:rsidP="005074DC">
      <w:pPr>
        <w:jc w:val="both"/>
        <w:rPr>
          <w:b/>
        </w:rPr>
      </w:pPr>
    </w:p>
    <w:p w:rsidR="005074DC" w:rsidRDefault="005074DC" w:rsidP="005074DC">
      <w:pPr>
        <w:rPr>
          <w:i/>
          <w:highlight w:val="yellow"/>
        </w:rPr>
      </w:pPr>
    </w:p>
    <w:p w:rsidR="005074DC" w:rsidRDefault="005074DC" w:rsidP="005074DC">
      <w:pPr>
        <w:rPr>
          <w:i/>
          <w:highlight w:val="yellow"/>
        </w:rPr>
      </w:pPr>
    </w:p>
    <w:p w:rsidR="005074DC" w:rsidRPr="00213FCD" w:rsidRDefault="005074DC" w:rsidP="005074DC">
      <w:pPr>
        <w:rPr>
          <w:i/>
          <w:highlight w:val="yellow"/>
        </w:rPr>
      </w:pPr>
      <w:r w:rsidRPr="00213FCD">
        <w:rPr>
          <w:i/>
          <w:highlight w:val="yellow"/>
        </w:rPr>
        <w:t xml:space="preserve">(Указывается должность </w:t>
      </w:r>
    </w:p>
    <w:p w:rsidR="005074DC" w:rsidRPr="00213FCD" w:rsidRDefault="005074DC" w:rsidP="005074DC">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5074DC" w:rsidRPr="00213FCD" w:rsidRDefault="005074DC" w:rsidP="005074DC"/>
    <w:p w:rsidR="005074DC" w:rsidRDefault="005074DC" w:rsidP="005074DC">
      <w:r w:rsidRPr="00213FCD">
        <w:t>От</w:t>
      </w:r>
      <w:r>
        <w:t>ветственный за закупку</w:t>
      </w:r>
      <w:r>
        <w:tab/>
      </w:r>
      <w:r>
        <w:tab/>
      </w:r>
      <w:r w:rsidRPr="00213FCD">
        <w:tab/>
        <w:t>(подпись)</w:t>
      </w:r>
      <w:r w:rsidRPr="00213FCD">
        <w:tab/>
      </w:r>
      <w:r w:rsidRPr="00213FCD">
        <w:tab/>
        <w:t>/расшифровка подписи/</w:t>
      </w:r>
    </w:p>
    <w:p w:rsidR="00F0174F" w:rsidRDefault="00F0174F">
      <w:pPr>
        <w:spacing w:after="200" w:line="276" w:lineRule="auto"/>
      </w:pPr>
      <w:r>
        <w:br w:type="page"/>
      </w:r>
    </w:p>
    <w:p w:rsidR="00274736" w:rsidRDefault="00FC2EF8" w:rsidP="00274736">
      <w:pPr>
        <w:pStyle w:val="1"/>
        <w:jc w:val="right"/>
        <w:rPr>
          <w:rFonts w:ascii="Times New Roman" w:hAnsi="Times New Roman" w:cs="Times New Roman"/>
        </w:rPr>
      </w:pPr>
      <w:bookmarkStart w:id="118" w:name="_Приложение_7_"/>
      <w:bookmarkStart w:id="119" w:name="_Ref528656943"/>
      <w:bookmarkStart w:id="120" w:name="_Ref528665428"/>
      <w:bookmarkStart w:id="121" w:name="_Ref528665439"/>
      <w:bookmarkStart w:id="122" w:name="_Toc48130962"/>
      <w:bookmarkEnd w:id="118"/>
      <w:r>
        <w:rPr>
          <w:rFonts w:ascii="Times New Roman" w:hAnsi="Times New Roman" w:cs="Times New Roman"/>
        </w:rPr>
        <w:lastRenderedPageBreak/>
        <w:t>П</w:t>
      </w:r>
      <w:r w:rsidR="00274736" w:rsidRPr="00213FCD">
        <w:rPr>
          <w:rFonts w:ascii="Times New Roman" w:hAnsi="Times New Roman" w:cs="Times New Roman"/>
        </w:rPr>
        <w:t xml:space="preserve">риложение </w:t>
      </w:r>
      <w:r w:rsidR="00274736">
        <w:rPr>
          <w:rFonts w:ascii="Times New Roman" w:hAnsi="Times New Roman" w:cs="Times New Roman"/>
        </w:rPr>
        <w:t>4</w:t>
      </w:r>
      <w:r w:rsidR="00905B10">
        <w:rPr>
          <w:rFonts w:ascii="Times New Roman" w:hAnsi="Times New Roman" w:cs="Times New Roman"/>
        </w:rPr>
        <w:t>. Шаблон обоснования для ПО</w:t>
      </w:r>
      <w:bookmarkEnd w:id="119"/>
      <w:bookmarkEnd w:id="120"/>
      <w:bookmarkEnd w:id="121"/>
      <w:bookmarkEnd w:id="122"/>
    </w:p>
    <w:p w:rsidR="005E3063" w:rsidRPr="005E3063" w:rsidRDefault="005E3063" w:rsidP="005E3063">
      <w:pPr>
        <w:jc w:val="right"/>
      </w:pPr>
      <w:r>
        <w:t>ШАБЛОН</w:t>
      </w:r>
    </w:p>
    <w:p w:rsidR="00F014DB" w:rsidRDefault="00F014DB" w:rsidP="00F014DB">
      <w:pPr>
        <w:jc w:val="both"/>
        <w:rPr>
          <w:b/>
          <w:sz w:val="28"/>
          <w:szCs w:val="28"/>
          <w:u w:val="single"/>
        </w:rPr>
      </w:pPr>
      <w:r w:rsidRPr="00AF1406">
        <w:rPr>
          <w:b/>
          <w:sz w:val="28"/>
          <w:szCs w:val="28"/>
          <w:u w:val="single"/>
        </w:rPr>
        <w:t xml:space="preserve">Для закупок по </w:t>
      </w:r>
      <w:r>
        <w:rPr>
          <w:b/>
          <w:sz w:val="28"/>
          <w:szCs w:val="28"/>
          <w:u w:val="single"/>
        </w:rPr>
        <w:t>44</w:t>
      </w:r>
      <w:r w:rsidRPr="00AF1406">
        <w:rPr>
          <w:b/>
          <w:sz w:val="28"/>
          <w:szCs w:val="28"/>
          <w:u w:val="single"/>
        </w:rPr>
        <w:t>-ФЗ:</w:t>
      </w:r>
    </w:p>
    <w:p w:rsidR="00A2066D" w:rsidRDefault="00A2066D" w:rsidP="00A2066D">
      <w:pPr>
        <w:jc w:val="center"/>
      </w:pPr>
    </w:p>
    <w:p w:rsidR="004F28EC" w:rsidRPr="00DA5F46" w:rsidRDefault="004F28EC" w:rsidP="004F28EC">
      <w:pPr>
        <w:jc w:val="center"/>
        <w:rPr>
          <w:b/>
          <w:color w:val="000000"/>
          <w:sz w:val="20"/>
          <w:shd w:val="clear" w:color="auto" w:fill="FFFFFF"/>
        </w:rPr>
      </w:pPr>
      <w:r w:rsidRPr="00DA5F46">
        <w:rPr>
          <w:b/>
          <w:color w:val="000000"/>
          <w:sz w:val="20"/>
          <w:shd w:val="clear" w:color="auto" w:fill="FFFFFF"/>
        </w:rPr>
        <w:t xml:space="preserve">Обоснование невозможности соблюдения запрета на допуск </w:t>
      </w:r>
    </w:p>
    <w:p w:rsidR="004F28EC" w:rsidRPr="00DA5F46" w:rsidRDefault="004F28EC" w:rsidP="004F28EC">
      <w:pPr>
        <w:jc w:val="center"/>
        <w:rPr>
          <w:color w:val="000000"/>
          <w:sz w:val="20"/>
          <w:shd w:val="clear" w:color="auto" w:fill="FFFFFF"/>
        </w:rPr>
      </w:pPr>
      <w:r w:rsidRPr="00DA5F46">
        <w:rPr>
          <w:b/>
          <w:color w:val="000000"/>
          <w:sz w:val="20"/>
          <w:shd w:val="clear" w:color="auto" w:fill="FFFFFF"/>
        </w:rPr>
        <w:t>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4F28EC" w:rsidRPr="00DA5F46" w:rsidRDefault="004F28EC" w:rsidP="004F28EC">
      <w:pPr>
        <w:jc w:val="center"/>
        <w:rPr>
          <w:color w:val="000000"/>
          <w:sz w:val="20"/>
          <w:shd w:val="clear" w:color="auto" w:fill="FFFFFF"/>
        </w:rPr>
      </w:pPr>
    </w:p>
    <w:p w:rsidR="004F28EC" w:rsidRPr="00DA5F46" w:rsidRDefault="004F28EC" w:rsidP="00E56357">
      <w:pPr>
        <w:pStyle w:val="af7"/>
        <w:ind w:firstLine="709"/>
        <w:jc w:val="both"/>
        <w:rPr>
          <w:color w:val="000000"/>
          <w:sz w:val="20"/>
        </w:rPr>
      </w:pPr>
      <w:r w:rsidRPr="00E56357">
        <w:rPr>
          <w:b w:val="0"/>
          <w:sz w:val="20"/>
        </w:rPr>
        <w:t>Руководствуясь положениями части 3 статьи 14 Закона от 5 апреля 2013 года № 44-ФЗ «О контрактной системе в сфере закупок товаров, работ, услуг для обеспечения государственных и муниципальных нужд» и постановлением Правительства РФ от 16 ноября 2015 года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(далее – Постановление № 1236),</w:t>
      </w:r>
      <w:r w:rsidRPr="00E56357">
        <w:rPr>
          <w:i/>
          <w:iCs/>
          <w:sz w:val="20"/>
        </w:rPr>
        <w:t xml:space="preserve"> _________________________________</w:t>
      </w:r>
      <w:r w:rsidRPr="00E56357">
        <w:rPr>
          <w:i/>
          <w:iCs/>
          <w:sz w:val="20"/>
        </w:rPr>
        <w:br/>
      </w:r>
      <w:r w:rsidRPr="00DA5F46">
        <w:rPr>
          <w:sz w:val="20"/>
        </w:rPr>
        <w:t>____________________________________</w:t>
      </w:r>
      <w:r w:rsidRPr="00DA5F46">
        <w:rPr>
          <w:color w:val="000000"/>
          <w:sz w:val="20"/>
        </w:rPr>
        <w:t xml:space="preserve"> подготовлено </w:t>
      </w:r>
      <w:r w:rsidRPr="00DA5F46">
        <w:rPr>
          <w:color w:val="000000"/>
          <w:sz w:val="20"/>
          <w:shd w:val="clear" w:color="auto" w:fill="FFFFFF"/>
        </w:rPr>
        <w:t>обоснование невозможности соблюдения запрета на допуск программного обеспечения, происходящего из иностранных государств.</w:t>
      </w:r>
    </w:p>
    <w:p w:rsidR="004F28EC" w:rsidRPr="00DA5F46" w:rsidRDefault="004F28EC" w:rsidP="004F28EC">
      <w:pPr>
        <w:ind w:firstLine="708"/>
        <w:jc w:val="both"/>
        <w:rPr>
          <w:sz w:val="20"/>
        </w:rPr>
      </w:pPr>
      <w:r w:rsidRPr="00DA5F46">
        <w:rPr>
          <w:b/>
          <w:color w:val="000000"/>
          <w:sz w:val="20"/>
        </w:rPr>
        <w:t>Объект закупки:</w:t>
      </w:r>
      <w:r w:rsidRPr="00DA5F46">
        <w:rPr>
          <w:color w:val="000000"/>
          <w:sz w:val="20"/>
        </w:rPr>
        <w:t xml:space="preserve"> </w:t>
      </w:r>
      <w:r w:rsidRPr="00DA5F46">
        <w:rPr>
          <w:sz w:val="20"/>
        </w:rPr>
        <w:t>______________________________________________________________</w:t>
      </w:r>
      <w:r w:rsidRPr="00DA5F46">
        <w:rPr>
          <w:sz w:val="20"/>
        </w:rPr>
        <w:br/>
        <w:t>_______________________________________________________________________________________________________________________________________________________________________.</w:t>
      </w:r>
    </w:p>
    <w:p w:rsidR="004F28EC" w:rsidRPr="00DA5F46" w:rsidRDefault="004F28EC" w:rsidP="004F28EC">
      <w:pPr>
        <w:ind w:firstLine="708"/>
        <w:jc w:val="both"/>
        <w:rPr>
          <w:sz w:val="20"/>
        </w:rPr>
      </w:pPr>
      <w:r w:rsidRPr="00DA5F46">
        <w:rPr>
          <w:b/>
          <w:sz w:val="20"/>
        </w:rPr>
        <w:t>Идентификационный номер закупки:</w:t>
      </w:r>
      <w:r w:rsidRPr="00DA5F46">
        <w:rPr>
          <w:sz w:val="20"/>
        </w:rPr>
        <w:t xml:space="preserve"> ___________________________________________.</w:t>
      </w:r>
    </w:p>
    <w:p w:rsidR="004F28EC" w:rsidRPr="00E56357" w:rsidRDefault="004F28EC" w:rsidP="00E56357">
      <w:pPr>
        <w:ind w:firstLine="709"/>
        <w:jc w:val="both"/>
        <w:rPr>
          <w:b/>
          <w:i/>
          <w:sz w:val="20"/>
        </w:rPr>
      </w:pPr>
      <w:r w:rsidRPr="00E56357">
        <w:rPr>
          <w:b/>
          <w:i/>
          <w:sz w:val="20"/>
        </w:rPr>
        <w:t>Обстоятельство, приводящее к невозможности соблюдения запрета на допуск программного обеспечения, происходящего из иностранных государств:</w:t>
      </w:r>
    </w:p>
    <w:p w:rsidR="004F28EC" w:rsidRPr="00E56357" w:rsidRDefault="004F28EC" w:rsidP="00E56357">
      <w:pPr>
        <w:ind w:firstLine="709"/>
        <w:jc w:val="both"/>
        <w:rPr>
          <w:b/>
          <w:i/>
          <w:sz w:val="20"/>
        </w:rPr>
      </w:pPr>
    </w:p>
    <w:p w:rsidR="004F28EC" w:rsidRPr="00DA5F46" w:rsidRDefault="004F28EC" w:rsidP="004F28EC">
      <w:pPr>
        <w:ind w:firstLine="708"/>
        <w:rPr>
          <w:b/>
          <w:sz w:val="20"/>
        </w:rPr>
      </w:pPr>
      <w:r w:rsidRPr="00DA5F46">
        <w:rPr>
          <w:b/>
          <w:sz w:val="20"/>
        </w:rPr>
        <w:t>Вариант 1</w:t>
      </w:r>
    </w:p>
    <w:p w:rsidR="004F28EC" w:rsidRPr="00DA5F46" w:rsidRDefault="004F28EC" w:rsidP="004F28EC">
      <w:pPr>
        <w:jc w:val="both"/>
        <w:rPr>
          <w:sz w:val="20"/>
        </w:rPr>
      </w:pPr>
      <w:r w:rsidRPr="00DA5F46">
        <w:rPr>
          <w:sz w:val="20"/>
        </w:rPr>
        <w:t>В едином реестре российских программ для электронных вычислительных машин и баз данных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закупке (подп. «а» п. 2 Порядка подготовки обоснования невозможности соблюдения запрета на допуск программного обеспечения, происходящего из иностранных государств, утвержденного Постановлением № 1236).</w:t>
      </w:r>
    </w:p>
    <w:p w:rsidR="004F28EC" w:rsidRPr="00DA5F46" w:rsidRDefault="004F28EC" w:rsidP="004F28EC">
      <w:pPr>
        <w:rPr>
          <w:color w:val="000000"/>
          <w:sz w:val="20"/>
          <w:shd w:val="clear" w:color="auto" w:fill="FFFFFF"/>
        </w:rPr>
      </w:pPr>
    </w:p>
    <w:p w:rsidR="004F28EC" w:rsidRPr="00DA5F46" w:rsidRDefault="004F28EC" w:rsidP="004F28EC">
      <w:pPr>
        <w:ind w:firstLine="708"/>
        <w:rPr>
          <w:b/>
          <w:sz w:val="20"/>
        </w:rPr>
      </w:pPr>
      <w:r w:rsidRPr="00DA5F46">
        <w:rPr>
          <w:b/>
          <w:sz w:val="20"/>
        </w:rPr>
        <w:t>Вариант 2</w:t>
      </w:r>
    </w:p>
    <w:p w:rsidR="004F28EC" w:rsidRPr="00DA5F46" w:rsidRDefault="004F28EC" w:rsidP="004F28EC">
      <w:pPr>
        <w:jc w:val="both"/>
        <w:rPr>
          <w:sz w:val="20"/>
        </w:rPr>
      </w:pPr>
      <w:r w:rsidRPr="00DA5F46">
        <w:rPr>
          <w:sz w:val="20"/>
        </w:rPr>
        <w:t xml:space="preserve">В едином реестре российских программ для электронных вычислительных машин и баз данных содержатся сведения о программном обеспечении, которое соответствует тому же классу программного обеспечения, что и программное обеспечение, планируемое к закупке, но по своим функциональным, техническим и (или) эксплуатационным характеристикам оно </w:t>
      </w:r>
      <w:r w:rsidR="0043191B">
        <w:rPr>
          <w:sz w:val="20"/>
        </w:rPr>
        <w:t>не соответствует установленным З</w:t>
      </w:r>
      <w:r w:rsidRPr="00DA5F46">
        <w:rPr>
          <w:sz w:val="20"/>
        </w:rPr>
        <w:t>аказчиком требованиям к планируемому к закупке программному обеспечению (подп. «б» п. 2 Порядка подготовки обоснования невозможности соблюдения запрета на допуск программного обеспечения, происходящего из иностранных государств, утвержденного Постановлением № 1236).</w:t>
      </w:r>
    </w:p>
    <w:p w:rsidR="004F28EC" w:rsidRPr="00DA5F46" w:rsidRDefault="004F28EC" w:rsidP="004F28EC">
      <w:pPr>
        <w:ind w:firstLine="709"/>
        <w:jc w:val="both"/>
        <w:rPr>
          <w:sz w:val="20"/>
        </w:rPr>
      </w:pPr>
      <w:r w:rsidRPr="00DA5F46">
        <w:rPr>
          <w:b/>
          <w:sz w:val="20"/>
        </w:rPr>
        <w:t>Класс (классы) программного обеспечения:</w:t>
      </w:r>
      <w:r w:rsidRPr="00DA5F46">
        <w:rPr>
          <w:sz w:val="20"/>
        </w:rPr>
        <w:t xml:space="preserve"> в соответствии с приказом Минкомсвязи России от 31 декабря 2015 года № 621 «Об утверждении классификатора программ для электронных вычислительных машин и баз данных» программное обеспечение относится к классу ____________________________________________.</w:t>
      </w:r>
    </w:p>
    <w:p w:rsidR="004F28EC" w:rsidRPr="00DA5F46" w:rsidRDefault="0043191B" w:rsidP="004F28EC">
      <w:pPr>
        <w:ind w:firstLine="708"/>
        <w:jc w:val="both"/>
        <w:rPr>
          <w:sz w:val="20"/>
        </w:rPr>
      </w:pPr>
      <w:r>
        <w:rPr>
          <w:b/>
          <w:sz w:val="20"/>
        </w:rPr>
        <w:t>Требования, установленные З</w:t>
      </w:r>
      <w:r w:rsidR="004F28EC" w:rsidRPr="00DA5F46">
        <w:rPr>
          <w:b/>
          <w:sz w:val="20"/>
        </w:rPr>
        <w:t>аказчиком к функциональным, техническим и эксплуатационным характеристикам программного обеспечения, являющегося объектом закупки</w:t>
      </w:r>
      <w:r w:rsidR="004F28EC" w:rsidRPr="00DA5F46">
        <w:rPr>
          <w:sz w:val="20"/>
        </w:rPr>
        <w:t>:</w:t>
      </w:r>
    </w:p>
    <w:p w:rsidR="004F28EC" w:rsidRPr="00DA5F46" w:rsidRDefault="004F28EC" w:rsidP="004F28EC">
      <w:pPr>
        <w:ind w:firstLine="708"/>
        <w:jc w:val="both"/>
        <w:rPr>
          <w:color w:val="000000"/>
          <w:sz w:val="20"/>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7734"/>
      </w:tblGrid>
      <w:tr w:rsidR="004F28EC" w:rsidRPr="00DA5F46" w:rsidTr="004F28EC">
        <w:tc>
          <w:tcPr>
            <w:tcW w:w="1259" w:type="pct"/>
          </w:tcPr>
          <w:p w:rsidR="004F28EC" w:rsidRPr="00DA5F46" w:rsidRDefault="004F28EC" w:rsidP="00D230EF">
            <w:pPr>
              <w:jc w:val="center"/>
            </w:pPr>
            <w:r w:rsidRPr="00DA5F46">
              <w:rPr>
                <w:sz w:val="20"/>
              </w:rPr>
              <w:t>Класс программного обеспечения</w:t>
            </w:r>
          </w:p>
        </w:tc>
        <w:tc>
          <w:tcPr>
            <w:tcW w:w="3741" w:type="pct"/>
          </w:tcPr>
          <w:p w:rsidR="004F28EC" w:rsidRPr="00DA5F46" w:rsidRDefault="004F28EC" w:rsidP="00D230EF">
            <w:pPr>
              <w:jc w:val="center"/>
              <w:rPr>
                <w:sz w:val="20"/>
              </w:rPr>
            </w:pPr>
            <w:r w:rsidRPr="00DA5F46">
              <w:rPr>
                <w:sz w:val="20"/>
              </w:rPr>
              <w:t>Функциональные, технические и (или) эксплуатационные</w:t>
            </w:r>
            <w:r w:rsidRPr="00DA5F46">
              <w:rPr>
                <w:sz w:val="20"/>
              </w:rPr>
              <w:br/>
              <w:t>характеристики объекта закупки, установлен</w:t>
            </w:r>
            <w:r w:rsidR="0043191B">
              <w:rPr>
                <w:sz w:val="20"/>
              </w:rPr>
              <w:t>ные З</w:t>
            </w:r>
            <w:r w:rsidRPr="00DA5F46">
              <w:rPr>
                <w:sz w:val="20"/>
              </w:rPr>
              <w:t>аказчиком</w:t>
            </w:r>
          </w:p>
        </w:tc>
      </w:tr>
      <w:tr w:rsidR="004F28EC" w:rsidRPr="00DA5F46" w:rsidTr="004F28EC">
        <w:tc>
          <w:tcPr>
            <w:tcW w:w="1259" w:type="pct"/>
          </w:tcPr>
          <w:p w:rsidR="004F28EC" w:rsidRPr="00DA5F46" w:rsidRDefault="004F28EC" w:rsidP="00D230EF"/>
        </w:tc>
        <w:tc>
          <w:tcPr>
            <w:tcW w:w="3741" w:type="pct"/>
          </w:tcPr>
          <w:p w:rsidR="004F28EC" w:rsidRPr="00DA5F46" w:rsidRDefault="004F28EC" w:rsidP="00D230EF">
            <w:pPr>
              <w:rPr>
                <w:sz w:val="20"/>
              </w:rPr>
            </w:pPr>
          </w:p>
        </w:tc>
      </w:tr>
    </w:tbl>
    <w:p w:rsidR="004F28EC" w:rsidRPr="00DA5F46" w:rsidRDefault="004F28EC" w:rsidP="004F28EC">
      <w:pPr>
        <w:ind w:firstLine="708"/>
        <w:jc w:val="both"/>
        <w:rPr>
          <w:sz w:val="20"/>
        </w:rPr>
      </w:pPr>
    </w:p>
    <w:p w:rsidR="004F28EC" w:rsidRPr="00DA5F46" w:rsidRDefault="004F28EC" w:rsidP="004F28EC">
      <w:pPr>
        <w:ind w:firstLine="708"/>
        <w:jc w:val="both"/>
        <w:rPr>
          <w:b/>
          <w:sz w:val="20"/>
        </w:rPr>
      </w:pPr>
      <w:r w:rsidRPr="00DA5F46">
        <w:rPr>
          <w:b/>
          <w:sz w:val="20"/>
        </w:rPr>
        <w:t xml:space="preserve">Функциональные, технические и (или) эксплуатационные характеристики (в т. ч. их параметры) программного обеспечения (с указанием названия программного обеспечения), сведения о котором включены в реестр и которое соответствует тому же классу программного обеспечения, что и программное обеспечение, являющееся объектом закупки, по которым такое программное обеспечение </w:t>
      </w:r>
      <w:r w:rsidR="0043191B">
        <w:rPr>
          <w:b/>
          <w:sz w:val="20"/>
        </w:rPr>
        <w:t>не соответствует установленным З</w:t>
      </w:r>
      <w:r w:rsidRPr="00DA5F46">
        <w:rPr>
          <w:b/>
          <w:sz w:val="20"/>
        </w:rPr>
        <w:t>аказчиком требованиям к программному обеспечению, являющемуся объектом закупки:</w:t>
      </w:r>
    </w:p>
    <w:p w:rsidR="004F28EC" w:rsidRPr="00DA5F46" w:rsidRDefault="004F28EC" w:rsidP="004F28EC">
      <w:pPr>
        <w:ind w:firstLine="708"/>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95"/>
        <w:gridCol w:w="4448"/>
        <w:gridCol w:w="3494"/>
      </w:tblGrid>
      <w:tr w:rsidR="004F28EC" w:rsidRPr="00DA5F46" w:rsidTr="004F28EC">
        <w:trPr>
          <w:trHeight w:val="285"/>
        </w:trPr>
        <w:tc>
          <w:tcPr>
            <w:tcW w:w="1158" w:type="pct"/>
            <w:shd w:val="clear" w:color="auto" w:fill="FFFFFF"/>
            <w:vAlign w:val="center"/>
          </w:tcPr>
          <w:p w:rsidR="004F28EC" w:rsidRPr="00DA5F46" w:rsidRDefault="004F28EC" w:rsidP="00D230EF">
            <w:r w:rsidRPr="00DA5F46">
              <w:rPr>
                <w:sz w:val="20"/>
              </w:rPr>
              <w:t>Наименование ПО</w:t>
            </w:r>
          </w:p>
        </w:tc>
        <w:tc>
          <w:tcPr>
            <w:tcW w:w="2151" w:type="pct"/>
            <w:shd w:val="clear" w:color="auto" w:fill="FFFFFF"/>
            <w:vAlign w:val="center"/>
          </w:tcPr>
          <w:p w:rsidR="004F28EC" w:rsidRPr="00DA5F46" w:rsidRDefault="004F28EC" w:rsidP="00D230EF">
            <w:r w:rsidRPr="00DA5F46">
              <w:rPr>
                <w:sz w:val="20"/>
              </w:rPr>
              <w:t>Класс ПО</w:t>
            </w:r>
          </w:p>
        </w:tc>
        <w:tc>
          <w:tcPr>
            <w:tcW w:w="1690" w:type="pct"/>
            <w:shd w:val="clear" w:color="auto" w:fill="FFFFFF"/>
            <w:vAlign w:val="center"/>
          </w:tcPr>
          <w:p w:rsidR="004F28EC" w:rsidRPr="00DA5F46" w:rsidRDefault="004F28EC" w:rsidP="00D230EF">
            <w:r w:rsidRPr="00DA5F46">
              <w:rPr>
                <w:sz w:val="20"/>
              </w:rPr>
              <w:t>Причина несоответствия</w:t>
            </w:r>
          </w:p>
        </w:tc>
      </w:tr>
      <w:tr w:rsidR="004F28EC" w:rsidRPr="00DA5F46" w:rsidTr="004F28EC">
        <w:trPr>
          <w:trHeight w:val="1279"/>
        </w:trPr>
        <w:tc>
          <w:tcPr>
            <w:tcW w:w="1158" w:type="pct"/>
            <w:shd w:val="clear" w:color="auto" w:fill="FFFFFF"/>
          </w:tcPr>
          <w:p w:rsidR="004F28EC" w:rsidRPr="00DA5F46" w:rsidRDefault="004F28EC" w:rsidP="00D230EF"/>
        </w:tc>
        <w:tc>
          <w:tcPr>
            <w:tcW w:w="2151" w:type="pct"/>
            <w:shd w:val="clear" w:color="auto" w:fill="FFFFFF"/>
          </w:tcPr>
          <w:p w:rsidR="004F28EC" w:rsidRPr="00DA5F46" w:rsidRDefault="004F28EC" w:rsidP="00D230EF"/>
        </w:tc>
        <w:tc>
          <w:tcPr>
            <w:tcW w:w="1690" w:type="pct"/>
            <w:shd w:val="clear" w:color="auto" w:fill="FFFFFF"/>
          </w:tcPr>
          <w:p w:rsidR="004F28EC" w:rsidRPr="00DA5F46" w:rsidRDefault="004F28EC" w:rsidP="00D230EF">
            <w:pPr>
              <w:rPr>
                <w:sz w:val="20"/>
              </w:rPr>
            </w:pPr>
          </w:p>
        </w:tc>
      </w:tr>
    </w:tbl>
    <w:p w:rsidR="004F28EC" w:rsidRPr="00DA5F46" w:rsidRDefault="004F28EC" w:rsidP="004F28EC">
      <w:pPr>
        <w:rPr>
          <w:color w:val="000000"/>
          <w:sz w:val="20"/>
          <w:shd w:val="clear" w:color="auto" w:fill="FFFFFF"/>
        </w:rPr>
      </w:pPr>
    </w:p>
    <w:p w:rsidR="004F28EC" w:rsidRPr="00DA5F46" w:rsidRDefault="004F28EC" w:rsidP="004F28EC">
      <w:pPr>
        <w:rPr>
          <w:color w:val="000000"/>
          <w:sz w:val="20"/>
          <w:shd w:val="clear" w:color="auto" w:fill="FFFFFF"/>
        </w:rPr>
      </w:pPr>
    </w:p>
    <w:p w:rsidR="004F28EC" w:rsidRPr="00DA5F46" w:rsidRDefault="004F28EC" w:rsidP="004F28EC">
      <w:pPr>
        <w:rPr>
          <w:i/>
          <w:highlight w:val="yellow"/>
        </w:rPr>
      </w:pPr>
      <w:r w:rsidRPr="00DA5F46">
        <w:rPr>
          <w:i/>
          <w:highlight w:val="yellow"/>
        </w:rPr>
        <w:t xml:space="preserve">(Указывается должность </w:t>
      </w:r>
    </w:p>
    <w:p w:rsidR="004F28EC" w:rsidRPr="00DA5F46" w:rsidRDefault="004F28EC" w:rsidP="004F28EC">
      <w:r w:rsidRPr="00DA5F46">
        <w:rPr>
          <w:i/>
          <w:highlight w:val="yellow"/>
        </w:rPr>
        <w:t>руководителя подразделения)</w:t>
      </w:r>
      <w:r w:rsidRPr="00DA5F46">
        <w:tab/>
      </w:r>
      <w:r w:rsidRPr="00DA5F46">
        <w:tab/>
        <w:t>(подпись)</w:t>
      </w:r>
      <w:r w:rsidRPr="00DA5F46">
        <w:tab/>
      </w:r>
      <w:r w:rsidRPr="00DA5F46">
        <w:tab/>
        <w:t>/расшифровка подписи/</w:t>
      </w:r>
    </w:p>
    <w:p w:rsidR="004F28EC" w:rsidRPr="00DA5F46" w:rsidRDefault="004F28EC" w:rsidP="004F28EC"/>
    <w:p w:rsidR="004F28EC" w:rsidRPr="00DA5F46" w:rsidRDefault="004F28EC" w:rsidP="004F28EC">
      <w:r w:rsidRPr="00DA5F46">
        <w:t>Ответственный за закупку</w:t>
      </w:r>
      <w:r w:rsidRPr="00DA5F46">
        <w:tab/>
      </w:r>
      <w:r w:rsidRPr="00DA5F46">
        <w:tab/>
      </w:r>
      <w:r w:rsidRPr="00DA5F46">
        <w:tab/>
        <w:t>(подпись)</w:t>
      </w:r>
      <w:r w:rsidRPr="00DA5F46">
        <w:tab/>
      </w:r>
      <w:r w:rsidRPr="00DA5F46">
        <w:tab/>
        <w:t>/расшифровка подписи/</w:t>
      </w:r>
    </w:p>
    <w:p w:rsidR="00A2066D" w:rsidRDefault="00A2066D" w:rsidP="00A2066D">
      <w:pPr>
        <w:jc w:val="center"/>
      </w:pPr>
    </w:p>
    <w:p w:rsidR="00A2066D" w:rsidRDefault="00A2066D" w:rsidP="00A2066D">
      <w:pPr>
        <w:jc w:val="center"/>
      </w:pPr>
    </w:p>
    <w:p w:rsidR="00274736" w:rsidRDefault="003430F4" w:rsidP="00A2066D">
      <w:pPr>
        <w:jc w:val="center"/>
      </w:pPr>
      <w:r w:rsidRPr="003430F4">
        <w:rPr>
          <w:b/>
          <w:highlight w:val="yellow"/>
        </w:rPr>
        <w:t>Внимание!!</w:t>
      </w:r>
      <w:r w:rsidR="00A2066D" w:rsidRPr="003430F4">
        <w:rPr>
          <w:highlight w:val="yellow"/>
        </w:rPr>
        <w:t xml:space="preserve"> в обосновании невозможности соблюдения запрета рекоменду</w:t>
      </w:r>
      <w:r w:rsidR="00F0174F">
        <w:rPr>
          <w:highlight w:val="yellow"/>
        </w:rPr>
        <w:t>ется</w:t>
      </w:r>
      <w:r w:rsidR="00A2066D" w:rsidRPr="003430F4">
        <w:rPr>
          <w:highlight w:val="yellow"/>
        </w:rPr>
        <w:t xml:space="preserve"> указывать только те требования к функциональным, техническим и эксплуатационным характеристикам закупаемого программного обеспечения, которые я</w:t>
      </w:r>
      <w:r w:rsidR="0043191B">
        <w:rPr>
          <w:highlight w:val="yellow"/>
        </w:rPr>
        <w:t>вляются наиболее значимыми для З</w:t>
      </w:r>
      <w:r w:rsidR="00A2066D" w:rsidRPr="003430F4">
        <w:rPr>
          <w:highlight w:val="yellow"/>
        </w:rPr>
        <w:t>аказчика и по которым он сможет установить соответствие такого программного обеспечения программному обеспечению, сведения о котором включены в реестр.</w:t>
      </w:r>
    </w:p>
    <w:p w:rsidR="00F83E4F" w:rsidRDefault="00446760">
      <w:pPr>
        <w:spacing w:after="200" w:line="276" w:lineRule="auto"/>
      </w:pPr>
      <w:r>
        <w:t xml:space="preserve"> </w:t>
      </w:r>
    </w:p>
    <w:p w:rsidR="00F0174F" w:rsidRDefault="00F0174F">
      <w:pPr>
        <w:spacing w:after="200" w:line="276" w:lineRule="auto"/>
        <w:rPr>
          <w:b/>
          <w:color w:val="FF0000"/>
          <w:shd w:val="clear" w:color="auto" w:fill="FFFFFF"/>
        </w:rPr>
      </w:pPr>
      <w:r>
        <w:rPr>
          <w:b/>
          <w:color w:val="FF0000"/>
          <w:shd w:val="clear" w:color="auto" w:fill="FFFFFF"/>
        </w:rPr>
        <w:br w:type="page"/>
      </w:r>
    </w:p>
    <w:p w:rsidR="00446760" w:rsidRPr="00923B28" w:rsidRDefault="00446760" w:rsidP="00446760">
      <w:pPr>
        <w:jc w:val="center"/>
        <w:rPr>
          <w:b/>
          <w:color w:val="FF0000"/>
          <w:shd w:val="clear" w:color="auto" w:fill="FFFFFF"/>
        </w:rPr>
      </w:pPr>
      <w:r>
        <w:rPr>
          <w:b/>
          <w:color w:val="FF0000"/>
          <w:shd w:val="clear" w:color="auto" w:fill="FFFFFF"/>
        </w:rPr>
        <w:lastRenderedPageBreak/>
        <w:t xml:space="preserve">ПРИМЕР (ЗАПОЛНЕННЫЙ ОБРАЗЕЦ </w:t>
      </w:r>
      <w:r w:rsidR="000F00A3">
        <w:rPr>
          <w:b/>
          <w:color w:val="FF0000"/>
          <w:shd w:val="clear" w:color="auto" w:fill="FFFFFF"/>
        </w:rPr>
        <w:t>по</w:t>
      </w:r>
      <w:r w:rsidR="00F0174F">
        <w:rPr>
          <w:b/>
          <w:color w:val="FF0000"/>
          <w:shd w:val="clear" w:color="auto" w:fill="FFFFFF"/>
        </w:rPr>
        <w:t xml:space="preserve"> варианту</w:t>
      </w:r>
      <w:r>
        <w:rPr>
          <w:b/>
          <w:color w:val="FF0000"/>
          <w:shd w:val="clear" w:color="auto" w:fill="FFFFFF"/>
        </w:rPr>
        <w:t xml:space="preserve"> 2)</w:t>
      </w:r>
    </w:p>
    <w:p w:rsidR="00446760" w:rsidRDefault="00446760" w:rsidP="00446760">
      <w:pPr>
        <w:jc w:val="center"/>
        <w:rPr>
          <w:b/>
          <w:color w:val="000000"/>
          <w:sz w:val="20"/>
          <w:shd w:val="clear" w:color="auto" w:fill="FFFFFF"/>
        </w:rPr>
      </w:pPr>
    </w:p>
    <w:p w:rsidR="00446760" w:rsidRPr="00923B28" w:rsidRDefault="00446760" w:rsidP="00446760">
      <w:pPr>
        <w:jc w:val="center"/>
        <w:rPr>
          <w:b/>
          <w:color w:val="000000"/>
          <w:sz w:val="20"/>
          <w:shd w:val="clear" w:color="auto" w:fill="FFFFFF"/>
        </w:rPr>
      </w:pPr>
    </w:p>
    <w:p w:rsidR="00446760" w:rsidRPr="00923B28" w:rsidRDefault="00446760" w:rsidP="00446760">
      <w:pPr>
        <w:jc w:val="center"/>
        <w:rPr>
          <w:b/>
          <w:color w:val="000000"/>
          <w:sz w:val="20"/>
          <w:shd w:val="clear" w:color="auto" w:fill="FFFFFF"/>
        </w:rPr>
      </w:pPr>
      <w:r w:rsidRPr="00923B28">
        <w:rPr>
          <w:b/>
          <w:color w:val="000000"/>
          <w:sz w:val="20"/>
          <w:shd w:val="clear" w:color="auto" w:fill="FFFFFF"/>
        </w:rPr>
        <w:t xml:space="preserve">Обоснование невозможности соблюдения запрета на допуск </w:t>
      </w:r>
    </w:p>
    <w:p w:rsidR="00446760" w:rsidRPr="00923B28" w:rsidRDefault="00446760" w:rsidP="00446760">
      <w:pPr>
        <w:jc w:val="center"/>
        <w:rPr>
          <w:color w:val="000000"/>
          <w:sz w:val="20"/>
          <w:shd w:val="clear" w:color="auto" w:fill="FFFFFF"/>
        </w:rPr>
      </w:pPr>
      <w:r w:rsidRPr="00923B28">
        <w:rPr>
          <w:b/>
          <w:color w:val="000000"/>
          <w:sz w:val="20"/>
          <w:shd w:val="clear" w:color="auto" w:fill="FFFFFF"/>
        </w:rPr>
        <w:t>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446760" w:rsidRPr="00923B28" w:rsidRDefault="00446760" w:rsidP="00446760">
      <w:pPr>
        <w:jc w:val="center"/>
        <w:rPr>
          <w:color w:val="000000"/>
          <w:sz w:val="20"/>
          <w:shd w:val="clear" w:color="auto" w:fill="FFFFFF"/>
        </w:rPr>
      </w:pPr>
    </w:p>
    <w:p w:rsidR="00446760" w:rsidRPr="00E56357" w:rsidRDefault="00446760" w:rsidP="00E56357">
      <w:pPr>
        <w:ind w:firstLine="709"/>
        <w:jc w:val="both"/>
        <w:rPr>
          <w:sz w:val="20"/>
        </w:rPr>
      </w:pPr>
      <w:r w:rsidRPr="00E56357">
        <w:rPr>
          <w:sz w:val="20"/>
        </w:rPr>
        <w:t>Руководствуясь положениями части 3 статьи 14 Закона от 5 апреля 2013 года № 44-ФЗ «О контрактной системе в сфере закупок товаров, работ, услуг для обеспечения государственных и муниципальных нужд» и постановлением</w:t>
      </w:r>
      <w:r w:rsidRPr="00E56357">
        <w:t> </w:t>
      </w:r>
      <w:r w:rsidRPr="00E56357">
        <w:rPr>
          <w:sz w:val="20"/>
        </w:rPr>
        <w:t xml:space="preserve">Правительства РФ от 16 ноября 2015 года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(далее – Постановление № 1236), </w:t>
      </w:r>
      <w:r w:rsidRPr="00E56357">
        <w:rPr>
          <w:sz w:val="20"/>
          <w:highlight w:val="yellow"/>
        </w:rPr>
        <w:t>федеральным государственным бюджетным учреждением «Наука»</w:t>
      </w:r>
      <w:r w:rsidRPr="00E56357">
        <w:rPr>
          <w:sz w:val="20"/>
        </w:rPr>
        <w:t xml:space="preserve"> подготовлено обоснование невозможности соблюдения запрета на допуск программного обеспечения, происходящего из иностранных государств.</w:t>
      </w:r>
    </w:p>
    <w:p w:rsidR="00446760" w:rsidRPr="00923B28" w:rsidRDefault="00446760" w:rsidP="00446760">
      <w:pPr>
        <w:ind w:firstLine="708"/>
        <w:jc w:val="both"/>
        <w:rPr>
          <w:sz w:val="20"/>
        </w:rPr>
      </w:pPr>
      <w:r w:rsidRPr="00923B28">
        <w:rPr>
          <w:b/>
          <w:color w:val="000000"/>
          <w:sz w:val="20"/>
        </w:rPr>
        <w:t>Объект закупки:</w:t>
      </w:r>
      <w:r w:rsidRPr="00923B28">
        <w:rPr>
          <w:color w:val="000000"/>
          <w:sz w:val="20"/>
        </w:rPr>
        <w:t xml:space="preserve"> </w:t>
      </w:r>
      <w:r w:rsidRPr="00923B28">
        <w:rPr>
          <w:sz w:val="20"/>
          <w:highlight w:val="yellow"/>
        </w:rPr>
        <w:t xml:space="preserve">оказание услуг по передаче неисключительных прав на использование лицензионного программного обеспечения операционной системы </w:t>
      </w:r>
      <w:r w:rsidRPr="00923B28">
        <w:rPr>
          <w:sz w:val="20"/>
          <w:highlight w:val="yellow"/>
          <w:lang w:val="en-US"/>
        </w:rPr>
        <w:t>Microsoft</w:t>
      </w:r>
      <w:r w:rsidRPr="00923B28">
        <w:rPr>
          <w:sz w:val="20"/>
          <w:highlight w:val="yellow"/>
        </w:rPr>
        <w:t xml:space="preserve"> </w:t>
      </w:r>
      <w:r w:rsidRPr="00923B28">
        <w:rPr>
          <w:sz w:val="20"/>
          <w:highlight w:val="yellow"/>
          <w:lang w:val="en-US"/>
        </w:rPr>
        <w:t>Windows</w:t>
      </w:r>
      <w:r w:rsidRPr="00923B28">
        <w:rPr>
          <w:sz w:val="20"/>
          <w:highlight w:val="yellow"/>
        </w:rPr>
        <w:t xml:space="preserve"> 10 </w:t>
      </w:r>
      <w:r w:rsidRPr="00923B28">
        <w:rPr>
          <w:sz w:val="20"/>
          <w:highlight w:val="yellow"/>
          <w:lang w:val="en-US"/>
        </w:rPr>
        <w:t>Professional</w:t>
      </w:r>
      <w:r w:rsidRPr="00923B28">
        <w:rPr>
          <w:sz w:val="20"/>
          <w:highlight w:val="yellow"/>
        </w:rPr>
        <w:t xml:space="preserve"> 64 </w:t>
      </w:r>
      <w:r w:rsidRPr="00923B28">
        <w:rPr>
          <w:sz w:val="20"/>
          <w:highlight w:val="yellow"/>
          <w:lang w:val="en-US"/>
        </w:rPr>
        <w:t>bit</w:t>
      </w:r>
      <w:r w:rsidRPr="00923B28">
        <w:rPr>
          <w:sz w:val="20"/>
          <w:highlight w:val="yellow"/>
        </w:rPr>
        <w:t xml:space="preserve"> (русифицированной версии).</w:t>
      </w:r>
    </w:p>
    <w:p w:rsidR="00446760" w:rsidRPr="00923B28" w:rsidRDefault="00446760" w:rsidP="00446760">
      <w:pPr>
        <w:ind w:firstLine="708"/>
        <w:jc w:val="both"/>
        <w:rPr>
          <w:sz w:val="20"/>
        </w:rPr>
      </w:pPr>
      <w:r w:rsidRPr="00923B28">
        <w:rPr>
          <w:b/>
          <w:sz w:val="20"/>
        </w:rPr>
        <w:t>Идентификационный номер закупки:</w:t>
      </w:r>
      <w:r w:rsidRPr="00923B28">
        <w:rPr>
          <w:sz w:val="20"/>
        </w:rPr>
        <w:t xml:space="preserve"> </w:t>
      </w:r>
      <w:r w:rsidRPr="00923B28">
        <w:rPr>
          <w:sz w:val="20"/>
          <w:highlight w:val="yellow"/>
        </w:rPr>
        <w:t>173490902826349091122100213455829242.</w:t>
      </w:r>
    </w:p>
    <w:p w:rsidR="00446760" w:rsidRPr="00E56357" w:rsidRDefault="00446760" w:rsidP="00E56357">
      <w:pPr>
        <w:ind w:firstLine="709"/>
        <w:jc w:val="both"/>
        <w:rPr>
          <w:b/>
          <w:i/>
          <w:sz w:val="20"/>
        </w:rPr>
      </w:pPr>
      <w:r w:rsidRPr="00E56357">
        <w:rPr>
          <w:b/>
          <w:i/>
          <w:sz w:val="20"/>
        </w:rPr>
        <w:t>Обстоятельство, приводящее к невозможности соблюдения запрета на допуск программного обеспечения, происходящего из иностранных государств:</w:t>
      </w:r>
    </w:p>
    <w:p w:rsidR="00446760" w:rsidRPr="00E56357" w:rsidRDefault="00446760" w:rsidP="00E56357">
      <w:pPr>
        <w:ind w:firstLine="709"/>
        <w:jc w:val="both"/>
        <w:rPr>
          <w:sz w:val="20"/>
        </w:rPr>
      </w:pPr>
    </w:p>
    <w:p w:rsidR="00446760" w:rsidRPr="00923B28" w:rsidRDefault="00446760" w:rsidP="00446760">
      <w:pPr>
        <w:ind w:firstLine="709"/>
        <w:jc w:val="both"/>
        <w:rPr>
          <w:sz w:val="20"/>
        </w:rPr>
      </w:pPr>
      <w:r w:rsidRPr="00923B28">
        <w:rPr>
          <w:sz w:val="20"/>
        </w:rPr>
        <w:t xml:space="preserve">В едином реестре российских программ для электронных вычислительных машин и баз данных содержатся сведения о программном обеспечении, которое соответствует тому же классу программного обеспечения, что и программное обеспечение, планируемое к закупке, но по своим функциональным, техническим и (или) эксплуатационным характеристикам оно </w:t>
      </w:r>
      <w:r w:rsidR="0043191B">
        <w:rPr>
          <w:sz w:val="20"/>
        </w:rPr>
        <w:t>не соответствует установленным З</w:t>
      </w:r>
      <w:r w:rsidRPr="00923B28">
        <w:rPr>
          <w:sz w:val="20"/>
        </w:rPr>
        <w:t>аказчиком требованиям к планируемому к закупке программному обеспечению (подп. «б» п. 2 Порядка подготовки обоснования невозможности соблюдения запрета на допуск программного обеспечения, происходящего из иностранных государств, утвержденного Постановлением № 1236).</w:t>
      </w:r>
    </w:p>
    <w:p w:rsidR="00446760" w:rsidRPr="00923B28" w:rsidRDefault="00446760" w:rsidP="00446760">
      <w:pPr>
        <w:ind w:firstLine="709"/>
        <w:jc w:val="both"/>
        <w:rPr>
          <w:sz w:val="20"/>
        </w:rPr>
      </w:pPr>
      <w:r w:rsidRPr="00923B28">
        <w:rPr>
          <w:b/>
          <w:sz w:val="20"/>
        </w:rPr>
        <w:t>Класс (классы) программного обеспечения:</w:t>
      </w:r>
      <w:r w:rsidRPr="00923B28">
        <w:rPr>
          <w:sz w:val="20"/>
        </w:rPr>
        <w:t xml:space="preserve"> </w:t>
      </w:r>
      <w:r w:rsidRPr="00DA5F46">
        <w:rPr>
          <w:sz w:val="20"/>
          <w:highlight w:val="yellow"/>
        </w:rPr>
        <w:t>в соответствии с приказом Минкомсвязи России от 31 декабря 2015 года № 621 «Об утверждении классификатора программ для электронных вычислительных машин и баз данных» программное обеспечение относится к классу 02.01 «Операционные системы».</w:t>
      </w:r>
    </w:p>
    <w:p w:rsidR="00446760" w:rsidRPr="00923B28" w:rsidRDefault="0043191B" w:rsidP="00446760">
      <w:pPr>
        <w:ind w:firstLine="708"/>
        <w:jc w:val="both"/>
        <w:rPr>
          <w:sz w:val="20"/>
        </w:rPr>
      </w:pPr>
      <w:r>
        <w:rPr>
          <w:b/>
          <w:sz w:val="20"/>
        </w:rPr>
        <w:t>Требования, установленные З</w:t>
      </w:r>
      <w:r w:rsidR="00446760" w:rsidRPr="00923B28">
        <w:rPr>
          <w:b/>
          <w:sz w:val="20"/>
        </w:rPr>
        <w:t>аказчиком к функциональным, техническим и эксплуатационным характеристикам программного обеспечения, являющегося объектом закупки</w:t>
      </w:r>
      <w:r w:rsidR="00446760" w:rsidRPr="00923B28">
        <w:rPr>
          <w:sz w:val="20"/>
        </w:rPr>
        <w:t>:</w:t>
      </w:r>
    </w:p>
    <w:p w:rsidR="00446760" w:rsidRPr="00923B28" w:rsidRDefault="00446760" w:rsidP="00446760">
      <w:pPr>
        <w:ind w:firstLine="708"/>
        <w:jc w:val="both"/>
        <w:rPr>
          <w:color w:val="000000"/>
          <w:sz w:val="20"/>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654"/>
      </w:tblGrid>
      <w:tr w:rsidR="00446760" w:rsidRPr="00923B28" w:rsidTr="00D230EF">
        <w:tc>
          <w:tcPr>
            <w:tcW w:w="2552" w:type="dxa"/>
          </w:tcPr>
          <w:p w:rsidR="00446760" w:rsidRPr="00923B28" w:rsidRDefault="00446760" w:rsidP="00D230EF">
            <w:pPr>
              <w:jc w:val="center"/>
            </w:pPr>
            <w:r w:rsidRPr="00923B28">
              <w:rPr>
                <w:sz w:val="20"/>
              </w:rPr>
              <w:t>Класс программного обеспечения</w:t>
            </w:r>
          </w:p>
        </w:tc>
        <w:tc>
          <w:tcPr>
            <w:tcW w:w="7654" w:type="dxa"/>
          </w:tcPr>
          <w:p w:rsidR="00446760" w:rsidRPr="00923B28" w:rsidRDefault="00446760" w:rsidP="00D230EF">
            <w:pPr>
              <w:jc w:val="center"/>
              <w:rPr>
                <w:sz w:val="20"/>
              </w:rPr>
            </w:pPr>
            <w:r w:rsidRPr="00923B28">
              <w:rPr>
                <w:sz w:val="20"/>
              </w:rPr>
              <w:t>Функциональные, технические и (или) эксплуатационные</w:t>
            </w:r>
            <w:r w:rsidRPr="00923B28">
              <w:rPr>
                <w:sz w:val="20"/>
              </w:rPr>
              <w:br/>
              <w:t xml:space="preserve">характеристики </w:t>
            </w:r>
            <w:r w:rsidR="0043191B">
              <w:rPr>
                <w:sz w:val="20"/>
              </w:rPr>
              <w:t>объекта закупки, установленные З</w:t>
            </w:r>
            <w:r w:rsidRPr="00923B28">
              <w:rPr>
                <w:sz w:val="20"/>
              </w:rPr>
              <w:t>аказчиком</w:t>
            </w:r>
          </w:p>
        </w:tc>
      </w:tr>
      <w:tr w:rsidR="00446760" w:rsidRPr="00923B28" w:rsidTr="00D230EF">
        <w:tc>
          <w:tcPr>
            <w:tcW w:w="2552" w:type="dxa"/>
          </w:tcPr>
          <w:p w:rsidR="00446760" w:rsidRPr="00923B28" w:rsidRDefault="00446760" w:rsidP="00D230EF">
            <w:r w:rsidRPr="00923B28">
              <w:rPr>
                <w:sz w:val="20"/>
              </w:rPr>
              <w:t>«Операционные системы»</w:t>
            </w:r>
          </w:p>
        </w:tc>
        <w:tc>
          <w:tcPr>
            <w:tcW w:w="7654" w:type="dxa"/>
          </w:tcPr>
          <w:p w:rsidR="00446760" w:rsidRPr="00DA5F46" w:rsidRDefault="00446760" w:rsidP="00D230EF">
            <w:pPr>
              <w:rPr>
                <w:sz w:val="20"/>
                <w:highlight w:val="yellow"/>
              </w:rPr>
            </w:pPr>
            <w:r w:rsidRPr="00DA5F46">
              <w:rPr>
                <w:sz w:val="20"/>
                <w:highlight w:val="yellow"/>
              </w:rPr>
              <w:t>Операционная система 64-bit</w:t>
            </w:r>
          </w:p>
          <w:p w:rsidR="00446760" w:rsidRPr="00DA5F46" w:rsidRDefault="00446760" w:rsidP="00D230EF">
            <w:pPr>
              <w:rPr>
                <w:sz w:val="20"/>
                <w:highlight w:val="yellow"/>
              </w:rPr>
            </w:pPr>
            <w:r w:rsidRPr="00DA5F46">
              <w:rPr>
                <w:sz w:val="20"/>
                <w:highlight w:val="yellow"/>
              </w:rPr>
              <w:t>ОС должна обеспечивать полную совместимость работы с ней имеющихся у Заказчика приложений, разработанных и сертифицированных для работы под ОС Microsoft Windows 10. Поддержка исполняемых файлов в формате *.ехе, использующих библиотеки Visual FoxPro, .Net Framework (версии не ниже 3.5) для обеспечени</w:t>
            </w:r>
            <w:r w:rsidR="0043191B">
              <w:rPr>
                <w:sz w:val="20"/>
                <w:highlight w:val="yellow"/>
              </w:rPr>
              <w:t>я совместимости с используемым З</w:t>
            </w:r>
            <w:r w:rsidRPr="00DA5F46">
              <w:rPr>
                <w:sz w:val="20"/>
                <w:highlight w:val="yellow"/>
              </w:rPr>
              <w:t>аказчиком ПО.</w:t>
            </w:r>
          </w:p>
          <w:p w:rsidR="00446760" w:rsidRPr="00DA5F46" w:rsidRDefault="00446760" w:rsidP="00D230EF">
            <w:pPr>
              <w:rPr>
                <w:sz w:val="20"/>
                <w:highlight w:val="yellow"/>
              </w:rPr>
            </w:pPr>
            <w:r w:rsidRPr="00DA5F46">
              <w:rPr>
                <w:sz w:val="20"/>
                <w:highlight w:val="yellow"/>
              </w:rPr>
              <w:t>П</w:t>
            </w:r>
            <w:r w:rsidR="00B526E6">
              <w:rPr>
                <w:sz w:val="20"/>
                <w:highlight w:val="yellow"/>
              </w:rPr>
              <w:t>оддержка имеющихся в наличии у З</w:t>
            </w:r>
            <w:r w:rsidRPr="00DA5F46">
              <w:rPr>
                <w:sz w:val="20"/>
                <w:highlight w:val="yellow"/>
              </w:rPr>
              <w:t>аказчика сертифицированных средств защиты от несанкционированного доступа Dallas Lock 8.OK.</w:t>
            </w:r>
          </w:p>
          <w:p w:rsidR="00446760" w:rsidRPr="00DA5F46" w:rsidRDefault="00446760" w:rsidP="00D230EF">
            <w:pPr>
              <w:rPr>
                <w:sz w:val="20"/>
                <w:highlight w:val="yellow"/>
              </w:rPr>
            </w:pPr>
            <w:r w:rsidRPr="00DA5F46">
              <w:rPr>
                <w:sz w:val="20"/>
                <w:highlight w:val="yellow"/>
              </w:rPr>
              <w:t xml:space="preserve">Возможность быстрого переключения между пользователями. </w:t>
            </w:r>
          </w:p>
          <w:p w:rsidR="00446760" w:rsidRPr="00DA5F46" w:rsidRDefault="00446760" w:rsidP="00D230EF">
            <w:pPr>
              <w:rPr>
                <w:sz w:val="20"/>
                <w:highlight w:val="yellow"/>
              </w:rPr>
            </w:pPr>
            <w:r w:rsidRPr="00DA5F46">
              <w:rPr>
                <w:sz w:val="20"/>
                <w:highlight w:val="yellow"/>
              </w:rPr>
              <w:t xml:space="preserve">Возможность резервного копирования через сеть. </w:t>
            </w:r>
          </w:p>
          <w:p w:rsidR="00446760" w:rsidRPr="00DA5F46" w:rsidRDefault="00446760" w:rsidP="00D230EF">
            <w:pPr>
              <w:rPr>
                <w:sz w:val="20"/>
                <w:highlight w:val="yellow"/>
              </w:rPr>
            </w:pPr>
            <w:r w:rsidRPr="00DA5F46">
              <w:rPr>
                <w:sz w:val="20"/>
                <w:highlight w:val="yellow"/>
              </w:rPr>
              <w:t xml:space="preserve">Возможность создания и присоединения к сетевой группе. </w:t>
            </w:r>
          </w:p>
          <w:p w:rsidR="00446760" w:rsidRPr="00DA5F46" w:rsidRDefault="00446760" w:rsidP="00D230EF">
            <w:pPr>
              <w:rPr>
                <w:sz w:val="20"/>
                <w:highlight w:val="yellow"/>
              </w:rPr>
            </w:pPr>
            <w:r w:rsidRPr="00DA5F46">
              <w:rPr>
                <w:sz w:val="20"/>
                <w:highlight w:val="yellow"/>
              </w:rPr>
              <w:t xml:space="preserve">Возможность удаленного управления рабочим столом. </w:t>
            </w:r>
          </w:p>
          <w:p w:rsidR="00446760" w:rsidRPr="00DA5F46" w:rsidRDefault="00446760" w:rsidP="00D230EF">
            <w:pPr>
              <w:rPr>
                <w:sz w:val="20"/>
                <w:highlight w:val="yellow"/>
              </w:rPr>
            </w:pPr>
            <w:r w:rsidRPr="00DA5F46">
              <w:rPr>
                <w:sz w:val="20"/>
                <w:highlight w:val="yellow"/>
              </w:rPr>
              <w:t xml:space="preserve">Операционная система должна работать в домене </w:t>
            </w:r>
            <w:r w:rsidR="00B526E6">
              <w:rPr>
                <w:sz w:val="20"/>
                <w:highlight w:val="yellow"/>
              </w:rPr>
              <w:t>Active Directory (используемом З</w:t>
            </w:r>
            <w:r w:rsidRPr="00DA5F46">
              <w:rPr>
                <w:sz w:val="20"/>
                <w:highlight w:val="yellow"/>
              </w:rPr>
              <w:t>аказчиком), быть полностью совместима с Active Directory и не иметь ограничений при использовании в сети.</w:t>
            </w:r>
          </w:p>
          <w:p w:rsidR="00446760" w:rsidRPr="00DA5F46" w:rsidRDefault="00446760" w:rsidP="00D230EF">
            <w:pPr>
              <w:rPr>
                <w:sz w:val="20"/>
                <w:highlight w:val="yellow"/>
              </w:rPr>
            </w:pPr>
            <w:r w:rsidRPr="00DA5F46">
              <w:rPr>
                <w:sz w:val="20"/>
                <w:highlight w:val="yellow"/>
              </w:rPr>
              <w:t xml:space="preserve">Поддержка подключения к корпоративной сети с доменной структурой с помощью технологии </w:t>
            </w:r>
            <w:r w:rsidR="00B526E6">
              <w:rPr>
                <w:sz w:val="20"/>
                <w:highlight w:val="yellow"/>
              </w:rPr>
              <w:t>Active Directory (используемой З</w:t>
            </w:r>
            <w:r w:rsidRPr="00DA5F46">
              <w:rPr>
                <w:sz w:val="20"/>
                <w:highlight w:val="yellow"/>
              </w:rPr>
              <w:t xml:space="preserve">аказчиком). </w:t>
            </w:r>
          </w:p>
          <w:p w:rsidR="00446760" w:rsidRPr="00DA5F46" w:rsidRDefault="00446760" w:rsidP="00D230EF">
            <w:pPr>
              <w:rPr>
                <w:sz w:val="20"/>
                <w:highlight w:val="yellow"/>
              </w:rPr>
            </w:pPr>
            <w:r w:rsidRPr="00DA5F46">
              <w:rPr>
                <w:sz w:val="20"/>
                <w:highlight w:val="yellow"/>
              </w:rPr>
              <w:t>Поддержка контроля учетных записей.</w:t>
            </w:r>
            <w:r w:rsidRPr="00DA5F46">
              <w:rPr>
                <w:sz w:val="20"/>
                <w:highlight w:val="yellow"/>
              </w:rPr>
              <w:br w:type="page"/>
            </w:r>
          </w:p>
          <w:p w:rsidR="00446760" w:rsidRPr="00DA5F46" w:rsidRDefault="00446760" w:rsidP="00D230EF">
            <w:pPr>
              <w:rPr>
                <w:sz w:val="20"/>
                <w:highlight w:val="yellow"/>
              </w:rPr>
            </w:pPr>
            <w:r w:rsidRPr="00DA5F46">
              <w:rPr>
                <w:sz w:val="20"/>
                <w:highlight w:val="yellow"/>
              </w:rPr>
              <w:t>Поддержка групповых политик.</w:t>
            </w:r>
          </w:p>
          <w:p w:rsidR="00446760" w:rsidRPr="00DA5F46" w:rsidRDefault="00446760" w:rsidP="00D230EF">
            <w:pPr>
              <w:rPr>
                <w:sz w:val="20"/>
                <w:highlight w:val="yellow"/>
              </w:rPr>
            </w:pPr>
            <w:r w:rsidRPr="00DA5F46">
              <w:rPr>
                <w:sz w:val="20"/>
                <w:highlight w:val="yellow"/>
              </w:rPr>
              <w:t>Полностью русифицированная лицензионная операционная система с поддержкой 64-разрядных процессоров архитектуры х86 не является демонстрационной или пробной версией, имеет неограниченный срок действия.</w:t>
            </w:r>
          </w:p>
          <w:p w:rsidR="00446760" w:rsidRPr="00923B28" w:rsidRDefault="00446760" w:rsidP="00D230EF">
            <w:pPr>
              <w:rPr>
                <w:sz w:val="20"/>
              </w:rPr>
            </w:pPr>
            <w:r w:rsidRPr="00DA5F46">
              <w:rPr>
                <w:sz w:val="20"/>
                <w:highlight w:val="yellow"/>
              </w:rPr>
              <w:t xml:space="preserve">В комплект поставки входят отдельные носители (CD, DVD, flash-drive) с драйверами, необходимыми для эксплуатации оборудования. В поставку входит полный набор драйверов для операционной системы. Наличие в составе ОС полного пакета </w:t>
            </w:r>
            <w:r w:rsidRPr="00DA5F46">
              <w:rPr>
                <w:sz w:val="20"/>
                <w:highlight w:val="yellow"/>
              </w:rPr>
              <w:lastRenderedPageBreak/>
              <w:t>русифицированной технической документации, описывающей все встроенные приложения и настройки операционной системы</w:t>
            </w:r>
          </w:p>
        </w:tc>
      </w:tr>
    </w:tbl>
    <w:p w:rsidR="00446760" w:rsidRPr="00923B28" w:rsidRDefault="00446760" w:rsidP="00446760">
      <w:pPr>
        <w:ind w:firstLine="708"/>
        <w:jc w:val="both"/>
        <w:rPr>
          <w:sz w:val="20"/>
        </w:rPr>
      </w:pPr>
    </w:p>
    <w:p w:rsidR="00446760" w:rsidRPr="00923B28" w:rsidRDefault="00446760" w:rsidP="00446760">
      <w:pPr>
        <w:ind w:firstLine="708"/>
        <w:jc w:val="both"/>
        <w:rPr>
          <w:b/>
          <w:sz w:val="20"/>
        </w:rPr>
      </w:pPr>
      <w:r w:rsidRPr="00923B28">
        <w:rPr>
          <w:b/>
          <w:sz w:val="20"/>
        </w:rPr>
        <w:t xml:space="preserve">Функциональные, технические и (или) эксплуатационные характеристики (в т. ч. их параметры) программного обеспечения (с указанием названия программного обеспечения), сведения о котором включены в реестр и которое соответствует тому же классу программного обеспечения, что и программное обеспечение, являющееся объектом закупки, по которым такое программное обеспечение </w:t>
      </w:r>
      <w:r w:rsidR="00B526E6">
        <w:rPr>
          <w:b/>
          <w:sz w:val="20"/>
        </w:rPr>
        <w:t>не соответствует установленным З</w:t>
      </w:r>
      <w:r w:rsidRPr="00923B28">
        <w:rPr>
          <w:b/>
          <w:sz w:val="20"/>
        </w:rPr>
        <w:t>аказчиком требованиям к программному обеспечению, являющемуся объектом закупки:</w:t>
      </w:r>
    </w:p>
    <w:p w:rsidR="00446760" w:rsidRPr="00923B28" w:rsidRDefault="00446760" w:rsidP="00446760">
      <w:pPr>
        <w:ind w:firstLine="708"/>
        <w:jc w:val="both"/>
        <w:rPr>
          <w:sz w:val="20"/>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29"/>
        <w:gridCol w:w="2977"/>
        <w:gridCol w:w="4110"/>
      </w:tblGrid>
      <w:tr w:rsidR="00446760" w:rsidRPr="00923B28" w:rsidTr="00A459E1">
        <w:trPr>
          <w:trHeight w:val="285"/>
        </w:trPr>
        <w:tc>
          <w:tcPr>
            <w:tcW w:w="3129" w:type="dxa"/>
            <w:shd w:val="clear" w:color="auto" w:fill="FFFFFF"/>
            <w:vAlign w:val="center"/>
          </w:tcPr>
          <w:p w:rsidR="00446760" w:rsidRPr="00923B28" w:rsidRDefault="00446760" w:rsidP="00D230EF">
            <w:r w:rsidRPr="00923B28">
              <w:rPr>
                <w:sz w:val="20"/>
              </w:rPr>
              <w:t>Наименование ПО</w:t>
            </w:r>
          </w:p>
        </w:tc>
        <w:tc>
          <w:tcPr>
            <w:tcW w:w="2977" w:type="dxa"/>
            <w:shd w:val="clear" w:color="auto" w:fill="FFFFFF"/>
            <w:vAlign w:val="center"/>
          </w:tcPr>
          <w:p w:rsidR="00446760" w:rsidRPr="00923B28" w:rsidRDefault="00446760" w:rsidP="00D230EF">
            <w:r w:rsidRPr="00923B28">
              <w:rPr>
                <w:sz w:val="20"/>
              </w:rPr>
              <w:t>Класс ПО</w:t>
            </w:r>
          </w:p>
        </w:tc>
        <w:tc>
          <w:tcPr>
            <w:tcW w:w="4110" w:type="dxa"/>
            <w:shd w:val="clear" w:color="auto" w:fill="FFFFFF"/>
            <w:vAlign w:val="center"/>
          </w:tcPr>
          <w:p w:rsidR="00446760" w:rsidRPr="00923B28" w:rsidRDefault="00446760" w:rsidP="00D230EF">
            <w:r w:rsidRPr="00923B28">
              <w:rPr>
                <w:sz w:val="20"/>
              </w:rPr>
              <w:t>Причина несоответствия</w:t>
            </w:r>
          </w:p>
        </w:tc>
      </w:tr>
      <w:tr w:rsidR="00446760" w:rsidRPr="00923B28" w:rsidTr="00A459E1">
        <w:trPr>
          <w:trHeight w:val="1279"/>
        </w:trPr>
        <w:tc>
          <w:tcPr>
            <w:tcW w:w="3129" w:type="dxa"/>
            <w:shd w:val="clear" w:color="auto" w:fill="FFFFFF"/>
          </w:tcPr>
          <w:p w:rsidR="00446760" w:rsidRPr="00923B28" w:rsidRDefault="00446760" w:rsidP="00D230EF">
            <w:r w:rsidRPr="00923B28">
              <w:rPr>
                <w:sz w:val="20"/>
              </w:rPr>
              <w:t>Альт Линукс 7.0 Кентавр</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val="restart"/>
            <w:shd w:val="clear" w:color="auto" w:fill="FFFFFF"/>
          </w:tcPr>
          <w:p w:rsidR="00446760" w:rsidRPr="00DA5F46" w:rsidRDefault="00446760" w:rsidP="00D230EF">
            <w:pPr>
              <w:rPr>
                <w:sz w:val="20"/>
                <w:highlight w:val="yellow"/>
              </w:rPr>
            </w:pPr>
            <w:r w:rsidRPr="00923B28">
              <w:rPr>
                <w:sz w:val="20"/>
              </w:rPr>
              <w:t xml:space="preserve">1. </w:t>
            </w:r>
            <w:r w:rsidRPr="00DA5F46">
              <w:rPr>
                <w:sz w:val="20"/>
                <w:highlight w:val="yellow"/>
              </w:rPr>
              <w:t>Невозможность запуска исполняемых файлов в формате *.ехе, использующих библиотеки Visual FoxPro, .Net Framework (версии не ниже 3.5) для обеспечени</w:t>
            </w:r>
            <w:r w:rsidR="00B526E6">
              <w:rPr>
                <w:sz w:val="20"/>
                <w:highlight w:val="yellow"/>
              </w:rPr>
              <w:t>я совместимости с используемым З</w:t>
            </w:r>
            <w:r w:rsidRPr="00DA5F46">
              <w:rPr>
                <w:sz w:val="20"/>
                <w:highlight w:val="yellow"/>
              </w:rPr>
              <w:t>аказчиком программным обеспечением.</w:t>
            </w:r>
          </w:p>
          <w:p w:rsidR="00446760" w:rsidRPr="00DA5F46" w:rsidRDefault="00446760" w:rsidP="00D230EF">
            <w:pPr>
              <w:rPr>
                <w:sz w:val="20"/>
                <w:highlight w:val="yellow"/>
              </w:rPr>
            </w:pPr>
            <w:r w:rsidRPr="00DA5F46">
              <w:rPr>
                <w:sz w:val="20"/>
                <w:highlight w:val="yellow"/>
              </w:rPr>
              <w:t>2. Нет п</w:t>
            </w:r>
            <w:r w:rsidR="00B526E6">
              <w:rPr>
                <w:sz w:val="20"/>
                <w:highlight w:val="yellow"/>
              </w:rPr>
              <w:t>оддержки имеющихся в наличии у З</w:t>
            </w:r>
            <w:r w:rsidRPr="00DA5F46">
              <w:rPr>
                <w:sz w:val="20"/>
                <w:highlight w:val="yellow"/>
              </w:rPr>
              <w:t>аказчика сертифицированных средств защиты от несанкционированного доступа Dallas Lock 8.OK.</w:t>
            </w:r>
          </w:p>
          <w:p w:rsidR="00446760" w:rsidRPr="00DA5F46" w:rsidRDefault="00446760" w:rsidP="00D230EF">
            <w:pPr>
              <w:rPr>
                <w:sz w:val="20"/>
                <w:highlight w:val="yellow"/>
              </w:rPr>
            </w:pPr>
            <w:r w:rsidRPr="00DA5F46">
              <w:rPr>
                <w:sz w:val="20"/>
                <w:highlight w:val="yellow"/>
              </w:rPr>
              <w:t>3. Нет поддержки подключения к корпоративной сети с доменной структурой с помощью технологии Active Direct</w:t>
            </w:r>
            <w:r w:rsidR="00B526E6">
              <w:rPr>
                <w:sz w:val="20"/>
                <w:highlight w:val="yellow"/>
              </w:rPr>
              <w:t>ory (используемой З</w:t>
            </w:r>
            <w:r w:rsidRPr="00DA5F46">
              <w:rPr>
                <w:sz w:val="20"/>
                <w:highlight w:val="yellow"/>
              </w:rPr>
              <w:t>аказчиком).</w:t>
            </w:r>
          </w:p>
          <w:p w:rsidR="00446760" w:rsidRPr="00DA5F46" w:rsidRDefault="00446760" w:rsidP="00D230EF">
            <w:pPr>
              <w:rPr>
                <w:sz w:val="20"/>
                <w:highlight w:val="yellow"/>
              </w:rPr>
            </w:pPr>
            <w:r w:rsidRPr="00DA5F46">
              <w:rPr>
                <w:sz w:val="20"/>
                <w:highlight w:val="yellow"/>
              </w:rPr>
              <w:t xml:space="preserve">4. Не обеспечивается: </w:t>
            </w:r>
          </w:p>
          <w:p w:rsidR="00446760" w:rsidRPr="00DA5F46" w:rsidRDefault="00446760" w:rsidP="00D230EF">
            <w:pPr>
              <w:rPr>
                <w:sz w:val="20"/>
                <w:highlight w:val="yellow"/>
              </w:rPr>
            </w:pPr>
            <w:r w:rsidRPr="00DA5F46">
              <w:rPr>
                <w:sz w:val="20"/>
                <w:highlight w:val="yellow"/>
              </w:rPr>
              <w:t xml:space="preserve">– возможность быстрого переключения между пользователями; </w:t>
            </w:r>
          </w:p>
          <w:p w:rsidR="00446760" w:rsidRPr="00DA5F46" w:rsidRDefault="00446760" w:rsidP="00D230EF">
            <w:pPr>
              <w:rPr>
                <w:sz w:val="20"/>
                <w:highlight w:val="yellow"/>
              </w:rPr>
            </w:pPr>
            <w:r w:rsidRPr="00DA5F46">
              <w:rPr>
                <w:sz w:val="20"/>
                <w:highlight w:val="yellow"/>
              </w:rPr>
              <w:t>– возможность резервного копирования через сеть;</w:t>
            </w:r>
          </w:p>
          <w:p w:rsidR="00446760" w:rsidRPr="00DA5F46" w:rsidRDefault="00446760" w:rsidP="00D230EF">
            <w:pPr>
              <w:rPr>
                <w:sz w:val="20"/>
                <w:highlight w:val="yellow"/>
              </w:rPr>
            </w:pPr>
            <w:r w:rsidRPr="00DA5F46">
              <w:rPr>
                <w:sz w:val="20"/>
                <w:highlight w:val="yellow"/>
              </w:rPr>
              <w:t xml:space="preserve">– возможность создания и присоединения к сетевой группе; </w:t>
            </w:r>
          </w:p>
          <w:p w:rsidR="00446760" w:rsidRPr="00923B28" w:rsidRDefault="00446760" w:rsidP="00D230EF">
            <w:pPr>
              <w:rPr>
                <w:sz w:val="20"/>
              </w:rPr>
            </w:pPr>
            <w:r w:rsidRPr="00DA5F46">
              <w:rPr>
                <w:sz w:val="20"/>
                <w:highlight w:val="yellow"/>
              </w:rPr>
              <w:t>– возможность удаленного управления рабочим столом</w:t>
            </w:r>
          </w:p>
        </w:tc>
      </w:tr>
      <w:tr w:rsidR="00446760" w:rsidRPr="00923B28" w:rsidTr="00A459E1">
        <w:trPr>
          <w:trHeight w:val="629"/>
        </w:trPr>
        <w:tc>
          <w:tcPr>
            <w:tcW w:w="3129" w:type="dxa"/>
            <w:shd w:val="clear" w:color="auto" w:fill="FFFFFF"/>
          </w:tcPr>
          <w:p w:rsidR="00446760" w:rsidRPr="00923B28" w:rsidRDefault="00446760" w:rsidP="00D230EF">
            <w:pPr>
              <w:rPr>
                <w:sz w:val="20"/>
              </w:rPr>
            </w:pPr>
            <w:r w:rsidRPr="00923B28">
              <w:rPr>
                <w:sz w:val="20"/>
              </w:rPr>
              <w:t>Альт Линукс КДесктоп</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1370"/>
        </w:trPr>
        <w:tc>
          <w:tcPr>
            <w:tcW w:w="3129" w:type="dxa"/>
            <w:shd w:val="clear" w:color="auto" w:fill="FFFFFF"/>
          </w:tcPr>
          <w:p w:rsidR="00446760" w:rsidRPr="00923B28" w:rsidRDefault="00446760" w:rsidP="00D230EF">
            <w:r w:rsidRPr="00923B28">
              <w:rPr>
                <w:sz w:val="20"/>
              </w:rPr>
              <w:t>RAIDIX</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1370"/>
        </w:trPr>
        <w:tc>
          <w:tcPr>
            <w:tcW w:w="3129" w:type="dxa"/>
            <w:shd w:val="clear" w:color="auto" w:fill="FFFFFF"/>
          </w:tcPr>
          <w:p w:rsidR="00446760" w:rsidRPr="00923B28" w:rsidRDefault="00446760" w:rsidP="00D230EF">
            <w:r w:rsidRPr="00923B28">
              <w:rPr>
                <w:sz w:val="20"/>
              </w:rPr>
              <w:t>Альт Линукс Школьный</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1370"/>
        </w:trPr>
        <w:tc>
          <w:tcPr>
            <w:tcW w:w="3129" w:type="dxa"/>
            <w:shd w:val="clear" w:color="auto" w:fill="FFFFFF"/>
          </w:tcPr>
          <w:p w:rsidR="00446760" w:rsidRPr="00923B28" w:rsidRDefault="00446760" w:rsidP="00D230EF">
            <w:r w:rsidRPr="00923B28">
              <w:rPr>
                <w:sz w:val="20"/>
              </w:rPr>
              <w:t>Операционная система специального назначения «Astra Linux Special Edition»</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465"/>
        </w:trPr>
        <w:tc>
          <w:tcPr>
            <w:tcW w:w="3129" w:type="dxa"/>
            <w:shd w:val="clear" w:color="auto" w:fill="FFFFFF"/>
          </w:tcPr>
          <w:p w:rsidR="00446760" w:rsidRPr="00923B28" w:rsidRDefault="00446760" w:rsidP="00D230EF">
            <w:r w:rsidRPr="00923B28">
              <w:rPr>
                <w:sz w:val="20"/>
              </w:rPr>
              <w:t>Программный комплекс ICLinux</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1370"/>
        </w:trPr>
        <w:tc>
          <w:tcPr>
            <w:tcW w:w="3129" w:type="dxa"/>
            <w:shd w:val="clear" w:color="auto" w:fill="FFFFFF"/>
          </w:tcPr>
          <w:p w:rsidR="00446760" w:rsidRPr="00923B28" w:rsidRDefault="00446760" w:rsidP="00D230EF">
            <w:r w:rsidRPr="00923B28">
              <w:rPr>
                <w:sz w:val="20"/>
              </w:rPr>
              <w:t>Базальт Рабочая станция</w:t>
            </w:r>
          </w:p>
        </w:tc>
        <w:tc>
          <w:tcPr>
            <w:tcW w:w="2977" w:type="dxa"/>
            <w:shd w:val="clear" w:color="auto" w:fill="FFFFFF"/>
          </w:tcPr>
          <w:p w:rsidR="00446760" w:rsidRPr="00923B28" w:rsidRDefault="00446760" w:rsidP="00D230EF">
            <w:pPr>
              <w:rPr>
                <w:sz w:val="20"/>
              </w:rPr>
            </w:pPr>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85"/>
        </w:trPr>
        <w:tc>
          <w:tcPr>
            <w:tcW w:w="3129" w:type="dxa"/>
            <w:shd w:val="clear" w:color="auto" w:fill="FFFFFF"/>
          </w:tcPr>
          <w:p w:rsidR="00446760" w:rsidRPr="00923B28" w:rsidRDefault="00446760" w:rsidP="00D230EF">
            <w:r w:rsidRPr="00923B28">
              <w:rPr>
                <w:sz w:val="20"/>
              </w:rPr>
              <w:t>Calculate Linux Desktop</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519"/>
        </w:trPr>
        <w:tc>
          <w:tcPr>
            <w:tcW w:w="3129" w:type="dxa"/>
            <w:shd w:val="clear" w:color="auto" w:fill="FFFFFF"/>
          </w:tcPr>
          <w:p w:rsidR="00446760" w:rsidRPr="00923B28" w:rsidRDefault="00446760" w:rsidP="00D230EF">
            <w:r w:rsidRPr="00923B28">
              <w:rPr>
                <w:sz w:val="20"/>
              </w:rPr>
              <w:t>Ульяновск.BSD</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53"/>
        </w:trPr>
        <w:tc>
          <w:tcPr>
            <w:tcW w:w="3129" w:type="dxa"/>
            <w:shd w:val="clear" w:color="auto" w:fill="FFFFFF"/>
          </w:tcPr>
          <w:p w:rsidR="00446760" w:rsidRPr="00923B28" w:rsidRDefault="00446760" w:rsidP="00D230EF">
            <w:r w:rsidRPr="00923B28">
              <w:rPr>
                <w:sz w:val="20"/>
              </w:rPr>
              <w:t>Kraft way Terminal Linux</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pPr>
              <w:rPr>
                <w:sz w:val="20"/>
              </w:rPr>
            </w:pPr>
          </w:p>
        </w:tc>
      </w:tr>
    </w:tbl>
    <w:p w:rsidR="00DA5F46" w:rsidRDefault="00DA5F46" w:rsidP="00935365">
      <w:pPr>
        <w:jc w:val="right"/>
        <w:rPr>
          <w:color w:val="FF0000"/>
          <w:sz w:val="28"/>
          <w:szCs w:val="28"/>
        </w:rPr>
      </w:pPr>
    </w:p>
    <w:p w:rsidR="005074DC" w:rsidRDefault="005074DC" w:rsidP="00935365">
      <w:pPr>
        <w:jc w:val="right"/>
        <w:rPr>
          <w:color w:val="FF0000"/>
          <w:sz w:val="28"/>
          <w:szCs w:val="28"/>
        </w:rPr>
      </w:pPr>
    </w:p>
    <w:p w:rsidR="002256ED" w:rsidRDefault="002256ED">
      <w:pPr>
        <w:spacing w:after="200" w:line="276" w:lineRule="auto"/>
        <w:rPr>
          <w:color w:val="FF0000"/>
          <w:sz w:val="28"/>
          <w:szCs w:val="28"/>
        </w:rPr>
        <w:sectPr w:rsidR="002256ED" w:rsidSect="00D65525">
          <w:pgSz w:w="11906" w:h="16838"/>
          <w:pgMar w:top="1134" w:right="850" w:bottom="1134" w:left="709" w:header="708" w:footer="708" w:gutter="0"/>
          <w:cols w:space="708"/>
          <w:titlePg/>
          <w:docGrid w:linePitch="360"/>
        </w:sectPr>
      </w:pPr>
    </w:p>
    <w:p w:rsidR="002256ED" w:rsidRPr="00A9787A" w:rsidRDefault="002256ED" w:rsidP="002256ED">
      <w:pPr>
        <w:pStyle w:val="1"/>
        <w:jc w:val="right"/>
        <w:rPr>
          <w:rFonts w:ascii="Times New Roman" w:hAnsi="Times New Roman" w:cs="Times New Roman"/>
        </w:rPr>
      </w:pPr>
      <w:bookmarkStart w:id="123" w:name="_Toc48130963"/>
      <w:r w:rsidRPr="00A9787A">
        <w:rPr>
          <w:rFonts w:ascii="Times New Roman" w:hAnsi="Times New Roman" w:cs="Times New Roman"/>
        </w:rPr>
        <w:lastRenderedPageBreak/>
        <w:t>Приложение 4.1. Шаблон обоснования для РЭ</w:t>
      </w:r>
      <w:bookmarkEnd w:id="123"/>
    </w:p>
    <w:p w:rsidR="002256ED" w:rsidRPr="00A9787A" w:rsidRDefault="002256ED" w:rsidP="002256ED">
      <w:pPr>
        <w:jc w:val="right"/>
      </w:pPr>
      <w:r w:rsidRPr="00A9787A">
        <w:t>ШАБЛОН</w:t>
      </w:r>
    </w:p>
    <w:p w:rsidR="002256ED" w:rsidRPr="00A9787A" w:rsidRDefault="002256ED" w:rsidP="002256ED">
      <w:pPr>
        <w:jc w:val="both"/>
        <w:rPr>
          <w:b/>
          <w:sz w:val="28"/>
          <w:szCs w:val="28"/>
          <w:u w:val="single"/>
        </w:rPr>
      </w:pPr>
      <w:r w:rsidRPr="00A9787A">
        <w:rPr>
          <w:b/>
          <w:sz w:val="28"/>
          <w:szCs w:val="28"/>
          <w:u w:val="single"/>
        </w:rPr>
        <w:t>Для закупок по 44-ФЗ:</w:t>
      </w:r>
    </w:p>
    <w:p w:rsidR="002256ED" w:rsidRPr="00A9787A" w:rsidRDefault="002256ED" w:rsidP="002256ED">
      <w:pPr>
        <w:jc w:val="center"/>
      </w:pPr>
    </w:p>
    <w:p w:rsidR="002256ED" w:rsidRPr="00A9787A" w:rsidRDefault="002256ED" w:rsidP="002256ED">
      <w:pPr>
        <w:jc w:val="center"/>
        <w:rPr>
          <w:color w:val="000000"/>
          <w:sz w:val="20"/>
          <w:shd w:val="clear" w:color="auto" w:fill="FFFFFF"/>
        </w:rPr>
      </w:pPr>
      <w:r w:rsidRPr="00A9787A">
        <w:rPr>
          <w:rFonts w:ascii="&amp;quot" w:hAnsi="&amp;quot"/>
          <w:color w:val="22272F"/>
          <w:sz w:val="32"/>
          <w:szCs w:val="32"/>
        </w:rPr>
        <w:t>Обоснование невозможности соблюдения ограничения на допуск радиоэлектронной продукции, происходящей из иностранных государств, для целей осуществления закупок для обеспечения государственных и муниципальных нужд</w:t>
      </w:r>
    </w:p>
    <w:p w:rsidR="002256ED" w:rsidRPr="00A9787A" w:rsidRDefault="002256ED" w:rsidP="002256ED">
      <w:pPr>
        <w:jc w:val="center"/>
        <w:rPr>
          <w:color w:val="000000"/>
          <w:sz w:val="20"/>
          <w:shd w:val="clear" w:color="auto" w:fill="FFFFFF"/>
        </w:rPr>
      </w:pPr>
    </w:p>
    <w:p w:rsidR="002256ED" w:rsidRPr="00A9787A" w:rsidRDefault="002256ED" w:rsidP="002256ED">
      <w:pPr>
        <w:pStyle w:val="af7"/>
        <w:ind w:firstLine="709"/>
        <w:jc w:val="both"/>
        <w:rPr>
          <w:b w:val="0"/>
          <w:sz w:val="20"/>
        </w:rPr>
      </w:pPr>
      <w:r w:rsidRPr="00A9787A">
        <w:rPr>
          <w:b w:val="0"/>
          <w:sz w:val="20"/>
        </w:rPr>
        <w:t>Руководствуясь положениями части 3 статьи 14 Закона от 5 апреля 2013 года № 44-ФЗ «О контрактной системе в сфере закупок товаров, работ, услуг для обеспечения государственных и муниципальных нужд» и Постановлением Правительства РФ от 10 июля 2019 г. N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(далее – Постановление № 878), _________________________________</w:t>
      </w:r>
      <w:r w:rsidR="003F7DA1" w:rsidRPr="00A9787A">
        <w:rPr>
          <w:b w:val="0"/>
          <w:sz w:val="20"/>
        </w:rPr>
        <w:t>______</w:t>
      </w:r>
      <w:r w:rsidRPr="00A9787A">
        <w:rPr>
          <w:b w:val="0"/>
          <w:sz w:val="20"/>
        </w:rPr>
        <w:t xml:space="preserve">___________________ подготовлено </w:t>
      </w:r>
      <w:r w:rsidRPr="00A9787A">
        <w:rPr>
          <w:sz w:val="20"/>
        </w:rPr>
        <w:t>обоснование невозможности соблюдения ограничения на допуск радиоэлектронной продукции, происходящей из иностранных государств, для целей осуществления закупок для обеспечения государственных и муниципальных нужд</w:t>
      </w:r>
      <w:r w:rsidRPr="00A9787A">
        <w:rPr>
          <w:b w:val="0"/>
          <w:sz w:val="20"/>
        </w:rPr>
        <w:t>.</w:t>
      </w:r>
    </w:p>
    <w:p w:rsidR="002256ED" w:rsidRPr="00A9787A" w:rsidRDefault="002256ED" w:rsidP="002256ED">
      <w:pPr>
        <w:ind w:firstLine="708"/>
        <w:jc w:val="both"/>
        <w:rPr>
          <w:sz w:val="20"/>
        </w:rPr>
      </w:pPr>
      <w:r w:rsidRPr="00A9787A">
        <w:rPr>
          <w:b/>
          <w:color w:val="000000"/>
          <w:sz w:val="20"/>
        </w:rPr>
        <w:t>Объект закупки:</w:t>
      </w:r>
      <w:r w:rsidRPr="00A9787A">
        <w:rPr>
          <w:color w:val="000000"/>
          <w:sz w:val="20"/>
        </w:rPr>
        <w:t xml:space="preserve"> </w:t>
      </w:r>
      <w:r w:rsidRPr="00A9787A">
        <w:rPr>
          <w:sz w:val="20"/>
        </w:rPr>
        <w:t>______________________________________________________________</w:t>
      </w:r>
      <w:r w:rsidRPr="00A9787A">
        <w:rPr>
          <w:sz w:val="20"/>
        </w:rPr>
        <w:br/>
        <w:t>_______________________________________________________________________________________________________________________________________________________________________.</w:t>
      </w:r>
    </w:p>
    <w:p w:rsidR="002256ED" w:rsidRPr="00A9787A" w:rsidRDefault="002256ED" w:rsidP="002256ED">
      <w:pPr>
        <w:ind w:firstLine="708"/>
        <w:jc w:val="both"/>
        <w:rPr>
          <w:sz w:val="20"/>
        </w:rPr>
      </w:pPr>
      <w:r w:rsidRPr="00A9787A">
        <w:rPr>
          <w:b/>
          <w:sz w:val="20"/>
        </w:rPr>
        <w:t>Идентификационный номер закупки:</w:t>
      </w:r>
      <w:r w:rsidRPr="00A9787A">
        <w:rPr>
          <w:sz w:val="20"/>
        </w:rPr>
        <w:t xml:space="preserve"> ___________________________________________.</w:t>
      </w:r>
    </w:p>
    <w:p w:rsidR="002256ED" w:rsidRPr="00A9787A" w:rsidRDefault="002256ED" w:rsidP="002256ED">
      <w:pPr>
        <w:ind w:firstLine="709"/>
        <w:jc w:val="both"/>
        <w:rPr>
          <w:b/>
          <w:sz w:val="20"/>
        </w:rPr>
      </w:pPr>
      <w:r w:rsidRPr="00A9787A">
        <w:rPr>
          <w:b/>
          <w:i/>
          <w:sz w:val="20"/>
        </w:rPr>
        <w:t xml:space="preserve">Обстоятельство, приводящее к </w:t>
      </w:r>
      <w:r w:rsidRPr="00A9787A">
        <w:rPr>
          <w:b/>
          <w:sz w:val="20"/>
        </w:rPr>
        <w:t>невозможности соблюдения ограничения на допуск радиоэлектронной продукции, происходящей из иностранных государств, для целей осуществления закупок для обеспечения государственных и муниципальных нужд:</w:t>
      </w:r>
    </w:p>
    <w:p w:rsidR="002256ED" w:rsidRPr="00A9787A" w:rsidRDefault="002256ED" w:rsidP="002256ED">
      <w:pPr>
        <w:ind w:firstLine="709"/>
        <w:jc w:val="both"/>
        <w:rPr>
          <w:b/>
          <w:i/>
          <w:sz w:val="20"/>
        </w:rPr>
      </w:pPr>
    </w:p>
    <w:p w:rsidR="002256ED" w:rsidRPr="00A9787A" w:rsidRDefault="00594CA3" w:rsidP="002256ED">
      <w:pPr>
        <w:ind w:firstLine="708"/>
        <w:rPr>
          <w:b/>
          <w:sz w:val="20"/>
        </w:rPr>
      </w:pPr>
      <w:r w:rsidRPr="00A9787A">
        <w:rPr>
          <w:b/>
          <w:sz w:val="20"/>
        </w:rPr>
        <w:t>Вариант а)</w:t>
      </w:r>
    </w:p>
    <w:p w:rsidR="00594CA3" w:rsidRPr="00A9787A" w:rsidRDefault="00594CA3" w:rsidP="00594CA3">
      <w:pPr>
        <w:pStyle w:val="s1"/>
        <w:spacing w:before="0" w:beforeAutospacing="0" w:after="0" w:afterAutospacing="0"/>
        <w:jc w:val="both"/>
        <w:rPr>
          <w:rFonts w:ascii="&amp;quot" w:hAnsi="&amp;quot"/>
          <w:color w:val="22272F"/>
          <w:sz w:val="23"/>
          <w:szCs w:val="23"/>
        </w:rPr>
      </w:pPr>
      <w:r w:rsidRPr="00A9787A">
        <w:rPr>
          <w:rFonts w:ascii="&amp;quot" w:hAnsi="&amp;quot"/>
          <w:color w:val="22272F"/>
          <w:sz w:val="23"/>
          <w:szCs w:val="23"/>
        </w:rPr>
        <w:t>в реестре отсутствуют сведения о радиоэлектронной продукции, соответствующей тому же классу (функциональному назначению) радиоэлектронной продукции, что и радиоэлектронная продукция, планируемая к закупке;</w:t>
      </w:r>
    </w:p>
    <w:p w:rsidR="002256ED" w:rsidRPr="00A9787A" w:rsidRDefault="00594CA3" w:rsidP="002256ED">
      <w:pPr>
        <w:ind w:firstLine="708"/>
        <w:rPr>
          <w:b/>
          <w:sz w:val="20"/>
        </w:rPr>
      </w:pPr>
      <w:r w:rsidRPr="00A9787A">
        <w:rPr>
          <w:b/>
          <w:sz w:val="20"/>
        </w:rPr>
        <w:t>Вариант б)</w:t>
      </w:r>
    </w:p>
    <w:p w:rsidR="002256ED" w:rsidRPr="00A9787A" w:rsidRDefault="00594CA3" w:rsidP="00594CA3">
      <w:pPr>
        <w:jc w:val="both"/>
        <w:rPr>
          <w:sz w:val="20"/>
        </w:rPr>
      </w:pPr>
      <w:r w:rsidRPr="00A9787A">
        <w:rPr>
          <w:rFonts w:ascii="&amp;quot" w:hAnsi="&amp;quot"/>
          <w:color w:val="22272F"/>
          <w:sz w:val="23"/>
          <w:szCs w:val="23"/>
        </w:rPr>
        <w:t>радиоэлектронная продукция, включённая в реестр и соответствующая тому же классу радиоэлектронной продукции, что и радиоэлектронная продукция, планируемая к закупке, по своим функциональным, техническим и (или) эксплуатационным характеристикам не соответствует установленным заказчиком требованиям к планируемой к закупке радиоэлектронной продукции.</w:t>
      </w:r>
    </w:p>
    <w:p w:rsidR="003F7DA1" w:rsidRPr="00A9787A" w:rsidRDefault="003F7DA1" w:rsidP="002256ED">
      <w:pPr>
        <w:ind w:firstLine="709"/>
        <w:jc w:val="both"/>
        <w:rPr>
          <w:b/>
          <w:sz w:val="20"/>
        </w:rPr>
      </w:pPr>
    </w:p>
    <w:p w:rsidR="003F7DA1" w:rsidRPr="00A9787A" w:rsidRDefault="003F7DA1" w:rsidP="003F7DA1">
      <w:pPr>
        <w:pStyle w:val="s1"/>
        <w:spacing w:before="0" w:beforeAutospacing="0" w:after="0" w:afterAutospacing="0"/>
        <w:ind w:firstLine="709"/>
        <w:jc w:val="both"/>
        <w:rPr>
          <w:rFonts w:ascii="&amp;quot" w:hAnsi="&amp;quot"/>
          <w:color w:val="22272F"/>
          <w:sz w:val="23"/>
          <w:szCs w:val="23"/>
        </w:rPr>
      </w:pPr>
      <w:r w:rsidRPr="00A9787A">
        <w:rPr>
          <w:rFonts w:ascii="&amp;quot" w:hAnsi="&amp;quot"/>
          <w:color w:val="22272F"/>
          <w:sz w:val="23"/>
          <w:szCs w:val="23"/>
        </w:rPr>
        <w:t>Описание класса (классов) радиоэлектронной продукции (функционального назначения), которому (которым) должна соответствовать радиоэлектронная продукция, являющаяся объектом закупки.</w:t>
      </w:r>
    </w:p>
    <w:p w:rsidR="003F7DA1" w:rsidRPr="00A9787A" w:rsidRDefault="003F7DA1" w:rsidP="003F7DA1">
      <w:pPr>
        <w:pStyle w:val="s1"/>
        <w:spacing w:before="0" w:beforeAutospacing="0" w:after="0" w:afterAutospacing="0"/>
        <w:ind w:firstLine="709"/>
        <w:jc w:val="both"/>
        <w:rPr>
          <w:rFonts w:ascii="&amp;quot" w:hAnsi="&amp;quot"/>
          <w:color w:val="22272F"/>
          <w:sz w:val="23"/>
          <w:szCs w:val="23"/>
        </w:rPr>
      </w:pPr>
      <w:r w:rsidRPr="00A9787A">
        <w:rPr>
          <w:rFonts w:ascii="&amp;quot" w:hAnsi="&amp;quot"/>
          <w:color w:val="22272F"/>
          <w:sz w:val="23"/>
          <w:szCs w:val="23"/>
        </w:rPr>
        <w:t>Требования к функциональным, техническим и эксплуатационным характеристикам радиоэлектронной продукции, являющейся объектом закупки, установленные заказчиком, с указанием класса (классов), которому (которым) должна соответствовать радиоэлектронная продукция.</w:t>
      </w:r>
    </w:p>
    <w:p w:rsidR="003F7DA1" w:rsidRPr="00A9787A" w:rsidRDefault="003F7DA1" w:rsidP="003F7DA1">
      <w:pPr>
        <w:pStyle w:val="s1"/>
        <w:spacing w:before="0" w:beforeAutospacing="0" w:after="0" w:afterAutospacing="0"/>
        <w:jc w:val="both"/>
        <w:rPr>
          <w:rFonts w:ascii="&amp;quot" w:hAnsi="&amp;quot"/>
          <w:color w:val="22272F"/>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7734"/>
      </w:tblGrid>
      <w:tr w:rsidR="003F7DA1" w:rsidRPr="00A9787A" w:rsidTr="006C3A13">
        <w:tc>
          <w:tcPr>
            <w:tcW w:w="1259" w:type="pct"/>
          </w:tcPr>
          <w:p w:rsidR="003F7DA1" w:rsidRPr="00A9787A" w:rsidRDefault="003F7DA1" w:rsidP="003F7DA1">
            <w:pPr>
              <w:jc w:val="center"/>
            </w:pPr>
            <w:r w:rsidRPr="00A9787A">
              <w:rPr>
                <w:sz w:val="20"/>
              </w:rPr>
              <w:t>Класс радиоэлектронной продукции</w:t>
            </w:r>
          </w:p>
        </w:tc>
        <w:tc>
          <w:tcPr>
            <w:tcW w:w="3741" w:type="pct"/>
          </w:tcPr>
          <w:p w:rsidR="003F7DA1" w:rsidRPr="00A9787A" w:rsidRDefault="003F7DA1" w:rsidP="006C3A13">
            <w:pPr>
              <w:jc w:val="center"/>
              <w:rPr>
                <w:sz w:val="20"/>
              </w:rPr>
            </w:pPr>
            <w:r w:rsidRPr="00A9787A">
              <w:rPr>
                <w:sz w:val="20"/>
              </w:rPr>
              <w:t>Функциональные, технические и (или) эксплуатационные</w:t>
            </w:r>
            <w:r w:rsidRPr="00A9787A">
              <w:rPr>
                <w:sz w:val="20"/>
              </w:rPr>
              <w:br/>
              <w:t>характеристики объекта закупки, установленные Заказчиком</w:t>
            </w:r>
          </w:p>
        </w:tc>
      </w:tr>
      <w:tr w:rsidR="003F7DA1" w:rsidRPr="00A9787A" w:rsidTr="006C3A13">
        <w:tc>
          <w:tcPr>
            <w:tcW w:w="1259" w:type="pct"/>
          </w:tcPr>
          <w:p w:rsidR="003F7DA1" w:rsidRPr="00A9787A" w:rsidRDefault="003F7DA1" w:rsidP="006C3A13"/>
        </w:tc>
        <w:tc>
          <w:tcPr>
            <w:tcW w:w="3741" w:type="pct"/>
          </w:tcPr>
          <w:p w:rsidR="003F7DA1" w:rsidRPr="00A9787A" w:rsidRDefault="003F7DA1" w:rsidP="006C3A13">
            <w:pPr>
              <w:rPr>
                <w:sz w:val="20"/>
              </w:rPr>
            </w:pPr>
          </w:p>
        </w:tc>
      </w:tr>
    </w:tbl>
    <w:p w:rsidR="003F7DA1" w:rsidRPr="00A9787A" w:rsidRDefault="003F7DA1" w:rsidP="003F7DA1">
      <w:pPr>
        <w:pStyle w:val="s1"/>
        <w:spacing w:before="0" w:beforeAutospacing="0" w:after="0" w:afterAutospacing="0"/>
        <w:jc w:val="both"/>
        <w:rPr>
          <w:rFonts w:ascii="&amp;quot" w:hAnsi="&amp;quot"/>
          <w:color w:val="22272F"/>
          <w:sz w:val="23"/>
          <w:szCs w:val="23"/>
        </w:rPr>
      </w:pPr>
    </w:p>
    <w:p w:rsidR="003F7DA1" w:rsidRPr="00A9787A" w:rsidRDefault="003F7DA1" w:rsidP="003F7DA1">
      <w:pPr>
        <w:ind w:firstLine="709"/>
        <w:jc w:val="both"/>
        <w:rPr>
          <w:b/>
          <w:sz w:val="20"/>
        </w:rPr>
      </w:pPr>
      <w:r w:rsidRPr="00A9787A">
        <w:rPr>
          <w:rFonts w:ascii="&amp;quot" w:hAnsi="&amp;quot"/>
          <w:color w:val="22272F"/>
          <w:sz w:val="23"/>
          <w:szCs w:val="23"/>
        </w:rPr>
        <w:t xml:space="preserve">Функциональные, технические и (или) эксплуатационные характеристики (в том числе их параметры), по которым радиоэлектронная продукция, сведения о которой включены в реестр, не соответствует установленным заказчиком требованиям к радиоэлектронной продукции, являющейся объектом закупки, по каждому наименованию радиоэлектронной продукции (с указанием названия радиоэлектронной продукции), сведения о котором включены в реестр и которое соответствует тому же классу радиоэлектронной продукции, что и радиоэлектронная продукция, являющаяся объектом закупки (только для закупки в случае, предусмотренном </w:t>
      </w:r>
      <w:r w:rsidRPr="00A9787A">
        <w:rPr>
          <w:rFonts w:ascii="&amp;quot" w:hAnsi="&amp;quot"/>
          <w:color w:val="22272F"/>
          <w:sz w:val="23"/>
          <w:szCs w:val="23"/>
          <w:u w:val="single"/>
        </w:rPr>
        <w:t>Вариантом б)</w:t>
      </w:r>
      <w:r w:rsidRPr="00A9787A">
        <w:rPr>
          <w:rFonts w:ascii="&amp;quot" w:hAnsi="&amp;quot"/>
          <w:color w:val="22272F"/>
          <w:sz w:val="23"/>
          <w:szCs w:val="23"/>
        </w:rPr>
        <w:t>).</w:t>
      </w:r>
    </w:p>
    <w:p w:rsidR="003F7DA1" w:rsidRPr="00A9787A" w:rsidRDefault="003F7DA1" w:rsidP="002256ED">
      <w:pPr>
        <w:ind w:firstLine="709"/>
        <w:jc w:val="both"/>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95"/>
        <w:gridCol w:w="4448"/>
        <w:gridCol w:w="3494"/>
      </w:tblGrid>
      <w:tr w:rsidR="002256ED" w:rsidRPr="00A9787A" w:rsidTr="006C3A13">
        <w:trPr>
          <w:trHeight w:val="285"/>
        </w:trPr>
        <w:tc>
          <w:tcPr>
            <w:tcW w:w="1158" w:type="pct"/>
            <w:shd w:val="clear" w:color="auto" w:fill="FFFFFF"/>
            <w:vAlign w:val="center"/>
          </w:tcPr>
          <w:p w:rsidR="002256ED" w:rsidRPr="00A9787A" w:rsidRDefault="002256ED" w:rsidP="003F7DA1">
            <w:r w:rsidRPr="00A9787A">
              <w:rPr>
                <w:sz w:val="20"/>
              </w:rPr>
              <w:lastRenderedPageBreak/>
              <w:t xml:space="preserve">Наименование </w:t>
            </w:r>
            <w:r w:rsidR="003F7DA1" w:rsidRPr="00A9787A">
              <w:rPr>
                <w:sz w:val="20"/>
              </w:rPr>
              <w:t>РЭ</w:t>
            </w:r>
          </w:p>
        </w:tc>
        <w:tc>
          <w:tcPr>
            <w:tcW w:w="2151" w:type="pct"/>
            <w:shd w:val="clear" w:color="auto" w:fill="FFFFFF"/>
            <w:vAlign w:val="center"/>
          </w:tcPr>
          <w:p w:rsidR="002256ED" w:rsidRPr="00A9787A" w:rsidRDefault="002256ED" w:rsidP="006C3A13">
            <w:r w:rsidRPr="00A9787A">
              <w:rPr>
                <w:sz w:val="20"/>
              </w:rPr>
              <w:t>К</w:t>
            </w:r>
            <w:r w:rsidR="003F7DA1" w:rsidRPr="00A9787A">
              <w:rPr>
                <w:sz w:val="20"/>
              </w:rPr>
              <w:t>ласс РЭ</w:t>
            </w:r>
          </w:p>
        </w:tc>
        <w:tc>
          <w:tcPr>
            <w:tcW w:w="1690" w:type="pct"/>
            <w:shd w:val="clear" w:color="auto" w:fill="FFFFFF"/>
            <w:vAlign w:val="center"/>
          </w:tcPr>
          <w:p w:rsidR="002256ED" w:rsidRPr="00A9787A" w:rsidRDefault="002256ED" w:rsidP="006C3A13">
            <w:r w:rsidRPr="00A9787A">
              <w:rPr>
                <w:sz w:val="20"/>
              </w:rPr>
              <w:t>Причина несоответствия</w:t>
            </w:r>
          </w:p>
        </w:tc>
      </w:tr>
      <w:tr w:rsidR="002256ED" w:rsidRPr="00A9787A" w:rsidTr="006C3A13">
        <w:trPr>
          <w:trHeight w:val="1279"/>
        </w:trPr>
        <w:tc>
          <w:tcPr>
            <w:tcW w:w="1158" w:type="pct"/>
            <w:shd w:val="clear" w:color="auto" w:fill="FFFFFF"/>
          </w:tcPr>
          <w:p w:rsidR="002256ED" w:rsidRPr="00A9787A" w:rsidRDefault="002256ED" w:rsidP="006C3A13"/>
        </w:tc>
        <w:tc>
          <w:tcPr>
            <w:tcW w:w="2151" w:type="pct"/>
            <w:shd w:val="clear" w:color="auto" w:fill="FFFFFF"/>
          </w:tcPr>
          <w:p w:rsidR="002256ED" w:rsidRPr="00A9787A" w:rsidRDefault="002256ED" w:rsidP="006C3A13"/>
        </w:tc>
        <w:tc>
          <w:tcPr>
            <w:tcW w:w="1690" w:type="pct"/>
            <w:shd w:val="clear" w:color="auto" w:fill="FFFFFF"/>
          </w:tcPr>
          <w:p w:rsidR="002256ED" w:rsidRPr="00A9787A" w:rsidRDefault="002256ED" w:rsidP="006C3A13">
            <w:pPr>
              <w:rPr>
                <w:sz w:val="20"/>
              </w:rPr>
            </w:pPr>
          </w:p>
        </w:tc>
      </w:tr>
    </w:tbl>
    <w:p w:rsidR="002256ED" w:rsidRPr="00A9787A" w:rsidRDefault="002256ED" w:rsidP="002256ED">
      <w:pPr>
        <w:rPr>
          <w:color w:val="000000"/>
          <w:sz w:val="20"/>
          <w:shd w:val="clear" w:color="auto" w:fill="FFFFFF"/>
        </w:rPr>
      </w:pPr>
    </w:p>
    <w:p w:rsidR="002256ED" w:rsidRPr="00A9787A" w:rsidRDefault="002256ED" w:rsidP="002256ED">
      <w:pPr>
        <w:rPr>
          <w:color w:val="000000"/>
          <w:sz w:val="20"/>
          <w:shd w:val="clear" w:color="auto" w:fill="FFFFFF"/>
        </w:rPr>
      </w:pPr>
    </w:p>
    <w:p w:rsidR="002256ED" w:rsidRPr="00A9787A" w:rsidRDefault="002256ED" w:rsidP="002256ED">
      <w:pPr>
        <w:rPr>
          <w:i/>
        </w:rPr>
      </w:pPr>
      <w:r w:rsidRPr="00A9787A">
        <w:rPr>
          <w:i/>
        </w:rPr>
        <w:t xml:space="preserve">(Указывается должность </w:t>
      </w:r>
    </w:p>
    <w:p w:rsidR="002256ED" w:rsidRPr="00A9787A" w:rsidRDefault="002256ED" w:rsidP="002256ED">
      <w:r w:rsidRPr="00A9787A">
        <w:rPr>
          <w:i/>
        </w:rPr>
        <w:t>руководителя подразделения)</w:t>
      </w:r>
      <w:r w:rsidRPr="00A9787A">
        <w:tab/>
      </w:r>
      <w:r w:rsidRPr="00A9787A">
        <w:tab/>
        <w:t>(подпись)</w:t>
      </w:r>
      <w:r w:rsidRPr="00A9787A">
        <w:tab/>
      </w:r>
      <w:r w:rsidRPr="00A9787A">
        <w:tab/>
        <w:t>/расшифровка подписи/</w:t>
      </w:r>
    </w:p>
    <w:p w:rsidR="002256ED" w:rsidRPr="00A9787A" w:rsidRDefault="002256ED" w:rsidP="002256ED"/>
    <w:p w:rsidR="002256ED" w:rsidRPr="00A9787A" w:rsidRDefault="002256ED" w:rsidP="002256ED">
      <w:r w:rsidRPr="00A9787A">
        <w:t>Ответственный за закупку</w:t>
      </w:r>
      <w:r w:rsidRPr="00A9787A">
        <w:tab/>
      </w:r>
      <w:r w:rsidRPr="00A9787A">
        <w:tab/>
      </w:r>
      <w:r w:rsidRPr="00A9787A">
        <w:tab/>
        <w:t>(подпись)</w:t>
      </w:r>
      <w:r w:rsidRPr="00A9787A">
        <w:tab/>
      </w:r>
      <w:r w:rsidRPr="00A9787A">
        <w:tab/>
        <w:t>/расшифровка подписи/</w:t>
      </w:r>
    </w:p>
    <w:p w:rsidR="002256ED" w:rsidRPr="00A9787A" w:rsidRDefault="002256ED" w:rsidP="002256ED">
      <w:pPr>
        <w:jc w:val="center"/>
      </w:pPr>
    </w:p>
    <w:p w:rsidR="002256ED" w:rsidRPr="00A9787A" w:rsidRDefault="002256ED" w:rsidP="002256ED">
      <w:pPr>
        <w:jc w:val="center"/>
      </w:pPr>
    </w:p>
    <w:p w:rsidR="002256ED" w:rsidRDefault="002256ED" w:rsidP="002256ED">
      <w:pPr>
        <w:jc w:val="center"/>
      </w:pPr>
      <w:r w:rsidRPr="00A9787A">
        <w:rPr>
          <w:b/>
        </w:rPr>
        <w:t>Внимание!!</w:t>
      </w:r>
      <w:r w:rsidRPr="00A9787A">
        <w:t xml:space="preserve"> в обосновании невозможности соблюдения запрета рекомендуется указывать только те требования к функциональным, техническим и эксплуатационным характеристикам закупаемого </w:t>
      </w:r>
      <w:r w:rsidR="003F7DA1" w:rsidRPr="00A9787A">
        <w:t>радиоэлектронной продукции</w:t>
      </w:r>
      <w:r w:rsidRPr="00A9787A">
        <w:t>, которые являются наиболее значимыми для Заказчика и по которым он сможет установи</w:t>
      </w:r>
      <w:r w:rsidR="003F7DA1" w:rsidRPr="00A9787A">
        <w:t>ть соответствие такой радиоэлектронной продукции радиоэлектронной продукции, сведения о которой</w:t>
      </w:r>
      <w:r w:rsidRPr="00A9787A">
        <w:t xml:space="preserve"> включены в реестр.</w:t>
      </w:r>
    </w:p>
    <w:p w:rsidR="002256ED" w:rsidRDefault="002256ED" w:rsidP="002256ED">
      <w:pPr>
        <w:spacing w:after="200" w:line="276" w:lineRule="auto"/>
      </w:pPr>
      <w:r>
        <w:t xml:space="preserve"> </w:t>
      </w:r>
    </w:p>
    <w:p w:rsidR="00F0174F" w:rsidRDefault="00F0174F">
      <w:pPr>
        <w:spacing w:after="200" w:line="276" w:lineRule="auto"/>
        <w:rPr>
          <w:color w:val="FF0000"/>
          <w:sz w:val="28"/>
          <w:szCs w:val="28"/>
        </w:rPr>
      </w:pPr>
    </w:p>
    <w:p w:rsidR="00CC4FBF" w:rsidRDefault="00CC4FBF" w:rsidP="0046720D">
      <w:pPr>
        <w:pStyle w:val="1"/>
        <w:jc w:val="right"/>
        <w:rPr>
          <w:rFonts w:ascii="Times New Roman" w:hAnsi="Times New Roman" w:cs="Times New Roman"/>
        </w:rPr>
        <w:sectPr w:rsidR="00CC4FBF" w:rsidSect="00D65525">
          <w:pgSz w:w="11906" w:h="16838"/>
          <w:pgMar w:top="1134" w:right="850" w:bottom="1134" w:left="709" w:header="708" w:footer="708" w:gutter="0"/>
          <w:cols w:space="708"/>
          <w:titlePg/>
          <w:docGrid w:linePitch="360"/>
        </w:sectPr>
      </w:pPr>
      <w:bookmarkStart w:id="124" w:name="_Ref528656962"/>
      <w:bookmarkStart w:id="125" w:name="_Ref528658528"/>
    </w:p>
    <w:p w:rsidR="00935365" w:rsidRPr="0046720D" w:rsidRDefault="00935365" w:rsidP="0046720D">
      <w:pPr>
        <w:pStyle w:val="1"/>
        <w:jc w:val="right"/>
        <w:rPr>
          <w:rFonts w:ascii="Times New Roman" w:hAnsi="Times New Roman" w:cs="Times New Roman"/>
        </w:rPr>
      </w:pPr>
      <w:bookmarkStart w:id="126" w:name="_Toc48130964"/>
      <w:r w:rsidRPr="0046720D">
        <w:rPr>
          <w:rFonts w:ascii="Times New Roman" w:hAnsi="Times New Roman" w:cs="Times New Roman"/>
        </w:rPr>
        <w:lastRenderedPageBreak/>
        <w:t>Приложение 5</w:t>
      </w:r>
      <w:r w:rsidR="00905B10">
        <w:rPr>
          <w:rFonts w:ascii="Times New Roman" w:hAnsi="Times New Roman" w:cs="Times New Roman"/>
        </w:rPr>
        <w:t>. Форма справки по ОКН</w:t>
      </w:r>
      <w:bookmarkEnd w:id="124"/>
      <w:bookmarkEnd w:id="125"/>
      <w:bookmarkEnd w:id="126"/>
    </w:p>
    <w:p w:rsidR="00935365" w:rsidRPr="00167F4C" w:rsidRDefault="00935365" w:rsidP="00935365">
      <w:pPr>
        <w:jc w:val="center"/>
        <w:rPr>
          <w:b/>
          <w:sz w:val="32"/>
          <w:szCs w:val="32"/>
        </w:rPr>
      </w:pPr>
      <w:r w:rsidRPr="00167F4C">
        <w:rPr>
          <w:b/>
          <w:sz w:val="32"/>
          <w:szCs w:val="32"/>
        </w:rPr>
        <w:t>Справка</w:t>
      </w:r>
    </w:p>
    <w:p w:rsidR="00935365" w:rsidRPr="00167F4C" w:rsidRDefault="00935365" w:rsidP="00935365">
      <w:pPr>
        <w:jc w:val="center"/>
        <w:rPr>
          <w:b/>
          <w:sz w:val="28"/>
          <w:szCs w:val="28"/>
        </w:rPr>
      </w:pPr>
      <w:r w:rsidRPr="00167F4C">
        <w:rPr>
          <w:b/>
          <w:sz w:val="28"/>
          <w:szCs w:val="28"/>
        </w:rPr>
        <w:t>об отнесении выполняемых работ к работам по сохранению объекта культурного наследия (памятника истории и культуры) народов Российской Федерации</w:t>
      </w:r>
    </w:p>
    <w:p w:rsidR="00935365" w:rsidRPr="005D313A" w:rsidRDefault="00935365" w:rsidP="00935365">
      <w:pPr>
        <w:jc w:val="center"/>
        <w:rPr>
          <w:b/>
          <w:sz w:val="28"/>
          <w:szCs w:val="28"/>
        </w:rPr>
      </w:pPr>
    </w:p>
    <w:p w:rsidR="00935365" w:rsidRDefault="00935365" w:rsidP="00446637">
      <w:pPr>
        <w:jc w:val="both"/>
        <w:rPr>
          <w:i/>
          <w:sz w:val="28"/>
          <w:szCs w:val="28"/>
        </w:rPr>
      </w:pPr>
      <w:r w:rsidRPr="005D313A">
        <w:rPr>
          <w:sz w:val="28"/>
          <w:szCs w:val="28"/>
        </w:rPr>
        <w:t xml:space="preserve">Предмет Договора: </w:t>
      </w:r>
      <w:r w:rsidRPr="005D313A">
        <w:rPr>
          <w:i/>
          <w:sz w:val="28"/>
          <w:szCs w:val="28"/>
        </w:rPr>
        <w:t xml:space="preserve">(указывается предмет </w:t>
      </w:r>
      <w:r w:rsidR="005D09FF">
        <w:rPr>
          <w:i/>
          <w:sz w:val="28"/>
          <w:szCs w:val="28"/>
        </w:rPr>
        <w:t>Договора</w:t>
      </w:r>
      <w:r w:rsidR="00446637">
        <w:rPr>
          <w:i/>
          <w:sz w:val="28"/>
          <w:szCs w:val="28"/>
        </w:rPr>
        <w:t xml:space="preserve"> </w:t>
      </w:r>
      <w:r w:rsidRPr="005D313A">
        <w:rPr>
          <w:i/>
          <w:sz w:val="28"/>
          <w:szCs w:val="28"/>
        </w:rPr>
        <w:t>в соответствии с документацией о закупке)</w:t>
      </w:r>
    </w:p>
    <w:p w:rsidR="00935365" w:rsidRPr="00F6304B" w:rsidRDefault="00935365" w:rsidP="00935365">
      <w:pPr>
        <w:rPr>
          <w:i/>
          <w:sz w:val="28"/>
          <w:szCs w:val="28"/>
        </w:rPr>
      </w:pPr>
      <w:r>
        <w:rPr>
          <w:i/>
          <w:sz w:val="28"/>
          <w:szCs w:val="28"/>
        </w:rPr>
        <w:t>________</w:t>
      </w:r>
      <w:r w:rsidRPr="005D313A">
        <w:rPr>
          <w:sz w:val="28"/>
          <w:szCs w:val="28"/>
        </w:rPr>
        <w:t>____________________________________________________</w:t>
      </w:r>
      <w:r w:rsidR="007414DA">
        <w:rPr>
          <w:sz w:val="28"/>
          <w:szCs w:val="28"/>
        </w:rPr>
        <w:t>______</w:t>
      </w:r>
    </w:p>
    <w:p w:rsidR="00935365" w:rsidRPr="005D313A" w:rsidRDefault="00935365" w:rsidP="00935365">
      <w:pPr>
        <w:rPr>
          <w:sz w:val="28"/>
          <w:szCs w:val="28"/>
        </w:rPr>
      </w:pPr>
      <w:r w:rsidRPr="005D313A">
        <w:rPr>
          <w:sz w:val="28"/>
          <w:szCs w:val="28"/>
        </w:rPr>
        <w:t>________</w:t>
      </w:r>
      <w:r>
        <w:rPr>
          <w:sz w:val="28"/>
          <w:szCs w:val="28"/>
        </w:rPr>
        <w:t>_____</w:t>
      </w:r>
      <w:r w:rsidRPr="005D313A">
        <w:rPr>
          <w:sz w:val="28"/>
          <w:szCs w:val="28"/>
        </w:rPr>
        <w:t>_____________________________________________________</w:t>
      </w:r>
    </w:p>
    <w:p w:rsidR="00935365" w:rsidRPr="005D313A" w:rsidRDefault="00935365" w:rsidP="00935365">
      <w:pPr>
        <w:rPr>
          <w:sz w:val="28"/>
          <w:szCs w:val="28"/>
        </w:rPr>
      </w:pPr>
      <w:r w:rsidRPr="005D313A">
        <w:rPr>
          <w:sz w:val="28"/>
          <w:szCs w:val="28"/>
        </w:rPr>
        <w:t>Работы выполняются на объекте, находящемся по адресу: _____________</w:t>
      </w:r>
      <w:r>
        <w:rPr>
          <w:sz w:val="28"/>
          <w:szCs w:val="28"/>
        </w:rPr>
        <w:t>_____</w:t>
      </w:r>
      <w:r w:rsidRPr="005D313A">
        <w:rPr>
          <w:sz w:val="28"/>
          <w:szCs w:val="28"/>
        </w:rPr>
        <w:t>_____________________________________________</w:t>
      </w:r>
      <w:r>
        <w:rPr>
          <w:sz w:val="28"/>
          <w:szCs w:val="28"/>
        </w:rPr>
        <w:t>___</w:t>
      </w:r>
    </w:p>
    <w:p w:rsidR="00935365" w:rsidRPr="005D313A" w:rsidRDefault="00935365" w:rsidP="00935365">
      <w:pPr>
        <w:rPr>
          <w:sz w:val="28"/>
          <w:szCs w:val="28"/>
        </w:rPr>
      </w:pPr>
      <w:r w:rsidRPr="005D313A">
        <w:rPr>
          <w:sz w:val="28"/>
          <w:szCs w:val="28"/>
        </w:rPr>
        <w:t>Указанные работы выполняются:</w:t>
      </w:r>
    </w:p>
    <w:p w:rsidR="00935365" w:rsidRDefault="00935365" w:rsidP="00935365">
      <w:pPr>
        <w:jc w:val="both"/>
      </w:pPr>
      <w:r w:rsidRPr="00210691">
        <w:t>1</w:t>
      </w:r>
      <w:r w:rsidRPr="0014197E">
        <w:t xml:space="preserve">. </w:t>
      </w:r>
      <w:r w:rsidRPr="005D313A">
        <w:t>на объекте культурного наследия (памятника истории и культуры) народов Российской включенного в единый государственный реестр объектов культурного наследия</w:t>
      </w:r>
      <w:r w:rsidRPr="00210691">
        <w:t xml:space="preserve"> (памятников истории и культуры) народов Российской Федерации (далее - объекты культурного наследия)</w:t>
      </w:r>
      <w:r>
        <w:t>:</w:t>
      </w:r>
      <w:r w:rsidRPr="005D313A">
        <w:t xml:space="preserve"> _______________</w:t>
      </w:r>
      <w:r w:rsidRPr="005D313A">
        <w:rPr>
          <w:i/>
        </w:rPr>
        <w:t>(да/нет)</w:t>
      </w:r>
      <w:r w:rsidRPr="00210691">
        <w:rPr>
          <w:i/>
        </w:rPr>
        <w:t>*</w:t>
      </w:r>
      <w:r w:rsidRPr="005D313A">
        <w:rPr>
          <w:i/>
        </w:rPr>
        <w:t>.</w:t>
      </w:r>
      <w:r w:rsidRPr="00210691">
        <w:t xml:space="preserve"> </w:t>
      </w:r>
    </w:p>
    <w:p w:rsidR="00935365" w:rsidRPr="00210691" w:rsidRDefault="00935365" w:rsidP="00935365">
      <w:pPr>
        <w:jc w:val="both"/>
      </w:pPr>
      <w:r>
        <w:t>Реестровый номер записи в едином государственном</w:t>
      </w:r>
      <w:r w:rsidRPr="00F6304B">
        <w:t xml:space="preserve"> реестр</w:t>
      </w:r>
      <w:r>
        <w:t>е</w:t>
      </w:r>
      <w:r w:rsidRPr="00F6304B">
        <w:t xml:space="preserve"> объектов культурного наследия</w:t>
      </w:r>
      <w:r>
        <w:t>:____________________________</w:t>
      </w:r>
    </w:p>
    <w:p w:rsidR="00935365" w:rsidRPr="00210691" w:rsidRDefault="00935365" w:rsidP="00935365">
      <w:pPr>
        <w:jc w:val="both"/>
      </w:pPr>
      <w:r w:rsidRPr="005D313A">
        <w:t>2. выполняемые в рамках данного Договора работы согласно техническому заданию относятся к следующим работам (услугам) по сохранению объекта культурного наследия (памятника истории и культуры)</w:t>
      </w:r>
      <w:r w:rsidRPr="00210691">
        <w:t xml:space="preserve"> народов Российской Федерации, </w:t>
      </w:r>
      <w:r w:rsidRPr="005D313A">
        <w:t>включенного в единый государственный реестр объектов культурного наследия</w:t>
      </w:r>
      <w:r w:rsidRPr="00210691">
        <w:t xml:space="preserve"> в соответствии с </w:t>
      </w:r>
      <w:r w:rsidRPr="00802265">
        <w:t xml:space="preserve">Федеральным законом от 25 июня 2002 года </w:t>
      </w:r>
      <w:r>
        <w:t>№</w:t>
      </w:r>
      <w:r w:rsidRPr="00210691">
        <w:t xml:space="preserve"> 73-ФЗ "Об объектах культурного наследия (памятниках истории и культуры) народов Российской</w:t>
      </w:r>
      <w:r w:rsidRPr="00802265">
        <w:t xml:space="preserve"> Федерации"</w:t>
      </w:r>
      <w:r w:rsidRPr="0014197E">
        <w:t xml:space="preserve"> </w:t>
      </w:r>
      <w:r w:rsidRPr="005D313A">
        <w:rPr>
          <w:i/>
        </w:rPr>
        <w:t>(отметить указанные работы знаком [ᴠ]</w:t>
      </w:r>
      <w:r>
        <w:rPr>
          <w:i/>
        </w:rPr>
        <w:t xml:space="preserve"> с указанием на конкретный п. Перечня </w:t>
      </w:r>
      <w:r w:rsidRPr="00EF750A">
        <w:rPr>
          <w:i/>
        </w:rPr>
        <w:t>работ, составляющих деятельность по сохранению объектов культурного наследия (памятников истории и культуры) народов Российской Федерации</w:t>
      </w:r>
      <w:r>
        <w:rPr>
          <w:i/>
        </w:rPr>
        <w:t xml:space="preserve"> согласно постановлению</w:t>
      </w:r>
      <w:r w:rsidRPr="00EF750A">
        <w:rPr>
          <w:i/>
        </w:rPr>
        <w:t xml:space="preserve"> Правите</w:t>
      </w:r>
      <w:r>
        <w:rPr>
          <w:i/>
        </w:rPr>
        <w:t>льства РФ от 19 апреля 2012 г. №</w:t>
      </w:r>
      <w:r w:rsidRPr="00EF750A">
        <w:rPr>
          <w:i/>
        </w:rPr>
        <w:t xml:space="preserve"> 349</w:t>
      </w:r>
      <w:r>
        <w:rPr>
          <w:i/>
        </w:rPr>
        <w:t xml:space="preserve"> </w:t>
      </w:r>
      <w:r w:rsidRPr="00EF750A">
        <w:rPr>
          <w:i/>
        </w:rPr>
        <w:t>"О лицензировании деятельности по сохранению объектов культурного наследия (памятников истории и культуры) народов Российской Федерации"</w:t>
      </w:r>
      <w:r>
        <w:rPr>
          <w:i/>
        </w:rPr>
        <w:t xml:space="preserve">, п. 49 ст. 12 </w:t>
      </w:r>
      <w:r w:rsidRPr="00EF750A">
        <w:rPr>
          <w:i/>
        </w:rPr>
        <w:t>Федеральн</w:t>
      </w:r>
      <w:r>
        <w:rPr>
          <w:i/>
        </w:rPr>
        <w:t>ого</w:t>
      </w:r>
      <w:r w:rsidRPr="00EF750A">
        <w:rPr>
          <w:i/>
        </w:rPr>
        <w:t xml:space="preserve"> закон</w:t>
      </w:r>
      <w:r>
        <w:rPr>
          <w:i/>
        </w:rPr>
        <w:t>а от 4 мая 2011 г. №</w:t>
      </w:r>
      <w:r w:rsidRPr="00EF750A">
        <w:rPr>
          <w:i/>
        </w:rPr>
        <w:t xml:space="preserve"> 99-ФЗ</w:t>
      </w:r>
      <w:r>
        <w:rPr>
          <w:i/>
        </w:rPr>
        <w:t xml:space="preserve"> </w:t>
      </w:r>
      <w:r w:rsidRPr="00EF750A">
        <w:rPr>
          <w:i/>
        </w:rPr>
        <w:t>"О лицензировании отдельных видов деятельности"</w:t>
      </w:r>
      <w:r w:rsidRPr="005D313A">
        <w:rPr>
          <w:i/>
        </w:rPr>
        <w:t>)</w:t>
      </w:r>
      <w:r w:rsidRPr="00210691">
        <w:t>:</w:t>
      </w:r>
    </w:p>
    <w:tbl>
      <w:tblPr>
        <w:tblStyle w:val="a3"/>
        <w:tblW w:w="0" w:type="auto"/>
        <w:tblLook w:val="04A0" w:firstRow="1" w:lastRow="0" w:firstColumn="1" w:lastColumn="0" w:noHBand="0" w:noVBand="1"/>
      </w:tblPr>
      <w:tblGrid>
        <w:gridCol w:w="6692"/>
        <w:gridCol w:w="1358"/>
        <w:gridCol w:w="2229"/>
      </w:tblGrid>
      <w:tr w:rsidR="00935365" w:rsidRPr="005D313A" w:rsidTr="00436A47">
        <w:tc>
          <w:tcPr>
            <w:tcW w:w="6692" w:type="dxa"/>
          </w:tcPr>
          <w:p w:rsidR="00935365" w:rsidRPr="00802265" w:rsidRDefault="00935365" w:rsidP="00436A47">
            <w:pPr>
              <w:jc w:val="center"/>
            </w:pPr>
            <w:r>
              <w:t>Вид работ</w:t>
            </w:r>
          </w:p>
        </w:tc>
        <w:tc>
          <w:tcPr>
            <w:tcW w:w="1358" w:type="dxa"/>
          </w:tcPr>
          <w:p w:rsidR="00935365" w:rsidRPr="005D313A" w:rsidRDefault="00935365" w:rsidP="00436A47">
            <w:pPr>
              <w:jc w:val="center"/>
            </w:pPr>
            <w:r>
              <w:t>Отметка о включении</w:t>
            </w:r>
          </w:p>
        </w:tc>
        <w:tc>
          <w:tcPr>
            <w:tcW w:w="2229" w:type="dxa"/>
          </w:tcPr>
          <w:p w:rsidR="00935365" w:rsidRDefault="00935365" w:rsidP="00436A47">
            <w:pPr>
              <w:jc w:val="center"/>
            </w:pPr>
            <w:r>
              <w:t>№ пп. Перечня (ПП РФ от 19.04.12 № 349)</w:t>
            </w:r>
          </w:p>
        </w:tc>
      </w:tr>
      <w:tr w:rsidR="00935365" w:rsidRPr="005D313A" w:rsidTr="00436A47">
        <w:tc>
          <w:tcPr>
            <w:tcW w:w="6692" w:type="dxa"/>
          </w:tcPr>
          <w:p w:rsidR="00935365" w:rsidRPr="005D313A" w:rsidRDefault="00935365" w:rsidP="00436A47">
            <w:r w:rsidRPr="00802265">
              <w:t>Консервац</w:t>
            </w:r>
            <w:r w:rsidRPr="0014197E">
              <w:t>ионные</w:t>
            </w:r>
            <w:r w:rsidRPr="005D313A">
              <w:t xml:space="preserve"> работы</w:t>
            </w:r>
          </w:p>
        </w:tc>
        <w:tc>
          <w:tcPr>
            <w:tcW w:w="1358" w:type="dxa"/>
          </w:tcPr>
          <w:p w:rsidR="00935365" w:rsidRPr="005D313A" w:rsidRDefault="00935365" w:rsidP="00436A47"/>
        </w:tc>
        <w:tc>
          <w:tcPr>
            <w:tcW w:w="2229" w:type="dxa"/>
          </w:tcPr>
          <w:p w:rsidR="00935365" w:rsidRPr="005D313A" w:rsidRDefault="00935365" w:rsidP="00436A47"/>
        </w:tc>
      </w:tr>
      <w:tr w:rsidR="00935365" w:rsidRPr="005D313A" w:rsidTr="00436A47">
        <w:tc>
          <w:tcPr>
            <w:tcW w:w="6692" w:type="dxa"/>
          </w:tcPr>
          <w:p w:rsidR="00935365" w:rsidRPr="00802265" w:rsidRDefault="00935365" w:rsidP="00436A47">
            <w:r w:rsidRPr="00210691">
              <w:t>Ремонтные работы</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5D313A" w:rsidRDefault="00935365" w:rsidP="00436A47">
            <w:r w:rsidRPr="00210691">
              <w:t>реставрационные</w:t>
            </w:r>
            <w:r w:rsidRPr="00802265">
              <w:t xml:space="preserve"> работы</w:t>
            </w:r>
          </w:p>
        </w:tc>
        <w:tc>
          <w:tcPr>
            <w:tcW w:w="1358" w:type="dxa"/>
          </w:tcPr>
          <w:p w:rsidR="00935365" w:rsidRPr="005D313A" w:rsidRDefault="00935365" w:rsidP="00436A47"/>
        </w:tc>
        <w:tc>
          <w:tcPr>
            <w:tcW w:w="2229" w:type="dxa"/>
          </w:tcPr>
          <w:p w:rsidR="00935365" w:rsidRPr="005D313A" w:rsidRDefault="00935365" w:rsidP="00436A47"/>
        </w:tc>
      </w:tr>
      <w:tr w:rsidR="00935365" w:rsidRPr="005D313A" w:rsidTr="00436A47">
        <w:tc>
          <w:tcPr>
            <w:tcW w:w="6692" w:type="dxa"/>
          </w:tcPr>
          <w:p w:rsidR="00935365" w:rsidRPr="005D313A" w:rsidRDefault="00935365" w:rsidP="00436A47">
            <w:r w:rsidRPr="00210691">
              <w:t>Работы по п</w:t>
            </w:r>
            <w:r w:rsidRPr="00802265">
              <w:t>риспособлени</w:t>
            </w:r>
            <w:r w:rsidRPr="0014197E">
              <w:t>ю</w:t>
            </w:r>
            <w:r w:rsidRPr="005D313A">
              <w:t xml:space="preserve"> для современного использования</w:t>
            </w:r>
          </w:p>
        </w:tc>
        <w:tc>
          <w:tcPr>
            <w:tcW w:w="1358" w:type="dxa"/>
          </w:tcPr>
          <w:p w:rsidR="00935365" w:rsidRPr="005D313A" w:rsidRDefault="00935365" w:rsidP="00436A47"/>
        </w:tc>
        <w:tc>
          <w:tcPr>
            <w:tcW w:w="2229" w:type="dxa"/>
          </w:tcPr>
          <w:p w:rsidR="00935365" w:rsidRPr="005D313A" w:rsidRDefault="00935365" w:rsidP="00436A47"/>
        </w:tc>
      </w:tr>
      <w:tr w:rsidR="00935365" w:rsidRPr="005D313A" w:rsidTr="00436A47">
        <w:tc>
          <w:tcPr>
            <w:tcW w:w="6692" w:type="dxa"/>
          </w:tcPr>
          <w:p w:rsidR="00935365" w:rsidRPr="00210691" w:rsidRDefault="00935365" w:rsidP="00436A47">
            <w:r w:rsidRPr="00210691">
              <w:t>Противоаварийные работы</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210691" w:rsidRDefault="00935365" w:rsidP="00436A47">
            <w:r w:rsidRPr="00210691">
              <w:t>Научно-исследовательские работы</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210691" w:rsidRDefault="00935365" w:rsidP="00436A47">
            <w:r w:rsidRPr="00210691">
              <w:t>Изыскательские работы</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5D313A" w:rsidRDefault="00935365" w:rsidP="00436A47">
            <w:r w:rsidRPr="0014197E">
              <w:t>Проектные работы</w:t>
            </w:r>
          </w:p>
        </w:tc>
        <w:tc>
          <w:tcPr>
            <w:tcW w:w="1358" w:type="dxa"/>
          </w:tcPr>
          <w:p w:rsidR="00935365" w:rsidRPr="005D313A" w:rsidRDefault="00935365" w:rsidP="00436A47"/>
        </w:tc>
        <w:tc>
          <w:tcPr>
            <w:tcW w:w="2229" w:type="dxa"/>
          </w:tcPr>
          <w:p w:rsidR="00935365" w:rsidRPr="005D313A" w:rsidRDefault="00935365" w:rsidP="00436A47"/>
        </w:tc>
      </w:tr>
      <w:tr w:rsidR="00935365" w:rsidRPr="005D313A" w:rsidTr="00436A47">
        <w:tc>
          <w:tcPr>
            <w:tcW w:w="6692" w:type="dxa"/>
          </w:tcPr>
          <w:p w:rsidR="00935365" w:rsidRPr="00210691" w:rsidRDefault="00935365" w:rsidP="00436A47">
            <w:r w:rsidRPr="00210691">
              <w:t>Производственные работы</w:t>
            </w:r>
          </w:p>
        </w:tc>
        <w:tc>
          <w:tcPr>
            <w:tcW w:w="1358" w:type="dxa"/>
          </w:tcPr>
          <w:p w:rsidR="00935365" w:rsidRPr="005D313A" w:rsidRDefault="00935365" w:rsidP="00436A47"/>
        </w:tc>
        <w:tc>
          <w:tcPr>
            <w:tcW w:w="2229" w:type="dxa"/>
          </w:tcPr>
          <w:p w:rsidR="00935365" w:rsidRPr="005D313A" w:rsidRDefault="00935365" w:rsidP="00436A47"/>
        </w:tc>
      </w:tr>
      <w:tr w:rsidR="00935365" w:rsidRPr="005D313A" w:rsidTr="00436A47">
        <w:tc>
          <w:tcPr>
            <w:tcW w:w="6692" w:type="dxa"/>
          </w:tcPr>
          <w:p w:rsidR="00935365" w:rsidRPr="00210691" w:rsidRDefault="00935365" w:rsidP="00436A47">
            <w:r w:rsidRPr="00210691">
              <w:t>Научное руководство проведением работ</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210691" w:rsidRDefault="00935365" w:rsidP="00436A47">
            <w:r w:rsidRPr="00210691">
              <w:t>Спасательные археологические полевые работы</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210691" w:rsidRDefault="00935365" w:rsidP="00436A47">
            <w:r w:rsidRPr="00210691">
              <w:t>Технический надзор</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210691" w:rsidRDefault="00935365" w:rsidP="00436A47">
            <w:r w:rsidRPr="00210691">
              <w:t>Авторский надзор</w:t>
            </w:r>
          </w:p>
        </w:tc>
        <w:tc>
          <w:tcPr>
            <w:tcW w:w="1358" w:type="dxa"/>
          </w:tcPr>
          <w:p w:rsidR="00935365" w:rsidRPr="0014197E" w:rsidRDefault="00935365" w:rsidP="00436A47"/>
        </w:tc>
        <w:tc>
          <w:tcPr>
            <w:tcW w:w="2229" w:type="dxa"/>
          </w:tcPr>
          <w:p w:rsidR="00935365" w:rsidRPr="0014197E" w:rsidRDefault="00935365" w:rsidP="00436A47"/>
        </w:tc>
      </w:tr>
    </w:tbl>
    <w:p w:rsidR="00935365" w:rsidRPr="00210691" w:rsidRDefault="00935365" w:rsidP="00935365">
      <w:pPr>
        <w:spacing w:before="200"/>
        <w:jc w:val="both"/>
        <w:rPr>
          <w:i/>
        </w:rPr>
      </w:pPr>
      <w:r w:rsidRPr="00210691">
        <w:lastRenderedPageBreak/>
        <w:t>3. и</w:t>
      </w:r>
      <w:r w:rsidRPr="00802265">
        <w:t>сполнителем работ может быть исключительно организация имеющая лицензию на осуществление деятельности по сохранени</w:t>
      </w:r>
      <w:r w:rsidRPr="0014197E">
        <w:t xml:space="preserve">ю объектов культурного наследия, выдаваемую Министерством </w:t>
      </w:r>
      <w:r w:rsidRPr="005D313A">
        <w:t xml:space="preserve">культуры РФ: _______________________________ </w:t>
      </w:r>
      <w:r w:rsidRPr="005D313A">
        <w:rPr>
          <w:i/>
        </w:rPr>
        <w:t>(да/нет</w:t>
      </w:r>
      <w:r>
        <w:rPr>
          <w:i/>
        </w:rPr>
        <w:t xml:space="preserve"> с обоснованием</w:t>
      </w:r>
      <w:r w:rsidRPr="005D313A">
        <w:rPr>
          <w:i/>
        </w:rPr>
        <w:t>)</w:t>
      </w:r>
    </w:p>
    <w:p w:rsidR="00935365" w:rsidRPr="00210691" w:rsidRDefault="00935365" w:rsidP="00935365">
      <w:pPr>
        <w:jc w:val="both"/>
      </w:pPr>
      <w:r w:rsidRPr="005D313A">
        <w:t>4.</w:t>
      </w:r>
      <w:r w:rsidRPr="00210691">
        <w:t xml:space="preserve"> т</w:t>
      </w:r>
      <w:r w:rsidRPr="00802265">
        <w:t xml:space="preserve">ехническим заданием предусмотрено получение подрядчиком /исполнителем </w:t>
      </w:r>
      <w:r w:rsidRPr="0014197E">
        <w:t>письменного разрешения и задания на проведение работ по сохранению объекта культурного на</w:t>
      </w:r>
      <w:r w:rsidRPr="005D313A">
        <w:t>следия в соответствии с перечнем, указанным в Административном регламенте предоставления государственной услуги по выдаче задания и разрешения на проведение работ по сохранению объекта культурного наследия</w:t>
      </w:r>
      <w:r>
        <w:t xml:space="preserve">: _____________ </w:t>
      </w:r>
      <w:r w:rsidRPr="005D313A">
        <w:rPr>
          <w:i/>
        </w:rPr>
        <w:t>(да/нет)</w:t>
      </w:r>
      <w:r w:rsidRPr="00210691">
        <w:t>.</w:t>
      </w:r>
    </w:p>
    <w:p w:rsidR="00935365" w:rsidRDefault="00935365" w:rsidP="00935365">
      <w:pPr>
        <w:jc w:val="both"/>
      </w:pPr>
      <w:r w:rsidRPr="00802265">
        <w:t xml:space="preserve">В связи с вышеизложенным, </w:t>
      </w:r>
      <w:r>
        <w:t xml:space="preserve">выполняемые по данному договору работы </w:t>
      </w:r>
      <w:r w:rsidRPr="00370907">
        <w:rPr>
          <w:b/>
          <w:u w:val="single"/>
        </w:rPr>
        <w:t>относятся / не относятся</w:t>
      </w:r>
      <w:r>
        <w:t xml:space="preserve"> </w:t>
      </w:r>
      <w:r w:rsidRPr="00370907">
        <w:rPr>
          <w:b/>
          <w:i/>
        </w:rPr>
        <w:t>(ненужное удалить)</w:t>
      </w:r>
      <w:r>
        <w:t xml:space="preserve"> к работам по </w:t>
      </w:r>
      <w:r w:rsidRPr="00370907">
        <w:t>сохранению объекта культурного наследия (памятника истории и культуры) народов Российской Федерации</w:t>
      </w:r>
      <w:r>
        <w:t>.</w:t>
      </w:r>
    </w:p>
    <w:p w:rsidR="00935365" w:rsidRDefault="00935365" w:rsidP="00935365">
      <w:pPr>
        <w:jc w:val="both"/>
      </w:pPr>
      <w:r>
        <w:t xml:space="preserve">Сметный расчет составлен с учетом рекомендуемых Министерством культуры положений </w:t>
      </w:r>
      <w:r w:rsidRPr="00E30E77">
        <w:t>Методические рекомендации</w:t>
      </w:r>
      <w:r>
        <w:t xml:space="preserve"> </w:t>
      </w:r>
      <w:r w:rsidRPr="00E30E77">
        <w:t>определения стоимости работ по сохранению объектов культурного наследия на территории Российской Федерации</w:t>
      </w:r>
      <w:r>
        <w:t xml:space="preserve"> </w:t>
      </w:r>
      <w:r w:rsidRPr="00E30E77">
        <w:t>СРП-2007</w:t>
      </w:r>
      <w:r>
        <w:t>. Пр</w:t>
      </w:r>
      <w:r w:rsidRPr="00802265">
        <w:t xml:space="preserve">и формировании начальной </w:t>
      </w:r>
      <w:r>
        <w:t>(</w:t>
      </w:r>
      <w:r w:rsidRPr="00802265">
        <w:t>максимальной</w:t>
      </w:r>
      <w:r>
        <w:t>)</w:t>
      </w:r>
      <w:r w:rsidRPr="00802265">
        <w:t xml:space="preserve"> цены </w:t>
      </w:r>
      <w:r w:rsidRPr="0014197E">
        <w:t>Договора</w:t>
      </w:r>
      <w:r>
        <w:t>, цены договора с единственным исполнителем, подрядчиком</w:t>
      </w:r>
      <w:r w:rsidRPr="005D313A">
        <w:t xml:space="preserve"> применяется </w:t>
      </w:r>
      <w:r>
        <w:t xml:space="preserve">следующая </w:t>
      </w:r>
      <w:r w:rsidRPr="005D313A">
        <w:t>система налогообложения в части НДС</w:t>
      </w:r>
      <w:r>
        <w:t xml:space="preserve"> с учетом положений пп. 15 п. 2 ст. 149 Налогового кодекса РФ)</w:t>
      </w:r>
      <w:r w:rsidRPr="00210691">
        <w:t>:</w:t>
      </w:r>
    </w:p>
    <w:p w:rsidR="00935365" w:rsidRDefault="00935365" w:rsidP="00935365">
      <w:pPr>
        <w:jc w:val="both"/>
      </w:pPr>
      <w:r w:rsidRPr="00210691">
        <w:t>_________________________________________________________________________</w:t>
      </w:r>
      <w:r>
        <w:t>____</w:t>
      </w:r>
    </w:p>
    <w:p w:rsidR="00935365" w:rsidRDefault="00935365" w:rsidP="00935365">
      <w:pPr>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0"/>
        <w:gridCol w:w="2409"/>
        <w:gridCol w:w="1948"/>
      </w:tblGrid>
      <w:tr w:rsidR="00935365" w:rsidTr="006211AC">
        <w:trPr>
          <w:trHeight w:val="447"/>
        </w:trPr>
        <w:tc>
          <w:tcPr>
            <w:tcW w:w="5780" w:type="dxa"/>
            <w:vAlign w:val="center"/>
          </w:tcPr>
          <w:p w:rsidR="00935365" w:rsidRDefault="00935365" w:rsidP="00436A47">
            <w:pPr>
              <w:pStyle w:val="afc"/>
              <w:ind w:left="0"/>
              <w:rPr>
                <w:rFonts w:ascii="Times New Roman" w:hAnsi="Times New Roman"/>
                <w:sz w:val="24"/>
                <w:szCs w:val="24"/>
              </w:rPr>
            </w:pPr>
            <w:r w:rsidRPr="005D313A">
              <w:rPr>
                <w:rFonts w:ascii="Times New Roman" w:hAnsi="Times New Roman"/>
                <w:sz w:val="24"/>
                <w:szCs w:val="24"/>
              </w:rPr>
              <w:t>Главный инженер МГУ</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Tr="006211AC">
        <w:trPr>
          <w:trHeight w:val="694"/>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 xml:space="preserve">Специалист (эксперт) по работам </w:t>
            </w:r>
          </w:p>
          <w:p w:rsidR="00935365" w:rsidRDefault="00935365" w:rsidP="00436A47">
            <w:pPr>
              <w:pStyle w:val="afc"/>
              <w:ind w:left="0"/>
              <w:rPr>
                <w:rFonts w:ascii="Times New Roman" w:hAnsi="Times New Roman"/>
                <w:sz w:val="24"/>
                <w:szCs w:val="24"/>
              </w:rPr>
            </w:pPr>
            <w:r>
              <w:rPr>
                <w:rFonts w:ascii="Times New Roman" w:hAnsi="Times New Roman"/>
                <w:sz w:val="24"/>
                <w:szCs w:val="24"/>
              </w:rPr>
              <w:t>по сохранению объектов культурного наследия</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Tr="006211AC">
        <w:trPr>
          <w:trHeight w:val="562"/>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Начальник инженерной службы подразделения</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Tr="006211AC">
        <w:trPr>
          <w:trHeight w:val="557"/>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Ответственный за закупки подразделения</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Tr="006211AC">
        <w:trPr>
          <w:trHeight w:val="557"/>
        </w:trPr>
        <w:tc>
          <w:tcPr>
            <w:tcW w:w="10137" w:type="dxa"/>
            <w:gridSpan w:val="3"/>
            <w:vAlign w:val="center"/>
          </w:tcPr>
          <w:p w:rsidR="00935365" w:rsidRDefault="00935365" w:rsidP="00446637">
            <w:pPr>
              <w:pStyle w:val="afc"/>
              <w:ind w:left="0"/>
              <w:jc w:val="both"/>
              <w:rPr>
                <w:rFonts w:ascii="Times New Roman" w:hAnsi="Times New Roman"/>
                <w:sz w:val="24"/>
                <w:szCs w:val="24"/>
              </w:rPr>
            </w:pPr>
            <w:r w:rsidRPr="003516F4">
              <w:rPr>
                <w:rFonts w:ascii="Times New Roman" w:hAnsi="Times New Roman"/>
                <w:b/>
                <w:sz w:val="24"/>
                <w:szCs w:val="24"/>
              </w:rPr>
              <w:t xml:space="preserve">В части отнесения объекта к объектам культурного наследия </w:t>
            </w:r>
            <w:r>
              <w:rPr>
                <w:rFonts w:ascii="Times New Roman" w:hAnsi="Times New Roman"/>
                <w:b/>
                <w:sz w:val="24"/>
                <w:szCs w:val="24"/>
              </w:rPr>
              <w:t>и соответствия вида работ</w:t>
            </w:r>
            <w:r>
              <w:t xml:space="preserve"> </w:t>
            </w:r>
            <w:r w:rsidRPr="009D3EE0">
              <w:rPr>
                <w:rFonts w:ascii="Times New Roman" w:hAnsi="Times New Roman"/>
                <w:b/>
                <w:sz w:val="24"/>
                <w:szCs w:val="24"/>
              </w:rPr>
              <w:t>Федеральн</w:t>
            </w:r>
            <w:r>
              <w:rPr>
                <w:rFonts w:ascii="Times New Roman" w:hAnsi="Times New Roman"/>
                <w:b/>
                <w:sz w:val="24"/>
                <w:szCs w:val="24"/>
              </w:rPr>
              <w:t>ому</w:t>
            </w:r>
            <w:r w:rsidRPr="009D3EE0">
              <w:rPr>
                <w:rFonts w:ascii="Times New Roman" w:hAnsi="Times New Roman"/>
                <w:b/>
                <w:sz w:val="24"/>
                <w:szCs w:val="24"/>
              </w:rPr>
              <w:t xml:space="preserve"> закон</w:t>
            </w:r>
            <w:r>
              <w:rPr>
                <w:rFonts w:ascii="Times New Roman" w:hAnsi="Times New Roman"/>
                <w:b/>
                <w:sz w:val="24"/>
                <w:szCs w:val="24"/>
              </w:rPr>
              <w:t>у</w:t>
            </w:r>
            <w:r w:rsidR="00446637">
              <w:rPr>
                <w:rFonts w:ascii="Times New Roman" w:hAnsi="Times New Roman"/>
                <w:b/>
                <w:sz w:val="24"/>
                <w:szCs w:val="24"/>
              </w:rPr>
              <w:t xml:space="preserve"> </w:t>
            </w:r>
            <w:r w:rsidRPr="009D3EE0">
              <w:rPr>
                <w:rFonts w:ascii="Times New Roman" w:hAnsi="Times New Roman"/>
                <w:b/>
                <w:sz w:val="24"/>
                <w:szCs w:val="24"/>
              </w:rPr>
              <w:t>от 25 июня 2002 года № 73-ФЗ "Об объектах культурного наследия (памятниках истории и культуры) народов Российской Федерации"</w:t>
            </w:r>
            <w:r>
              <w:rPr>
                <w:rFonts w:ascii="Times New Roman" w:hAnsi="Times New Roman"/>
                <w:b/>
                <w:sz w:val="24"/>
                <w:szCs w:val="24"/>
              </w:rPr>
              <w:t xml:space="preserve"> </w:t>
            </w:r>
            <w:r w:rsidRPr="00E92D2F">
              <w:rPr>
                <w:rFonts w:ascii="Times New Roman" w:hAnsi="Times New Roman"/>
                <w:b/>
                <w:sz w:val="24"/>
                <w:szCs w:val="24"/>
              </w:rPr>
              <w:t>(при необходимости)</w:t>
            </w:r>
            <w:r>
              <w:rPr>
                <w:rFonts w:ascii="Times New Roman" w:hAnsi="Times New Roman"/>
                <w:b/>
                <w:sz w:val="24"/>
                <w:szCs w:val="24"/>
              </w:rPr>
              <w:t>:</w:t>
            </w:r>
          </w:p>
        </w:tc>
      </w:tr>
      <w:tr w:rsidR="00935365" w:rsidTr="006211AC">
        <w:trPr>
          <w:trHeight w:val="474"/>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Юридическое управление (при необходимости)</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RPr="00AC285B" w:rsidTr="006211AC">
        <w:trPr>
          <w:trHeight w:val="643"/>
        </w:trPr>
        <w:tc>
          <w:tcPr>
            <w:tcW w:w="10137" w:type="dxa"/>
            <w:gridSpan w:val="3"/>
            <w:vAlign w:val="center"/>
          </w:tcPr>
          <w:p w:rsidR="00935365" w:rsidRPr="00AC285B" w:rsidRDefault="00935365" w:rsidP="00E74A83">
            <w:pPr>
              <w:pStyle w:val="afc"/>
              <w:ind w:left="0"/>
              <w:rPr>
                <w:rFonts w:ascii="Times New Roman" w:hAnsi="Times New Roman"/>
                <w:b/>
                <w:sz w:val="24"/>
                <w:szCs w:val="24"/>
              </w:rPr>
            </w:pPr>
            <w:r w:rsidRPr="00AC285B">
              <w:rPr>
                <w:rFonts w:ascii="Times New Roman" w:hAnsi="Times New Roman"/>
                <w:b/>
                <w:sz w:val="24"/>
                <w:szCs w:val="24"/>
              </w:rPr>
              <w:t xml:space="preserve">В части примененного порядка налогообложения при формировании цены </w:t>
            </w:r>
            <w:r w:rsidR="00E74A83">
              <w:rPr>
                <w:rFonts w:ascii="Times New Roman" w:hAnsi="Times New Roman"/>
                <w:b/>
                <w:sz w:val="24"/>
                <w:szCs w:val="24"/>
              </w:rPr>
              <w:t>договора</w:t>
            </w:r>
            <w:r w:rsidRPr="00AC285B">
              <w:rPr>
                <w:rFonts w:ascii="Times New Roman" w:hAnsi="Times New Roman"/>
                <w:b/>
                <w:sz w:val="24"/>
                <w:szCs w:val="24"/>
              </w:rPr>
              <w:t>:</w:t>
            </w:r>
          </w:p>
        </w:tc>
      </w:tr>
      <w:tr w:rsidR="00935365" w:rsidTr="006211AC">
        <w:trPr>
          <w:trHeight w:val="554"/>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 xml:space="preserve">Начальник нормативно-сметного </w:t>
            </w:r>
            <w:r w:rsidRPr="005D313A">
              <w:rPr>
                <w:rFonts w:ascii="Times New Roman" w:hAnsi="Times New Roman"/>
                <w:sz w:val="24"/>
                <w:szCs w:val="24"/>
              </w:rPr>
              <w:t>отдела</w:t>
            </w:r>
            <w:r>
              <w:rPr>
                <w:rFonts w:ascii="Times New Roman" w:hAnsi="Times New Roman"/>
                <w:sz w:val="24"/>
                <w:szCs w:val="24"/>
              </w:rPr>
              <w:t xml:space="preserve"> </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Tr="006211AC">
        <w:trPr>
          <w:trHeight w:val="474"/>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 xml:space="preserve">Бухгалтер подразделения </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bl>
    <w:p w:rsidR="00673EC6" w:rsidRDefault="00673EC6" w:rsidP="00673EC6">
      <w:pPr>
        <w:spacing w:after="200" w:line="276" w:lineRule="auto"/>
      </w:pPr>
    </w:p>
    <w:p w:rsidR="00673EC6" w:rsidRPr="00F276D1" w:rsidRDefault="00673EC6" w:rsidP="00673EC6">
      <w:pPr>
        <w:spacing w:after="200" w:line="276" w:lineRule="auto"/>
      </w:pPr>
      <w:r>
        <w:t xml:space="preserve">ВНИМАНИЕ! В случае, если </w:t>
      </w:r>
      <w:r w:rsidRPr="007A2DDF">
        <w:rPr>
          <w:b/>
        </w:rPr>
        <w:t>ремонтируемый объект относится к объекту культурного наследия, а перечень работ не относится к работам по сохранению объекта культурного наследия</w:t>
      </w:r>
      <w:r>
        <w:t xml:space="preserve">, то в п.2 (таблице) справки напротив вида работ </w:t>
      </w:r>
      <w:r w:rsidR="00526B54">
        <w:t xml:space="preserve">необходимо поставить знак «-» </w:t>
      </w:r>
      <w:r>
        <w:t xml:space="preserve">и </w:t>
      </w:r>
      <w:r w:rsidR="00526B54">
        <w:t>привести обоснование с указанием НПА, в соответствии с которым работы, предусмотренные ТЗ не относятся к работам по сохранению ОКН</w:t>
      </w:r>
      <w:r>
        <w:t>.</w:t>
      </w:r>
    </w:p>
    <w:p w:rsidR="00673EC6" w:rsidRDefault="00F0174F">
      <w:pPr>
        <w:spacing w:after="200" w:line="276" w:lineRule="auto"/>
        <w:rPr>
          <w:b/>
          <w:bCs/>
          <w:kern w:val="32"/>
          <w:sz w:val="32"/>
          <w:szCs w:val="32"/>
        </w:rPr>
      </w:pPr>
      <w:r>
        <w:br w:type="page"/>
      </w:r>
    </w:p>
    <w:p w:rsidR="006211AC" w:rsidRDefault="006211AC" w:rsidP="006211AC">
      <w:pPr>
        <w:pStyle w:val="1"/>
        <w:jc w:val="right"/>
        <w:rPr>
          <w:rFonts w:ascii="Times New Roman" w:hAnsi="Times New Roman" w:cs="Times New Roman"/>
        </w:rPr>
      </w:pPr>
      <w:bookmarkStart w:id="127" w:name="_Ref528656669"/>
      <w:bookmarkStart w:id="128" w:name="_Toc48130965"/>
      <w:r w:rsidRPr="00EB51DC">
        <w:rPr>
          <w:rFonts w:ascii="Times New Roman" w:hAnsi="Times New Roman" w:cs="Times New Roman"/>
        </w:rPr>
        <w:lastRenderedPageBreak/>
        <w:t>Приложение</w:t>
      </w:r>
      <w:r w:rsidRPr="00213FCD">
        <w:rPr>
          <w:rFonts w:ascii="Times New Roman" w:hAnsi="Times New Roman" w:cs="Times New Roman"/>
        </w:rPr>
        <w:t xml:space="preserve"> </w:t>
      </w:r>
      <w:r>
        <w:rPr>
          <w:rFonts w:ascii="Times New Roman" w:hAnsi="Times New Roman" w:cs="Times New Roman"/>
        </w:rPr>
        <w:t>6</w:t>
      </w:r>
      <w:r w:rsidR="00905B10">
        <w:rPr>
          <w:rFonts w:ascii="Times New Roman" w:hAnsi="Times New Roman" w:cs="Times New Roman"/>
        </w:rPr>
        <w:t>. Форма ТЗ по ремонту ОКН</w:t>
      </w:r>
      <w:bookmarkEnd w:id="127"/>
      <w:bookmarkEnd w:id="128"/>
    </w:p>
    <w:p w:rsidR="00B524F3" w:rsidRPr="00B524F3" w:rsidRDefault="00B524F3" w:rsidP="00B524F3"/>
    <w:p w:rsidR="006211AC" w:rsidRDefault="005C3CB2" w:rsidP="006211AC">
      <w:pPr>
        <w:jc w:val="right"/>
        <w:rPr>
          <w:b/>
          <w:sz w:val="22"/>
          <w:szCs w:val="28"/>
          <w:highlight w:val="yellow"/>
        </w:rPr>
      </w:pPr>
      <w:r>
        <w:rPr>
          <w:b/>
          <w:sz w:val="22"/>
          <w:szCs w:val="28"/>
          <w:highlight w:val="yellow"/>
        </w:rPr>
        <w:t>Часть 3 документации о закупке</w:t>
      </w:r>
    </w:p>
    <w:p w:rsidR="005C3CB2" w:rsidRPr="00EB51DC" w:rsidRDefault="005C3CB2" w:rsidP="006211AC">
      <w:pPr>
        <w:jc w:val="right"/>
        <w:rPr>
          <w:b/>
          <w:sz w:val="22"/>
          <w:szCs w:val="28"/>
          <w:highlight w:val="yellow"/>
        </w:rPr>
      </w:pPr>
    </w:p>
    <w:p w:rsidR="006211AC" w:rsidRDefault="006211AC" w:rsidP="006211AC">
      <w:pPr>
        <w:jc w:val="center"/>
        <w:rPr>
          <w:b/>
          <w:sz w:val="40"/>
          <w:szCs w:val="40"/>
        </w:rPr>
      </w:pPr>
      <w:r w:rsidRPr="00213FCD">
        <w:rPr>
          <w:b/>
          <w:sz w:val="40"/>
          <w:szCs w:val="40"/>
        </w:rPr>
        <w:t xml:space="preserve">Техническое задание </w:t>
      </w:r>
    </w:p>
    <w:p w:rsidR="006211AC" w:rsidRPr="00213FCD" w:rsidRDefault="006211AC" w:rsidP="00F276D1">
      <w:pPr>
        <w:jc w:val="center"/>
        <w:rPr>
          <w:sz w:val="36"/>
          <w:szCs w:val="36"/>
        </w:rPr>
      </w:pPr>
      <w:r w:rsidRPr="00213FCD">
        <w:rPr>
          <w:sz w:val="36"/>
          <w:szCs w:val="36"/>
        </w:rPr>
        <w:t>на выполнение</w:t>
      </w:r>
      <w:r w:rsidR="00107CDD">
        <w:rPr>
          <w:sz w:val="36"/>
          <w:szCs w:val="36"/>
        </w:rPr>
        <w:t xml:space="preserve"> работ по сохранению объекта культурного наследия:</w:t>
      </w:r>
      <w:r w:rsidR="00B75CCB">
        <w:rPr>
          <w:sz w:val="36"/>
          <w:szCs w:val="36"/>
        </w:rPr>
        <w:t xml:space="preserve"> </w:t>
      </w:r>
      <w:r w:rsidRPr="00213FCD">
        <w:rPr>
          <w:sz w:val="36"/>
          <w:szCs w:val="36"/>
        </w:rPr>
        <w:t>название работ</w:t>
      </w:r>
      <w:r>
        <w:rPr>
          <w:sz w:val="36"/>
          <w:szCs w:val="36"/>
        </w:rPr>
        <w:t xml:space="preserve"> (название подразделения + МГУ имени М.В.Ломоносова)</w:t>
      </w:r>
      <w:r w:rsidR="008E0E49">
        <w:rPr>
          <w:sz w:val="36"/>
          <w:szCs w:val="36"/>
        </w:rPr>
        <w:t xml:space="preserve"> </w:t>
      </w:r>
      <w:r w:rsidR="00463E14">
        <w:rPr>
          <w:sz w:val="36"/>
          <w:szCs w:val="36"/>
        </w:rPr>
        <w:t>(объём).</w:t>
      </w:r>
    </w:p>
    <w:p w:rsidR="006211AC" w:rsidRPr="00203E75" w:rsidRDefault="006211AC" w:rsidP="006211AC">
      <w:pPr>
        <w:jc w:val="center"/>
      </w:pPr>
      <w:r w:rsidRPr="00203E75">
        <w:t xml:space="preserve"> </w:t>
      </w:r>
    </w:p>
    <w:p w:rsidR="00D16D0C" w:rsidRPr="00203E75" w:rsidRDefault="00D16D0C" w:rsidP="00D65525">
      <w:pPr>
        <w:jc w:val="both"/>
        <w:rPr>
          <w:b/>
        </w:rPr>
      </w:pPr>
      <w:r w:rsidRPr="00203E75">
        <w:rPr>
          <w:b/>
        </w:rPr>
        <w:t>1</w:t>
      </w:r>
      <w:r w:rsidR="00D65525">
        <w:rPr>
          <w:b/>
        </w:rPr>
        <w:t>.</w:t>
      </w:r>
      <w:r w:rsidR="00D65525">
        <w:rPr>
          <w:b/>
        </w:rPr>
        <w:tab/>
      </w:r>
      <w:r w:rsidRPr="00203E75">
        <w:rPr>
          <w:b/>
        </w:rPr>
        <w:t>Общие положения.</w:t>
      </w:r>
      <w:r w:rsidR="00FE03A0" w:rsidRPr="00203E75">
        <w:rPr>
          <w:b/>
        </w:rPr>
        <w:t xml:space="preserve"> </w:t>
      </w:r>
    </w:p>
    <w:p w:rsidR="00D16D0C" w:rsidRPr="00D65525" w:rsidRDefault="00D16D0C" w:rsidP="00D9206A">
      <w:pPr>
        <w:pStyle w:val="afc"/>
        <w:numPr>
          <w:ilvl w:val="1"/>
          <w:numId w:val="46"/>
        </w:numPr>
        <w:ind w:left="0" w:firstLine="0"/>
        <w:jc w:val="both"/>
        <w:rPr>
          <w:rFonts w:ascii="Times New Roman" w:hAnsi="Times New Roman"/>
          <w:sz w:val="24"/>
          <w:szCs w:val="24"/>
        </w:rPr>
      </w:pPr>
      <w:r w:rsidRPr="00D65525">
        <w:rPr>
          <w:rFonts w:ascii="Times New Roman" w:hAnsi="Times New Roman"/>
          <w:sz w:val="24"/>
          <w:szCs w:val="24"/>
        </w:rPr>
        <w:t>Работы должны быть выполнены качественно, с соблюдением всех принятых норм и правил</w:t>
      </w:r>
      <w:r w:rsidR="00446637" w:rsidRPr="00D65525">
        <w:rPr>
          <w:rFonts w:ascii="Times New Roman" w:hAnsi="Times New Roman"/>
          <w:sz w:val="24"/>
          <w:szCs w:val="24"/>
        </w:rPr>
        <w:t>.</w:t>
      </w:r>
      <w:r w:rsidRPr="00D65525">
        <w:rPr>
          <w:rFonts w:ascii="Times New Roman" w:hAnsi="Times New Roman"/>
          <w:sz w:val="24"/>
          <w:szCs w:val="24"/>
        </w:rPr>
        <w:t xml:space="preserve"> Все работы должны быть выполнены своевременно, м</w:t>
      </w:r>
      <w:r w:rsidR="00236F25" w:rsidRPr="00D65525">
        <w:rPr>
          <w:rFonts w:ascii="Times New Roman" w:hAnsi="Times New Roman"/>
          <w:sz w:val="24"/>
          <w:szCs w:val="24"/>
        </w:rPr>
        <w:t xml:space="preserve">атериалами исполнителя Договора </w:t>
      </w:r>
      <w:r w:rsidRPr="00D65525">
        <w:rPr>
          <w:rFonts w:ascii="Times New Roman" w:hAnsi="Times New Roman"/>
          <w:sz w:val="24"/>
          <w:szCs w:val="24"/>
        </w:rPr>
        <w:t xml:space="preserve"> в соответствии с законодательством РФ.</w:t>
      </w:r>
    </w:p>
    <w:p w:rsidR="00FE03A0" w:rsidRPr="00D65525" w:rsidRDefault="00FE03A0" w:rsidP="00D9206A">
      <w:pPr>
        <w:pStyle w:val="afc"/>
        <w:numPr>
          <w:ilvl w:val="1"/>
          <w:numId w:val="46"/>
        </w:numPr>
        <w:ind w:left="0" w:firstLine="0"/>
        <w:jc w:val="both"/>
        <w:rPr>
          <w:rFonts w:ascii="Times New Roman" w:hAnsi="Times New Roman"/>
          <w:sz w:val="24"/>
          <w:szCs w:val="24"/>
        </w:rPr>
      </w:pPr>
      <w:r w:rsidRPr="00D65525">
        <w:rPr>
          <w:rFonts w:ascii="Times New Roman" w:hAnsi="Times New Roman"/>
          <w:sz w:val="24"/>
          <w:szCs w:val="24"/>
        </w:rPr>
        <w:t>Все работы должны быть выполнены в соответствии с требованиями промышленной безопасности, охраны труда, техники безопасности и электробезопасности законодательства РФ.</w:t>
      </w:r>
    </w:p>
    <w:p w:rsidR="00FE03A0" w:rsidRPr="00D65525" w:rsidRDefault="00D16D0C" w:rsidP="00D9206A">
      <w:pPr>
        <w:pStyle w:val="afc"/>
        <w:numPr>
          <w:ilvl w:val="1"/>
          <w:numId w:val="46"/>
        </w:numPr>
        <w:ind w:left="0" w:firstLine="0"/>
        <w:jc w:val="both"/>
        <w:rPr>
          <w:rFonts w:ascii="Times New Roman" w:hAnsi="Times New Roman"/>
          <w:sz w:val="24"/>
          <w:szCs w:val="24"/>
        </w:rPr>
      </w:pPr>
      <w:r w:rsidRPr="00D65525">
        <w:rPr>
          <w:rFonts w:ascii="Times New Roman" w:hAnsi="Times New Roman"/>
          <w:sz w:val="24"/>
          <w:szCs w:val="24"/>
        </w:rPr>
        <w:t>Поставляемые используемые материалы должны быть новые, не бывшие в использовании, не из ремонта.</w:t>
      </w:r>
      <w:r w:rsidR="00534511" w:rsidRPr="00D65525">
        <w:rPr>
          <w:rFonts w:ascii="Times New Roman" w:hAnsi="Times New Roman"/>
          <w:sz w:val="24"/>
          <w:szCs w:val="24"/>
        </w:rPr>
        <w:t xml:space="preserve"> </w:t>
      </w:r>
      <w:r w:rsidRPr="00D65525">
        <w:rPr>
          <w:rFonts w:ascii="Times New Roman" w:hAnsi="Times New Roman"/>
          <w:sz w:val="24"/>
          <w:szCs w:val="24"/>
        </w:rPr>
        <w:t xml:space="preserve">Материалы </w:t>
      </w:r>
      <w:r w:rsidR="00534511" w:rsidRPr="00D65525">
        <w:rPr>
          <w:rFonts w:ascii="Times New Roman" w:hAnsi="Times New Roman"/>
          <w:sz w:val="24"/>
          <w:szCs w:val="24"/>
        </w:rPr>
        <w:t xml:space="preserve"> </w:t>
      </w:r>
      <w:r w:rsidRPr="00D65525">
        <w:rPr>
          <w:rFonts w:ascii="Times New Roman" w:hAnsi="Times New Roman"/>
          <w:sz w:val="24"/>
          <w:szCs w:val="24"/>
        </w:rPr>
        <w:t>по своим характеристикам должны соответствовать параметрам, приводимым в требованиях, перечисленных ниже.</w:t>
      </w:r>
    </w:p>
    <w:p w:rsidR="00D16D0C" w:rsidRPr="00D65525" w:rsidRDefault="00D16D0C" w:rsidP="00D9206A">
      <w:pPr>
        <w:pStyle w:val="afc"/>
        <w:numPr>
          <w:ilvl w:val="1"/>
          <w:numId w:val="46"/>
        </w:numPr>
        <w:ind w:left="0" w:firstLine="0"/>
        <w:jc w:val="both"/>
        <w:rPr>
          <w:rFonts w:ascii="Times New Roman" w:hAnsi="Times New Roman"/>
          <w:sz w:val="24"/>
          <w:szCs w:val="24"/>
        </w:rPr>
      </w:pPr>
      <w:r w:rsidRPr="00D65525">
        <w:rPr>
          <w:rFonts w:ascii="Times New Roman" w:hAnsi="Times New Roman"/>
          <w:sz w:val="24"/>
          <w:szCs w:val="24"/>
        </w:rPr>
        <w:t>В цену работы должны быть включены все расходы Участника закупки по проведению работ, доставке, упаковке, маркировке, погрузке, транспортировке, разгрузке материалов, а также прочие расходы и налоги, уплаченные или подлежащие уплате. Цена Договора должна оставаться неизменной до момента исполнения обязательств по Договору.</w:t>
      </w:r>
    </w:p>
    <w:p w:rsidR="006211AC" w:rsidRPr="00167F4C" w:rsidRDefault="004D6173" w:rsidP="00167F4C">
      <w:pPr>
        <w:jc w:val="both"/>
        <w:rPr>
          <w:b/>
        </w:rPr>
      </w:pPr>
      <w:r>
        <w:rPr>
          <w:b/>
        </w:rPr>
        <w:t xml:space="preserve">2. </w:t>
      </w:r>
      <w:r w:rsidR="006211AC" w:rsidRPr="00167F4C">
        <w:rPr>
          <w:b/>
        </w:rPr>
        <w:t xml:space="preserve">Характеристики выполняемых работ, а также используемых </w:t>
      </w:r>
      <w:r w:rsidR="00AB0E6C" w:rsidRPr="00167F4C">
        <w:rPr>
          <w:b/>
        </w:rPr>
        <w:t xml:space="preserve">материалов и </w:t>
      </w:r>
      <w:r w:rsidR="00AB0E6C">
        <w:rPr>
          <w:b/>
        </w:rPr>
        <w:t xml:space="preserve">используемых и поставляемых </w:t>
      </w:r>
      <w:r w:rsidR="006211AC" w:rsidRPr="00167F4C">
        <w:rPr>
          <w:b/>
        </w:rPr>
        <w:t>товаров .</w:t>
      </w:r>
    </w:p>
    <w:p w:rsidR="006211AC" w:rsidRPr="00213FCD" w:rsidRDefault="00203E75" w:rsidP="006C5096">
      <w:pPr>
        <w:tabs>
          <w:tab w:val="num" w:pos="1069"/>
        </w:tabs>
        <w:jc w:val="both"/>
        <w:rPr>
          <w:b/>
        </w:rPr>
      </w:pPr>
      <w:r>
        <w:rPr>
          <w:b/>
        </w:rPr>
        <w:t xml:space="preserve">2.1 </w:t>
      </w:r>
      <w:r w:rsidR="006211AC" w:rsidRPr="00213FCD">
        <w:rPr>
          <w:b/>
        </w:rPr>
        <w:t>Описание выполняемых работ.</w:t>
      </w:r>
    </w:p>
    <w:tbl>
      <w:tblPr>
        <w:tblW w:w="103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646"/>
        <w:gridCol w:w="993"/>
        <w:gridCol w:w="1090"/>
        <w:gridCol w:w="1745"/>
        <w:gridCol w:w="1665"/>
      </w:tblGrid>
      <w:tr w:rsidR="006211AC" w:rsidRPr="00213FCD" w:rsidTr="00D65525">
        <w:tc>
          <w:tcPr>
            <w:tcW w:w="1242" w:type="dxa"/>
          </w:tcPr>
          <w:p w:rsidR="006211AC" w:rsidRPr="00F83069" w:rsidRDefault="006211AC" w:rsidP="00436A47">
            <w:pPr>
              <w:ind w:right="-6"/>
              <w:jc w:val="center"/>
              <w:rPr>
                <w:b/>
                <w:sz w:val="20"/>
              </w:rPr>
            </w:pPr>
            <w:r w:rsidRPr="00F83069">
              <w:rPr>
                <w:b/>
                <w:sz w:val="20"/>
              </w:rPr>
              <w:t>№ п</w:t>
            </w:r>
            <w:r w:rsidRPr="00F83069">
              <w:rPr>
                <w:b/>
                <w:sz w:val="20"/>
                <w:lang w:val="en-US"/>
              </w:rPr>
              <w:t>/</w:t>
            </w:r>
            <w:r w:rsidRPr="00F83069">
              <w:rPr>
                <w:b/>
                <w:sz w:val="20"/>
              </w:rPr>
              <w:t>п</w:t>
            </w:r>
          </w:p>
        </w:tc>
        <w:tc>
          <w:tcPr>
            <w:tcW w:w="3646" w:type="dxa"/>
            <w:tcBorders>
              <w:bottom w:val="single" w:sz="4" w:space="0" w:color="auto"/>
            </w:tcBorders>
          </w:tcPr>
          <w:p w:rsidR="006211AC" w:rsidRPr="00F83069" w:rsidRDefault="006211AC" w:rsidP="00436A47">
            <w:pPr>
              <w:ind w:right="-6"/>
              <w:jc w:val="center"/>
              <w:rPr>
                <w:b/>
                <w:sz w:val="20"/>
              </w:rPr>
            </w:pPr>
            <w:r w:rsidRPr="00F83069">
              <w:rPr>
                <w:b/>
                <w:sz w:val="20"/>
              </w:rPr>
              <w:t>Наименование работ</w:t>
            </w:r>
          </w:p>
        </w:tc>
        <w:tc>
          <w:tcPr>
            <w:tcW w:w="993" w:type="dxa"/>
            <w:tcBorders>
              <w:bottom w:val="single" w:sz="4" w:space="0" w:color="auto"/>
            </w:tcBorders>
          </w:tcPr>
          <w:p w:rsidR="006211AC" w:rsidRPr="00F83069" w:rsidRDefault="006211AC" w:rsidP="00436A47">
            <w:pPr>
              <w:ind w:right="-6"/>
              <w:jc w:val="center"/>
              <w:rPr>
                <w:b/>
                <w:sz w:val="20"/>
              </w:rPr>
            </w:pPr>
            <w:r w:rsidRPr="00F83069">
              <w:rPr>
                <w:b/>
                <w:sz w:val="20"/>
              </w:rPr>
              <w:t>Ед. изм.</w:t>
            </w:r>
          </w:p>
        </w:tc>
        <w:tc>
          <w:tcPr>
            <w:tcW w:w="1090" w:type="dxa"/>
            <w:tcBorders>
              <w:bottom w:val="single" w:sz="4" w:space="0" w:color="auto"/>
            </w:tcBorders>
          </w:tcPr>
          <w:p w:rsidR="006211AC" w:rsidRPr="00F83069" w:rsidRDefault="006211AC" w:rsidP="00436A47">
            <w:pPr>
              <w:ind w:right="-6"/>
              <w:jc w:val="center"/>
              <w:rPr>
                <w:b/>
                <w:sz w:val="20"/>
              </w:rPr>
            </w:pPr>
            <w:r w:rsidRPr="00F83069">
              <w:rPr>
                <w:b/>
                <w:sz w:val="20"/>
              </w:rPr>
              <w:t>Кол-во</w:t>
            </w:r>
          </w:p>
        </w:tc>
        <w:tc>
          <w:tcPr>
            <w:tcW w:w="1745" w:type="dxa"/>
            <w:tcBorders>
              <w:bottom w:val="single" w:sz="4" w:space="0" w:color="auto"/>
            </w:tcBorders>
          </w:tcPr>
          <w:p w:rsidR="006211AC" w:rsidRPr="00F83069" w:rsidRDefault="006211AC" w:rsidP="00436A47">
            <w:pPr>
              <w:ind w:right="-6"/>
              <w:jc w:val="center"/>
              <w:rPr>
                <w:b/>
                <w:sz w:val="20"/>
              </w:rPr>
            </w:pPr>
            <w:r w:rsidRPr="00F83069">
              <w:rPr>
                <w:b/>
                <w:color w:val="000000"/>
                <w:sz w:val="20"/>
              </w:rPr>
              <w:t xml:space="preserve">Номер пункта таблиц 2.2 или 2.3 </w:t>
            </w:r>
          </w:p>
        </w:tc>
        <w:tc>
          <w:tcPr>
            <w:tcW w:w="1665" w:type="dxa"/>
            <w:tcBorders>
              <w:bottom w:val="single" w:sz="4" w:space="0" w:color="auto"/>
            </w:tcBorders>
          </w:tcPr>
          <w:p w:rsidR="006211AC" w:rsidRPr="00F83069" w:rsidRDefault="006211AC" w:rsidP="00436A47">
            <w:pPr>
              <w:ind w:right="-6"/>
              <w:jc w:val="center"/>
              <w:rPr>
                <w:b/>
                <w:sz w:val="20"/>
              </w:rPr>
            </w:pPr>
            <w:r w:rsidRPr="00F83069">
              <w:rPr>
                <w:b/>
                <w:color w:val="000000"/>
                <w:sz w:val="20"/>
              </w:rPr>
              <w:t xml:space="preserve">Номер пункта сметы </w:t>
            </w:r>
            <w:r w:rsidRPr="00F83069">
              <w:rPr>
                <w:b/>
                <w:i/>
                <w:color w:val="000000"/>
                <w:sz w:val="20"/>
                <w:highlight w:val="yellow"/>
              </w:rPr>
              <w:t>(только для ремонтно-строительных работ)</w:t>
            </w:r>
          </w:p>
        </w:tc>
      </w:tr>
      <w:tr w:rsidR="006211AC" w:rsidRPr="00213FCD" w:rsidTr="00D65525">
        <w:tc>
          <w:tcPr>
            <w:tcW w:w="1242" w:type="dxa"/>
          </w:tcPr>
          <w:p w:rsidR="006211AC" w:rsidRPr="00213FCD" w:rsidRDefault="00671C38" w:rsidP="00C967BD">
            <w:pPr>
              <w:jc w:val="both"/>
            </w:pPr>
            <w:r>
              <w:t>2.1.1</w:t>
            </w:r>
          </w:p>
        </w:tc>
        <w:tc>
          <w:tcPr>
            <w:tcW w:w="3646" w:type="dxa"/>
            <w:shd w:val="clear" w:color="auto" w:fill="FFFF00"/>
          </w:tcPr>
          <w:p w:rsidR="006211AC" w:rsidRPr="00213FCD" w:rsidRDefault="006211AC" w:rsidP="00671C38">
            <w:pPr>
              <w:ind w:right="-6"/>
              <w:jc w:val="both"/>
            </w:pPr>
            <w:r w:rsidRPr="00213FCD">
              <w:rPr>
                <w:i/>
              </w:rPr>
              <w:t xml:space="preserve">(каждая </w:t>
            </w:r>
            <w:r w:rsidR="00671C38">
              <w:rPr>
                <w:i/>
                <w:u w:val="single"/>
              </w:rPr>
              <w:t xml:space="preserve">работа </w:t>
            </w:r>
            <w:r w:rsidRPr="00213FCD">
              <w:rPr>
                <w:i/>
              </w:rPr>
              <w:t>должна быть указана в отдельной строчке)</w:t>
            </w:r>
          </w:p>
        </w:tc>
        <w:tc>
          <w:tcPr>
            <w:tcW w:w="993" w:type="dxa"/>
            <w:shd w:val="clear" w:color="auto" w:fill="FFFF00"/>
          </w:tcPr>
          <w:p w:rsidR="006211AC" w:rsidRPr="00213FCD" w:rsidRDefault="006211AC" w:rsidP="00436A47">
            <w:pPr>
              <w:ind w:right="-6"/>
              <w:jc w:val="both"/>
            </w:pPr>
          </w:p>
        </w:tc>
        <w:tc>
          <w:tcPr>
            <w:tcW w:w="1090" w:type="dxa"/>
            <w:shd w:val="clear" w:color="auto" w:fill="FFFF00"/>
          </w:tcPr>
          <w:p w:rsidR="006211AC" w:rsidRPr="00213FCD" w:rsidRDefault="006211AC" w:rsidP="00436A47">
            <w:pPr>
              <w:ind w:right="-6"/>
              <w:jc w:val="both"/>
            </w:pPr>
          </w:p>
        </w:tc>
        <w:tc>
          <w:tcPr>
            <w:tcW w:w="1745" w:type="dxa"/>
            <w:shd w:val="clear" w:color="auto" w:fill="FFFF00"/>
          </w:tcPr>
          <w:p w:rsidR="006211AC" w:rsidRPr="00213FCD" w:rsidRDefault="006211AC" w:rsidP="00436A47">
            <w:pPr>
              <w:ind w:right="-6"/>
              <w:jc w:val="both"/>
            </w:pPr>
          </w:p>
        </w:tc>
        <w:tc>
          <w:tcPr>
            <w:tcW w:w="1665" w:type="dxa"/>
            <w:shd w:val="clear" w:color="auto" w:fill="FFFF00"/>
          </w:tcPr>
          <w:p w:rsidR="006211AC" w:rsidRPr="00213FCD" w:rsidRDefault="006211AC" w:rsidP="00436A47">
            <w:pPr>
              <w:ind w:right="-6"/>
              <w:jc w:val="both"/>
            </w:pPr>
          </w:p>
        </w:tc>
      </w:tr>
      <w:tr w:rsidR="006211AC" w:rsidRPr="00213FCD" w:rsidTr="00D65525">
        <w:tc>
          <w:tcPr>
            <w:tcW w:w="1242" w:type="dxa"/>
          </w:tcPr>
          <w:p w:rsidR="006211AC" w:rsidRPr="00213FCD" w:rsidRDefault="00FD4E0E" w:rsidP="00224E16">
            <w:pPr>
              <w:jc w:val="both"/>
            </w:pPr>
            <w:r>
              <w:t>2.1.</w:t>
            </w:r>
            <w:r w:rsidR="00224E16">
              <w:t>2</w:t>
            </w:r>
          </w:p>
        </w:tc>
        <w:tc>
          <w:tcPr>
            <w:tcW w:w="3646" w:type="dxa"/>
            <w:shd w:val="clear" w:color="auto" w:fill="FFFF00"/>
          </w:tcPr>
          <w:p w:rsidR="006211AC" w:rsidRPr="00213FCD" w:rsidRDefault="006211AC" w:rsidP="00436A47">
            <w:pPr>
              <w:ind w:right="-6"/>
              <w:jc w:val="both"/>
            </w:pPr>
            <w:r w:rsidRPr="00213FCD">
              <w:rPr>
                <w:i/>
              </w:rPr>
              <w:t xml:space="preserve">(каждая </w:t>
            </w:r>
            <w:r w:rsidRPr="00213FCD">
              <w:rPr>
                <w:i/>
                <w:u w:val="single"/>
              </w:rPr>
              <w:t>характеристика</w:t>
            </w:r>
            <w:r w:rsidRPr="00213FCD">
              <w:rPr>
                <w:i/>
              </w:rPr>
              <w:t xml:space="preserve"> должна быть указана в отдельной строчке)</w:t>
            </w:r>
          </w:p>
        </w:tc>
        <w:tc>
          <w:tcPr>
            <w:tcW w:w="993" w:type="dxa"/>
            <w:tcBorders>
              <w:bottom w:val="single" w:sz="4" w:space="0" w:color="auto"/>
            </w:tcBorders>
            <w:shd w:val="clear" w:color="auto" w:fill="FFFF00"/>
          </w:tcPr>
          <w:p w:rsidR="006211AC" w:rsidRPr="00213FCD" w:rsidRDefault="006211AC" w:rsidP="00436A47">
            <w:pPr>
              <w:ind w:right="-6"/>
              <w:jc w:val="both"/>
            </w:pPr>
          </w:p>
        </w:tc>
        <w:tc>
          <w:tcPr>
            <w:tcW w:w="1090" w:type="dxa"/>
            <w:tcBorders>
              <w:bottom w:val="single" w:sz="4" w:space="0" w:color="auto"/>
            </w:tcBorders>
            <w:shd w:val="clear" w:color="auto" w:fill="FFFF00"/>
          </w:tcPr>
          <w:p w:rsidR="006211AC" w:rsidRPr="00213FCD" w:rsidRDefault="006211AC" w:rsidP="00436A47">
            <w:pPr>
              <w:ind w:right="-6"/>
              <w:jc w:val="both"/>
            </w:pPr>
          </w:p>
        </w:tc>
        <w:tc>
          <w:tcPr>
            <w:tcW w:w="1745" w:type="dxa"/>
            <w:tcBorders>
              <w:bottom w:val="single" w:sz="4" w:space="0" w:color="auto"/>
            </w:tcBorders>
            <w:shd w:val="clear" w:color="auto" w:fill="FFFF00"/>
          </w:tcPr>
          <w:p w:rsidR="006211AC" w:rsidRPr="00213FCD" w:rsidRDefault="006211AC" w:rsidP="00436A47">
            <w:pPr>
              <w:ind w:right="-6"/>
              <w:jc w:val="both"/>
            </w:pPr>
          </w:p>
        </w:tc>
        <w:tc>
          <w:tcPr>
            <w:tcW w:w="1665" w:type="dxa"/>
            <w:tcBorders>
              <w:bottom w:val="single" w:sz="4" w:space="0" w:color="auto"/>
            </w:tcBorders>
            <w:shd w:val="clear" w:color="auto" w:fill="FFFF00"/>
          </w:tcPr>
          <w:p w:rsidR="006211AC" w:rsidRPr="00213FCD" w:rsidRDefault="006211AC" w:rsidP="00436A47">
            <w:pPr>
              <w:ind w:right="-6"/>
              <w:jc w:val="both"/>
            </w:pPr>
          </w:p>
        </w:tc>
      </w:tr>
      <w:tr w:rsidR="006211AC" w:rsidRPr="00213FCD" w:rsidTr="00D65525">
        <w:tc>
          <w:tcPr>
            <w:tcW w:w="1242" w:type="dxa"/>
          </w:tcPr>
          <w:p w:rsidR="006211AC" w:rsidRPr="00213FCD" w:rsidRDefault="00FD4E0E" w:rsidP="00224E16">
            <w:pPr>
              <w:jc w:val="both"/>
            </w:pPr>
            <w:r>
              <w:t>2.1</w:t>
            </w:r>
            <w:r w:rsidR="00224E16">
              <w:t>.3</w:t>
            </w:r>
          </w:p>
        </w:tc>
        <w:tc>
          <w:tcPr>
            <w:tcW w:w="3646" w:type="dxa"/>
            <w:shd w:val="clear" w:color="auto" w:fill="FFFF00"/>
          </w:tcPr>
          <w:p w:rsidR="006211AC" w:rsidRPr="00213FCD" w:rsidRDefault="006211AC" w:rsidP="00436A47">
            <w:pPr>
              <w:ind w:right="-6"/>
              <w:jc w:val="both"/>
            </w:pPr>
          </w:p>
        </w:tc>
        <w:tc>
          <w:tcPr>
            <w:tcW w:w="993" w:type="dxa"/>
            <w:shd w:val="clear" w:color="auto" w:fill="FFFF00"/>
          </w:tcPr>
          <w:p w:rsidR="006211AC" w:rsidRPr="00213FCD" w:rsidRDefault="006211AC" w:rsidP="00436A47">
            <w:pPr>
              <w:ind w:right="-6"/>
              <w:jc w:val="both"/>
            </w:pPr>
          </w:p>
        </w:tc>
        <w:tc>
          <w:tcPr>
            <w:tcW w:w="1090" w:type="dxa"/>
            <w:shd w:val="clear" w:color="auto" w:fill="FFFF00"/>
          </w:tcPr>
          <w:p w:rsidR="006211AC" w:rsidRPr="00213FCD" w:rsidRDefault="006211AC" w:rsidP="00436A47">
            <w:pPr>
              <w:ind w:right="-6"/>
              <w:jc w:val="both"/>
            </w:pPr>
          </w:p>
        </w:tc>
        <w:tc>
          <w:tcPr>
            <w:tcW w:w="1745" w:type="dxa"/>
            <w:shd w:val="clear" w:color="auto" w:fill="FFFF00"/>
          </w:tcPr>
          <w:p w:rsidR="006211AC" w:rsidRPr="00213FCD" w:rsidRDefault="006211AC" w:rsidP="00436A47">
            <w:pPr>
              <w:ind w:right="-6"/>
              <w:jc w:val="both"/>
            </w:pPr>
          </w:p>
        </w:tc>
        <w:tc>
          <w:tcPr>
            <w:tcW w:w="1665" w:type="dxa"/>
            <w:shd w:val="clear" w:color="auto" w:fill="FFFF00"/>
          </w:tcPr>
          <w:p w:rsidR="006211AC" w:rsidRPr="00213FCD" w:rsidRDefault="006211AC" w:rsidP="00436A47">
            <w:pPr>
              <w:ind w:right="-6"/>
              <w:jc w:val="both"/>
            </w:pPr>
          </w:p>
        </w:tc>
      </w:tr>
      <w:tr w:rsidR="006211AC" w:rsidRPr="00213FCD" w:rsidTr="00D65525">
        <w:tc>
          <w:tcPr>
            <w:tcW w:w="1242" w:type="dxa"/>
          </w:tcPr>
          <w:p w:rsidR="006211AC" w:rsidRPr="00213FCD" w:rsidRDefault="00FD4E0E" w:rsidP="00224E16">
            <w:pPr>
              <w:jc w:val="both"/>
            </w:pPr>
            <w:r>
              <w:t>2.1.</w:t>
            </w:r>
            <w:r w:rsidR="00224E16">
              <w:t>4</w:t>
            </w:r>
          </w:p>
        </w:tc>
        <w:tc>
          <w:tcPr>
            <w:tcW w:w="3646" w:type="dxa"/>
            <w:shd w:val="clear" w:color="auto" w:fill="FFFF00"/>
          </w:tcPr>
          <w:p w:rsidR="006211AC" w:rsidRPr="00213FCD" w:rsidRDefault="006211AC" w:rsidP="00436A47">
            <w:pPr>
              <w:ind w:right="-6"/>
              <w:jc w:val="both"/>
            </w:pPr>
          </w:p>
        </w:tc>
        <w:tc>
          <w:tcPr>
            <w:tcW w:w="993" w:type="dxa"/>
            <w:shd w:val="clear" w:color="auto" w:fill="FFFF00"/>
          </w:tcPr>
          <w:p w:rsidR="006211AC" w:rsidRPr="00213FCD" w:rsidRDefault="006211AC" w:rsidP="00436A47">
            <w:pPr>
              <w:ind w:right="-6"/>
              <w:jc w:val="both"/>
            </w:pPr>
          </w:p>
        </w:tc>
        <w:tc>
          <w:tcPr>
            <w:tcW w:w="1090" w:type="dxa"/>
            <w:shd w:val="clear" w:color="auto" w:fill="FFFF00"/>
          </w:tcPr>
          <w:p w:rsidR="006211AC" w:rsidRPr="00213FCD" w:rsidRDefault="006211AC" w:rsidP="00436A47">
            <w:pPr>
              <w:ind w:right="-6"/>
              <w:jc w:val="both"/>
            </w:pPr>
          </w:p>
        </w:tc>
        <w:tc>
          <w:tcPr>
            <w:tcW w:w="1745" w:type="dxa"/>
            <w:shd w:val="clear" w:color="auto" w:fill="FFFF00"/>
          </w:tcPr>
          <w:p w:rsidR="006211AC" w:rsidRPr="00213FCD" w:rsidRDefault="006211AC" w:rsidP="00436A47">
            <w:pPr>
              <w:ind w:right="-6"/>
              <w:jc w:val="both"/>
            </w:pPr>
          </w:p>
        </w:tc>
        <w:tc>
          <w:tcPr>
            <w:tcW w:w="1665" w:type="dxa"/>
            <w:shd w:val="clear" w:color="auto" w:fill="FFFF00"/>
          </w:tcPr>
          <w:p w:rsidR="006211AC" w:rsidRPr="00213FCD" w:rsidRDefault="006211AC" w:rsidP="00436A47">
            <w:pPr>
              <w:ind w:right="-6"/>
              <w:jc w:val="both"/>
            </w:pPr>
          </w:p>
        </w:tc>
      </w:tr>
      <w:tr w:rsidR="006211AC" w:rsidRPr="00213FCD" w:rsidTr="00D65525">
        <w:tc>
          <w:tcPr>
            <w:tcW w:w="1242" w:type="dxa"/>
          </w:tcPr>
          <w:p w:rsidR="006211AC" w:rsidRPr="00213FCD" w:rsidRDefault="004F7479" w:rsidP="00224E16">
            <w:pPr>
              <w:jc w:val="both"/>
            </w:pPr>
            <w:r>
              <w:t>2.1.</w:t>
            </w:r>
            <w:r w:rsidR="00224E16">
              <w:t>5</w:t>
            </w:r>
          </w:p>
        </w:tc>
        <w:tc>
          <w:tcPr>
            <w:tcW w:w="3646" w:type="dxa"/>
            <w:shd w:val="clear" w:color="auto" w:fill="FFFF00"/>
          </w:tcPr>
          <w:p w:rsidR="006211AC" w:rsidRPr="00213FCD" w:rsidRDefault="006211AC" w:rsidP="00436A47">
            <w:pPr>
              <w:ind w:right="-6"/>
              <w:jc w:val="both"/>
            </w:pPr>
          </w:p>
        </w:tc>
        <w:tc>
          <w:tcPr>
            <w:tcW w:w="993" w:type="dxa"/>
            <w:shd w:val="clear" w:color="auto" w:fill="FFFF00"/>
          </w:tcPr>
          <w:p w:rsidR="006211AC" w:rsidRPr="00213FCD" w:rsidRDefault="006211AC" w:rsidP="00436A47">
            <w:pPr>
              <w:ind w:right="-6"/>
              <w:jc w:val="both"/>
            </w:pPr>
          </w:p>
        </w:tc>
        <w:tc>
          <w:tcPr>
            <w:tcW w:w="1090" w:type="dxa"/>
            <w:shd w:val="clear" w:color="auto" w:fill="FFFF00"/>
          </w:tcPr>
          <w:p w:rsidR="006211AC" w:rsidRPr="00213FCD" w:rsidRDefault="006211AC" w:rsidP="00436A47">
            <w:pPr>
              <w:ind w:right="-6"/>
              <w:jc w:val="both"/>
            </w:pPr>
          </w:p>
        </w:tc>
        <w:tc>
          <w:tcPr>
            <w:tcW w:w="1745" w:type="dxa"/>
            <w:shd w:val="clear" w:color="auto" w:fill="FFFF00"/>
          </w:tcPr>
          <w:p w:rsidR="006211AC" w:rsidRPr="00213FCD" w:rsidRDefault="006211AC" w:rsidP="00436A47">
            <w:pPr>
              <w:ind w:right="-6"/>
              <w:jc w:val="both"/>
            </w:pPr>
          </w:p>
        </w:tc>
        <w:tc>
          <w:tcPr>
            <w:tcW w:w="1665" w:type="dxa"/>
            <w:shd w:val="clear" w:color="auto" w:fill="FFFF00"/>
          </w:tcPr>
          <w:p w:rsidR="006211AC" w:rsidRPr="00213FCD" w:rsidRDefault="006211AC" w:rsidP="00436A47">
            <w:pPr>
              <w:ind w:right="-6"/>
              <w:jc w:val="both"/>
            </w:pPr>
          </w:p>
        </w:tc>
      </w:tr>
      <w:tr w:rsidR="006C5096" w:rsidRPr="00213FCD" w:rsidTr="00D65525">
        <w:tc>
          <w:tcPr>
            <w:tcW w:w="1242" w:type="dxa"/>
          </w:tcPr>
          <w:p w:rsidR="006C5096" w:rsidRPr="00213FCD" w:rsidRDefault="006C5096" w:rsidP="00C967BD">
            <w:pPr>
              <w:jc w:val="both"/>
            </w:pPr>
          </w:p>
        </w:tc>
        <w:tc>
          <w:tcPr>
            <w:tcW w:w="3646" w:type="dxa"/>
            <w:shd w:val="clear" w:color="auto" w:fill="FFFF00"/>
          </w:tcPr>
          <w:p w:rsidR="006C5096" w:rsidRPr="00213FCD" w:rsidRDefault="006C5096" w:rsidP="00436A47">
            <w:pPr>
              <w:ind w:right="-6"/>
              <w:jc w:val="both"/>
            </w:pPr>
          </w:p>
        </w:tc>
        <w:tc>
          <w:tcPr>
            <w:tcW w:w="993" w:type="dxa"/>
            <w:shd w:val="clear" w:color="auto" w:fill="FFFF00"/>
          </w:tcPr>
          <w:p w:rsidR="006C5096" w:rsidRPr="00213FCD" w:rsidRDefault="006C5096" w:rsidP="00436A47">
            <w:pPr>
              <w:ind w:right="-6"/>
              <w:jc w:val="both"/>
            </w:pPr>
          </w:p>
        </w:tc>
        <w:tc>
          <w:tcPr>
            <w:tcW w:w="1090" w:type="dxa"/>
            <w:shd w:val="clear" w:color="auto" w:fill="FFFF00"/>
          </w:tcPr>
          <w:p w:rsidR="006C5096" w:rsidRPr="00213FCD" w:rsidRDefault="006C5096" w:rsidP="00436A47">
            <w:pPr>
              <w:ind w:right="-6"/>
              <w:jc w:val="both"/>
            </w:pPr>
          </w:p>
        </w:tc>
        <w:tc>
          <w:tcPr>
            <w:tcW w:w="1745" w:type="dxa"/>
            <w:shd w:val="clear" w:color="auto" w:fill="FFFF00"/>
          </w:tcPr>
          <w:p w:rsidR="006C5096" w:rsidRPr="00213FCD" w:rsidRDefault="006C5096" w:rsidP="00436A47">
            <w:pPr>
              <w:ind w:right="-6"/>
              <w:jc w:val="both"/>
            </w:pPr>
          </w:p>
        </w:tc>
        <w:tc>
          <w:tcPr>
            <w:tcW w:w="1665" w:type="dxa"/>
            <w:shd w:val="clear" w:color="auto" w:fill="FFFF00"/>
          </w:tcPr>
          <w:p w:rsidR="006C5096" w:rsidRPr="00213FCD" w:rsidRDefault="006C5096" w:rsidP="00436A47">
            <w:pPr>
              <w:ind w:right="-6"/>
              <w:jc w:val="both"/>
            </w:pPr>
          </w:p>
        </w:tc>
      </w:tr>
      <w:tr w:rsidR="004A7E09" w:rsidRPr="00213FCD" w:rsidTr="00D65525">
        <w:tc>
          <w:tcPr>
            <w:tcW w:w="1242" w:type="dxa"/>
          </w:tcPr>
          <w:p w:rsidR="004A7E09" w:rsidRPr="00213FCD" w:rsidRDefault="004A7E09" w:rsidP="00C967BD">
            <w:pPr>
              <w:jc w:val="both"/>
            </w:pPr>
          </w:p>
        </w:tc>
        <w:tc>
          <w:tcPr>
            <w:tcW w:w="3646" w:type="dxa"/>
            <w:shd w:val="clear" w:color="auto" w:fill="FFFF00"/>
          </w:tcPr>
          <w:p w:rsidR="004A7E09" w:rsidRPr="00213FCD" w:rsidRDefault="004A7E09" w:rsidP="00436A47">
            <w:pPr>
              <w:ind w:right="-6"/>
              <w:jc w:val="both"/>
            </w:pPr>
          </w:p>
        </w:tc>
        <w:tc>
          <w:tcPr>
            <w:tcW w:w="993" w:type="dxa"/>
            <w:shd w:val="clear" w:color="auto" w:fill="FFFF00"/>
          </w:tcPr>
          <w:p w:rsidR="004A7E09" w:rsidRPr="00213FCD" w:rsidRDefault="004A7E09" w:rsidP="00436A47">
            <w:pPr>
              <w:ind w:right="-6"/>
              <w:jc w:val="both"/>
            </w:pPr>
          </w:p>
        </w:tc>
        <w:tc>
          <w:tcPr>
            <w:tcW w:w="1090" w:type="dxa"/>
            <w:shd w:val="clear" w:color="auto" w:fill="FFFF00"/>
          </w:tcPr>
          <w:p w:rsidR="004A7E09" w:rsidRPr="00213FCD" w:rsidRDefault="004A7E09" w:rsidP="00436A47">
            <w:pPr>
              <w:ind w:right="-6"/>
              <w:jc w:val="both"/>
            </w:pPr>
          </w:p>
        </w:tc>
        <w:tc>
          <w:tcPr>
            <w:tcW w:w="1745" w:type="dxa"/>
            <w:shd w:val="clear" w:color="auto" w:fill="FFFF00"/>
          </w:tcPr>
          <w:p w:rsidR="004A7E09" w:rsidRPr="00213FCD" w:rsidRDefault="004A7E09" w:rsidP="00436A47">
            <w:pPr>
              <w:ind w:right="-6"/>
              <w:jc w:val="both"/>
            </w:pPr>
          </w:p>
        </w:tc>
        <w:tc>
          <w:tcPr>
            <w:tcW w:w="1665" w:type="dxa"/>
            <w:shd w:val="clear" w:color="auto" w:fill="FFFF00"/>
          </w:tcPr>
          <w:p w:rsidR="004A7E09" w:rsidRPr="00213FCD" w:rsidRDefault="004A7E09" w:rsidP="00436A47">
            <w:pPr>
              <w:ind w:right="-6"/>
              <w:jc w:val="both"/>
            </w:pPr>
          </w:p>
        </w:tc>
      </w:tr>
    </w:tbl>
    <w:p w:rsidR="006F01A6" w:rsidRDefault="006F01A6" w:rsidP="006C5096">
      <w:pPr>
        <w:tabs>
          <w:tab w:val="num" w:pos="1069"/>
        </w:tabs>
        <w:rPr>
          <w:b/>
        </w:rPr>
      </w:pPr>
    </w:p>
    <w:p w:rsidR="006211AC" w:rsidRDefault="006C5096" w:rsidP="006C5096">
      <w:pPr>
        <w:tabs>
          <w:tab w:val="num" w:pos="1069"/>
        </w:tabs>
      </w:pPr>
      <w:r>
        <w:rPr>
          <w:b/>
        </w:rPr>
        <w:t xml:space="preserve">2.2  </w:t>
      </w:r>
      <w:r w:rsidRPr="00AE287D">
        <w:rPr>
          <w:b/>
        </w:rPr>
        <w:t xml:space="preserve">Описание </w:t>
      </w:r>
      <w:r w:rsidR="00A51B80">
        <w:rPr>
          <w:b/>
        </w:rPr>
        <w:t>поставляемых</w:t>
      </w:r>
      <w:r w:rsidRPr="00AE287D">
        <w:rPr>
          <w:b/>
        </w:rPr>
        <w:t xml:space="preserve"> товаров и материалов</w:t>
      </w:r>
      <w:r w:rsidRPr="00AE287D">
        <w:t>.</w:t>
      </w: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555"/>
        <w:gridCol w:w="2906"/>
        <w:gridCol w:w="2549"/>
        <w:gridCol w:w="1984"/>
      </w:tblGrid>
      <w:tr w:rsidR="0037226A" w:rsidRPr="00213FCD" w:rsidTr="00D65525">
        <w:tc>
          <w:tcPr>
            <w:tcW w:w="1277" w:type="dxa"/>
            <w:shd w:val="clear" w:color="auto" w:fill="A6A6A6" w:themeFill="background1" w:themeFillShade="A6"/>
            <w:vAlign w:val="center"/>
          </w:tcPr>
          <w:p w:rsidR="0037226A" w:rsidRPr="00FA5754" w:rsidRDefault="0037226A" w:rsidP="00EA4189">
            <w:pPr>
              <w:ind w:right="-6"/>
              <w:jc w:val="center"/>
              <w:rPr>
                <w:b/>
                <w:sz w:val="20"/>
              </w:rPr>
            </w:pPr>
            <w:r w:rsidRPr="00FA5754">
              <w:rPr>
                <w:b/>
                <w:sz w:val="20"/>
              </w:rPr>
              <w:t>№ п</w:t>
            </w:r>
            <w:r w:rsidRPr="00FA5754">
              <w:rPr>
                <w:b/>
                <w:sz w:val="20"/>
                <w:lang w:val="en-US"/>
              </w:rPr>
              <w:t>/</w:t>
            </w:r>
            <w:r w:rsidRPr="00FA5754">
              <w:rPr>
                <w:b/>
                <w:sz w:val="20"/>
              </w:rPr>
              <w:t>п</w:t>
            </w:r>
          </w:p>
        </w:tc>
        <w:tc>
          <w:tcPr>
            <w:tcW w:w="1549" w:type="dxa"/>
            <w:tcBorders>
              <w:bottom w:val="single" w:sz="4" w:space="0" w:color="auto"/>
            </w:tcBorders>
            <w:shd w:val="clear" w:color="auto" w:fill="A6A6A6" w:themeFill="background1" w:themeFillShade="A6"/>
            <w:vAlign w:val="center"/>
          </w:tcPr>
          <w:p w:rsidR="0037226A" w:rsidRPr="00FA5754" w:rsidRDefault="0037226A" w:rsidP="00EA4189">
            <w:pPr>
              <w:ind w:right="-6"/>
              <w:jc w:val="center"/>
              <w:rPr>
                <w:b/>
                <w:sz w:val="20"/>
              </w:rPr>
            </w:pPr>
            <w:r w:rsidRPr="00FA5754">
              <w:rPr>
                <w:b/>
                <w:sz w:val="20"/>
              </w:rPr>
              <w:t>Наименование товара или материала</w:t>
            </w:r>
          </w:p>
        </w:tc>
        <w:tc>
          <w:tcPr>
            <w:tcW w:w="2908" w:type="dxa"/>
            <w:tcBorders>
              <w:bottom w:val="single" w:sz="4" w:space="0" w:color="auto"/>
            </w:tcBorders>
            <w:shd w:val="clear" w:color="auto" w:fill="A6A6A6" w:themeFill="background1" w:themeFillShade="A6"/>
            <w:vAlign w:val="center"/>
          </w:tcPr>
          <w:p w:rsidR="0037226A" w:rsidRPr="00FA5754" w:rsidRDefault="0037226A" w:rsidP="00EA4189">
            <w:pPr>
              <w:ind w:right="-6"/>
              <w:jc w:val="center"/>
              <w:rPr>
                <w:b/>
                <w:sz w:val="20"/>
              </w:rPr>
            </w:pPr>
            <w:r w:rsidRPr="00FA5754">
              <w:rPr>
                <w:b/>
                <w:sz w:val="20"/>
              </w:rPr>
              <w:t>Наименование параметра указанного товара или материала</w:t>
            </w:r>
          </w:p>
        </w:tc>
        <w:tc>
          <w:tcPr>
            <w:tcW w:w="2551" w:type="dxa"/>
            <w:tcBorders>
              <w:bottom w:val="single" w:sz="4" w:space="0" w:color="auto"/>
            </w:tcBorders>
            <w:shd w:val="clear" w:color="auto" w:fill="A6A6A6" w:themeFill="background1" w:themeFillShade="A6"/>
            <w:vAlign w:val="center"/>
          </w:tcPr>
          <w:p w:rsidR="0037226A" w:rsidRPr="00FA5754" w:rsidRDefault="0037226A" w:rsidP="00EA4189">
            <w:pPr>
              <w:ind w:right="-6"/>
              <w:jc w:val="center"/>
              <w:rPr>
                <w:b/>
                <w:sz w:val="20"/>
              </w:rPr>
            </w:pPr>
            <w:r w:rsidRPr="00FA5754">
              <w:rPr>
                <w:b/>
                <w:sz w:val="20"/>
              </w:rPr>
              <w:t>Значение</w:t>
            </w:r>
          </w:p>
        </w:tc>
        <w:tc>
          <w:tcPr>
            <w:tcW w:w="1985" w:type="dxa"/>
            <w:tcBorders>
              <w:bottom w:val="single" w:sz="4" w:space="0" w:color="auto"/>
            </w:tcBorders>
            <w:shd w:val="clear" w:color="auto" w:fill="A6A6A6" w:themeFill="background1" w:themeFillShade="A6"/>
            <w:vAlign w:val="center"/>
          </w:tcPr>
          <w:p w:rsidR="0037226A" w:rsidRDefault="0037226A" w:rsidP="00EA4189">
            <w:pPr>
              <w:ind w:right="-6"/>
              <w:jc w:val="center"/>
              <w:rPr>
                <w:b/>
                <w:sz w:val="20"/>
              </w:rPr>
            </w:pPr>
            <w:r w:rsidRPr="00FA5754">
              <w:rPr>
                <w:b/>
                <w:sz w:val="20"/>
              </w:rPr>
              <w:t xml:space="preserve">№ пункта и наименование НПА в соответствии с </w:t>
            </w:r>
          </w:p>
          <w:p w:rsidR="0037226A" w:rsidRPr="00FA5754" w:rsidRDefault="0037226A" w:rsidP="00EA4189">
            <w:pPr>
              <w:ind w:right="-6"/>
              <w:jc w:val="center"/>
              <w:rPr>
                <w:b/>
                <w:sz w:val="20"/>
              </w:rPr>
            </w:pPr>
            <w:r w:rsidRPr="00FA5754">
              <w:rPr>
                <w:b/>
                <w:sz w:val="20"/>
              </w:rPr>
              <w:lastRenderedPageBreak/>
              <w:t>зак-вом о тех. регулировании</w:t>
            </w:r>
          </w:p>
        </w:tc>
      </w:tr>
      <w:tr w:rsidR="0037226A" w:rsidRPr="00213FCD" w:rsidTr="00D65525">
        <w:tc>
          <w:tcPr>
            <w:tcW w:w="1277" w:type="dxa"/>
          </w:tcPr>
          <w:p w:rsidR="0037226A" w:rsidRPr="00412E08" w:rsidRDefault="00412E08" w:rsidP="00412E08">
            <w:r w:rsidRPr="00412E08">
              <w:lastRenderedPageBreak/>
              <w:t>2.2.1</w:t>
            </w:r>
          </w:p>
        </w:tc>
        <w:tc>
          <w:tcPr>
            <w:tcW w:w="1549" w:type="dxa"/>
            <w:tcBorders>
              <w:bottom w:val="single" w:sz="4" w:space="0" w:color="auto"/>
            </w:tcBorders>
            <w:shd w:val="clear" w:color="auto" w:fill="FFFF00"/>
          </w:tcPr>
          <w:p w:rsidR="0037226A" w:rsidRPr="00CE4F48" w:rsidRDefault="0037226A" w:rsidP="00EA4189">
            <w:pPr>
              <w:rPr>
                <w:i/>
                <w:color w:val="808080" w:themeColor="background1" w:themeShade="80"/>
                <w:sz w:val="18"/>
                <w:szCs w:val="20"/>
              </w:rPr>
            </w:pPr>
          </w:p>
        </w:tc>
        <w:tc>
          <w:tcPr>
            <w:tcW w:w="2908" w:type="dxa"/>
            <w:shd w:val="clear" w:color="auto" w:fill="auto"/>
          </w:tcPr>
          <w:p w:rsidR="0037226A" w:rsidRPr="00CE4F48" w:rsidRDefault="0037226A" w:rsidP="00EA4189">
            <w:pPr>
              <w:rPr>
                <w:i/>
                <w:color w:val="808080" w:themeColor="background1" w:themeShade="80"/>
                <w:sz w:val="18"/>
                <w:szCs w:val="20"/>
              </w:rPr>
            </w:pPr>
          </w:p>
        </w:tc>
        <w:tc>
          <w:tcPr>
            <w:tcW w:w="2551" w:type="dxa"/>
            <w:shd w:val="clear" w:color="auto" w:fill="auto"/>
          </w:tcPr>
          <w:p w:rsidR="0037226A" w:rsidRPr="00213FCD" w:rsidRDefault="0037226A" w:rsidP="00EA4189">
            <w:pPr>
              <w:ind w:right="-6"/>
              <w:jc w:val="both"/>
            </w:pPr>
          </w:p>
        </w:tc>
        <w:tc>
          <w:tcPr>
            <w:tcW w:w="1985" w:type="dxa"/>
            <w:tcBorders>
              <w:bottom w:val="single" w:sz="4" w:space="0" w:color="auto"/>
            </w:tcBorders>
            <w:shd w:val="clear" w:color="auto" w:fill="FFFF00"/>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rsidRPr="00412E08">
              <w:t>2.2.1.1</w:t>
            </w:r>
          </w:p>
        </w:tc>
        <w:tc>
          <w:tcPr>
            <w:tcW w:w="1549" w:type="dxa"/>
            <w:shd w:val="clear" w:color="auto" w:fill="auto"/>
          </w:tcPr>
          <w:p w:rsidR="0037226A" w:rsidRPr="00CE4F48" w:rsidRDefault="0037226A" w:rsidP="00EA4189">
            <w:pPr>
              <w:rPr>
                <w:i/>
                <w:color w:val="808080" w:themeColor="background1" w:themeShade="80"/>
                <w:sz w:val="18"/>
                <w:szCs w:val="20"/>
              </w:rPr>
            </w:pPr>
          </w:p>
        </w:tc>
        <w:tc>
          <w:tcPr>
            <w:tcW w:w="2908" w:type="dxa"/>
            <w:shd w:val="clear" w:color="auto" w:fill="FFFF00"/>
          </w:tcPr>
          <w:p w:rsidR="0037226A" w:rsidRPr="00CE4F48" w:rsidRDefault="0037226A" w:rsidP="00EA4189">
            <w:pPr>
              <w:rPr>
                <w:i/>
                <w:color w:val="808080" w:themeColor="background1" w:themeShade="80"/>
                <w:sz w:val="18"/>
                <w:szCs w:val="20"/>
              </w:rPr>
            </w:pPr>
            <w:r w:rsidRPr="00CE4F48">
              <w:rPr>
                <w:i/>
                <w:color w:val="808080" w:themeColor="background1" w:themeShade="80"/>
                <w:sz w:val="18"/>
                <w:szCs w:val="20"/>
              </w:rPr>
              <w:t>(каждый параметр должен быть указан в отдельной строчке)</w:t>
            </w:r>
          </w:p>
        </w:tc>
        <w:tc>
          <w:tcPr>
            <w:tcW w:w="2551" w:type="dxa"/>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2.2.1.2</w:t>
            </w:r>
          </w:p>
        </w:tc>
        <w:tc>
          <w:tcPr>
            <w:tcW w:w="1549" w:type="dxa"/>
            <w:shd w:val="clear" w:color="auto" w:fill="auto"/>
          </w:tcPr>
          <w:p w:rsidR="0037226A" w:rsidRPr="00CE4F48" w:rsidRDefault="0037226A" w:rsidP="00EA4189">
            <w:pPr>
              <w:rPr>
                <w:i/>
                <w:color w:val="808080" w:themeColor="background1" w:themeShade="80"/>
                <w:sz w:val="18"/>
                <w:szCs w:val="20"/>
              </w:rPr>
            </w:pPr>
          </w:p>
        </w:tc>
        <w:tc>
          <w:tcPr>
            <w:tcW w:w="2908" w:type="dxa"/>
            <w:shd w:val="clear" w:color="auto" w:fill="FFFF00"/>
          </w:tcPr>
          <w:p w:rsidR="0037226A" w:rsidRPr="00CE4F48" w:rsidRDefault="0037226A" w:rsidP="00EA4189">
            <w:pPr>
              <w:rPr>
                <w:i/>
                <w:color w:val="808080" w:themeColor="background1" w:themeShade="80"/>
                <w:sz w:val="18"/>
                <w:szCs w:val="20"/>
              </w:rPr>
            </w:pPr>
            <w:r w:rsidRPr="00CE4F48">
              <w:rPr>
                <w:i/>
                <w:color w:val="808080" w:themeColor="background1" w:themeShade="80"/>
                <w:sz w:val="18"/>
                <w:szCs w:val="20"/>
              </w:rPr>
              <w:t>(каждый параметр должен быть указан в отдельной строчке)</w:t>
            </w:r>
          </w:p>
        </w:tc>
        <w:tc>
          <w:tcPr>
            <w:tcW w:w="2551" w:type="dxa"/>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2.2.1.3</w:t>
            </w:r>
          </w:p>
        </w:tc>
        <w:tc>
          <w:tcPr>
            <w:tcW w:w="1549" w:type="dxa"/>
            <w:shd w:val="clear" w:color="auto" w:fill="auto"/>
          </w:tcPr>
          <w:p w:rsidR="0037226A" w:rsidRPr="00213FCD" w:rsidRDefault="0037226A" w:rsidP="00EA4189">
            <w:pPr>
              <w:ind w:right="-6"/>
              <w:jc w:val="both"/>
            </w:pPr>
          </w:p>
        </w:tc>
        <w:tc>
          <w:tcPr>
            <w:tcW w:w="2908" w:type="dxa"/>
            <w:tcBorders>
              <w:bottom w:val="single" w:sz="4" w:space="0" w:color="auto"/>
            </w:tcBorders>
            <w:shd w:val="clear" w:color="auto" w:fill="FFFF00"/>
          </w:tcPr>
          <w:p w:rsidR="0037226A" w:rsidRPr="00213FCD" w:rsidRDefault="0037226A" w:rsidP="00EA4189">
            <w:pPr>
              <w:ind w:right="-6"/>
              <w:jc w:val="both"/>
            </w:pPr>
          </w:p>
        </w:tc>
        <w:tc>
          <w:tcPr>
            <w:tcW w:w="2551" w:type="dxa"/>
            <w:tcBorders>
              <w:bottom w:val="single" w:sz="4" w:space="0" w:color="auto"/>
            </w:tcBorders>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2.2.2</w:t>
            </w:r>
          </w:p>
        </w:tc>
        <w:tc>
          <w:tcPr>
            <w:tcW w:w="1549" w:type="dxa"/>
            <w:tcBorders>
              <w:bottom w:val="single" w:sz="4" w:space="0" w:color="auto"/>
            </w:tcBorders>
            <w:shd w:val="clear" w:color="auto" w:fill="FFFF00"/>
          </w:tcPr>
          <w:p w:rsidR="0037226A" w:rsidRPr="00213FCD" w:rsidRDefault="0037226A" w:rsidP="00EA4189">
            <w:pPr>
              <w:ind w:right="-6"/>
              <w:jc w:val="both"/>
            </w:pPr>
          </w:p>
        </w:tc>
        <w:tc>
          <w:tcPr>
            <w:tcW w:w="2908" w:type="dxa"/>
            <w:shd w:val="clear" w:color="auto" w:fill="auto"/>
          </w:tcPr>
          <w:p w:rsidR="0037226A" w:rsidRPr="00213FCD" w:rsidRDefault="0037226A" w:rsidP="00EA4189">
            <w:pPr>
              <w:ind w:right="-6"/>
              <w:jc w:val="both"/>
            </w:pPr>
          </w:p>
        </w:tc>
        <w:tc>
          <w:tcPr>
            <w:tcW w:w="2551" w:type="dxa"/>
            <w:shd w:val="clear" w:color="auto" w:fill="auto"/>
          </w:tcPr>
          <w:p w:rsidR="0037226A" w:rsidRPr="00213FCD" w:rsidRDefault="0037226A" w:rsidP="00EA4189">
            <w:pPr>
              <w:ind w:right="-6"/>
              <w:jc w:val="both"/>
            </w:pPr>
          </w:p>
        </w:tc>
        <w:tc>
          <w:tcPr>
            <w:tcW w:w="1985" w:type="dxa"/>
            <w:tcBorders>
              <w:bottom w:val="single" w:sz="4" w:space="0" w:color="auto"/>
            </w:tcBorders>
            <w:shd w:val="clear" w:color="auto" w:fill="FFFF00"/>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2.2.2.1</w:t>
            </w:r>
          </w:p>
        </w:tc>
        <w:tc>
          <w:tcPr>
            <w:tcW w:w="1549" w:type="dxa"/>
            <w:shd w:val="clear" w:color="auto" w:fill="auto"/>
          </w:tcPr>
          <w:p w:rsidR="0037226A" w:rsidRPr="00213FCD" w:rsidRDefault="0037226A" w:rsidP="00EA4189">
            <w:pPr>
              <w:ind w:right="-6"/>
              <w:jc w:val="both"/>
            </w:pPr>
          </w:p>
        </w:tc>
        <w:tc>
          <w:tcPr>
            <w:tcW w:w="2908" w:type="dxa"/>
            <w:shd w:val="clear" w:color="auto" w:fill="FFFF00"/>
          </w:tcPr>
          <w:p w:rsidR="0037226A" w:rsidRPr="00213FCD" w:rsidRDefault="0037226A" w:rsidP="00EA4189">
            <w:pPr>
              <w:ind w:right="-6"/>
              <w:jc w:val="both"/>
            </w:pPr>
          </w:p>
        </w:tc>
        <w:tc>
          <w:tcPr>
            <w:tcW w:w="2551" w:type="dxa"/>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2.2.2.2</w:t>
            </w:r>
          </w:p>
        </w:tc>
        <w:tc>
          <w:tcPr>
            <w:tcW w:w="1549" w:type="dxa"/>
            <w:shd w:val="clear" w:color="auto" w:fill="auto"/>
          </w:tcPr>
          <w:p w:rsidR="0037226A" w:rsidRPr="00213FCD" w:rsidRDefault="0037226A" w:rsidP="00EA4189">
            <w:pPr>
              <w:ind w:right="-6"/>
              <w:jc w:val="both"/>
            </w:pPr>
          </w:p>
        </w:tc>
        <w:tc>
          <w:tcPr>
            <w:tcW w:w="2908" w:type="dxa"/>
            <w:shd w:val="clear" w:color="auto" w:fill="FFFF00"/>
          </w:tcPr>
          <w:p w:rsidR="0037226A" w:rsidRPr="00213FCD" w:rsidRDefault="0037226A" w:rsidP="00EA4189">
            <w:pPr>
              <w:ind w:right="-6"/>
              <w:jc w:val="both"/>
            </w:pPr>
          </w:p>
        </w:tc>
        <w:tc>
          <w:tcPr>
            <w:tcW w:w="2551" w:type="dxa"/>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2.2.2.3</w:t>
            </w:r>
          </w:p>
        </w:tc>
        <w:tc>
          <w:tcPr>
            <w:tcW w:w="1549" w:type="dxa"/>
            <w:shd w:val="clear" w:color="auto" w:fill="auto"/>
          </w:tcPr>
          <w:p w:rsidR="0037226A" w:rsidRPr="00213FCD" w:rsidRDefault="0037226A" w:rsidP="00EA4189">
            <w:pPr>
              <w:ind w:right="-6"/>
              <w:jc w:val="both"/>
            </w:pPr>
          </w:p>
        </w:tc>
        <w:tc>
          <w:tcPr>
            <w:tcW w:w="2908" w:type="dxa"/>
            <w:shd w:val="clear" w:color="auto" w:fill="FFFF00"/>
          </w:tcPr>
          <w:p w:rsidR="0037226A" w:rsidRPr="00213FCD" w:rsidRDefault="0037226A" w:rsidP="00EA4189">
            <w:pPr>
              <w:ind w:right="-6"/>
              <w:jc w:val="both"/>
            </w:pPr>
          </w:p>
        </w:tc>
        <w:tc>
          <w:tcPr>
            <w:tcW w:w="2551" w:type="dxa"/>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bl>
    <w:p w:rsidR="006C5096" w:rsidRPr="006C5096" w:rsidRDefault="006C5096" w:rsidP="006C5096">
      <w:pPr>
        <w:tabs>
          <w:tab w:val="num" w:pos="1069"/>
        </w:tabs>
        <w:rPr>
          <w:b/>
        </w:rPr>
      </w:pPr>
    </w:p>
    <w:p w:rsidR="006211AC" w:rsidRPr="0046720D" w:rsidRDefault="006F01A6" w:rsidP="0046720D">
      <w:pPr>
        <w:rPr>
          <w:b/>
          <w:bCs/>
          <w:color w:val="000000"/>
        </w:rPr>
      </w:pPr>
      <w:r w:rsidRPr="0046720D">
        <w:rPr>
          <w:b/>
        </w:rPr>
        <w:t xml:space="preserve">2.3. Описание </w:t>
      </w:r>
      <w:r w:rsidR="002359E9" w:rsidRPr="0046720D">
        <w:rPr>
          <w:b/>
        </w:rPr>
        <w:t>поставляем</w:t>
      </w:r>
      <w:r w:rsidR="002359E9">
        <w:rPr>
          <w:b/>
        </w:rPr>
        <w:t>ых товаров</w:t>
      </w:r>
      <w:r w:rsidR="002359E9" w:rsidRPr="0046720D">
        <w:rPr>
          <w:b/>
        </w:rPr>
        <w:t xml:space="preserve"> </w:t>
      </w:r>
      <w:r w:rsidR="002359E9">
        <w:rPr>
          <w:b/>
        </w:rPr>
        <w:t>(</w:t>
      </w:r>
      <w:r w:rsidR="002359E9" w:rsidRPr="0046720D">
        <w:rPr>
          <w:b/>
        </w:rPr>
        <w:t>оборудовани</w:t>
      </w:r>
      <w:r w:rsidR="002359E9">
        <w:rPr>
          <w:b/>
        </w:rPr>
        <w:t>е</w:t>
      </w:r>
      <w:r w:rsidRPr="0046720D">
        <w:rPr>
          <w:b/>
        </w:rPr>
        <w:t xml:space="preserve">, технически </w:t>
      </w:r>
      <w:r w:rsidR="002359E9" w:rsidRPr="0046720D">
        <w:rPr>
          <w:b/>
        </w:rPr>
        <w:t>сложны</w:t>
      </w:r>
      <w:r w:rsidR="002359E9">
        <w:rPr>
          <w:b/>
        </w:rPr>
        <w:t>е</w:t>
      </w:r>
      <w:r w:rsidR="002359E9" w:rsidRPr="0046720D">
        <w:rPr>
          <w:b/>
        </w:rPr>
        <w:t xml:space="preserve"> </w:t>
      </w:r>
      <w:r w:rsidRPr="0046720D">
        <w:rPr>
          <w:b/>
        </w:rPr>
        <w:t xml:space="preserve">и </w:t>
      </w:r>
      <w:r w:rsidR="002359E9" w:rsidRPr="0046720D">
        <w:rPr>
          <w:b/>
        </w:rPr>
        <w:t>дорогостоящи</w:t>
      </w:r>
      <w:r w:rsidR="002359E9">
        <w:rPr>
          <w:b/>
        </w:rPr>
        <w:t>е</w:t>
      </w:r>
      <w:r w:rsidR="002359E9" w:rsidRPr="0046720D">
        <w:rPr>
          <w:b/>
        </w:rPr>
        <w:t xml:space="preserve"> товар</w:t>
      </w:r>
      <w:r w:rsidR="002359E9">
        <w:rPr>
          <w:b/>
        </w:rPr>
        <w:t>ы)</w:t>
      </w:r>
      <w:r w:rsidRPr="0046720D">
        <w:rPr>
          <w:b/>
        </w:rPr>
        <w:t xml:space="preserve">: </w:t>
      </w:r>
      <w:r w:rsidR="00633DB1" w:rsidRPr="0046720D">
        <w:rPr>
          <w:b/>
        </w:rPr>
        <w:t>требуется / не тр</w:t>
      </w:r>
      <w:r w:rsidR="00F83069" w:rsidRPr="0046720D">
        <w:rPr>
          <w:b/>
        </w:rPr>
        <w:t>е</w:t>
      </w:r>
      <w:r w:rsidR="00633DB1" w:rsidRPr="0046720D">
        <w:rPr>
          <w:b/>
        </w:rPr>
        <w:t>буется.</w:t>
      </w:r>
    </w:p>
    <w:p w:rsidR="00FD0354" w:rsidRDefault="00FD0354" w:rsidP="00FD0354">
      <w:pPr>
        <w:jc w:val="both"/>
      </w:pPr>
    </w:p>
    <w:p w:rsidR="006211AC" w:rsidRPr="00FD0354" w:rsidRDefault="006211AC" w:rsidP="00FD0354">
      <w:pPr>
        <w:jc w:val="both"/>
      </w:pPr>
      <w:r w:rsidRPr="00FD0354">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tbl>
      <w:tblPr>
        <w:tblStyle w:val="15"/>
        <w:tblW w:w="4898" w:type="pct"/>
        <w:tblInd w:w="108" w:type="dxa"/>
        <w:tblLayout w:type="fixed"/>
        <w:tblLook w:val="04A0" w:firstRow="1" w:lastRow="0" w:firstColumn="1" w:lastColumn="0" w:noHBand="0" w:noVBand="1"/>
      </w:tblPr>
      <w:tblGrid>
        <w:gridCol w:w="1069"/>
        <w:gridCol w:w="2598"/>
        <w:gridCol w:w="28"/>
        <w:gridCol w:w="2113"/>
        <w:gridCol w:w="2443"/>
        <w:gridCol w:w="1851"/>
      </w:tblGrid>
      <w:tr w:rsidR="00D46BFA" w:rsidRPr="00B96CCB" w:rsidTr="00721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BFA" w:rsidRPr="00D77511" w:rsidRDefault="00D46BFA" w:rsidP="00FA263F">
            <w:pPr>
              <w:jc w:val="center"/>
              <w:rPr>
                <w:color w:val="auto"/>
                <w:sz w:val="20"/>
                <w:szCs w:val="20"/>
              </w:rPr>
            </w:pPr>
            <w:r w:rsidRPr="00D77511">
              <w:rPr>
                <w:color w:val="auto"/>
                <w:sz w:val="20"/>
                <w:szCs w:val="20"/>
              </w:rPr>
              <w:t>№ п/п</w:t>
            </w:r>
          </w:p>
        </w:tc>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BFA" w:rsidRPr="00D77511" w:rsidRDefault="00D46BFA" w:rsidP="00FA263F">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D77511">
              <w:rPr>
                <w:color w:val="auto"/>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BFA" w:rsidRPr="00D77511" w:rsidRDefault="00D46BFA" w:rsidP="00FA263F">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D46BFA" w:rsidRPr="00D77511" w:rsidRDefault="00D46BFA" w:rsidP="00FA263F">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Обоснование установленного показателя</w:t>
            </w:r>
          </w:p>
        </w:tc>
        <w:tc>
          <w:tcPr>
            <w:tcW w:w="916" w:type="pct"/>
            <w:tcBorders>
              <w:top w:val="thinThickSmallGap" w:sz="12" w:space="0" w:color="auto"/>
              <w:left w:val="thinThickSmallGap" w:sz="12" w:space="0" w:color="auto"/>
              <w:bottom w:val="single" w:sz="6" w:space="0" w:color="auto"/>
              <w:right w:val="thickThinSmallGap" w:sz="12" w:space="0" w:color="auto"/>
            </w:tcBorders>
            <w:shd w:val="clear" w:color="auto" w:fill="D9D9D9" w:themeFill="background1" w:themeFillShade="D9"/>
            <w:vAlign w:val="center"/>
          </w:tcPr>
          <w:p w:rsidR="00D46BFA" w:rsidRPr="00D77511" w:rsidRDefault="00D46BFA" w:rsidP="00FA263F">
            <w:pPr>
              <w:ind w:left="-76"/>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77511">
              <w:rPr>
                <w:color w:val="auto"/>
                <w:sz w:val="20"/>
                <w:szCs w:val="20"/>
              </w:rPr>
              <w:t>Предложение участника закупки</w:t>
            </w:r>
          </w:p>
        </w:tc>
      </w:tr>
      <w:tr w:rsidR="00D46BFA" w:rsidRPr="00C34917" w:rsidTr="00721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D46BFA" w:rsidRDefault="00D46BFA" w:rsidP="00FA263F">
            <w:pPr>
              <w:jc w:val="both"/>
            </w:pPr>
            <w:r>
              <w:rPr>
                <w:sz w:val="20"/>
              </w:rPr>
              <w:t>2.</w:t>
            </w:r>
            <w:r w:rsidR="00412E08">
              <w:rPr>
                <w:sz w:val="20"/>
              </w:rPr>
              <w:t>3.</w:t>
            </w:r>
            <w:r>
              <w:rPr>
                <w:sz w:val="20"/>
              </w:rPr>
              <w:t>1</w:t>
            </w:r>
          </w:p>
        </w:tc>
        <w:tc>
          <w:tcPr>
            <w:tcW w:w="1286" w:type="pct"/>
            <w:tcBorders>
              <w:top w:val="single" w:sz="4" w:space="0" w:color="auto"/>
              <w:left w:val="single" w:sz="4" w:space="0" w:color="auto"/>
              <w:bottom w:val="single" w:sz="4" w:space="0" w:color="auto"/>
              <w:right w:val="single" w:sz="4" w:space="0" w:color="auto"/>
            </w:tcBorders>
          </w:tcPr>
          <w:p w:rsidR="00D46BFA" w:rsidRPr="00B3670B" w:rsidRDefault="00D46BFA" w:rsidP="00FA263F">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Cs w:val="20"/>
              </w:rPr>
            </w:pPr>
            <w:r>
              <w:rPr>
                <w:i/>
                <w:color w:val="808080" w:themeColor="background1" w:themeShade="80"/>
                <w:szCs w:val="20"/>
              </w:rPr>
              <w:t>Указать наименование товара</w:t>
            </w:r>
          </w:p>
          <w:p w:rsidR="00D46BFA" w:rsidRPr="005A750B" w:rsidRDefault="00D46BFA" w:rsidP="00FA263F">
            <w:pPr>
              <w:jc w:val="center"/>
              <w:cnfStyle w:val="000000100000" w:firstRow="0" w:lastRow="0" w:firstColumn="0" w:lastColumn="0" w:oddVBand="0" w:evenVBand="0" w:oddHBand="1" w:evenHBand="0" w:firstRowFirstColumn="0" w:firstRowLastColumn="0" w:lastRowFirstColumn="0" w:lastRowLastColumn="0"/>
              <w:rPr>
                <w:b/>
                <w:szCs w:val="20"/>
              </w:rPr>
            </w:pPr>
            <w:r>
              <w:rPr>
                <w:i/>
                <w:color w:val="808080" w:themeColor="background1" w:themeShade="80"/>
                <w:szCs w:val="20"/>
              </w:rPr>
              <w:t xml:space="preserve"> </w:t>
            </w:r>
          </w:p>
        </w:tc>
        <w:tc>
          <w:tcPr>
            <w:tcW w:w="1060" w:type="pct"/>
            <w:gridSpan w:val="2"/>
            <w:tcBorders>
              <w:top w:val="single" w:sz="4" w:space="0" w:color="auto"/>
              <w:left w:val="single" w:sz="4" w:space="0" w:color="auto"/>
              <w:bottom w:val="single" w:sz="4" w:space="0" w:color="auto"/>
              <w:right w:val="single" w:sz="4" w:space="0" w:color="auto"/>
            </w:tcBorders>
          </w:tcPr>
          <w:p w:rsidR="00D46BFA" w:rsidRDefault="00D46BFA" w:rsidP="00FA263F">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D46BFA" w:rsidRPr="00420EA6" w:rsidRDefault="00D46BFA" w:rsidP="00FA263F">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D46BFA" w:rsidRPr="00BC03C7" w:rsidRDefault="00D46BFA" w:rsidP="00FA263F">
            <w:pPr>
              <w:jc w:val="center"/>
              <w:cnfStyle w:val="000000100000" w:firstRow="0" w:lastRow="0" w:firstColumn="0" w:lastColumn="0" w:oddVBand="0" w:evenVBand="0" w:oddHBand="1"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D46BFA" w:rsidRPr="00420EA6" w:rsidTr="00721CDB">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D46BFA" w:rsidRPr="00736415" w:rsidRDefault="00D46BFA" w:rsidP="00FA263F">
            <w:pPr>
              <w:jc w:val="both"/>
              <w:rPr>
                <w:sz w:val="20"/>
              </w:rPr>
            </w:pPr>
            <w:r>
              <w:rPr>
                <w:sz w:val="20"/>
              </w:rPr>
              <w:t>2.</w:t>
            </w:r>
            <w:r w:rsidR="00412E08">
              <w:rPr>
                <w:sz w:val="20"/>
              </w:rPr>
              <w:t>3.</w:t>
            </w:r>
            <w:r>
              <w:rPr>
                <w:sz w:val="20"/>
              </w:rPr>
              <w:t>1.1</w:t>
            </w:r>
          </w:p>
        </w:tc>
        <w:tc>
          <w:tcPr>
            <w:tcW w:w="1286" w:type="pct"/>
            <w:tcBorders>
              <w:top w:val="single" w:sz="4" w:space="0" w:color="auto"/>
              <w:left w:val="single" w:sz="4" w:space="0" w:color="auto"/>
              <w:bottom w:val="single" w:sz="4" w:space="0" w:color="auto"/>
              <w:right w:val="single" w:sz="4" w:space="0" w:color="auto"/>
            </w:tcBorders>
          </w:tcPr>
          <w:p w:rsidR="00D46BFA" w:rsidRPr="00A0212F" w:rsidRDefault="00D46BFA" w:rsidP="00FA263F">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D46BFA" w:rsidRPr="005D4383" w:rsidRDefault="00D46BFA" w:rsidP="00412E08">
            <w:pPr>
              <w:jc w:val="cente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D46BFA" w:rsidRDefault="00D46BFA" w:rsidP="00FA263F">
            <w:pPr>
              <w:jc w:val="center"/>
              <w:cnfStyle w:val="000000000000" w:firstRow="0" w:lastRow="0" w:firstColumn="0" w:lastColumn="0" w:oddVBand="0" w:evenVBand="0" w:oddHBand="0"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D46BFA" w:rsidRPr="00BC03C7" w:rsidRDefault="00D46BFA" w:rsidP="00FA263F">
            <w:pPr>
              <w:jc w:val="center"/>
              <w:cnfStyle w:val="000000000000" w:firstRow="0" w:lastRow="0" w:firstColumn="0" w:lastColumn="0" w:oddVBand="0" w:evenVBand="0" w:oddHBand="0" w:evenHBand="0" w:firstRowFirstColumn="0" w:firstRowLastColumn="0" w:lastRowFirstColumn="0" w:lastRowLastColumn="0"/>
              <w:rPr>
                <w:szCs w:val="20"/>
              </w:rPr>
            </w:pPr>
          </w:p>
        </w:tc>
      </w:tr>
      <w:tr w:rsidR="00D46BFA" w:rsidRPr="00420EA6" w:rsidTr="00721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D46BFA" w:rsidRPr="00736415" w:rsidRDefault="00D46BFA" w:rsidP="00FA263F">
            <w:pPr>
              <w:jc w:val="both"/>
              <w:rPr>
                <w:sz w:val="20"/>
              </w:rPr>
            </w:pPr>
            <w:r>
              <w:rPr>
                <w:sz w:val="20"/>
              </w:rPr>
              <w:t>2.</w:t>
            </w:r>
            <w:r w:rsidR="00412E08">
              <w:rPr>
                <w:sz w:val="20"/>
              </w:rPr>
              <w:t>3.</w:t>
            </w:r>
            <w:r>
              <w:rPr>
                <w:sz w:val="20"/>
              </w:rPr>
              <w:t>1.2</w:t>
            </w:r>
          </w:p>
        </w:tc>
        <w:tc>
          <w:tcPr>
            <w:tcW w:w="1286" w:type="pct"/>
            <w:tcBorders>
              <w:top w:val="single" w:sz="4" w:space="0" w:color="auto"/>
              <w:left w:val="single" w:sz="4" w:space="0" w:color="auto"/>
              <w:bottom w:val="single" w:sz="4" w:space="0" w:color="auto"/>
              <w:right w:val="single" w:sz="4" w:space="0" w:color="auto"/>
            </w:tcBorders>
          </w:tcPr>
          <w:p w:rsidR="00D46BFA" w:rsidRPr="008C20FB" w:rsidRDefault="00D46BFA" w:rsidP="00FA263F">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D46BFA" w:rsidRDefault="00D46BFA" w:rsidP="00412E08">
            <w:pPr>
              <w:jc w:val="center"/>
              <w:cnfStyle w:val="000000100000" w:firstRow="0" w:lastRow="0" w:firstColumn="0" w:lastColumn="0" w:oddVBand="0" w:evenVBand="0" w:oddHBand="1" w:evenHBand="0" w:firstRowFirstColumn="0" w:firstRowLastColumn="0" w:lastRowFirstColumn="0" w:lastRowLastColumn="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D46BFA" w:rsidRDefault="00D46BFA" w:rsidP="00FA263F">
            <w:pPr>
              <w:jc w:val="center"/>
              <w:cnfStyle w:val="000000100000" w:firstRow="0" w:lastRow="0" w:firstColumn="0" w:lastColumn="0" w:oddVBand="0" w:evenVBand="0" w:oddHBand="1"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D46BFA" w:rsidRPr="00BC03C7" w:rsidRDefault="00D46BFA" w:rsidP="00FA263F">
            <w:pPr>
              <w:jc w:val="center"/>
              <w:cnfStyle w:val="000000100000" w:firstRow="0" w:lastRow="0" w:firstColumn="0" w:lastColumn="0" w:oddVBand="0" w:evenVBand="0" w:oddHBand="1" w:evenHBand="0" w:firstRowFirstColumn="0" w:firstRowLastColumn="0" w:lastRowFirstColumn="0" w:lastRowLastColumn="0"/>
              <w:rPr>
                <w:szCs w:val="20"/>
              </w:rPr>
            </w:pPr>
          </w:p>
        </w:tc>
      </w:tr>
      <w:tr w:rsidR="00D46BFA" w:rsidRPr="00420EA6" w:rsidTr="00721CDB">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D46BFA" w:rsidRPr="00736415" w:rsidRDefault="00D46BFA" w:rsidP="00FA263F">
            <w:pPr>
              <w:jc w:val="both"/>
              <w:rPr>
                <w:sz w:val="20"/>
              </w:rPr>
            </w:pPr>
            <w:r>
              <w:rPr>
                <w:sz w:val="20"/>
              </w:rPr>
              <w:t>2.</w:t>
            </w:r>
            <w:r w:rsidR="00412E08">
              <w:rPr>
                <w:sz w:val="20"/>
              </w:rPr>
              <w:t>3.</w:t>
            </w:r>
            <w:r w:rsidR="00721CDB">
              <w:rPr>
                <w:sz w:val="20"/>
              </w:rPr>
              <w:t>1.3</w:t>
            </w:r>
          </w:p>
        </w:tc>
        <w:tc>
          <w:tcPr>
            <w:tcW w:w="1286" w:type="pct"/>
            <w:tcBorders>
              <w:top w:val="single" w:sz="4" w:space="0" w:color="auto"/>
              <w:left w:val="single" w:sz="4" w:space="0" w:color="auto"/>
              <w:bottom w:val="single" w:sz="4" w:space="0" w:color="auto"/>
              <w:right w:val="single" w:sz="4" w:space="0" w:color="auto"/>
            </w:tcBorders>
          </w:tcPr>
          <w:p w:rsidR="00D46BFA" w:rsidRPr="008C20FB" w:rsidRDefault="00D46BFA" w:rsidP="00FA263F">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D46BFA" w:rsidRPr="00C34917" w:rsidRDefault="00D46BFA" w:rsidP="00412E08">
            <w:pPr>
              <w:jc w:val="center"/>
              <w:cnfStyle w:val="000000000000" w:firstRow="0" w:lastRow="0" w:firstColumn="0" w:lastColumn="0" w:oddVBand="0" w:evenVBand="0" w:oddHBand="0"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D46BFA" w:rsidRDefault="00D46BFA" w:rsidP="00FA263F">
            <w:pPr>
              <w:jc w:val="center"/>
              <w:cnfStyle w:val="000000000000" w:firstRow="0" w:lastRow="0" w:firstColumn="0" w:lastColumn="0" w:oddVBand="0" w:evenVBand="0" w:oddHBand="0" w:evenHBand="0" w:firstRowFirstColumn="0" w:firstRowLastColumn="0" w:lastRowFirstColumn="0" w:lastRowLastColumn="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D46BFA" w:rsidRPr="00BC03C7" w:rsidRDefault="00D46BFA" w:rsidP="00FA263F">
            <w:pPr>
              <w:jc w:val="center"/>
              <w:cnfStyle w:val="000000000000" w:firstRow="0" w:lastRow="0" w:firstColumn="0" w:lastColumn="0" w:oddVBand="0" w:evenVBand="0" w:oddHBand="0" w:evenHBand="0" w:firstRowFirstColumn="0" w:firstRowLastColumn="0" w:lastRowFirstColumn="0" w:lastRowLastColumn="0"/>
              <w:rPr>
                <w:szCs w:val="20"/>
              </w:rPr>
            </w:pPr>
          </w:p>
        </w:tc>
      </w:tr>
      <w:tr w:rsidR="00D46BFA" w:rsidRPr="00C83B32" w:rsidTr="00721CD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BFA" w:rsidRPr="002626F0" w:rsidRDefault="00D46BFA" w:rsidP="00FA263F">
            <w:pPr>
              <w:jc w:val="both"/>
              <w:rPr>
                <w:sz w:val="20"/>
              </w:rPr>
            </w:pPr>
            <w:r w:rsidRPr="002626F0">
              <w:rPr>
                <w:sz w:val="20"/>
              </w:rPr>
              <w:t>2.</w:t>
            </w:r>
            <w:r w:rsidR="00412E08">
              <w:rPr>
                <w:sz w:val="20"/>
              </w:rPr>
              <w:t>3.</w:t>
            </w:r>
            <w:r>
              <w:rPr>
                <w:sz w:val="20"/>
              </w:rPr>
              <w:t>1</w:t>
            </w:r>
            <w:r w:rsidRPr="002626F0">
              <w:rPr>
                <w:sz w:val="20"/>
              </w:rPr>
              <w:t>.</w:t>
            </w:r>
            <w:r w:rsidR="00721CDB">
              <w:rPr>
                <w:sz w:val="20"/>
              </w:rPr>
              <w:t>4</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BFA" w:rsidRPr="002626F0" w:rsidRDefault="00D46BFA" w:rsidP="00FA263F">
            <w:pPr>
              <w:cnfStyle w:val="000000100000" w:firstRow="0" w:lastRow="0" w:firstColumn="0" w:lastColumn="0" w:oddVBand="0" w:evenVBand="0" w:oddHBand="1" w:evenHBand="0" w:firstRowFirstColumn="0" w:firstRowLastColumn="0" w:lastRowFirstColumn="0" w:lastRowLastColumn="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46BFA" w:rsidRDefault="00D46BFA" w:rsidP="00FA263F">
            <w:pPr>
              <w:jc w:val="center"/>
              <w:cnfStyle w:val="000000100000" w:firstRow="0" w:lastRow="0" w:firstColumn="0" w:lastColumn="0" w:oddVBand="0" w:evenVBand="0" w:oddHBand="1"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D46BFA" w:rsidRPr="002626F0" w:rsidRDefault="00D46BFA" w:rsidP="00FA263F">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D46BFA" w:rsidRPr="00BC03C7" w:rsidRDefault="00D46BFA" w:rsidP="00FA263F">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542AF0" w:rsidRPr="00C83B32" w:rsidTr="00721CDB">
        <w:trPr>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2AF0" w:rsidRPr="002626F0" w:rsidRDefault="00542AF0" w:rsidP="00FA263F">
            <w:pPr>
              <w:jc w:val="both"/>
              <w:rPr>
                <w:sz w:val="20"/>
              </w:rPr>
            </w:pPr>
            <w:r>
              <w:rPr>
                <w:sz w:val="20"/>
              </w:rPr>
              <w:t>2.3.1.5</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2AF0" w:rsidRPr="002626F0" w:rsidRDefault="00542AF0" w:rsidP="00FA263F">
            <w:pPr>
              <w:cnfStyle w:val="000000000000" w:firstRow="0" w:lastRow="0" w:firstColumn="0" w:lastColumn="0" w:oddVBand="0" w:evenVBand="0" w:oddHBand="0" w:evenHBand="0" w:firstRowFirstColumn="0" w:firstRowLastColumn="0" w:lastRowFirstColumn="0" w:lastRowLastColumn="0"/>
            </w:pPr>
            <w:r>
              <w:t>Номер пункта сметы, в котором указан товар</w:t>
            </w:r>
            <w:r>
              <w:rPr>
                <w:rStyle w:val="aff8"/>
              </w:rPr>
              <w:footnoteReference w:id="4"/>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42AF0" w:rsidRPr="00F277E1" w:rsidRDefault="00542AF0" w:rsidP="00FA263F">
            <w:pPr>
              <w:jc w:val="center"/>
              <w:cnfStyle w:val="000000000000" w:firstRow="0" w:lastRow="0" w:firstColumn="0" w:lastColumn="0" w:oddVBand="0" w:evenVBand="0" w:oddHBand="0" w:evenHBand="0" w:firstRowFirstColumn="0" w:firstRowLastColumn="0" w:lastRowFirstColumn="0" w:lastRowLastColumn="0"/>
              <w:rPr>
                <w:szCs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542AF0" w:rsidRPr="002626F0" w:rsidRDefault="00542AF0" w:rsidP="00FA263F">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542AF0" w:rsidRPr="00BC03C7" w:rsidRDefault="00542AF0" w:rsidP="00FA263F">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p>
        </w:tc>
      </w:tr>
      <w:tr w:rsidR="005F23A9" w:rsidRPr="00C83B32" w:rsidTr="005F23A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487D" w:rsidRDefault="0046487D" w:rsidP="00FA263F">
            <w:pPr>
              <w:jc w:val="both"/>
              <w:rPr>
                <w:sz w:val="20"/>
              </w:rPr>
            </w:pPr>
            <w:r>
              <w:rPr>
                <w:sz w:val="20"/>
              </w:rPr>
              <w:t>2.3.1.6</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487D" w:rsidRDefault="0046487D" w:rsidP="00FA263F">
            <w:pPr>
              <w:cnfStyle w:val="000000100000" w:firstRow="0" w:lastRow="0" w:firstColumn="0" w:lastColumn="0" w:oddVBand="0" w:evenVBand="0" w:oddHBand="1"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 xml:space="preserve">/сертификат о происхождении </w:t>
            </w:r>
            <w:r w:rsidRPr="003B4E1F">
              <w:lastRenderedPageBreak/>
              <w:t>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487D" w:rsidRDefault="0046487D" w:rsidP="00FA263F">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8"/>
                <w:szCs w:val="16"/>
              </w:rPr>
            </w:pPr>
            <w:r>
              <w:rPr>
                <w:lang w:val="en-US"/>
              </w:rPr>
              <w:lastRenderedPageBreak/>
              <w:t>X</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46487D" w:rsidRPr="002626F0" w:rsidRDefault="0046487D" w:rsidP="00FA263F">
            <w:pPr>
              <w:jc w:val="center"/>
              <w:cnfStyle w:val="000000100000" w:firstRow="0" w:lastRow="0" w:firstColumn="0" w:lastColumn="0" w:oddVBand="0" w:evenVBand="0" w:oddHBand="1" w:evenHBand="0" w:firstRowFirstColumn="0" w:firstRowLastColumn="0" w:lastRowFirstColumn="0" w:lastRowLastColumn="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46487D" w:rsidRPr="00BC03C7" w:rsidRDefault="0046487D" w:rsidP="00FA263F">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46487D" w:rsidRPr="00556122" w:rsidTr="00721CDB">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B130DA" w:rsidRDefault="0046487D" w:rsidP="00A9787A">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2255CA" w:rsidRDefault="0046487D" w:rsidP="00A9787A">
            <w:pPr>
              <w:jc w:val="center"/>
              <w:cnfStyle w:val="000000000000" w:firstRow="0" w:lastRow="0" w:firstColumn="0" w:lastColumn="0" w:oddVBand="0" w:evenVBand="0" w:oddHBand="0" w:evenHBand="0" w:firstRowFirstColumn="0" w:firstRowLastColumn="0" w:lastRowFirstColumn="0" w:lastRowLastColumn="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2255CA" w:rsidRDefault="0046487D" w:rsidP="00A9787A">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46487D" w:rsidRDefault="0046487D" w:rsidP="00A9787A">
            <w:pPr>
              <w:jc w:val="center"/>
              <w:cnfStyle w:val="000000000000" w:firstRow="0" w:lastRow="0" w:firstColumn="0" w:lastColumn="0" w:oddVBand="0" w:evenVBand="0" w:oddHBand="0"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46487D" w:rsidRPr="00D77511" w:rsidRDefault="0046487D" w:rsidP="00A9787A">
            <w:pPr>
              <w:ind w:left="-76"/>
              <w:jc w:val="center"/>
              <w:cnfStyle w:val="000000000000" w:firstRow="0" w:lastRow="0" w:firstColumn="0" w:lastColumn="0" w:oddVBand="0" w:evenVBand="0" w:oddHBand="0"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46487D" w:rsidRPr="00556122" w:rsidTr="00721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5E3F20" w:rsidRDefault="0046487D" w:rsidP="00A9787A">
            <w:pPr>
              <w:jc w:val="both"/>
              <w:rPr>
                <w:sz w:val="20"/>
              </w:rPr>
            </w:pPr>
            <w:r w:rsidRPr="005E3F20">
              <w:rPr>
                <w:sz w:val="20"/>
              </w:rPr>
              <w:t>2.</w:t>
            </w:r>
            <w:r>
              <w:rPr>
                <w:sz w:val="20"/>
              </w:rPr>
              <w:t>3.</w:t>
            </w:r>
            <w:r w:rsidRPr="005E3F20">
              <w:rPr>
                <w:sz w:val="20"/>
              </w:rPr>
              <w:t>1.</w:t>
            </w:r>
            <w:r>
              <w:rPr>
                <w:sz w:val="20"/>
              </w:rPr>
              <w:t>7</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C34917" w:rsidRDefault="0046487D"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C34917" w:rsidRDefault="0046487D" w:rsidP="00A9787A">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46487D" w:rsidRPr="00C34917" w:rsidRDefault="0046487D" w:rsidP="00A9787A">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46487D" w:rsidRPr="00BC03C7" w:rsidRDefault="0046487D" w:rsidP="00A9787A">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46487D" w:rsidRPr="00556122" w:rsidTr="00721CDB">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5E3F20" w:rsidRDefault="0046487D" w:rsidP="00A9787A">
            <w:pPr>
              <w:jc w:val="both"/>
              <w:rPr>
                <w:sz w:val="20"/>
              </w:rPr>
            </w:pPr>
            <w:r w:rsidRPr="005E3F20">
              <w:rPr>
                <w:sz w:val="20"/>
              </w:rPr>
              <w:t>2.</w:t>
            </w:r>
            <w:r>
              <w:rPr>
                <w:sz w:val="20"/>
              </w:rPr>
              <w:t>3.</w:t>
            </w:r>
            <w:r w:rsidRPr="005E3F20">
              <w:rPr>
                <w:sz w:val="20"/>
              </w:rPr>
              <w:t>1.</w:t>
            </w:r>
            <w:r>
              <w:rPr>
                <w:sz w:val="20"/>
              </w:rPr>
              <w:t>8</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C34917" w:rsidRDefault="0046487D"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C34917" w:rsidRDefault="0046487D" w:rsidP="00A9787A">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46487D" w:rsidRPr="00C34917" w:rsidRDefault="0046487D" w:rsidP="00A9787A">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46487D" w:rsidRPr="00556122" w:rsidRDefault="0046487D" w:rsidP="00A9787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6487D" w:rsidRPr="00C7794A" w:rsidTr="00721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487D" w:rsidRPr="00D77511" w:rsidRDefault="0046487D" w:rsidP="00A9787A">
            <w:pPr>
              <w:jc w:val="center"/>
              <w:rPr>
                <w:sz w:val="20"/>
                <w:szCs w:val="20"/>
              </w:rPr>
            </w:pPr>
            <w:r w:rsidRPr="00D77511">
              <w:rPr>
                <w:sz w:val="20"/>
                <w:szCs w:val="20"/>
              </w:rPr>
              <w:t>№ п/п</w:t>
            </w:r>
          </w:p>
        </w:tc>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487D" w:rsidRPr="00D77511" w:rsidRDefault="0046487D" w:rsidP="00A9787A">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77511">
              <w:rPr>
                <w:b/>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487D" w:rsidRPr="00D77511" w:rsidRDefault="0046487D" w:rsidP="00A9787A">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46487D" w:rsidRPr="00D77511" w:rsidRDefault="0046487D" w:rsidP="00A9787A">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46487D" w:rsidRPr="00D77511" w:rsidRDefault="0046487D" w:rsidP="00A9787A">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46487D" w:rsidRPr="00C7794A" w:rsidTr="00721CDB">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46487D" w:rsidRDefault="0046487D" w:rsidP="00A9787A">
            <w:pPr>
              <w:jc w:val="both"/>
            </w:pPr>
            <w:r>
              <w:rPr>
                <w:sz w:val="20"/>
              </w:rPr>
              <w:t>2.3.2</w:t>
            </w:r>
          </w:p>
        </w:tc>
        <w:tc>
          <w:tcPr>
            <w:tcW w:w="1286" w:type="pct"/>
            <w:tcBorders>
              <w:top w:val="single" w:sz="4" w:space="0" w:color="auto"/>
              <w:left w:val="single" w:sz="4" w:space="0" w:color="auto"/>
              <w:bottom w:val="single" w:sz="4" w:space="0" w:color="auto"/>
              <w:right w:val="single" w:sz="4" w:space="0" w:color="auto"/>
            </w:tcBorders>
          </w:tcPr>
          <w:p w:rsidR="0046487D" w:rsidRPr="005A750B" w:rsidRDefault="0046487D" w:rsidP="00A9787A">
            <w:pPr>
              <w:jc w:val="center"/>
              <w:cnfStyle w:val="000000000000" w:firstRow="0" w:lastRow="0" w:firstColumn="0" w:lastColumn="0" w:oddVBand="0" w:evenVBand="0" w:oddHBand="0" w:evenHBand="0" w:firstRowFirstColumn="0" w:firstRowLastColumn="0" w:lastRowFirstColumn="0" w:lastRowLastColumn="0"/>
              <w:rPr>
                <w:b/>
                <w:szCs w:val="20"/>
              </w:rPr>
            </w:pPr>
            <w:r>
              <w:rPr>
                <w:i/>
                <w:color w:val="808080" w:themeColor="background1" w:themeShade="80"/>
                <w:szCs w:val="20"/>
              </w:rPr>
              <w:t>Указать 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tcPr>
          <w:p w:rsidR="0046487D" w:rsidRDefault="0046487D" w:rsidP="00A9787A">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46487D" w:rsidRPr="00420EA6" w:rsidRDefault="0046487D" w:rsidP="00A9787A">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000000" w:firstRow="0" w:lastRow="0" w:firstColumn="0" w:lastColumn="0" w:oddVBand="0" w:evenVBand="0" w:oddHBand="0" w:evenHBand="0" w:firstRowFirstColumn="0" w:firstRowLastColumn="0" w:lastRowFirstColumn="0" w:lastRowLastColumn="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46487D" w:rsidRPr="00420EA6" w:rsidTr="00721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46487D" w:rsidRPr="00736415" w:rsidRDefault="0046487D" w:rsidP="00A9787A">
            <w:pPr>
              <w:jc w:val="both"/>
              <w:rPr>
                <w:sz w:val="20"/>
              </w:rPr>
            </w:pPr>
            <w:r>
              <w:rPr>
                <w:sz w:val="20"/>
              </w:rPr>
              <w:t>2.3.2.1</w:t>
            </w:r>
          </w:p>
        </w:tc>
        <w:tc>
          <w:tcPr>
            <w:tcW w:w="1286" w:type="pct"/>
            <w:tcBorders>
              <w:top w:val="single" w:sz="4" w:space="0" w:color="auto"/>
              <w:left w:val="single" w:sz="4" w:space="0" w:color="auto"/>
              <w:bottom w:val="single" w:sz="4" w:space="0" w:color="auto"/>
              <w:right w:val="single" w:sz="4" w:space="0" w:color="auto"/>
            </w:tcBorders>
          </w:tcPr>
          <w:p w:rsidR="0046487D" w:rsidRPr="00A0212F" w:rsidRDefault="0046487D" w:rsidP="00A9787A">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46487D" w:rsidRPr="005D4383" w:rsidRDefault="0046487D" w:rsidP="00A9787A">
            <w:pPr>
              <w:jc w:val="cente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46487D" w:rsidRDefault="0046487D" w:rsidP="00A9787A">
            <w:pPr>
              <w:jc w:val="center"/>
              <w:cnfStyle w:val="000000100000" w:firstRow="0" w:lastRow="0" w:firstColumn="0" w:lastColumn="0" w:oddVBand="0" w:evenVBand="0" w:oddHBand="1"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100000" w:firstRow="0" w:lastRow="0" w:firstColumn="0" w:lastColumn="0" w:oddVBand="0" w:evenVBand="0" w:oddHBand="1" w:evenHBand="0" w:firstRowFirstColumn="0" w:firstRowLastColumn="0" w:lastRowFirstColumn="0" w:lastRowLastColumn="0"/>
              <w:rPr>
                <w:szCs w:val="20"/>
              </w:rPr>
            </w:pPr>
          </w:p>
        </w:tc>
      </w:tr>
      <w:tr w:rsidR="0046487D" w:rsidRPr="00420EA6" w:rsidTr="00721CDB">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46487D" w:rsidRPr="00736415" w:rsidRDefault="0046487D" w:rsidP="00A9787A">
            <w:pPr>
              <w:jc w:val="both"/>
              <w:rPr>
                <w:sz w:val="20"/>
              </w:rPr>
            </w:pPr>
            <w:r>
              <w:rPr>
                <w:sz w:val="20"/>
              </w:rPr>
              <w:t>2.3.2.2</w:t>
            </w:r>
          </w:p>
        </w:tc>
        <w:tc>
          <w:tcPr>
            <w:tcW w:w="1286" w:type="pct"/>
            <w:tcBorders>
              <w:top w:val="single" w:sz="4" w:space="0" w:color="auto"/>
              <w:left w:val="single" w:sz="4" w:space="0" w:color="auto"/>
              <w:bottom w:val="single" w:sz="4" w:space="0" w:color="auto"/>
              <w:right w:val="single" w:sz="4" w:space="0" w:color="auto"/>
            </w:tcBorders>
          </w:tcPr>
          <w:p w:rsidR="0046487D" w:rsidRPr="008C20FB" w:rsidRDefault="0046487D" w:rsidP="00A9787A">
            <w:pPr>
              <w:jc w:val="both"/>
              <w:cnfStyle w:val="000000000000" w:firstRow="0" w:lastRow="0" w:firstColumn="0" w:lastColumn="0" w:oddVBand="0" w:evenVBand="0" w:oddHBand="0" w:evenHBand="0" w:firstRowFirstColumn="0" w:firstRowLastColumn="0" w:lastRowFirstColumn="0" w:lastRowLastColumn="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46487D" w:rsidRDefault="0046487D" w:rsidP="00A9787A">
            <w:pPr>
              <w:jc w:val="center"/>
              <w:cnfStyle w:val="000000000000" w:firstRow="0" w:lastRow="0" w:firstColumn="0" w:lastColumn="0" w:oddVBand="0" w:evenVBand="0" w:oddHBand="0" w:evenHBand="0" w:firstRowFirstColumn="0" w:firstRowLastColumn="0" w:lastRowFirstColumn="0" w:lastRowLastColumn="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46487D" w:rsidRDefault="0046487D" w:rsidP="00A9787A">
            <w:pPr>
              <w:jc w:val="center"/>
              <w:cnfStyle w:val="000000000000" w:firstRow="0" w:lastRow="0" w:firstColumn="0" w:lastColumn="0" w:oddVBand="0" w:evenVBand="0" w:oddHBand="0"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000000" w:firstRow="0" w:lastRow="0" w:firstColumn="0" w:lastColumn="0" w:oddVBand="0" w:evenVBand="0" w:oddHBand="0" w:evenHBand="0" w:firstRowFirstColumn="0" w:firstRowLastColumn="0" w:lastRowFirstColumn="0" w:lastRowLastColumn="0"/>
              <w:rPr>
                <w:szCs w:val="20"/>
              </w:rPr>
            </w:pPr>
          </w:p>
        </w:tc>
      </w:tr>
      <w:tr w:rsidR="0046487D" w:rsidRPr="00420EA6" w:rsidTr="00721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46487D" w:rsidRPr="00736415" w:rsidRDefault="0046487D" w:rsidP="00A9787A">
            <w:pPr>
              <w:jc w:val="both"/>
              <w:rPr>
                <w:sz w:val="20"/>
              </w:rPr>
            </w:pPr>
            <w:r>
              <w:rPr>
                <w:sz w:val="20"/>
              </w:rPr>
              <w:t>2.3.2.3</w:t>
            </w:r>
          </w:p>
        </w:tc>
        <w:tc>
          <w:tcPr>
            <w:tcW w:w="1286" w:type="pct"/>
            <w:tcBorders>
              <w:top w:val="single" w:sz="4" w:space="0" w:color="auto"/>
              <w:left w:val="single" w:sz="4" w:space="0" w:color="auto"/>
              <w:bottom w:val="single" w:sz="4" w:space="0" w:color="auto"/>
              <w:right w:val="single" w:sz="4" w:space="0" w:color="auto"/>
            </w:tcBorders>
          </w:tcPr>
          <w:p w:rsidR="0046487D" w:rsidRPr="008C20FB" w:rsidRDefault="0046487D" w:rsidP="00A9787A">
            <w:pPr>
              <w:jc w:val="both"/>
              <w:cnfStyle w:val="000000100000" w:firstRow="0" w:lastRow="0" w:firstColumn="0" w:lastColumn="0" w:oddVBand="0" w:evenVBand="0" w:oddHBand="1" w:evenHBand="0" w:firstRowFirstColumn="0" w:firstRowLastColumn="0" w:lastRowFirstColumn="0" w:lastRowLastColumn="0"/>
              <w:rPr>
                <w:szCs w:val="20"/>
              </w:rPr>
            </w:pPr>
            <w:r w:rsidRPr="00A0212F">
              <w:rPr>
                <w:szCs w:val="20"/>
              </w:rPr>
              <w:t>Наименование НПА в соответствии с зак-вом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46487D" w:rsidRPr="00C34917" w:rsidRDefault="0046487D" w:rsidP="00A9787A">
            <w:pPr>
              <w:jc w:val="center"/>
              <w:cnfStyle w:val="000000100000" w:firstRow="0" w:lastRow="0" w:firstColumn="0" w:lastColumn="0" w:oddVBand="0" w:evenVBand="0" w:oddHBand="1" w:evenHBand="0" w:firstRowFirstColumn="0" w:firstRowLastColumn="0" w:lastRowFirstColumn="0" w:lastRowLastColumn="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46487D" w:rsidRDefault="0046487D" w:rsidP="00A9787A">
            <w:pPr>
              <w:jc w:val="center"/>
              <w:cnfStyle w:val="000000100000" w:firstRow="0" w:lastRow="0" w:firstColumn="0" w:lastColumn="0" w:oddVBand="0" w:evenVBand="0" w:oddHBand="1" w:evenHBand="0" w:firstRowFirstColumn="0" w:firstRowLastColumn="0" w:lastRowFirstColumn="0" w:lastRowLastColumn="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100000" w:firstRow="0" w:lastRow="0" w:firstColumn="0" w:lastColumn="0" w:oddVBand="0" w:evenVBand="0" w:oddHBand="1" w:evenHBand="0" w:firstRowFirstColumn="0" w:firstRowLastColumn="0" w:lastRowFirstColumn="0" w:lastRowLastColumn="0"/>
              <w:rPr>
                <w:szCs w:val="20"/>
              </w:rPr>
            </w:pPr>
          </w:p>
        </w:tc>
      </w:tr>
      <w:tr w:rsidR="0046487D" w:rsidRPr="00C83B32" w:rsidTr="00721CDB">
        <w:trPr>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46487D" w:rsidRPr="002626F0" w:rsidRDefault="0046487D" w:rsidP="00A9787A">
            <w:pPr>
              <w:jc w:val="both"/>
              <w:rPr>
                <w:sz w:val="20"/>
              </w:rPr>
            </w:pPr>
            <w:r w:rsidRPr="002626F0">
              <w:rPr>
                <w:sz w:val="20"/>
              </w:rPr>
              <w:t>2.</w:t>
            </w:r>
            <w:r>
              <w:rPr>
                <w:sz w:val="20"/>
              </w:rPr>
              <w:t>3.2.4</w:t>
            </w:r>
          </w:p>
        </w:tc>
        <w:tc>
          <w:tcPr>
            <w:tcW w:w="1286" w:type="pct"/>
            <w:tcBorders>
              <w:top w:val="single" w:sz="4" w:space="0" w:color="auto"/>
              <w:left w:val="single" w:sz="4" w:space="0" w:color="auto"/>
              <w:bottom w:val="single" w:sz="4" w:space="0" w:color="auto"/>
              <w:right w:val="single" w:sz="4" w:space="0" w:color="auto"/>
            </w:tcBorders>
          </w:tcPr>
          <w:p w:rsidR="0046487D" w:rsidRPr="002626F0" w:rsidRDefault="0046487D" w:rsidP="00A9787A">
            <w:pPr>
              <w:cnfStyle w:val="000000000000" w:firstRow="0" w:lastRow="0" w:firstColumn="0" w:lastColumn="0" w:oddVBand="0" w:evenVBand="0" w:oddHBand="0" w:evenHBand="0" w:firstRowFirstColumn="0" w:firstRowLastColumn="0" w:lastRowFirstColumn="0" w:lastRowLastColumn="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tcPr>
          <w:p w:rsidR="0046487D" w:rsidRDefault="0046487D" w:rsidP="00A9787A">
            <w:pPr>
              <w:jc w:val="center"/>
              <w:cnfStyle w:val="000000000000" w:firstRow="0" w:lastRow="0" w:firstColumn="0" w:lastColumn="0" w:oddVBand="0" w:evenVBand="0" w:oddHBand="0" w:evenHBand="0" w:firstRowFirstColumn="0" w:firstRowLastColumn="0" w:lastRowFirstColumn="0" w:lastRowLastColumn="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46487D" w:rsidRPr="002626F0" w:rsidRDefault="0046487D" w:rsidP="00A9787A">
            <w:pPr>
              <w:jc w:val="center"/>
              <w:cnfStyle w:val="000000000000" w:firstRow="0" w:lastRow="0" w:firstColumn="0" w:lastColumn="0" w:oddVBand="0" w:evenVBand="0" w:oddHBand="0"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BC03C7">
              <w:rPr>
                <w:color w:val="808080" w:themeColor="background1" w:themeShade="80"/>
                <w:sz w:val="16"/>
                <w:szCs w:val="16"/>
              </w:rPr>
              <w:t>Указывается участником в заявке</w:t>
            </w:r>
          </w:p>
        </w:tc>
      </w:tr>
      <w:tr w:rsidR="0046487D" w:rsidRPr="00C83B32" w:rsidTr="005F23A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vAlign w:val="center"/>
          </w:tcPr>
          <w:p w:rsidR="0046487D" w:rsidRPr="002626F0" w:rsidRDefault="0046487D" w:rsidP="00A9787A">
            <w:pPr>
              <w:jc w:val="both"/>
              <w:rPr>
                <w:sz w:val="20"/>
              </w:rPr>
            </w:pPr>
            <w:r>
              <w:rPr>
                <w:sz w:val="20"/>
              </w:rPr>
              <w:t>2.3.2.5</w:t>
            </w:r>
          </w:p>
        </w:tc>
        <w:tc>
          <w:tcPr>
            <w:tcW w:w="1286" w:type="pct"/>
            <w:tcBorders>
              <w:top w:val="single" w:sz="4" w:space="0" w:color="auto"/>
              <w:left w:val="single" w:sz="4" w:space="0" w:color="auto"/>
              <w:bottom w:val="single" w:sz="4" w:space="0" w:color="auto"/>
              <w:right w:val="single" w:sz="4" w:space="0" w:color="auto"/>
            </w:tcBorders>
            <w:vAlign w:val="center"/>
          </w:tcPr>
          <w:p w:rsidR="0046487D" w:rsidRPr="002626F0" w:rsidRDefault="0046487D" w:rsidP="00A9787A">
            <w:pPr>
              <w:cnfStyle w:val="000000100000" w:firstRow="0" w:lastRow="0" w:firstColumn="0" w:lastColumn="0" w:oddVBand="0" w:evenVBand="0" w:oddHBand="1" w:evenHBand="0" w:firstRowFirstColumn="0" w:firstRowLastColumn="0" w:lastRowFirstColumn="0" w:lastRowLastColumn="0"/>
            </w:pPr>
            <w:r>
              <w:t>Номер пункта сметы, в котором указан товар</w:t>
            </w:r>
            <w:r>
              <w:rPr>
                <w:rStyle w:val="aff8"/>
              </w:rPr>
              <w:footnoteReference w:id="5"/>
            </w:r>
          </w:p>
        </w:tc>
        <w:tc>
          <w:tcPr>
            <w:tcW w:w="1060" w:type="pct"/>
            <w:gridSpan w:val="2"/>
            <w:tcBorders>
              <w:top w:val="single" w:sz="4" w:space="0" w:color="auto"/>
              <w:left w:val="single" w:sz="4" w:space="0" w:color="auto"/>
              <w:bottom w:val="single" w:sz="4" w:space="0" w:color="auto"/>
              <w:right w:val="single" w:sz="4" w:space="0" w:color="auto"/>
            </w:tcBorders>
          </w:tcPr>
          <w:p w:rsidR="0046487D" w:rsidRPr="00F277E1" w:rsidRDefault="0046487D" w:rsidP="00A9787A">
            <w:pPr>
              <w:jc w:val="center"/>
              <w:cnfStyle w:val="000000100000" w:firstRow="0" w:lastRow="0" w:firstColumn="0" w:lastColumn="0" w:oddVBand="0" w:evenVBand="0" w:oddHBand="1" w:evenHBand="0" w:firstRowFirstColumn="0" w:firstRowLastColumn="0" w:lastRowFirstColumn="0" w:lastRowLastColumn="0"/>
              <w:rPr>
                <w:szCs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46487D" w:rsidRPr="002626F0" w:rsidRDefault="0046487D" w:rsidP="00A9787A">
            <w:pPr>
              <w:jc w:val="center"/>
              <w:cnfStyle w:val="000000100000" w:firstRow="0" w:lastRow="0" w:firstColumn="0" w:lastColumn="0" w:oddVBand="0" w:evenVBand="0" w:oddHBand="1" w:evenHBand="0" w:firstRowFirstColumn="0" w:firstRowLastColumn="0" w:lastRowFirstColumn="0" w:lastRowLastColumn="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46487D" w:rsidRPr="00BC03C7" w:rsidRDefault="0046487D" w:rsidP="00A9787A">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p>
        </w:tc>
      </w:tr>
      <w:tr w:rsidR="0046487D" w:rsidRPr="00C83B32" w:rsidTr="005F23A9">
        <w:trPr>
          <w:trHeight w:val="261"/>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vAlign w:val="center"/>
          </w:tcPr>
          <w:p w:rsidR="0046487D" w:rsidRPr="002626F0" w:rsidRDefault="0046487D" w:rsidP="00A9787A">
            <w:pPr>
              <w:jc w:val="both"/>
              <w:rPr>
                <w:sz w:val="20"/>
              </w:rPr>
            </w:pPr>
            <w:r>
              <w:rPr>
                <w:sz w:val="20"/>
              </w:rPr>
              <w:t>2.3.2.6</w:t>
            </w:r>
          </w:p>
        </w:tc>
        <w:tc>
          <w:tcPr>
            <w:tcW w:w="1286" w:type="pct"/>
            <w:tcBorders>
              <w:top w:val="single" w:sz="4" w:space="0" w:color="auto"/>
              <w:left w:val="single" w:sz="4" w:space="0" w:color="auto"/>
              <w:bottom w:val="single" w:sz="4" w:space="0" w:color="auto"/>
              <w:right w:val="single" w:sz="4" w:space="0" w:color="auto"/>
            </w:tcBorders>
            <w:vAlign w:val="center"/>
          </w:tcPr>
          <w:p w:rsidR="0046487D" w:rsidRPr="002626F0" w:rsidRDefault="0046487D" w:rsidP="00A9787A">
            <w:pPr>
              <w:cnfStyle w:val="000000000000" w:firstRow="0" w:lastRow="0" w:firstColumn="0" w:lastColumn="0" w:oddVBand="0" w:evenVBand="0" w:oddHBand="0" w:evenHBand="0" w:firstRowFirstColumn="0" w:firstRowLastColumn="0" w:lastRowFirstColumn="0" w:lastRowLastColumn="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vAlign w:val="center"/>
          </w:tcPr>
          <w:p w:rsidR="0046487D" w:rsidRPr="00F277E1" w:rsidRDefault="0046487D" w:rsidP="00A9787A">
            <w:pPr>
              <w:jc w:val="center"/>
              <w:cnfStyle w:val="000000000000" w:firstRow="0" w:lastRow="0" w:firstColumn="0" w:lastColumn="0" w:oddVBand="0" w:evenVBand="0" w:oddHBand="0" w:evenHBand="0" w:firstRowFirstColumn="0" w:firstRowLastColumn="0" w:lastRowFirstColumn="0" w:lastRowLastColumn="0"/>
              <w:rPr>
                <w:szCs w:val="20"/>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46487D" w:rsidRPr="002626F0" w:rsidRDefault="0046487D" w:rsidP="00A9787A">
            <w:pPr>
              <w:jc w:val="center"/>
              <w:cnfStyle w:val="000000000000" w:firstRow="0" w:lastRow="0" w:firstColumn="0" w:lastColumn="0" w:oddVBand="0" w:evenVBand="0" w:oddHBand="0" w:evenHBand="0" w:firstRowFirstColumn="0" w:firstRowLastColumn="0" w:lastRowFirstColumn="0" w:lastRowLastColumn="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46487D" w:rsidRPr="00BC03C7" w:rsidRDefault="0046487D" w:rsidP="00A9787A">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46487D" w:rsidRPr="00556122" w:rsidTr="001A2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B130DA" w:rsidRDefault="0046487D" w:rsidP="00A9787A">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2255CA" w:rsidRDefault="0046487D" w:rsidP="00A9787A">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2255CA" w:rsidRDefault="0046487D" w:rsidP="00A9787A">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tcPr>
          <w:p w:rsidR="0046487D" w:rsidRDefault="0046487D" w:rsidP="00A9787A">
            <w:pPr>
              <w:jc w:val="center"/>
              <w:cnfStyle w:val="000000100000" w:firstRow="0" w:lastRow="0" w:firstColumn="0" w:lastColumn="0" w:oddVBand="0" w:evenVBand="0" w:oddHBand="1" w:evenHBand="0" w:firstRowFirstColumn="0" w:firstRowLastColumn="0" w:lastRowFirstColumn="0" w:lastRowLastColumn="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46487D" w:rsidRPr="00D77511" w:rsidRDefault="0046487D" w:rsidP="00A9787A">
            <w:pPr>
              <w:ind w:left="-76"/>
              <w:jc w:val="center"/>
              <w:cnfStyle w:val="000000100000" w:firstRow="0" w:lastRow="0" w:firstColumn="0" w:lastColumn="0" w:oddVBand="0" w:evenVBand="0" w:oddHBand="1" w:evenHBand="0" w:firstRowFirstColumn="0" w:firstRowLastColumn="0" w:lastRowFirstColumn="0" w:lastRowLastColumn="0"/>
              <w:rPr>
                <w:b/>
                <w:sz w:val="20"/>
                <w:szCs w:val="20"/>
              </w:rPr>
            </w:pPr>
            <w:r w:rsidRPr="00D77511">
              <w:rPr>
                <w:b/>
                <w:sz w:val="20"/>
                <w:szCs w:val="20"/>
              </w:rPr>
              <w:t>Предложение участника закупки</w:t>
            </w:r>
          </w:p>
        </w:tc>
      </w:tr>
      <w:tr w:rsidR="0046487D" w:rsidRPr="005E3F20" w:rsidTr="00721CDB">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46487D" w:rsidRPr="005E3F20" w:rsidRDefault="0046487D" w:rsidP="00A9787A">
            <w:pPr>
              <w:jc w:val="both"/>
              <w:rPr>
                <w:sz w:val="20"/>
              </w:rPr>
            </w:pPr>
            <w:r w:rsidRPr="005E3F20">
              <w:rPr>
                <w:sz w:val="20"/>
              </w:rPr>
              <w:t>2.</w:t>
            </w:r>
            <w:r>
              <w:rPr>
                <w:sz w:val="20"/>
              </w:rPr>
              <w:t>3.2.7</w:t>
            </w:r>
          </w:p>
        </w:tc>
        <w:tc>
          <w:tcPr>
            <w:tcW w:w="1300" w:type="pct"/>
            <w:gridSpan w:val="2"/>
            <w:tcBorders>
              <w:top w:val="single" w:sz="4" w:space="0" w:color="auto"/>
              <w:left w:val="single" w:sz="4" w:space="0" w:color="auto"/>
              <w:bottom w:val="single" w:sz="4" w:space="0" w:color="auto"/>
              <w:right w:val="single" w:sz="4" w:space="0" w:color="auto"/>
            </w:tcBorders>
          </w:tcPr>
          <w:p w:rsidR="0046487D" w:rsidRPr="00C34917" w:rsidRDefault="0046487D" w:rsidP="00A9787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46487D" w:rsidRPr="00C34917" w:rsidRDefault="0046487D" w:rsidP="00A9787A">
            <w:pPr>
              <w:jc w:val="both"/>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46487D" w:rsidRPr="00C34917" w:rsidRDefault="0046487D" w:rsidP="00A9787A">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46487D" w:rsidRPr="00556122" w:rsidTr="00721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Borders>
              <w:top w:val="single" w:sz="4" w:space="0" w:color="auto"/>
              <w:left w:val="single" w:sz="4" w:space="0" w:color="auto"/>
              <w:bottom w:val="single" w:sz="4" w:space="0" w:color="auto"/>
              <w:right w:val="single" w:sz="4" w:space="0" w:color="auto"/>
            </w:tcBorders>
          </w:tcPr>
          <w:p w:rsidR="0046487D" w:rsidRPr="005E3F20" w:rsidRDefault="0046487D" w:rsidP="00A9787A">
            <w:pPr>
              <w:jc w:val="both"/>
              <w:rPr>
                <w:sz w:val="20"/>
              </w:rPr>
            </w:pPr>
            <w:r w:rsidRPr="005E3F20">
              <w:rPr>
                <w:sz w:val="20"/>
              </w:rPr>
              <w:t>2.</w:t>
            </w:r>
            <w:r>
              <w:rPr>
                <w:sz w:val="20"/>
              </w:rPr>
              <w:t>3.2.8</w:t>
            </w:r>
          </w:p>
        </w:tc>
        <w:tc>
          <w:tcPr>
            <w:tcW w:w="1300" w:type="pct"/>
            <w:gridSpan w:val="2"/>
            <w:tcBorders>
              <w:top w:val="single" w:sz="4" w:space="0" w:color="auto"/>
              <w:left w:val="single" w:sz="4" w:space="0" w:color="auto"/>
              <w:bottom w:val="single" w:sz="4" w:space="0" w:color="auto"/>
              <w:right w:val="single" w:sz="4" w:space="0" w:color="auto"/>
            </w:tcBorders>
          </w:tcPr>
          <w:p w:rsidR="0046487D" w:rsidRPr="00C34917" w:rsidRDefault="0046487D" w:rsidP="00A9787A">
            <w:pP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46487D" w:rsidRPr="00C34917" w:rsidRDefault="0046487D" w:rsidP="00A9787A">
            <w:pPr>
              <w:jc w:val="both"/>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46487D" w:rsidRPr="00C34917" w:rsidRDefault="0046487D" w:rsidP="00A9787A">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thickThinSmallGap" w:sz="12" w:space="0" w:color="auto"/>
              <w:right w:val="thickThinSmallGap" w:sz="12" w:space="0" w:color="auto"/>
            </w:tcBorders>
          </w:tcPr>
          <w:p w:rsidR="0046487D" w:rsidRPr="00556122" w:rsidRDefault="0046487D" w:rsidP="00A9787A">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rsidR="0046487D" w:rsidRPr="00967968" w:rsidRDefault="0046487D" w:rsidP="0046487D">
      <w:pPr>
        <w:ind w:right="-6" w:firstLine="709"/>
        <w:jc w:val="both"/>
        <w:rPr>
          <w:highlight w:val="yellow"/>
        </w:rPr>
      </w:pPr>
      <w:r>
        <w:lastRenderedPageBreak/>
        <w:t>*</w:t>
      </w:r>
      <w:r w:rsidRPr="009A09E4">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6211AC" w:rsidRPr="00213FCD" w:rsidRDefault="006211AC" w:rsidP="006211AC">
      <w:pPr>
        <w:tabs>
          <w:tab w:val="num" w:pos="180"/>
        </w:tabs>
        <w:ind w:left="360" w:hanging="360"/>
        <w:rPr>
          <w:b/>
          <w:bCs/>
          <w:color w:val="000000"/>
        </w:rPr>
      </w:pPr>
    </w:p>
    <w:p w:rsidR="002339C1" w:rsidRDefault="002339C1" w:rsidP="002339C1">
      <w:pPr>
        <w:rPr>
          <w:b/>
          <w:bCs/>
          <w:color w:val="000000"/>
        </w:rPr>
      </w:pPr>
      <w:r>
        <w:rPr>
          <w:b/>
          <w:bCs/>
          <w:color w:val="000000"/>
        </w:rPr>
        <w:t xml:space="preserve">3. </w:t>
      </w:r>
      <w:r w:rsidRPr="00171BCB">
        <w:rPr>
          <w:b/>
          <w:bCs/>
          <w:color w:val="000000"/>
        </w:rPr>
        <w:t>Список документации, которая должна быть передана заказчику после выполнения работ по Договору, требования к данной документации:</w:t>
      </w:r>
    </w:p>
    <w:p w:rsidR="002339C1" w:rsidRDefault="002339C1" w:rsidP="002339C1">
      <w:pPr>
        <w:pStyle w:val="afc"/>
        <w:ind w:left="0"/>
        <w:jc w:val="both"/>
        <w:rPr>
          <w:rFonts w:ascii="Times New Roman" w:hAnsi="Times New Roman"/>
          <w:bCs/>
          <w:i/>
          <w:color w:val="000000"/>
          <w:sz w:val="24"/>
          <w:szCs w:val="24"/>
          <w:highlight w:val="yellow"/>
        </w:rPr>
      </w:pPr>
      <w:r>
        <w:rPr>
          <w:rFonts w:ascii="Times New Roman" w:hAnsi="Times New Roman"/>
          <w:b/>
          <w:bCs/>
          <w:color w:val="000000"/>
          <w:sz w:val="24"/>
          <w:szCs w:val="24"/>
        </w:rPr>
        <w:t>3.1. Сертификация.</w:t>
      </w:r>
      <w:r w:rsidRPr="00D01F09">
        <w:t xml:space="preserve"> </w:t>
      </w:r>
      <w:r w:rsidRPr="00D01F09">
        <w:rPr>
          <w:rFonts w:ascii="Times New Roman" w:hAnsi="Times New Roman"/>
          <w:b/>
          <w:bCs/>
          <w:color w:val="000000"/>
          <w:sz w:val="24"/>
          <w:szCs w:val="24"/>
        </w:rPr>
        <w:t>При поставке товара должны быть предоставлены следующие сертификационные документы на каждую позицию</w:t>
      </w:r>
      <w:r>
        <w:rPr>
          <w:rFonts w:ascii="Times New Roman" w:hAnsi="Times New Roman"/>
          <w:b/>
          <w:bCs/>
          <w:color w:val="000000"/>
          <w:sz w:val="24"/>
          <w:szCs w:val="24"/>
        </w:rPr>
        <w:t xml:space="preserve">: </w:t>
      </w:r>
      <w:r w:rsidRPr="003966F3">
        <w:rPr>
          <w:rFonts w:ascii="Times New Roman" w:hAnsi="Times New Roman"/>
          <w:bCs/>
          <w:i/>
          <w:color w:val="000000"/>
          <w:sz w:val="24"/>
          <w:szCs w:val="24"/>
          <w:highlight w:val="yellow"/>
        </w:rPr>
        <w:t>(перечислить все сертификаты, которым должен соответствовать товар. Если соответствие сертификатам не нужно, указать: «не требуется».):</w:t>
      </w:r>
    </w:p>
    <w:p w:rsidR="002339C1" w:rsidRDefault="002339C1" w:rsidP="002339C1">
      <w:pPr>
        <w:pStyle w:val="afc"/>
        <w:ind w:left="0"/>
        <w:jc w:val="both"/>
        <w:rPr>
          <w:rFonts w:ascii="Times New Roman" w:hAnsi="Times New Roman"/>
          <w:bCs/>
          <w:i/>
          <w:color w:val="000000"/>
          <w:sz w:val="24"/>
          <w:szCs w:val="24"/>
        </w:rPr>
      </w:pPr>
      <w:r>
        <w:rPr>
          <w:rFonts w:ascii="Times New Roman" w:hAnsi="Times New Roman"/>
          <w:b/>
          <w:bCs/>
          <w:color w:val="000000"/>
          <w:sz w:val="24"/>
          <w:szCs w:val="24"/>
        </w:rPr>
        <w:t>3.2.   П</w:t>
      </w:r>
      <w:r w:rsidRPr="00D01F09">
        <w:rPr>
          <w:rFonts w:ascii="Times New Roman" w:hAnsi="Times New Roman"/>
          <w:b/>
          <w:bCs/>
          <w:color w:val="000000"/>
          <w:sz w:val="24"/>
          <w:szCs w:val="24"/>
        </w:rPr>
        <w:t>еречень документации, которая должна быть передана Заказчику после выполнения работ/оказания услуг, требования к данной документации</w:t>
      </w:r>
      <w:r>
        <w:rPr>
          <w:rFonts w:ascii="Times New Roman" w:hAnsi="Times New Roman"/>
          <w:b/>
          <w:bCs/>
          <w:color w:val="000000"/>
          <w:sz w:val="24"/>
          <w:szCs w:val="24"/>
        </w:rPr>
        <w:t xml:space="preserve">: </w:t>
      </w:r>
      <w:r w:rsidRPr="003966F3">
        <w:rPr>
          <w:rFonts w:ascii="Times New Roman" w:hAnsi="Times New Roman"/>
          <w:bCs/>
          <w:i/>
          <w:color w:val="000000"/>
          <w:sz w:val="24"/>
          <w:szCs w:val="24"/>
          <w:highlight w:val="yellow"/>
        </w:rPr>
        <w:t>(перечислить необходимую документацию (руководства по эксплуатации, технические описания, проектная документация, гарантийные талоны и др.). Если после выполнения работ/оказания услуг не нужно передавать Заказчику документацию, указать: «не требуется»)</w:t>
      </w:r>
    </w:p>
    <w:p w:rsidR="002339C1" w:rsidRPr="006473D5" w:rsidRDefault="002339C1" w:rsidP="002339C1">
      <w:pPr>
        <w:pStyle w:val="afc"/>
        <w:ind w:left="0"/>
        <w:jc w:val="both"/>
        <w:rPr>
          <w:rFonts w:ascii="Times New Roman" w:hAnsi="Times New Roman"/>
          <w:bCs/>
          <w:i/>
          <w:color w:val="000000"/>
          <w:sz w:val="24"/>
          <w:szCs w:val="24"/>
          <w:highlight w:val="yellow"/>
        </w:rPr>
      </w:pPr>
      <w:r>
        <w:rPr>
          <w:rFonts w:ascii="Times New Roman" w:hAnsi="Times New Roman"/>
          <w:b/>
          <w:bCs/>
          <w:color w:val="000000"/>
          <w:sz w:val="24"/>
          <w:szCs w:val="24"/>
        </w:rPr>
        <w:t>3</w:t>
      </w:r>
      <w:r w:rsidRPr="006473D5">
        <w:rPr>
          <w:rFonts w:ascii="Times New Roman" w:hAnsi="Times New Roman"/>
          <w:b/>
          <w:bCs/>
          <w:color w:val="000000"/>
          <w:sz w:val="24"/>
          <w:szCs w:val="24"/>
        </w:rPr>
        <w:t>.3</w:t>
      </w:r>
      <w:r w:rsidRPr="006473D5">
        <w:rPr>
          <w:rFonts w:ascii="Times New Roman" w:hAnsi="Times New Roman"/>
          <w:bCs/>
          <w:i/>
          <w:color w:val="000000"/>
          <w:sz w:val="24"/>
          <w:szCs w:val="24"/>
        </w:rPr>
        <w:t xml:space="preserve"> </w:t>
      </w:r>
      <w:r w:rsidRPr="008322FB">
        <w:rPr>
          <w:rFonts w:ascii="Times New Roman" w:hAnsi="Times New Roman"/>
          <w:b/>
          <w:color w:val="000000" w:themeColor="text1"/>
          <w:sz w:val="24"/>
          <w:szCs w:val="24"/>
        </w:rPr>
        <w:t xml:space="preserve">Документ, подтверждающий предоставление обеспечения гарантийных обязательств, согласно разделу 10 Договора: </w:t>
      </w:r>
      <w:r w:rsidRPr="008322FB">
        <w:rPr>
          <w:rFonts w:ascii="Times New Roman" w:hAnsi="Times New Roman"/>
          <w:color w:val="000000" w:themeColor="text1"/>
          <w:sz w:val="24"/>
          <w:szCs w:val="24"/>
          <w:highlight w:val="yellow"/>
        </w:rPr>
        <w:t>(в случае установления такого требования в п. 5.2. ТЗ).</w:t>
      </w:r>
    </w:p>
    <w:p w:rsidR="002339C1" w:rsidRPr="00446637" w:rsidRDefault="002339C1" w:rsidP="002339C1">
      <w:pPr>
        <w:numPr>
          <w:ilvl w:val="0"/>
          <w:numId w:val="104"/>
        </w:numPr>
        <w:jc w:val="both"/>
        <w:rPr>
          <w:i/>
        </w:rPr>
      </w:pPr>
      <w:r w:rsidRPr="00446637">
        <w:rPr>
          <w:i/>
        </w:rPr>
        <w:t>Журнал авторского надзора.</w:t>
      </w:r>
    </w:p>
    <w:p w:rsidR="002339C1" w:rsidRPr="00E718E9" w:rsidRDefault="002339C1" w:rsidP="002339C1">
      <w:pPr>
        <w:numPr>
          <w:ilvl w:val="0"/>
          <w:numId w:val="104"/>
        </w:numPr>
        <w:ind w:left="1418" w:hanging="338"/>
        <w:jc w:val="both"/>
        <w:rPr>
          <w:i/>
        </w:rPr>
      </w:pPr>
      <w:r w:rsidRPr="00E718E9">
        <w:rPr>
          <w:i/>
        </w:rPr>
        <w:t>Акт приёма-передачи исполнительной документации по перечню, согласно требованиям СНиП 12-01-2004 "Организация строительства" (включает паспорта и сертификаты на используемые материалы и смонтированное оборудование (с гарантийными талонами), журналы работ, исполнительные схемы по строительным и монтажным работам).</w:t>
      </w:r>
    </w:p>
    <w:p w:rsidR="002339C1" w:rsidRPr="00E718E9" w:rsidRDefault="002339C1" w:rsidP="002339C1">
      <w:pPr>
        <w:numPr>
          <w:ilvl w:val="0"/>
          <w:numId w:val="104"/>
        </w:numPr>
        <w:ind w:left="1418" w:hanging="338"/>
        <w:jc w:val="both"/>
        <w:rPr>
          <w:i/>
        </w:rPr>
      </w:pPr>
      <w:r w:rsidRPr="00E718E9">
        <w:rPr>
          <w:i/>
        </w:rPr>
        <w:t>Акты сдачи-приёмки выполненных работ (КС-2, КС-3).</w:t>
      </w:r>
    </w:p>
    <w:p w:rsidR="002339C1" w:rsidRPr="0046720D" w:rsidRDefault="002339C1" w:rsidP="002339C1">
      <w:pPr>
        <w:numPr>
          <w:ilvl w:val="0"/>
          <w:numId w:val="104"/>
        </w:numPr>
        <w:ind w:left="1418" w:hanging="338"/>
        <w:jc w:val="both"/>
        <w:rPr>
          <w:i/>
        </w:rPr>
      </w:pPr>
      <w:r w:rsidRPr="0046720D">
        <w:rPr>
          <w:i/>
        </w:rPr>
        <w:t>Иные документы, предусмотренные Договором.</w:t>
      </w:r>
    </w:p>
    <w:p w:rsidR="006211AC" w:rsidRPr="00213FCD" w:rsidRDefault="006211AC" w:rsidP="006211AC">
      <w:pPr>
        <w:tabs>
          <w:tab w:val="num" w:pos="180"/>
        </w:tabs>
        <w:ind w:left="360" w:hanging="360"/>
        <w:jc w:val="both"/>
        <w:rPr>
          <w:b/>
        </w:rPr>
      </w:pPr>
    </w:p>
    <w:p w:rsidR="006211AC" w:rsidRPr="00213FCD" w:rsidRDefault="004D6173" w:rsidP="00167F4C">
      <w:pPr>
        <w:jc w:val="both"/>
        <w:rPr>
          <w:b/>
        </w:rPr>
      </w:pPr>
      <w:r>
        <w:rPr>
          <w:b/>
        </w:rPr>
        <w:t xml:space="preserve">4. </w:t>
      </w:r>
      <w:r w:rsidR="006211AC" w:rsidRPr="00213FCD">
        <w:rPr>
          <w:b/>
        </w:rPr>
        <w:t>Требования, которым должны соответствовать выполняемые работы.</w:t>
      </w:r>
    </w:p>
    <w:p w:rsidR="004D6173" w:rsidRDefault="004D6173" w:rsidP="006211AC">
      <w:pPr>
        <w:jc w:val="both"/>
        <w:rPr>
          <w:rFonts w:eastAsia="Arial Unicode MS"/>
          <w:i/>
          <w:szCs w:val="36"/>
        </w:rPr>
      </w:pPr>
      <w:r w:rsidRPr="00167F4C">
        <w:rPr>
          <w:rFonts w:eastAsia="Arial Unicode MS"/>
          <w:i/>
          <w:szCs w:val="36"/>
        </w:rPr>
        <w:t>Все работы должны быть выполнены в соответствии с требованиями, предъявляемыми:</w:t>
      </w:r>
    </w:p>
    <w:p w:rsidR="004D6173" w:rsidRPr="005F4960" w:rsidRDefault="004D6173" w:rsidP="00D9206A">
      <w:pPr>
        <w:pStyle w:val="afc"/>
        <w:numPr>
          <w:ilvl w:val="0"/>
          <w:numId w:val="45"/>
        </w:numPr>
        <w:spacing w:after="0"/>
        <w:ind w:left="714" w:hanging="714"/>
        <w:jc w:val="both"/>
        <w:rPr>
          <w:rFonts w:ascii="Times New Roman" w:hAnsi="Times New Roman"/>
          <w:sz w:val="24"/>
          <w:szCs w:val="24"/>
        </w:rPr>
      </w:pPr>
      <w:r w:rsidRPr="005F4960">
        <w:rPr>
          <w:rFonts w:ascii="Times New Roman" w:hAnsi="Times New Roman"/>
          <w:sz w:val="24"/>
          <w:szCs w:val="24"/>
        </w:rPr>
        <w:t>Федеральным законом от 25 июня 2002 г. № 73-ФЗ «</w:t>
      </w:r>
      <w:r w:rsidRPr="005F4960">
        <w:rPr>
          <w:rFonts w:ascii="Times New Roman" w:hAnsi="Times New Roman"/>
          <w:bCs/>
          <w:sz w:val="24"/>
          <w:szCs w:val="24"/>
        </w:rPr>
        <w:t>Об объектах культурного наследия (памятниках истории и культуры) народов Российской Федерации</w:t>
      </w:r>
      <w:r w:rsidRPr="005F4960">
        <w:rPr>
          <w:rFonts w:ascii="Times New Roman" w:hAnsi="Times New Roman"/>
          <w:sz w:val="24"/>
          <w:szCs w:val="24"/>
        </w:rPr>
        <w:t>»;</w:t>
      </w:r>
    </w:p>
    <w:p w:rsidR="004D6173" w:rsidRPr="00AE77CC" w:rsidRDefault="004D6173" w:rsidP="00D9206A">
      <w:pPr>
        <w:pStyle w:val="aff6"/>
        <w:numPr>
          <w:ilvl w:val="0"/>
          <w:numId w:val="45"/>
        </w:numPr>
        <w:ind w:left="714" w:hanging="714"/>
        <w:contextualSpacing/>
        <w:jc w:val="both"/>
        <w:rPr>
          <w:rFonts w:ascii="Times New Roman" w:hAnsi="Times New Roman"/>
          <w:sz w:val="24"/>
          <w:szCs w:val="24"/>
        </w:rPr>
      </w:pPr>
      <w:r w:rsidRPr="00BB07ED">
        <w:rPr>
          <w:rFonts w:ascii="Times New Roman" w:hAnsi="Times New Roman"/>
          <w:sz w:val="24"/>
          <w:szCs w:val="24"/>
        </w:rPr>
        <w:t>Приказом Министерства культуры РФ от 25 июня 2015 г. № 1840</w:t>
      </w:r>
      <w:r w:rsidRPr="00BB07ED">
        <w:rPr>
          <w:rFonts w:ascii="Times New Roman" w:hAnsi="Times New Roman"/>
          <w:sz w:val="24"/>
          <w:szCs w:val="24"/>
        </w:rPr>
        <w:br/>
        <w:t>«Об утверждении состава и Порядка утверждения отчетной документации о выполнении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Порядка приемки работ по сохранению объекта культурного наследия и подготовки акта приемки выполненных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w:t>
      </w:r>
      <w:r w:rsidRPr="00AE77CC">
        <w:rPr>
          <w:rFonts w:ascii="Times New Roman" w:hAnsi="Times New Roman"/>
          <w:sz w:val="24"/>
          <w:szCs w:val="24"/>
        </w:rPr>
        <w:t>и выявленного объекта культурного наследия и его формы»;</w:t>
      </w:r>
    </w:p>
    <w:p w:rsidR="004D6173" w:rsidRDefault="004D6173" w:rsidP="00D9206A">
      <w:pPr>
        <w:pStyle w:val="aff6"/>
        <w:numPr>
          <w:ilvl w:val="0"/>
          <w:numId w:val="45"/>
        </w:numPr>
        <w:tabs>
          <w:tab w:val="left" w:pos="851"/>
        </w:tabs>
        <w:ind w:left="714" w:hanging="714"/>
        <w:jc w:val="both"/>
        <w:rPr>
          <w:rFonts w:ascii="Times New Roman" w:hAnsi="Times New Roman"/>
          <w:sz w:val="24"/>
          <w:szCs w:val="24"/>
        </w:rPr>
      </w:pPr>
      <w:r w:rsidRPr="000D2AD5">
        <w:rPr>
          <w:rFonts w:ascii="Times New Roman" w:hAnsi="Times New Roman"/>
          <w:sz w:val="24"/>
          <w:szCs w:val="24"/>
        </w:rPr>
        <w:t>- Приказом Министерства культуры РФ от 21 октября 2015 г. № 2625</w:t>
      </w:r>
      <w:r w:rsidRPr="000D2AD5">
        <w:rPr>
          <w:rFonts w:ascii="Times New Roman" w:hAnsi="Times New Roman"/>
          <w:sz w:val="24"/>
          <w:szCs w:val="24"/>
        </w:rPr>
        <w:br/>
        <w:t>«Об утверждении порядка выдачи разрешения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rsidR="004D6173" w:rsidRDefault="004D6173" w:rsidP="00167F4C">
      <w:pPr>
        <w:pStyle w:val="aff6"/>
        <w:tabs>
          <w:tab w:val="left" w:pos="851"/>
        </w:tabs>
        <w:ind w:left="714"/>
        <w:jc w:val="both"/>
        <w:rPr>
          <w:rFonts w:ascii="Times New Roman" w:hAnsi="Times New Roman"/>
          <w:sz w:val="24"/>
          <w:szCs w:val="24"/>
        </w:rPr>
      </w:pPr>
    </w:p>
    <w:p w:rsidR="004D6173" w:rsidRDefault="004D6173" w:rsidP="00167F4C">
      <w:pPr>
        <w:pStyle w:val="aff6"/>
        <w:tabs>
          <w:tab w:val="left" w:pos="851"/>
        </w:tabs>
        <w:ind w:firstLine="709"/>
        <w:jc w:val="both"/>
        <w:rPr>
          <w:rFonts w:ascii="Times New Roman" w:hAnsi="Times New Roman"/>
          <w:sz w:val="24"/>
          <w:szCs w:val="24"/>
        </w:rPr>
      </w:pPr>
      <w:r w:rsidRPr="00167F4C">
        <w:rPr>
          <w:rFonts w:ascii="Times New Roman" w:hAnsi="Times New Roman"/>
          <w:sz w:val="24"/>
          <w:szCs w:val="24"/>
          <w:highlight w:val="yellow"/>
        </w:rPr>
        <w:t>Пункт может быть дополнен другими требованиями в соответствии со спецификой выполняемых работ. Все устанавливаемые требования должны быть основаны только на действующих нормативно-правовых актах</w:t>
      </w:r>
      <w:r w:rsidR="001717BC" w:rsidRPr="00167F4C">
        <w:rPr>
          <w:rFonts w:ascii="Times New Roman" w:hAnsi="Times New Roman"/>
          <w:sz w:val="24"/>
          <w:szCs w:val="24"/>
          <w:highlight w:val="yellow"/>
        </w:rPr>
        <w:t xml:space="preserve"> (законах</w:t>
      </w:r>
      <w:r w:rsidRPr="00167F4C">
        <w:rPr>
          <w:rFonts w:ascii="Times New Roman" w:hAnsi="Times New Roman"/>
          <w:sz w:val="24"/>
          <w:szCs w:val="24"/>
          <w:highlight w:val="yellow"/>
        </w:rPr>
        <w:t>, СНиП, ГОСТ и т.д.</w:t>
      </w:r>
      <w:r w:rsidR="001717BC" w:rsidRPr="00167F4C">
        <w:rPr>
          <w:rFonts w:ascii="Times New Roman" w:hAnsi="Times New Roman"/>
          <w:sz w:val="24"/>
          <w:szCs w:val="24"/>
          <w:highlight w:val="yellow"/>
        </w:rPr>
        <w:t>).</w:t>
      </w:r>
    </w:p>
    <w:p w:rsidR="006211AC" w:rsidRPr="00213FCD" w:rsidRDefault="006211AC" w:rsidP="006211AC">
      <w:pPr>
        <w:tabs>
          <w:tab w:val="num" w:pos="360"/>
        </w:tabs>
        <w:ind w:left="360" w:hanging="360"/>
        <w:jc w:val="both"/>
        <w:rPr>
          <w:b/>
        </w:rPr>
      </w:pPr>
    </w:p>
    <w:p w:rsidR="006211AC" w:rsidRPr="00213FCD" w:rsidRDefault="001717BC" w:rsidP="00167F4C">
      <w:pPr>
        <w:jc w:val="both"/>
        <w:rPr>
          <w:b/>
        </w:rPr>
      </w:pPr>
      <w:r>
        <w:rPr>
          <w:b/>
        </w:rPr>
        <w:t xml:space="preserve">5. </w:t>
      </w:r>
      <w:r w:rsidR="006211AC" w:rsidRPr="00213FCD">
        <w:rPr>
          <w:b/>
        </w:rPr>
        <w:t>Требования к гарантийному сроку.</w:t>
      </w:r>
    </w:p>
    <w:p w:rsidR="006211AC" w:rsidRPr="00FD0354" w:rsidRDefault="00FD0354" w:rsidP="00FD0354">
      <w:pPr>
        <w:jc w:val="both"/>
        <w:rPr>
          <w:i/>
          <w:highlight w:val="yellow"/>
        </w:rPr>
      </w:pPr>
      <w:r w:rsidRPr="00FD0354">
        <w:rPr>
          <w:b/>
          <w:highlight w:val="yellow"/>
        </w:rPr>
        <w:t>5.1</w:t>
      </w:r>
      <w:r>
        <w:rPr>
          <w:i/>
          <w:highlight w:val="yellow"/>
        </w:rPr>
        <w:t xml:space="preserve"> </w:t>
      </w:r>
      <w:r w:rsidR="006211AC" w:rsidRPr="00FD0354">
        <w:rPr>
          <w:i/>
          <w:highlight w:val="yellow"/>
        </w:rPr>
        <w:t>(В данном пункте необходимо указать виды работ (услуг), на которые предоставляется гарантия качества, и сроки устранения ошибок (неполадок), допущенных при выполнении работ (оказании услуг), срок замены (ремонта) товара (если в ходе выполнения работ поставляются товары), наличие технической поддержки по телефону и др. в течение гарантийного срока.)</w:t>
      </w:r>
    </w:p>
    <w:p w:rsidR="000B5649" w:rsidRPr="000B5649" w:rsidRDefault="000B5649" w:rsidP="000B5649">
      <w:pPr>
        <w:pStyle w:val="afc"/>
        <w:ind w:left="0"/>
        <w:jc w:val="both"/>
        <w:rPr>
          <w:rFonts w:ascii="Times New Roman" w:hAnsi="Times New Roman"/>
          <w:i/>
          <w:sz w:val="24"/>
          <w:szCs w:val="24"/>
        </w:rPr>
      </w:pPr>
      <w:r w:rsidRPr="00167F4C">
        <w:rPr>
          <w:rFonts w:ascii="Times New Roman" w:hAnsi="Times New Roman"/>
          <w:i/>
          <w:highlight w:val="yellow"/>
        </w:rPr>
        <w:t xml:space="preserve">Например: </w:t>
      </w:r>
      <w:r w:rsidR="00CB4BAD" w:rsidRPr="00167F4C">
        <w:rPr>
          <w:rFonts w:ascii="Times New Roman" w:hAnsi="Times New Roman"/>
          <w:i/>
          <w:highlight w:val="yellow"/>
        </w:rPr>
        <w:t xml:space="preserve"> </w:t>
      </w:r>
      <w:r w:rsidR="00CB4BAD" w:rsidRPr="00167F4C">
        <w:rPr>
          <w:i/>
          <w:highlight w:val="yellow"/>
        </w:rPr>
        <w:t xml:space="preserve"> </w:t>
      </w:r>
      <w:r w:rsidRPr="00167F4C">
        <w:rPr>
          <w:rFonts w:ascii="Times New Roman" w:hAnsi="Times New Roman"/>
          <w:i/>
          <w:sz w:val="24"/>
          <w:szCs w:val="24"/>
          <w:highlight w:val="yellow"/>
        </w:rPr>
        <w:t xml:space="preserve">Гарантийный срок на результат выполненных работ по </w:t>
      </w:r>
      <w:r w:rsidR="00064B31" w:rsidRPr="00167F4C">
        <w:rPr>
          <w:rFonts w:ascii="Times New Roman" w:hAnsi="Times New Roman"/>
          <w:i/>
          <w:sz w:val="24"/>
          <w:szCs w:val="24"/>
          <w:highlight w:val="yellow"/>
        </w:rPr>
        <w:t>Д</w:t>
      </w:r>
      <w:r w:rsidRPr="00167F4C">
        <w:rPr>
          <w:rFonts w:ascii="Times New Roman" w:hAnsi="Times New Roman"/>
          <w:i/>
          <w:sz w:val="24"/>
          <w:szCs w:val="24"/>
          <w:highlight w:val="yellow"/>
        </w:rPr>
        <w:t>оговору и использованные материалы, оборудование</w:t>
      </w:r>
      <w:r w:rsidR="003121F1" w:rsidRPr="00167F4C">
        <w:rPr>
          <w:rFonts w:ascii="Times New Roman" w:hAnsi="Times New Roman"/>
          <w:i/>
          <w:sz w:val="24"/>
          <w:szCs w:val="24"/>
          <w:highlight w:val="yellow"/>
        </w:rPr>
        <w:t xml:space="preserve">, </w:t>
      </w:r>
      <w:r w:rsidRPr="00167F4C">
        <w:rPr>
          <w:rFonts w:ascii="Times New Roman" w:hAnsi="Times New Roman"/>
          <w:i/>
          <w:sz w:val="24"/>
          <w:szCs w:val="24"/>
          <w:highlight w:val="yellow"/>
        </w:rPr>
        <w:t xml:space="preserve">указанное в </w:t>
      </w:r>
      <w:r w:rsidR="00997908" w:rsidRPr="00167F4C">
        <w:rPr>
          <w:rFonts w:ascii="Times New Roman" w:hAnsi="Times New Roman"/>
          <w:i/>
          <w:sz w:val="24"/>
          <w:szCs w:val="24"/>
          <w:highlight w:val="yellow"/>
        </w:rPr>
        <w:t>п</w:t>
      </w:r>
      <w:r w:rsidRPr="00167F4C">
        <w:rPr>
          <w:rFonts w:ascii="Times New Roman" w:hAnsi="Times New Roman"/>
          <w:i/>
          <w:sz w:val="24"/>
          <w:szCs w:val="24"/>
          <w:highlight w:val="yellow"/>
        </w:rPr>
        <w:t xml:space="preserve">п. 2.1. - 2.2 </w:t>
      </w:r>
      <w:r w:rsidR="00997908" w:rsidRPr="00167F4C">
        <w:rPr>
          <w:rFonts w:ascii="Times New Roman" w:hAnsi="Times New Roman"/>
          <w:i/>
          <w:sz w:val="24"/>
          <w:szCs w:val="24"/>
          <w:highlight w:val="yellow"/>
        </w:rPr>
        <w:t xml:space="preserve">(или по 2.3) </w:t>
      </w:r>
      <w:r w:rsidRPr="00167F4C">
        <w:rPr>
          <w:rFonts w:ascii="Times New Roman" w:hAnsi="Times New Roman"/>
          <w:i/>
          <w:sz w:val="24"/>
          <w:szCs w:val="24"/>
          <w:highlight w:val="yellow"/>
        </w:rPr>
        <w:t>данного технического задания - 3 года с момента подписания Заказчиком Акта исполнения обязательств Подрядчиком по Договору. Объём и порядок предоставления гарантии качества согласно п.6 настоящего Технического задания.</w:t>
      </w:r>
    </w:p>
    <w:p w:rsidR="006211AC" w:rsidRPr="00FD0354" w:rsidRDefault="00446637" w:rsidP="00FD0354">
      <w:pPr>
        <w:jc w:val="both"/>
        <w:rPr>
          <w:b/>
        </w:rPr>
      </w:pPr>
      <w:r>
        <w:rPr>
          <w:b/>
        </w:rPr>
        <w:t xml:space="preserve">5.2 </w:t>
      </w:r>
      <w:r w:rsidR="0043743D">
        <w:rPr>
          <w:b/>
        </w:rPr>
        <w:t>После</w:t>
      </w:r>
      <w:r w:rsidR="0043743D" w:rsidRPr="00FD0354">
        <w:rPr>
          <w:b/>
        </w:rPr>
        <w:t xml:space="preserve"> </w:t>
      </w:r>
      <w:r w:rsidR="006211AC" w:rsidRPr="00FD0354">
        <w:rPr>
          <w:b/>
        </w:rPr>
        <w:t>выполнени</w:t>
      </w:r>
      <w:r w:rsidR="0043743D">
        <w:rPr>
          <w:b/>
        </w:rPr>
        <w:t>я</w:t>
      </w:r>
      <w:r w:rsidR="006211AC" w:rsidRPr="00FD0354">
        <w:rPr>
          <w:b/>
        </w:rPr>
        <w:t xml:space="preserve"> работ требуется предоставить обеспечение исполнения гарантийных обязательств: </w:t>
      </w:r>
      <w:r w:rsidR="009450B0" w:rsidRPr="00FD0354">
        <w:rPr>
          <w:b/>
        </w:rPr>
        <w:t xml:space="preserve"> </w:t>
      </w:r>
      <w:r w:rsidR="006211AC" w:rsidRPr="00FD0354">
        <w:rPr>
          <w:i/>
        </w:rPr>
        <w:t>требуется</w:t>
      </w:r>
      <w:r w:rsidR="004F2386" w:rsidRPr="00FD0354">
        <w:rPr>
          <w:i/>
        </w:rPr>
        <w:t>.</w:t>
      </w:r>
    </w:p>
    <w:p w:rsidR="006211AC" w:rsidRPr="00213FCD" w:rsidRDefault="006211AC" w:rsidP="006211AC">
      <w:pPr>
        <w:tabs>
          <w:tab w:val="num" w:pos="360"/>
        </w:tabs>
        <w:ind w:left="360" w:hanging="360"/>
        <w:jc w:val="both"/>
        <w:rPr>
          <w:b/>
        </w:rPr>
      </w:pPr>
    </w:p>
    <w:p w:rsidR="005E115E" w:rsidRPr="005E115E" w:rsidRDefault="00F83069" w:rsidP="00F83069">
      <w:pPr>
        <w:pStyle w:val="aff7"/>
        <w:tabs>
          <w:tab w:val="left" w:pos="-2977"/>
        </w:tabs>
        <w:jc w:val="both"/>
        <w:rPr>
          <w:i/>
        </w:rPr>
      </w:pPr>
      <w:r>
        <w:rPr>
          <w:b/>
        </w:rPr>
        <w:t xml:space="preserve">6. </w:t>
      </w:r>
      <w:r w:rsidR="006211AC" w:rsidRPr="00213FCD">
        <w:rPr>
          <w:b/>
        </w:rPr>
        <w:t xml:space="preserve">Объем и порядок предоставления гарантии качества </w:t>
      </w:r>
      <w:r w:rsidR="006211AC" w:rsidRPr="00213FCD">
        <w:rPr>
          <w:i/>
          <w:highlight w:val="yellow"/>
        </w:rPr>
        <w:t>(виды работ, на которые предоставляется гарантия качества, что в нее должно входить и порядок ее предоставления).</w:t>
      </w:r>
      <w:r w:rsidR="0031335C">
        <w:rPr>
          <w:i/>
        </w:rPr>
        <w:t xml:space="preserve"> </w:t>
      </w:r>
      <w:r w:rsidR="005E115E" w:rsidRPr="00167F4C">
        <w:rPr>
          <w:i/>
          <w:highlight w:val="yellow"/>
        </w:rPr>
        <w:t>Например:</w:t>
      </w:r>
      <w:r w:rsidR="005E115E" w:rsidRPr="00167F4C">
        <w:rPr>
          <w:highlight w:val="yellow"/>
        </w:rPr>
        <w:t xml:space="preserve"> </w:t>
      </w:r>
      <w:r w:rsidR="005E115E" w:rsidRPr="00167F4C">
        <w:rPr>
          <w:i/>
          <w:highlight w:val="yellow"/>
        </w:rPr>
        <w:t>В случае</w:t>
      </w:r>
      <w:r w:rsidR="006146F8" w:rsidRPr="00167F4C">
        <w:rPr>
          <w:i/>
          <w:highlight w:val="yellow"/>
        </w:rPr>
        <w:t>,</w:t>
      </w:r>
      <w:r w:rsidR="005E115E" w:rsidRPr="00167F4C">
        <w:rPr>
          <w:i/>
          <w:highlight w:val="yellow"/>
        </w:rPr>
        <w:t xml:space="preserve"> если в течение гарантийного срока использованный материал или результат работ п.2.1 и п.2.2  полностью, или частично теряет свои потребительские свойства, подрядчик обязан за свой счет выполнить работы по устранению соответствующих недостатков, в том числе в случае необходимости поставить материалы. Начало гарантийного ремонта осуществляется подрядчиком за свой счет в течение 2-х рабочих дней после подачи соответствующей заявки Заказчиком (электронная почта, телефонограмма, факсограмма) в течение всего гарантийного срока. Наличие технической поддержки подрядчика Заказчику по телефону и другим средствам связи в течение всего гарантийного срока.</w:t>
      </w:r>
    </w:p>
    <w:p w:rsidR="006211AC" w:rsidRPr="00213FCD" w:rsidRDefault="006211AC" w:rsidP="006211AC">
      <w:pPr>
        <w:tabs>
          <w:tab w:val="num" w:pos="360"/>
        </w:tabs>
        <w:ind w:left="360" w:hanging="360"/>
        <w:jc w:val="both"/>
        <w:rPr>
          <w:b/>
        </w:rPr>
      </w:pPr>
    </w:p>
    <w:p w:rsidR="0097412A" w:rsidRDefault="0097412A" w:rsidP="0097412A">
      <w:pPr>
        <w:pStyle w:val="afc"/>
        <w:rPr>
          <w:b/>
        </w:rPr>
      </w:pPr>
    </w:p>
    <w:p w:rsidR="001717BC" w:rsidRDefault="002339C1" w:rsidP="001717BC">
      <w:pPr>
        <w:ind w:right="-6" w:firstLine="709"/>
        <w:jc w:val="both"/>
      </w:pPr>
      <w:r>
        <w:rPr>
          <w:b/>
        </w:rPr>
        <w:t>7</w:t>
      </w:r>
      <w:r w:rsidR="00FD0354">
        <w:rPr>
          <w:b/>
        </w:rPr>
        <w:t xml:space="preserve">. </w:t>
      </w:r>
      <w:r w:rsidR="006211AC" w:rsidRPr="00213FCD">
        <w:rPr>
          <w:b/>
        </w:rPr>
        <w:t>Работа является целой и неделимой.</w:t>
      </w:r>
      <w:r w:rsidR="006211AC">
        <w:t xml:space="preserve"> </w:t>
      </w:r>
    </w:p>
    <w:p w:rsidR="001717BC" w:rsidRPr="00167F4C" w:rsidRDefault="001717BC" w:rsidP="001717BC">
      <w:pPr>
        <w:ind w:right="-6" w:firstLine="709"/>
        <w:jc w:val="both"/>
        <w:rPr>
          <w:i/>
        </w:rPr>
      </w:pPr>
      <w:r w:rsidRPr="00167F4C">
        <w:rPr>
          <w:i/>
        </w:rPr>
        <w:t>Если выполнение работ по данной закупке разбивается на этапы, по окончании каждого этапа составляется акт сдачи-приемки и происходит оплата части выполненных работ, то в данном пункте фраза «Работа (услуга) является целой и неделимой» должна быть исключена, а наименование раздела изменено на «Этапы/периодичность выполнения работ». В таком разделе должны быть перечислены этапы выполнения работ.</w:t>
      </w:r>
    </w:p>
    <w:p w:rsidR="006211AC" w:rsidRPr="00213FCD" w:rsidRDefault="006211AC" w:rsidP="00FD0354">
      <w:pPr>
        <w:jc w:val="both"/>
        <w:rPr>
          <w:i/>
          <w:highlight w:val="yellow"/>
        </w:rPr>
      </w:pPr>
    </w:p>
    <w:p w:rsidR="006211AC" w:rsidRDefault="006211AC" w:rsidP="006211AC">
      <w:pPr>
        <w:jc w:val="both"/>
      </w:pPr>
      <w:r w:rsidRPr="00213FCD">
        <w:rPr>
          <w:i/>
          <w:highlight w:val="yellow"/>
        </w:rPr>
        <w:t xml:space="preserve">Если срок и периодичность совпадает с требованием, указанным в </w:t>
      </w:r>
      <w:r w:rsidR="001717BC">
        <w:rPr>
          <w:i/>
          <w:highlight w:val="yellow"/>
        </w:rPr>
        <w:t>заявке на проведение закупки</w:t>
      </w:r>
      <w:r w:rsidRPr="00213FCD">
        <w:rPr>
          <w:i/>
          <w:highlight w:val="yellow"/>
        </w:rPr>
        <w:t xml:space="preserve">, то здесь указывать его повторно не следует. </w:t>
      </w:r>
      <w:r w:rsidR="001717BC">
        <w:rPr>
          <w:i/>
          <w:highlight w:val="yellow"/>
        </w:rPr>
        <w:t xml:space="preserve">В данном разделе указывается только </w:t>
      </w:r>
      <w:r w:rsidRPr="00213FCD">
        <w:rPr>
          <w:i/>
          <w:highlight w:val="yellow"/>
        </w:rPr>
        <w:t>дополнительн</w:t>
      </w:r>
      <w:r w:rsidR="001717BC">
        <w:rPr>
          <w:i/>
          <w:highlight w:val="yellow"/>
        </w:rPr>
        <w:t>ая</w:t>
      </w:r>
      <w:r w:rsidRPr="00213FCD">
        <w:rPr>
          <w:i/>
          <w:highlight w:val="yellow"/>
        </w:rPr>
        <w:t xml:space="preserve"> информаци</w:t>
      </w:r>
      <w:r w:rsidR="001717BC">
        <w:rPr>
          <w:i/>
          <w:highlight w:val="yellow"/>
        </w:rPr>
        <w:t>я.</w:t>
      </w:r>
      <w:r w:rsidRPr="00213FCD">
        <w:rPr>
          <w:highlight w:val="yellow"/>
        </w:rPr>
        <w:t>)</w:t>
      </w:r>
    </w:p>
    <w:p w:rsidR="00FD0354" w:rsidRDefault="00FD0354" w:rsidP="006211AC">
      <w:pPr>
        <w:jc w:val="both"/>
      </w:pPr>
    </w:p>
    <w:p w:rsidR="00BD08C0" w:rsidRPr="00FD0354" w:rsidRDefault="002339C1" w:rsidP="00FD0354">
      <w:pPr>
        <w:jc w:val="both"/>
        <w:rPr>
          <w:b/>
        </w:rPr>
      </w:pPr>
      <w:r>
        <w:rPr>
          <w:b/>
        </w:rPr>
        <w:t>8</w:t>
      </w:r>
      <w:r w:rsidR="00FD0354">
        <w:rPr>
          <w:b/>
        </w:rPr>
        <w:t xml:space="preserve">. </w:t>
      </w:r>
      <w:r w:rsidR="00BD08C0" w:rsidRPr="00FD0354">
        <w:rPr>
          <w:b/>
        </w:rPr>
        <w:t>Сметная документация.</w:t>
      </w:r>
    </w:p>
    <w:p w:rsidR="00BD08C0" w:rsidRDefault="00FD0354" w:rsidP="00FD0354">
      <w:pPr>
        <w:jc w:val="both"/>
        <w:rPr>
          <w:b/>
          <w:i/>
          <w:color w:val="FF0000"/>
        </w:rPr>
      </w:pPr>
      <w:r w:rsidRPr="00FD0354">
        <w:rPr>
          <w:b/>
          <w:i/>
          <w:color w:val="FF0000"/>
          <w:highlight w:val="yellow"/>
        </w:rPr>
        <w:t>!!</w:t>
      </w:r>
      <w:r w:rsidR="00BD08C0" w:rsidRPr="00FD0354">
        <w:rPr>
          <w:b/>
          <w:highlight w:val="yellow"/>
        </w:rPr>
        <w:t>Сметная документация в обязательном порядке должна быть согласована с начальником сметного отдела ДИЭ</w:t>
      </w:r>
      <w:r w:rsidR="00537DEF" w:rsidRPr="00FD0354">
        <w:rPr>
          <w:b/>
          <w:highlight w:val="yellow"/>
        </w:rPr>
        <w:t xml:space="preserve"> МГУ</w:t>
      </w:r>
      <w:r w:rsidRPr="00A51B80">
        <w:rPr>
          <w:b/>
          <w:i/>
          <w:color w:val="FF0000"/>
        </w:rPr>
        <w:t>!!</w:t>
      </w:r>
    </w:p>
    <w:p w:rsidR="00925D76" w:rsidRDefault="00925D76" w:rsidP="00FD0354">
      <w:pPr>
        <w:jc w:val="both"/>
        <w:rPr>
          <w:b/>
          <w:i/>
          <w:color w:val="FF0000"/>
        </w:rPr>
      </w:pPr>
    </w:p>
    <w:p w:rsidR="007C4354" w:rsidRPr="00D1779F" w:rsidRDefault="007A29EE" w:rsidP="00FD0354">
      <w:pPr>
        <w:jc w:val="both"/>
        <w:rPr>
          <w:b/>
          <w:i/>
          <w:color w:val="FF0000"/>
        </w:rPr>
      </w:pPr>
      <w:r w:rsidRPr="006B033B">
        <w:rPr>
          <w:highlight w:val="red"/>
        </w:rPr>
        <w:t xml:space="preserve">В данном разделе ТЗ указывается, что сметные расчёты приложены в виде отдельных файлов в формате </w:t>
      </w:r>
      <w:r w:rsidRPr="006B033B">
        <w:rPr>
          <w:highlight w:val="red"/>
          <w:lang w:val="en-US"/>
        </w:rPr>
        <w:t>excel</w:t>
      </w:r>
      <w:r w:rsidRPr="006B033B">
        <w:rPr>
          <w:highlight w:val="red"/>
        </w:rPr>
        <w:t>.</w:t>
      </w:r>
    </w:p>
    <w:p w:rsidR="006211AC" w:rsidRPr="00213FCD" w:rsidRDefault="006211AC" w:rsidP="006211AC">
      <w:pPr>
        <w:jc w:val="both"/>
      </w:pPr>
    </w:p>
    <w:p w:rsidR="006B7138" w:rsidRDefault="002339C1" w:rsidP="00FD0354">
      <w:pPr>
        <w:jc w:val="both"/>
        <w:rPr>
          <w:b/>
        </w:rPr>
      </w:pPr>
      <w:r>
        <w:rPr>
          <w:b/>
        </w:rPr>
        <w:t>9</w:t>
      </w:r>
      <w:r w:rsidR="00FD0354">
        <w:rPr>
          <w:b/>
        </w:rPr>
        <w:t xml:space="preserve">. </w:t>
      </w:r>
      <w:r w:rsidR="006211AC" w:rsidRPr="006B7138">
        <w:rPr>
          <w:b/>
        </w:rPr>
        <w:t>Прочие условия.</w:t>
      </w:r>
      <w:r w:rsidR="006B7138" w:rsidRPr="00B90C0F">
        <w:rPr>
          <w:b/>
        </w:rPr>
        <w:t xml:space="preserve"> </w:t>
      </w:r>
    </w:p>
    <w:p w:rsidR="006B7138" w:rsidRPr="00B90C0F" w:rsidRDefault="006B7138" w:rsidP="006B7138">
      <w:pPr>
        <w:ind w:left="927"/>
        <w:jc w:val="both"/>
        <w:rPr>
          <w:b/>
        </w:rPr>
      </w:pPr>
    </w:p>
    <w:p w:rsidR="001C5159" w:rsidRDefault="002339C1" w:rsidP="00FD0354">
      <w:pPr>
        <w:tabs>
          <w:tab w:val="num" w:pos="1920"/>
        </w:tabs>
        <w:jc w:val="both"/>
      </w:pPr>
      <w:r>
        <w:rPr>
          <w:b/>
        </w:rPr>
        <w:t>9</w:t>
      </w:r>
      <w:r w:rsidR="006B7138" w:rsidRPr="00FD0354">
        <w:rPr>
          <w:b/>
        </w:rPr>
        <w:t>.1. Режим работы Подрядчика на объекте:</w:t>
      </w:r>
      <w:r w:rsidR="006B7138" w:rsidRPr="006B7138">
        <w:t xml:space="preserve"> с 8.00 – до 19.00 часов, кроме выходных и праздничных дней</w:t>
      </w:r>
      <w:r w:rsidR="00B57F0E">
        <w:t xml:space="preserve"> (круглосуточно, ежедневно)</w:t>
      </w:r>
      <w:r w:rsidR="006B7138" w:rsidRPr="006B7138">
        <w:t>.</w:t>
      </w:r>
      <w:r w:rsidR="001717BC">
        <w:t xml:space="preserve"> </w:t>
      </w:r>
      <w:r w:rsidR="001717BC" w:rsidRPr="005F4960">
        <w:rPr>
          <w:rFonts w:eastAsia="Calibri"/>
          <w:i/>
          <w:highlight w:val="yellow"/>
          <w:lang w:eastAsia="en-US"/>
        </w:rPr>
        <w:t>(Либо указывается иной, допустимый заказчиком график выполнения работ подрядчиком на объекте)</w:t>
      </w:r>
    </w:p>
    <w:p w:rsidR="006B7138" w:rsidRPr="00B90C0F" w:rsidRDefault="002339C1" w:rsidP="00FD0354">
      <w:pPr>
        <w:tabs>
          <w:tab w:val="num" w:pos="1920"/>
        </w:tabs>
        <w:jc w:val="both"/>
      </w:pPr>
      <w:r>
        <w:rPr>
          <w:b/>
        </w:rPr>
        <w:lastRenderedPageBreak/>
        <w:t>9</w:t>
      </w:r>
      <w:r w:rsidR="001C5159" w:rsidRPr="00FD0354">
        <w:rPr>
          <w:b/>
        </w:rPr>
        <w:t>.2</w:t>
      </w:r>
      <w:r w:rsidR="00F0174F">
        <w:rPr>
          <w:b/>
        </w:rPr>
        <w:t>.</w:t>
      </w:r>
      <w:r w:rsidR="006B7138" w:rsidRPr="00B90C0F">
        <w:t xml:space="preserve"> После заключения Договора Подрядчик не позднее, чем за 2 рабочих дня до начала работ должен предоставить заявку на допуск на объект с информацией о желаемой дате начала работ по установленной форме. Заявка предоставляется в дирекцию инженерной эксплуатации МГУ (далее ДИЭ МГУ) в комплекте из 2-ух (двух) экземпляров по адресу г. Москва, Ленинские горы, д.1, Главное здание, каб.1101. Часы приёма: понедельник – пятница  с 09.00 – 16.00. </w:t>
      </w:r>
    </w:p>
    <w:p w:rsidR="002E3C99" w:rsidRDefault="006B7138" w:rsidP="00FD0354">
      <w:pPr>
        <w:tabs>
          <w:tab w:val="num" w:pos="851"/>
        </w:tabs>
      </w:pPr>
      <w:r w:rsidRPr="00B90C0F">
        <w:t>Форма заявки на допуск на объект:</w:t>
      </w:r>
    </w:p>
    <w:p w:rsidR="002E3C99" w:rsidRDefault="006B7138" w:rsidP="00FD0354">
      <w:pPr>
        <w:tabs>
          <w:tab w:val="num" w:pos="851"/>
        </w:tabs>
      </w:pPr>
      <w:r w:rsidRPr="00B90C0F">
        <w:t>«Заявка на допуск на объект _________________________ (наименование и адрес объекта)</w:t>
      </w:r>
    </w:p>
    <w:p w:rsidR="006B7138" w:rsidRPr="001C5159" w:rsidRDefault="006B7138" w:rsidP="00FD0354">
      <w:pPr>
        <w:tabs>
          <w:tab w:val="num" w:pos="851"/>
        </w:tabs>
      </w:pPr>
      <w:r w:rsidRPr="00B90C0F">
        <w:t xml:space="preserve">для выполнения работ по Договору _____________ (номер и дата заключенного </w:t>
      </w:r>
      <w:r w:rsidR="004A1C84">
        <w:t>Дого</w:t>
      </w:r>
      <w:r w:rsidRPr="00B90C0F">
        <w:t>вора)</w:t>
      </w:r>
      <w:r w:rsidR="004A1C84">
        <w:t xml:space="preserve"> </w:t>
      </w:r>
      <w:r w:rsidRPr="001C5159">
        <w:t>компании _____________________ (наименование, адрес компании, тел., факс, ИНН)</w:t>
      </w:r>
    </w:p>
    <w:p w:rsidR="002E3C99" w:rsidRDefault="006B7138" w:rsidP="00FD0354">
      <w:pPr>
        <w:jc w:val="both"/>
      </w:pPr>
      <w:r w:rsidRPr="002E3C99">
        <w:t>ответственное лицо за выполнение работ на объекте _______________ (ФИО, тел., е-</w:t>
      </w:r>
      <w:r w:rsidRPr="002E3C99">
        <w:rPr>
          <w:lang w:val="en-US"/>
        </w:rPr>
        <w:t>mail</w:t>
      </w:r>
      <w:r w:rsidRPr="002E3C99">
        <w:t xml:space="preserve"> ответственного лица от компании за выполнение работ на объекте)</w:t>
      </w:r>
    </w:p>
    <w:p w:rsidR="006B7138" w:rsidRDefault="006B7138" w:rsidP="00FD0354">
      <w:pPr>
        <w:jc w:val="both"/>
      </w:pPr>
      <w:r w:rsidRPr="00B90C0F">
        <w:t>Желаемая дата начала работ на объекте ______________________________.</w:t>
      </w:r>
    </w:p>
    <w:p w:rsidR="004A1C84" w:rsidRPr="00B90C0F" w:rsidRDefault="004A1C84" w:rsidP="002E3C99">
      <w:pPr>
        <w:ind w:left="567"/>
        <w:jc w:val="both"/>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09"/>
        <w:gridCol w:w="851"/>
        <w:gridCol w:w="851"/>
        <w:gridCol w:w="708"/>
        <w:gridCol w:w="851"/>
        <w:gridCol w:w="992"/>
        <w:gridCol w:w="1134"/>
        <w:gridCol w:w="2694"/>
        <w:gridCol w:w="992"/>
      </w:tblGrid>
      <w:tr w:rsidR="006B7138" w:rsidRPr="00905B10" w:rsidTr="00905B10">
        <w:tc>
          <w:tcPr>
            <w:tcW w:w="425" w:type="dxa"/>
            <w:shd w:val="clear" w:color="auto" w:fill="auto"/>
          </w:tcPr>
          <w:p w:rsidR="006B7138" w:rsidRPr="00905B10" w:rsidRDefault="006B7138" w:rsidP="00436A47">
            <w:pPr>
              <w:tabs>
                <w:tab w:val="left" w:pos="0"/>
                <w:tab w:val="num" w:pos="851"/>
              </w:tabs>
              <w:contextualSpacing/>
              <w:jc w:val="both"/>
              <w:rPr>
                <w:sz w:val="20"/>
                <w:szCs w:val="20"/>
              </w:rPr>
            </w:pPr>
            <w:r w:rsidRPr="00905B10">
              <w:rPr>
                <w:sz w:val="20"/>
                <w:szCs w:val="20"/>
              </w:rPr>
              <w:t>№</w:t>
            </w:r>
          </w:p>
        </w:tc>
        <w:tc>
          <w:tcPr>
            <w:tcW w:w="709"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ФИО</w:t>
            </w:r>
          </w:p>
        </w:tc>
        <w:tc>
          <w:tcPr>
            <w:tcW w:w="851"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должность</w:t>
            </w:r>
          </w:p>
        </w:tc>
        <w:tc>
          <w:tcPr>
            <w:tcW w:w="851"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Паспортные данные (серия, номер, дата и кем выдан)</w:t>
            </w:r>
          </w:p>
        </w:tc>
        <w:tc>
          <w:tcPr>
            <w:tcW w:w="708"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Вид выполняемых работ на объекте</w:t>
            </w:r>
          </w:p>
        </w:tc>
        <w:tc>
          <w:tcPr>
            <w:tcW w:w="851"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Образование и реквизиты документов об образовании</w:t>
            </w:r>
          </w:p>
        </w:tc>
        <w:tc>
          <w:tcPr>
            <w:tcW w:w="992"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Опыт работы по предмету работ по договору (в годах)</w:t>
            </w:r>
          </w:p>
        </w:tc>
        <w:tc>
          <w:tcPr>
            <w:tcW w:w="1134"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Опыт работы сотрудника в данной организации (дата начала работы)</w:t>
            </w:r>
          </w:p>
        </w:tc>
        <w:tc>
          <w:tcPr>
            <w:tcW w:w="2694"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Перечень документов, подтверждающих квалификацию: документы об образовании, копии трудовых книжек, сертификаты, лицензии, удостоверения и т.п.)</w:t>
            </w:r>
          </w:p>
        </w:tc>
        <w:tc>
          <w:tcPr>
            <w:tcW w:w="992"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Благодарности, отзывы о работе</w:t>
            </w:r>
          </w:p>
        </w:tc>
      </w:tr>
    </w:tbl>
    <w:p w:rsidR="006B7138" w:rsidRPr="00B90C0F" w:rsidRDefault="006B7138" w:rsidP="00870625">
      <w:pPr>
        <w:pStyle w:val="afc"/>
        <w:ind w:left="927"/>
        <w:jc w:val="both"/>
        <w:rPr>
          <w:rFonts w:ascii="Times New Roman" w:hAnsi="Times New Roman"/>
          <w:sz w:val="24"/>
          <w:szCs w:val="24"/>
        </w:rPr>
      </w:pPr>
    </w:p>
    <w:p w:rsidR="006B7138" w:rsidRPr="00FD0354" w:rsidRDefault="006B7138" w:rsidP="00FD0354">
      <w:pPr>
        <w:tabs>
          <w:tab w:val="num" w:pos="1920"/>
        </w:tabs>
        <w:jc w:val="both"/>
      </w:pPr>
      <w:r w:rsidRPr="00FD0354">
        <w:t xml:space="preserve">В заявке должны быть указаны данные на всех лиц, привлекаемых к исполнению Договора на объекте, информация об их квалификации, опыте, оформлении в соответствии с требованиями законодательства РФ (трудовой договор, договор субподряда и т.п.). К заявке должны быть приложены документы, подтверждающие факт оформления персонала согласно действующему законодательству РФ и наличие у персонала установленных законом лицензий, удостоверений, допусков, необходимых для выполнения работ по Договору в соответствии с настоящим техническим заданием. </w:t>
      </w:r>
    </w:p>
    <w:p w:rsidR="006B7138" w:rsidRPr="00FD0354" w:rsidRDefault="006B7138" w:rsidP="00FD0354">
      <w:pPr>
        <w:jc w:val="both"/>
      </w:pPr>
      <w:r w:rsidRPr="00FD0354">
        <w:t>До предоставления заявки на допуск на объект в указанной форме с предоставлением заверенных копий документов на всех сотрудников, допуск на объект не осуществляется. Срок исполнения Договора считается с момента, указанного в п. 1.4 Договора вне зависимости от даты предоставления заявки на допуск на объект со всеми необходимыми документами Подрядчиком.</w:t>
      </w:r>
    </w:p>
    <w:p w:rsidR="006B7138" w:rsidRPr="00FD0354" w:rsidRDefault="002339C1" w:rsidP="00FD0354">
      <w:pPr>
        <w:jc w:val="both"/>
      </w:pPr>
      <w:r>
        <w:t>9</w:t>
      </w:r>
      <w:r w:rsidR="006B7138" w:rsidRPr="00FD0354">
        <w:t>.3. Подрядчик направляет Заказчику всю корреспонденцию, уведомления связанные с исполнением настоящего Договора по следующему адресу: г. Москва, Ленинские горы, д.1, Главное здание, каб.1101. Часы приёма: понедельник – пятница  с 09.00 – 16.00.</w:t>
      </w:r>
    </w:p>
    <w:p w:rsidR="006B7138" w:rsidRPr="00FD0354" w:rsidRDefault="002339C1" w:rsidP="00FD0354">
      <w:pPr>
        <w:jc w:val="both"/>
      </w:pPr>
      <w:r>
        <w:t>9</w:t>
      </w:r>
      <w:r w:rsidR="006B7138" w:rsidRPr="00FD0354">
        <w:t>.4</w:t>
      </w:r>
      <w:r w:rsidR="00D61A71" w:rsidRPr="00FD0354">
        <w:t xml:space="preserve"> </w:t>
      </w:r>
      <w:r w:rsidR="006B7138" w:rsidRPr="00FD0354">
        <w:t>.</w:t>
      </w:r>
      <w:r w:rsidR="006B7138" w:rsidRPr="00FD0354">
        <w:tab/>
        <w:t>Подрядчик обеспечивает фотофиксацию состояния объекта до начала выполнения работ и по окончании выполнения каждого вида работ. Данные фотофиксации оформляются в виде Фотоотчета, которые должен удовлетворять следующим требованиям:</w:t>
      </w:r>
    </w:p>
    <w:p w:rsidR="006B7138" w:rsidRPr="00FD0354" w:rsidRDefault="002339C1" w:rsidP="00FD0354">
      <w:pPr>
        <w:jc w:val="both"/>
      </w:pPr>
      <w:r>
        <w:t>9</w:t>
      </w:r>
      <w:r w:rsidR="006B7138" w:rsidRPr="00FD0354">
        <w:t>.4.1.</w:t>
      </w:r>
      <w:r w:rsidR="006B7138" w:rsidRPr="00FD0354">
        <w:tab/>
        <w:t>Содержать фотофиксацию объекта по каждому пункту технического задания до и после окончания выполнения работ по данному пункту, а в части скрытых работ – еще и во время выполнения;</w:t>
      </w:r>
    </w:p>
    <w:p w:rsidR="006B7138" w:rsidRPr="00FD0354" w:rsidRDefault="002339C1" w:rsidP="00FD0354">
      <w:pPr>
        <w:jc w:val="both"/>
      </w:pPr>
      <w:r>
        <w:t>9</w:t>
      </w:r>
      <w:r w:rsidR="006B7138" w:rsidRPr="00FD0354">
        <w:t>.4.2.</w:t>
      </w:r>
      <w:r w:rsidR="006B7138" w:rsidRPr="00FD0354">
        <w:tab/>
        <w:t>Фотофиксация должна охватывать весь объект/территорию, на котором работы производятся в соответствии с каждым пунктом Технического задания;</w:t>
      </w:r>
    </w:p>
    <w:p w:rsidR="006B7138" w:rsidRPr="00FD0354" w:rsidRDefault="00F25675" w:rsidP="00FD0354">
      <w:pPr>
        <w:jc w:val="both"/>
      </w:pPr>
      <w:r>
        <w:t>9</w:t>
      </w:r>
      <w:r w:rsidR="006B7138" w:rsidRPr="00FD0354">
        <w:t>.4.3.</w:t>
      </w:r>
      <w:r w:rsidR="006B7138" w:rsidRPr="00FD0354">
        <w:tab/>
        <w:t>Фотографии должны сопровождаться пояснением, с указанием конкретного адреса объекта, части объекта, номера пунктов технического задания, сметы, а также реквизиты Акта освидетельствования скрытых работ (для случаев скрытых работ);</w:t>
      </w:r>
    </w:p>
    <w:p w:rsidR="006B7138" w:rsidRPr="00FD0354" w:rsidRDefault="00F25675" w:rsidP="00FD0354">
      <w:pPr>
        <w:jc w:val="both"/>
      </w:pPr>
      <w:r>
        <w:t>9</w:t>
      </w:r>
      <w:r w:rsidR="006B7138" w:rsidRPr="00FD0354">
        <w:t>.4.4.</w:t>
      </w:r>
      <w:r w:rsidR="006B7138" w:rsidRPr="00FD0354">
        <w:tab/>
        <w:t>Требования к фотоматериалам: не менее 2 фото (не менее 10х10) по каждому виду работ в цветном формате с разрешением не менее 300 dpi.</w:t>
      </w:r>
    </w:p>
    <w:p w:rsidR="006B7138" w:rsidRPr="00FD0354" w:rsidRDefault="00F25675" w:rsidP="00FD0354">
      <w:pPr>
        <w:jc w:val="both"/>
      </w:pPr>
      <w:r>
        <w:t>9</w:t>
      </w:r>
      <w:r w:rsidR="006B7138" w:rsidRPr="00FD0354">
        <w:t>.4.5.</w:t>
      </w:r>
      <w:r w:rsidR="006B7138" w:rsidRPr="00FD0354">
        <w:tab/>
        <w:t>Требования к оформлению Фотоотчета:</w:t>
      </w:r>
    </w:p>
    <w:p w:rsidR="006B7138" w:rsidRPr="00870625" w:rsidRDefault="00F25675" w:rsidP="00FD0354">
      <w:pPr>
        <w:tabs>
          <w:tab w:val="left" w:pos="851"/>
        </w:tabs>
        <w:jc w:val="both"/>
      </w:pPr>
      <w:r>
        <w:lastRenderedPageBreak/>
        <w:t>9</w:t>
      </w:r>
      <w:r w:rsidR="006B7138" w:rsidRPr="00870625">
        <w:t>.4.5.1.</w:t>
      </w:r>
      <w:r w:rsidR="006B7138" w:rsidRPr="00870625">
        <w:tab/>
        <w:t>Фотоотчет должен быть подготовлен на бумаге формата А4, на каждом листе должны быть указаны номер и наименование пункта технического задания, адрес объекта, кратное описание работ, стадия исполнения.</w:t>
      </w:r>
    </w:p>
    <w:p w:rsidR="006B7138" w:rsidRPr="00FD0354" w:rsidRDefault="00F25675" w:rsidP="00FD0354">
      <w:pPr>
        <w:jc w:val="both"/>
      </w:pPr>
      <w:r>
        <w:t>9</w:t>
      </w:r>
      <w:r w:rsidR="006B7138" w:rsidRPr="00FD0354">
        <w:t>.4.5.2.</w:t>
      </w:r>
      <w:r w:rsidR="006B7138" w:rsidRPr="00FD0354">
        <w:tab/>
        <w:t>Фотоотчет должен быть прошит, пронумерован в единый том под названием Фотоотчет. Том должен содержать опись, быть скрепленным печатью и подписью Подрядчика.</w:t>
      </w:r>
      <w:r w:rsidR="00883328" w:rsidRPr="00FD0354">
        <w:t xml:space="preserve"> </w:t>
      </w:r>
      <w:r w:rsidR="006B7138" w:rsidRPr="00FD0354">
        <w:t>По окончании работ Фотоотчет</w:t>
      </w:r>
      <w:r w:rsidR="00B526E6">
        <w:t xml:space="preserve"> передается на хранение З</w:t>
      </w:r>
      <w:r w:rsidR="006B7138" w:rsidRPr="00FD0354">
        <w:t>аказчику (председателю рабочей комиссии). Вместе</w:t>
      </w:r>
      <w:r w:rsidR="00B526E6">
        <w:t xml:space="preserve"> с журналом Подрядчик передает З</w:t>
      </w:r>
      <w:r w:rsidR="006B7138" w:rsidRPr="00FD0354">
        <w:t>аказчику (председателю рабочей комиссии) фотоматериалы в цифровом виде (CD-диск должен быть подписан (указаны номер Договора и название Подрядчика).</w:t>
      </w:r>
    </w:p>
    <w:p w:rsidR="006211AC" w:rsidRPr="00213FCD" w:rsidRDefault="006211AC" w:rsidP="006211AC"/>
    <w:p w:rsidR="00417860" w:rsidRPr="00213FCD" w:rsidRDefault="00417860" w:rsidP="00417860">
      <w:pPr>
        <w:rPr>
          <w:i/>
        </w:rPr>
      </w:pPr>
    </w:p>
    <w:p w:rsidR="006211AC" w:rsidRPr="00213FCD" w:rsidRDefault="00417860" w:rsidP="006211AC">
      <w:r>
        <w:t xml:space="preserve">Все члены рабочей </w:t>
      </w:r>
      <w:r w:rsidR="006211AC" w:rsidRPr="00213FCD">
        <w:tab/>
      </w:r>
      <w:r>
        <w:t>комиссии</w:t>
      </w:r>
      <w:r w:rsidR="006211AC" w:rsidRPr="00213FCD">
        <w:tab/>
        <w:t>(подпис</w:t>
      </w:r>
      <w:r w:rsidR="00524809">
        <w:t>и</w:t>
      </w:r>
      <w:r w:rsidR="006211AC" w:rsidRPr="00213FCD">
        <w:t>)</w:t>
      </w:r>
      <w:r w:rsidR="006211AC" w:rsidRPr="00213FCD">
        <w:tab/>
      </w:r>
      <w:r w:rsidR="006211AC" w:rsidRPr="00213FCD">
        <w:tab/>
        <w:t>/расшифровка подпис</w:t>
      </w:r>
      <w:r w:rsidR="00524809">
        <w:t>ей</w:t>
      </w:r>
      <w:r w:rsidR="006211AC" w:rsidRPr="00213FCD">
        <w:t>/</w:t>
      </w:r>
    </w:p>
    <w:p w:rsidR="006211AC" w:rsidRPr="00213FCD" w:rsidRDefault="006211AC" w:rsidP="006211AC"/>
    <w:p w:rsidR="006211AC" w:rsidRDefault="006211AC" w:rsidP="006211AC">
      <w:r>
        <w:t>Ответственный за закупку</w:t>
      </w:r>
      <w:r>
        <w:tab/>
      </w:r>
      <w:r w:rsidR="004C52A5">
        <w:t>и расчёт НМЦ</w:t>
      </w:r>
      <w:r w:rsidR="00F225C5">
        <w:t>Д</w:t>
      </w:r>
      <w:r>
        <w:tab/>
      </w:r>
      <w:r w:rsidRPr="00213FCD">
        <w:tab/>
        <w:t>(подпись)</w:t>
      </w:r>
      <w:r w:rsidRPr="00213FCD">
        <w:tab/>
        <w:t>расшифровка подписи/</w:t>
      </w:r>
    </w:p>
    <w:p w:rsidR="006211AC" w:rsidRPr="00213FCD" w:rsidRDefault="006211AC" w:rsidP="006211AC">
      <w:pPr>
        <w:rPr>
          <w:b/>
          <w:sz w:val="40"/>
          <w:szCs w:val="40"/>
        </w:rPr>
      </w:pPr>
    </w:p>
    <w:tbl>
      <w:tblPr>
        <w:tblStyle w:val="-2"/>
        <w:tblW w:w="0" w:type="auto"/>
        <w:tblLook w:val="04A0" w:firstRow="1" w:lastRow="0" w:firstColumn="1" w:lastColumn="0" w:noHBand="0" w:noVBand="1"/>
      </w:tblPr>
      <w:tblGrid>
        <w:gridCol w:w="10137"/>
      </w:tblGrid>
      <w:tr w:rsidR="006211AC" w:rsidTr="00436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Pr>
          <w:p w:rsidR="006211AC" w:rsidRPr="00C722ED" w:rsidRDefault="006211AC" w:rsidP="00436A47">
            <w:pPr>
              <w:jc w:val="center"/>
              <w:rPr>
                <w:color w:val="002060"/>
                <w:sz w:val="44"/>
                <w:szCs w:val="44"/>
              </w:rPr>
            </w:pPr>
            <w:r w:rsidRPr="00C722ED">
              <w:rPr>
                <w:color w:val="002060"/>
                <w:sz w:val="44"/>
                <w:szCs w:val="44"/>
              </w:rPr>
              <w:t>ОБРАТИТЕ ВНИМАНИЕ!!!</w:t>
            </w:r>
          </w:p>
          <w:p w:rsidR="006211AC" w:rsidRPr="00C722ED" w:rsidRDefault="006211AC" w:rsidP="00436A47">
            <w:pPr>
              <w:jc w:val="center"/>
              <w:rPr>
                <w:sz w:val="28"/>
                <w:szCs w:val="28"/>
              </w:rPr>
            </w:pPr>
          </w:p>
          <w:p w:rsidR="006211AC" w:rsidRPr="00EB51DC" w:rsidRDefault="006211AC" w:rsidP="00436A47">
            <w:pPr>
              <w:jc w:val="center"/>
              <w:rPr>
                <w:sz w:val="28"/>
                <w:szCs w:val="28"/>
              </w:rPr>
            </w:pPr>
            <w:r w:rsidRPr="00EB51DC">
              <w:rPr>
                <w:sz w:val="28"/>
                <w:szCs w:val="28"/>
              </w:rPr>
              <w:t>Столб</w:t>
            </w:r>
            <w:r w:rsidR="001717BC">
              <w:rPr>
                <w:sz w:val="28"/>
                <w:szCs w:val="28"/>
              </w:rPr>
              <w:t>ец</w:t>
            </w:r>
            <w:r w:rsidRPr="00EB51DC">
              <w:rPr>
                <w:sz w:val="28"/>
                <w:szCs w:val="28"/>
              </w:rPr>
              <w:t xml:space="preserve"> «</w:t>
            </w:r>
            <w:r w:rsidR="001717BC">
              <w:rPr>
                <w:sz w:val="28"/>
                <w:szCs w:val="28"/>
              </w:rPr>
              <w:t>Предложения участника закупки</w:t>
            </w:r>
            <w:r w:rsidRPr="00EB51DC">
              <w:rPr>
                <w:sz w:val="28"/>
                <w:szCs w:val="28"/>
              </w:rPr>
              <w:t>» при составлении технического задания подразделением не заполня</w:t>
            </w:r>
            <w:r w:rsidR="001717BC">
              <w:rPr>
                <w:sz w:val="28"/>
                <w:szCs w:val="28"/>
              </w:rPr>
              <w:t>е</w:t>
            </w:r>
            <w:r w:rsidRPr="00EB51DC">
              <w:rPr>
                <w:sz w:val="28"/>
                <w:szCs w:val="28"/>
              </w:rPr>
              <w:t xml:space="preserve">тся! </w:t>
            </w:r>
          </w:p>
          <w:p w:rsidR="006211AC" w:rsidRDefault="006211AC" w:rsidP="00436A47">
            <w:pPr>
              <w:jc w:val="center"/>
            </w:pPr>
            <w:r w:rsidRPr="00EB51DC">
              <w:rPr>
                <w:sz w:val="28"/>
                <w:szCs w:val="28"/>
              </w:rPr>
              <w:t>Данны</w:t>
            </w:r>
            <w:r w:rsidR="001717BC">
              <w:rPr>
                <w:sz w:val="28"/>
                <w:szCs w:val="28"/>
              </w:rPr>
              <w:t>й</w:t>
            </w:r>
            <w:r w:rsidRPr="00EB51DC">
              <w:rPr>
                <w:sz w:val="28"/>
                <w:szCs w:val="28"/>
              </w:rPr>
              <w:t xml:space="preserve"> столб</w:t>
            </w:r>
            <w:r w:rsidR="001717BC">
              <w:rPr>
                <w:sz w:val="28"/>
                <w:szCs w:val="28"/>
              </w:rPr>
              <w:t>ец</w:t>
            </w:r>
            <w:r w:rsidRPr="00EB51DC">
              <w:rPr>
                <w:sz w:val="28"/>
                <w:szCs w:val="28"/>
              </w:rPr>
              <w:t xml:space="preserve"> буд</w:t>
            </w:r>
            <w:r w:rsidR="001717BC">
              <w:rPr>
                <w:sz w:val="28"/>
                <w:szCs w:val="28"/>
              </w:rPr>
              <w:t>е</w:t>
            </w:r>
            <w:r w:rsidRPr="00EB51DC">
              <w:rPr>
                <w:sz w:val="28"/>
                <w:szCs w:val="28"/>
              </w:rPr>
              <w:t>т заполнен участником при оформлении заявки!</w:t>
            </w:r>
          </w:p>
          <w:p w:rsidR="006211AC" w:rsidRDefault="006211AC" w:rsidP="00436A47"/>
        </w:tc>
      </w:tr>
    </w:tbl>
    <w:p w:rsidR="00F0174F" w:rsidRDefault="00F0174F">
      <w:pPr>
        <w:spacing w:after="200" w:line="276" w:lineRule="auto"/>
        <w:rPr>
          <w:b/>
          <w:sz w:val="32"/>
          <w:szCs w:val="32"/>
        </w:rPr>
      </w:pPr>
      <w:r>
        <w:rPr>
          <w:b/>
          <w:sz w:val="32"/>
          <w:szCs w:val="32"/>
        </w:rPr>
        <w:br w:type="page"/>
      </w:r>
    </w:p>
    <w:p w:rsidR="006B5FA7" w:rsidRPr="0046720D" w:rsidRDefault="006B5FA7" w:rsidP="0046720D">
      <w:pPr>
        <w:pStyle w:val="1"/>
        <w:jc w:val="right"/>
        <w:rPr>
          <w:rFonts w:ascii="Times New Roman" w:hAnsi="Times New Roman" w:cs="Times New Roman"/>
        </w:rPr>
      </w:pPr>
      <w:bookmarkStart w:id="129" w:name="_Ref528656724"/>
      <w:bookmarkStart w:id="130" w:name="_Ref528660310"/>
      <w:bookmarkStart w:id="131" w:name="_Toc48130966"/>
      <w:r w:rsidRPr="0046720D">
        <w:rPr>
          <w:rFonts w:ascii="Times New Roman" w:hAnsi="Times New Roman" w:cs="Times New Roman"/>
        </w:rPr>
        <w:lastRenderedPageBreak/>
        <w:t xml:space="preserve">Приложение </w:t>
      </w:r>
      <w:r w:rsidR="001B5635" w:rsidRPr="0046720D">
        <w:rPr>
          <w:rFonts w:ascii="Times New Roman" w:hAnsi="Times New Roman" w:cs="Times New Roman"/>
        </w:rPr>
        <w:t>7</w:t>
      </w:r>
      <w:r w:rsidR="00905B10">
        <w:rPr>
          <w:rFonts w:ascii="Times New Roman" w:hAnsi="Times New Roman" w:cs="Times New Roman"/>
        </w:rPr>
        <w:t>. Формы ТЗ на закупку мед.изделий</w:t>
      </w:r>
      <w:bookmarkEnd w:id="129"/>
      <w:bookmarkEnd w:id="130"/>
      <w:bookmarkEnd w:id="131"/>
    </w:p>
    <w:p w:rsidR="00DB3F8D" w:rsidRPr="00BE76A4" w:rsidRDefault="00DB3F8D" w:rsidP="00DB3F8D">
      <w:pPr>
        <w:spacing w:after="200" w:line="276" w:lineRule="auto"/>
        <w:jc w:val="right"/>
        <w:rPr>
          <w:b/>
          <w:sz w:val="22"/>
          <w:szCs w:val="22"/>
        </w:rPr>
      </w:pPr>
      <w:r w:rsidRPr="00BE76A4">
        <w:rPr>
          <w:b/>
          <w:sz w:val="22"/>
          <w:szCs w:val="22"/>
        </w:rPr>
        <w:t xml:space="preserve">Шаблон ТЗ </w:t>
      </w:r>
      <w:r w:rsidRPr="00F0174F">
        <w:rPr>
          <w:b/>
          <w:sz w:val="22"/>
          <w:szCs w:val="22"/>
        </w:rPr>
        <w:t xml:space="preserve">на закупку медицинских изделий </w:t>
      </w:r>
      <w:r w:rsidRPr="00BE76A4">
        <w:rPr>
          <w:b/>
          <w:sz w:val="22"/>
          <w:szCs w:val="22"/>
        </w:rPr>
        <w:t>для единых требований упаковки и доп.требований</w:t>
      </w:r>
    </w:p>
    <w:p w:rsidR="00DB3F8D" w:rsidRPr="00F95416" w:rsidRDefault="00DB3F8D" w:rsidP="00DB3F8D">
      <w:pPr>
        <w:jc w:val="right"/>
        <w:rPr>
          <w:b/>
          <w:sz w:val="22"/>
          <w:szCs w:val="28"/>
          <w:highlight w:val="yellow"/>
        </w:rPr>
      </w:pPr>
      <w:r w:rsidRPr="00F95416">
        <w:rPr>
          <w:b/>
          <w:sz w:val="22"/>
          <w:szCs w:val="28"/>
          <w:highlight w:val="yellow"/>
        </w:rPr>
        <w:t xml:space="preserve">Часть 3 извещения о </w:t>
      </w:r>
    </w:p>
    <w:p w:rsidR="00DB3F8D" w:rsidRPr="00F95416" w:rsidRDefault="00DB3F8D" w:rsidP="00DB3F8D">
      <w:pPr>
        <w:jc w:val="right"/>
        <w:rPr>
          <w:b/>
          <w:sz w:val="22"/>
          <w:szCs w:val="28"/>
          <w:highlight w:val="yellow"/>
        </w:rPr>
      </w:pPr>
      <w:r w:rsidRPr="00F95416">
        <w:rPr>
          <w:b/>
          <w:sz w:val="22"/>
          <w:szCs w:val="28"/>
          <w:highlight w:val="yellow"/>
        </w:rPr>
        <w:t>проведении запроса котировок/</w:t>
      </w:r>
    </w:p>
    <w:p w:rsidR="00DB3F8D" w:rsidRDefault="00DB3F8D" w:rsidP="00DB3F8D">
      <w:pPr>
        <w:jc w:val="right"/>
        <w:rPr>
          <w:b/>
          <w:sz w:val="22"/>
          <w:szCs w:val="28"/>
        </w:rPr>
      </w:pPr>
      <w:r w:rsidRPr="00F95416">
        <w:rPr>
          <w:b/>
          <w:sz w:val="22"/>
          <w:szCs w:val="28"/>
          <w:highlight w:val="yellow"/>
        </w:rPr>
        <w:t>Часть 3 документации о закупке</w:t>
      </w:r>
    </w:p>
    <w:p w:rsidR="00DB3F8D" w:rsidRDefault="00DB3F8D" w:rsidP="00DB3F8D">
      <w:pPr>
        <w:jc w:val="right"/>
        <w:rPr>
          <w:b/>
          <w:sz w:val="22"/>
          <w:szCs w:val="28"/>
        </w:rPr>
      </w:pPr>
    </w:p>
    <w:p w:rsidR="00DB3F8D" w:rsidRDefault="00DB3F8D" w:rsidP="00DB3F8D">
      <w:pPr>
        <w:jc w:val="right"/>
        <w:rPr>
          <w:b/>
          <w:sz w:val="22"/>
          <w:szCs w:val="28"/>
        </w:rPr>
      </w:pPr>
      <w:r>
        <w:rPr>
          <w:b/>
          <w:sz w:val="22"/>
          <w:szCs w:val="28"/>
        </w:rPr>
        <w:t>Приложение 2 к Договору</w:t>
      </w:r>
    </w:p>
    <w:p w:rsidR="00DB3F8D" w:rsidRDefault="00DB3F8D" w:rsidP="00DB3F8D">
      <w:pPr>
        <w:jc w:val="right"/>
        <w:rPr>
          <w:b/>
          <w:sz w:val="22"/>
          <w:szCs w:val="28"/>
        </w:rPr>
      </w:pPr>
      <w:r>
        <w:rPr>
          <w:b/>
          <w:sz w:val="22"/>
          <w:szCs w:val="28"/>
        </w:rPr>
        <w:t>от  «___» _____________ 20__ г.</w:t>
      </w:r>
    </w:p>
    <w:p w:rsidR="00DB3F8D" w:rsidRDefault="00DB3F8D" w:rsidP="00DB3F8D">
      <w:pPr>
        <w:jc w:val="right"/>
        <w:rPr>
          <w:b/>
          <w:sz w:val="22"/>
          <w:szCs w:val="28"/>
        </w:rPr>
      </w:pPr>
      <w:r>
        <w:rPr>
          <w:b/>
          <w:sz w:val="22"/>
          <w:szCs w:val="28"/>
        </w:rPr>
        <w:t>№ _______________________</w:t>
      </w:r>
    </w:p>
    <w:p w:rsidR="00DB3F8D" w:rsidRPr="00FC2929" w:rsidRDefault="00DB3F8D" w:rsidP="00DB3F8D">
      <w:pPr>
        <w:jc w:val="right"/>
        <w:rPr>
          <w:b/>
          <w:sz w:val="22"/>
          <w:szCs w:val="28"/>
        </w:rPr>
      </w:pPr>
    </w:p>
    <w:p w:rsidR="00DB3F8D" w:rsidRDefault="00DB3F8D" w:rsidP="00DB3F8D">
      <w:pPr>
        <w:jc w:val="center"/>
        <w:rPr>
          <w:b/>
          <w:sz w:val="40"/>
          <w:szCs w:val="40"/>
        </w:rPr>
      </w:pPr>
      <w:r>
        <w:rPr>
          <w:b/>
          <w:sz w:val="32"/>
          <w:szCs w:val="40"/>
        </w:rPr>
        <w:t>Технические требования (</w:t>
      </w:r>
      <w:r w:rsidRPr="00244445">
        <w:rPr>
          <w:b/>
          <w:sz w:val="32"/>
          <w:szCs w:val="40"/>
        </w:rPr>
        <w:t>Техническое задание</w:t>
      </w:r>
      <w:r>
        <w:rPr>
          <w:b/>
          <w:sz w:val="32"/>
          <w:szCs w:val="40"/>
        </w:rPr>
        <w:t>)</w:t>
      </w:r>
      <w:r w:rsidRPr="00244445">
        <w:rPr>
          <w:b/>
          <w:sz w:val="32"/>
          <w:szCs w:val="40"/>
        </w:rPr>
        <w:t xml:space="preserve"> </w:t>
      </w:r>
    </w:p>
    <w:p w:rsidR="00DB3F8D" w:rsidRPr="00213FCD" w:rsidRDefault="00DB3F8D" w:rsidP="00DB3F8D">
      <w:pPr>
        <w:jc w:val="center"/>
      </w:pPr>
    </w:p>
    <w:p w:rsidR="00DB3F8D" w:rsidRPr="00031F85" w:rsidRDefault="00031F85" w:rsidP="00031F85">
      <w:pPr>
        <w:ind w:left="1080" w:hanging="1080"/>
        <w:jc w:val="both"/>
        <w:rPr>
          <w:b/>
        </w:rPr>
      </w:pPr>
      <w:r>
        <w:rPr>
          <w:b/>
        </w:rPr>
        <w:t>1.</w:t>
      </w:r>
      <w:r>
        <w:rPr>
          <w:b/>
        </w:rPr>
        <w:tab/>
      </w:r>
      <w:r w:rsidR="00DB3F8D" w:rsidRPr="00031F85">
        <w:rPr>
          <w:b/>
        </w:rPr>
        <w:t>Общие положения.</w:t>
      </w:r>
    </w:p>
    <w:p w:rsidR="00DB3F8D" w:rsidRPr="008602ED" w:rsidRDefault="00DB3F8D" w:rsidP="00D9206A">
      <w:pPr>
        <w:pStyle w:val="afc"/>
        <w:numPr>
          <w:ilvl w:val="1"/>
          <w:numId w:val="34"/>
        </w:numPr>
        <w:ind w:left="0" w:firstLine="0"/>
        <w:jc w:val="both"/>
        <w:rPr>
          <w:rFonts w:ascii="Times New Roman" w:hAnsi="Times New Roman"/>
          <w:sz w:val="24"/>
        </w:rPr>
      </w:pPr>
      <w:r w:rsidRPr="008602ED">
        <w:rPr>
          <w:rFonts w:ascii="Times New Roman" w:hAnsi="Times New Roman"/>
          <w:sz w:val="24"/>
        </w:rPr>
        <w:t>Поставляемые товары должны быть новые, не бывшие в использовании, не из ремонта, если в техническом требовании (техническом задании) прямо не указано иное. Расходные материалы должны быть оригинальные и не восстановленные.</w:t>
      </w:r>
    </w:p>
    <w:p w:rsidR="00DB3F8D" w:rsidRPr="008602ED" w:rsidRDefault="00DB3F8D" w:rsidP="00D9206A">
      <w:pPr>
        <w:pStyle w:val="afc"/>
        <w:numPr>
          <w:ilvl w:val="1"/>
          <w:numId w:val="34"/>
        </w:numPr>
        <w:ind w:left="0" w:firstLine="0"/>
        <w:jc w:val="both"/>
        <w:rPr>
          <w:rFonts w:ascii="Times New Roman" w:hAnsi="Times New Roman"/>
          <w:sz w:val="24"/>
        </w:rPr>
      </w:pPr>
      <w:r w:rsidRPr="008602ED">
        <w:rPr>
          <w:rFonts w:ascii="Times New Roman" w:hAnsi="Times New Roman"/>
          <w:sz w:val="24"/>
        </w:rPr>
        <w:t>Товары по своим характеристикам должны соответствовать параметрам, приводимым в требованиях, перечисленных ниже.</w:t>
      </w:r>
    </w:p>
    <w:p w:rsidR="00DB3F8D" w:rsidRPr="00031F85" w:rsidRDefault="00031F85" w:rsidP="00031F85">
      <w:pPr>
        <w:jc w:val="both"/>
        <w:rPr>
          <w:b/>
        </w:rPr>
      </w:pPr>
      <w:r>
        <w:rPr>
          <w:b/>
        </w:rPr>
        <w:t>2.</w:t>
      </w:r>
      <w:r>
        <w:rPr>
          <w:b/>
        </w:rPr>
        <w:tab/>
      </w:r>
      <w:r w:rsidR="00DB3F8D" w:rsidRPr="00031F85">
        <w:rPr>
          <w:b/>
        </w:rPr>
        <w:t>Характеристики поставляемого товара и сопутствующих услуг</w:t>
      </w:r>
    </w:p>
    <w:p w:rsidR="00DB3F8D" w:rsidRDefault="00DB3F8D" w:rsidP="00DB3F8D">
      <w:pPr>
        <w:jc w:val="both"/>
      </w:pPr>
      <w:r w:rsidRPr="00213FCD">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tbl>
      <w:tblPr>
        <w:tblStyle w:val="15"/>
        <w:tblW w:w="5006" w:type="pct"/>
        <w:tblInd w:w="164" w:type="dxa"/>
        <w:tblLook w:val="04A0" w:firstRow="1" w:lastRow="0" w:firstColumn="1" w:lastColumn="0" w:noHBand="0" w:noVBand="1"/>
      </w:tblPr>
      <w:tblGrid>
        <w:gridCol w:w="766"/>
        <w:gridCol w:w="2772"/>
        <w:gridCol w:w="1848"/>
        <w:gridCol w:w="1566"/>
        <w:gridCol w:w="27"/>
        <w:gridCol w:w="1072"/>
        <w:gridCol w:w="984"/>
        <w:gridCol w:w="1314"/>
      </w:tblGrid>
      <w:tr w:rsidR="00DB3F8D" w:rsidTr="00E90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BA224A" w:rsidRDefault="00DB3F8D" w:rsidP="00AC4999">
            <w:pPr>
              <w:jc w:val="center"/>
              <w:rPr>
                <w:color w:val="auto"/>
                <w:sz w:val="16"/>
                <w:szCs w:val="16"/>
              </w:rPr>
            </w:pPr>
            <w:r w:rsidRPr="00BA224A">
              <w:rPr>
                <w:color w:val="auto"/>
                <w:sz w:val="16"/>
                <w:szCs w:val="16"/>
              </w:rPr>
              <w:t>№ п/п</w:t>
            </w:r>
          </w:p>
        </w:tc>
        <w:tc>
          <w:tcPr>
            <w:tcW w:w="229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BA224A"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BA224A">
              <w:rPr>
                <w:color w:val="auto"/>
                <w:sz w:val="16"/>
                <w:szCs w:val="16"/>
              </w:rPr>
              <w:t>Наименование товара</w:t>
            </w:r>
          </w:p>
        </w:tc>
        <w:tc>
          <w:tcPr>
            <w:tcW w:w="753"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BA224A"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BA224A">
              <w:rPr>
                <w:color w:val="auto"/>
                <w:sz w:val="16"/>
                <w:szCs w:val="16"/>
              </w:rPr>
              <w:t>Наименование НПА в соответствии с зак-вом о тех.регулировании</w:t>
            </w:r>
          </w:p>
        </w:tc>
        <w:tc>
          <w:tcPr>
            <w:tcW w:w="50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BA224A"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BA224A">
              <w:rPr>
                <w:color w:val="auto"/>
                <w:sz w:val="16"/>
                <w:szCs w:val="16"/>
              </w:rPr>
              <w:t xml:space="preserve">Количество </w:t>
            </w:r>
          </w:p>
        </w:tc>
        <w:tc>
          <w:tcPr>
            <w:tcW w:w="46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BA224A"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BA224A">
              <w:rPr>
                <w:color w:val="auto"/>
                <w:sz w:val="16"/>
                <w:szCs w:val="16"/>
              </w:rPr>
              <w:t>Ед. измерения (ОКЕИ)</w:t>
            </w:r>
          </w:p>
        </w:tc>
        <w:tc>
          <w:tcPr>
            <w:tcW w:w="621" w:type="pct"/>
            <w:tcBorders>
              <w:top w:val="single" w:sz="4" w:space="0" w:color="auto"/>
              <w:left w:val="single" w:sz="4" w:space="0" w:color="auto"/>
              <w:right w:val="single" w:sz="4" w:space="0" w:color="auto"/>
            </w:tcBorders>
            <w:shd w:val="clear" w:color="auto" w:fill="A6A6A6" w:themeFill="background1" w:themeFillShade="A6"/>
            <w:vAlign w:val="center"/>
          </w:tcPr>
          <w:p w:rsidR="00DB3F8D" w:rsidRPr="00BA224A" w:rsidRDefault="00DB3F8D" w:rsidP="00AC4999">
            <w:pPr>
              <w:ind w:left="-76"/>
              <w:jc w:val="center"/>
              <w:cnfStyle w:val="100000000000" w:firstRow="1" w:lastRow="0" w:firstColumn="0" w:lastColumn="0" w:oddVBand="0" w:evenVBand="0" w:oddHBand="0" w:evenHBand="0" w:firstRowFirstColumn="0" w:firstRowLastColumn="0" w:lastRowFirstColumn="0" w:lastRowLastColumn="0"/>
              <w:rPr>
                <w:sz w:val="16"/>
                <w:szCs w:val="16"/>
              </w:rPr>
            </w:pPr>
            <w:r w:rsidRPr="00BA224A">
              <w:rPr>
                <w:bCs w:val="0"/>
                <w:color w:val="auto"/>
                <w:sz w:val="16"/>
                <w:szCs w:val="16"/>
              </w:rPr>
              <w:t>Начальная (максимальная) цена за ед., руб</w:t>
            </w:r>
            <w:r w:rsidRPr="00BA224A">
              <w:rPr>
                <w:sz w:val="16"/>
                <w:szCs w:val="16"/>
              </w:rPr>
              <w:t>.</w:t>
            </w:r>
          </w:p>
        </w:tc>
      </w:tr>
      <w:tr w:rsidR="00DB3F8D"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tcPr>
          <w:p w:rsidR="00DB3F8D" w:rsidRDefault="00DB3F8D" w:rsidP="00AC4999">
            <w:pPr>
              <w:jc w:val="both"/>
            </w:pPr>
            <w:r w:rsidRPr="00736415">
              <w:rPr>
                <w:sz w:val="20"/>
              </w:rPr>
              <w:t>2.1</w:t>
            </w:r>
          </w:p>
        </w:tc>
        <w:tc>
          <w:tcPr>
            <w:tcW w:w="2292" w:type="pct"/>
            <w:gridSpan w:val="2"/>
            <w:tcBorders>
              <w:top w:val="single" w:sz="4" w:space="0" w:color="auto"/>
              <w:left w:val="single" w:sz="4" w:space="0" w:color="auto"/>
              <w:bottom w:val="single" w:sz="4" w:space="0" w:color="auto"/>
              <w:right w:val="single" w:sz="4" w:space="0" w:color="auto"/>
            </w:tcBorders>
          </w:tcPr>
          <w:p w:rsidR="00DB3F8D" w:rsidRPr="000104CE" w:rsidRDefault="00DB3F8D" w:rsidP="00AC4999">
            <w:pPr>
              <w:jc w:val="both"/>
              <w:cnfStyle w:val="000000100000" w:firstRow="0" w:lastRow="0" w:firstColumn="0" w:lastColumn="0" w:oddVBand="0" w:evenVBand="0" w:oddHBand="1" w:evenHBand="0" w:firstRowFirstColumn="0" w:firstRowLastColumn="0" w:lastRowFirstColumn="0" w:lastRowLastColumn="0"/>
              <w:rPr>
                <w:i/>
                <w:szCs w:val="20"/>
              </w:rPr>
            </w:pPr>
          </w:p>
        </w:tc>
        <w:tc>
          <w:tcPr>
            <w:tcW w:w="753" w:type="pct"/>
            <w:gridSpan w:val="2"/>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07" w:type="pct"/>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5" w:type="pct"/>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21" w:type="pct"/>
            <w:tcBorders>
              <w:left w:val="single" w:sz="4" w:space="0" w:color="auto"/>
              <w:bottom w:val="single" w:sz="4" w:space="0" w:color="auto"/>
              <w:right w:val="single" w:sz="4" w:space="0" w:color="auto"/>
            </w:tcBorders>
            <w:shd w:val="clear" w:color="auto" w:fill="FFFFFF" w:themeFill="background1"/>
            <w:vAlign w:val="center"/>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3F8D" w:rsidTr="00D65525">
        <w:trPr>
          <w:trHeight w:val="511"/>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E22D0C" w:rsidRDefault="00DB3F8D" w:rsidP="00AC4999">
            <w:pPr>
              <w:jc w:val="center"/>
              <w:rPr>
                <w:color w:val="FFFFFF" w:themeColor="background1"/>
                <w:sz w:val="20"/>
                <w:szCs w:val="20"/>
              </w:rPr>
            </w:pPr>
            <w:r w:rsidRPr="002F30B6">
              <w:rPr>
                <w:sz w:val="20"/>
                <w:szCs w:val="20"/>
              </w:rPr>
              <w:t>2</w:t>
            </w:r>
            <w:r w:rsidRPr="00E22D0C">
              <w:rPr>
                <w:b w:val="0"/>
                <w:sz w:val="20"/>
                <w:szCs w:val="20"/>
              </w:rPr>
              <w:t>.</w:t>
            </w:r>
            <w:r>
              <w:rPr>
                <w:sz w:val="20"/>
                <w:szCs w:val="20"/>
              </w:rPr>
              <w:t xml:space="preserve">1.1. </w:t>
            </w:r>
            <w:r w:rsidRPr="00E22D0C">
              <w:rPr>
                <w:sz w:val="20"/>
                <w:szCs w:val="20"/>
              </w:rPr>
              <w:t>ОБЩИЕ СВЕДЕНИЯ</w:t>
            </w:r>
          </w:p>
        </w:tc>
      </w:tr>
      <w:tr w:rsidR="00DB3F8D" w:rsidTr="00E909C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BA224A" w:rsidRDefault="00DB3F8D" w:rsidP="00AC4999">
            <w:pPr>
              <w:rPr>
                <w:sz w:val="16"/>
                <w:szCs w:val="20"/>
              </w:rPr>
            </w:pP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BA224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6"/>
                <w:szCs w:val="20"/>
              </w:rPr>
            </w:pPr>
            <w:r w:rsidRPr="00BA224A">
              <w:rPr>
                <w:b/>
                <w:sz w:val="16"/>
                <w:szCs w:val="20"/>
              </w:rPr>
              <w:t>Наименование параметра</w:t>
            </w:r>
          </w:p>
        </w:tc>
        <w:tc>
          <w:tcPr>
            <w:tcW w:w="9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BA224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6"/>
                <w:szCs w:val="20"/>
              </w:rPr>
            </w:pPr>
            <w:r w:rsidRPr="00BA224A">
              <w:rPr>
                <w:b/>
                <w:sz w:val="16"/>
                <w:szCs w:val="20"/>
              </w:rPr>
              <w:t>Требуемое значение</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BA224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6"/>
                <w:szCs w:val="20"/>
              </w:rPr>
            </w:pPr>
            <w:r w:rsidRPr="00BA224A">
              <w:rPr>
                <w:b/>
                <w:sz w:val="16"/>
                <w:szCs w:val="20"/>
              </w:rPr>
              <w:t xml:space="preserve">№ пункта и наименование  НПА </w:t>
            </w:r>
          </w:p>
        </w:tc>
        <w:tc>
          <w:tcPr>
            <w:tcW w:w="160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BA224A" w:rsidRDefault="00DB3F8D" w:rsidP="00AC4999">
            <w:pPr>
              <w:jc w:val="center"/>
              <w:cnfStyle w:val="000000100000" w:firstRow="0" w:lastRow="0" w:firstColumn="0" w:lastColumn="0" w:oddVBand="0" w:evenVBand="0" w:oddHBand="1" w:evenHBand="0" w:firstRowFirstColumn="0" w:firstRowLastColumn="0" w:lastRowFirstColumn="0" w:lastRowLastColumn="0"/>
              <w:rPr>
                <w:sz w:val="16"/>
                <w:szCs w:val="20"/>
              </w:rPr>
            </w:pPr>
            <w:r w:rsidRPr="00BA224A">
              <w:rPr>
                <w:b/>
                <w:bCs/>
                <w:sz w:val="16"/>
                <w:szCs w:val="20"/>
              </w:rPr>
              <w:t>Предложение участника закупки</w:t>
            </w:r>
          </w:p>
        </w:tc>
      </w:tr>
      <w:tr w:rsidR="00DB3F8D" w:rsidTr="00E909C2">
        <w:trPr>
          <w:trHeight w:val="284"/>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2.1.1.1.</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E909C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2.1.1.2.</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Наименование производителя</w:t>
            </w:r>
          </w:p>
          <w:p w:rsidR="00DB3F8D" w:rsidRPr="00A947C2" w:rsidRDefault="00DB3F8D" w:rsidP="00AC4999">
            <w:pPr>
              <w:cnfStyle w:val="000000100000" w:firstRow="0" w:lastRow="0" w:firstColumn="0" w:lastColumn="0" w:oddVBand="0" w:evenVBand="0" w:oddHBand="1" w:evenHBand="0" w:firstRowFirstColumn="0" w:firstRowLastColumn="0" w:lastRowFirstColumn="0" w:lastRowLastColumn="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DB3F8D" w:rsidTr="00E909C2">
        <w:trPr>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2.1.1.3.</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Модель</w:t>
            </w:r>
          </w:p>
          <w:p w:rsidR="00DB3F8D" w:rsidRPr="00C83B32"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E909C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2.1.1.4.</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Год выпуска оборудования</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DB3F8D" w:rsidTr="00E909C2">
        <w:trPr>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2.1.1.5.</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Страна происхождения товара</w:t>
            </w:r>
          </w:p>
          <w:p w:rsidR="00DB3F8D" w:rsidRPr="00A947C2" w:rsidRDefault="00DB3F8D" w:rsidP="00AC4999">
            <w:pPr>
              <w:cnfStyle w:val="000000000000" w:firstRow="0" w:lastRow="0" w:firstColumn="0" w:lastColumn="0" w:oddVBand="0" w:evenVBand="0" w:oddHBand="0" w:evenHBand="0" w:firstRowFirstColumn="0" w:firstRowLastColumn="0" w:lastRowFirstColumn="0" w:lastRowLastColumn="0"/>
              <w:rPr>
                <w:i/>
                <w:sz w:val="18"/>
                <w:szCs w:val="20"/>
              </w:rPr>
            </w:pPr>
            <w:r w:rsidRPr="00A947C2">
              <w:rPr>
                <w:i/>
                <w:color w:val="808080" w:themeColor="background1" w:themeShade="80"/>
                <w:sz w:val="18"/>
                <w:szCs w:val="20"/>
              </w:rPr>
              <w:t>(указывается участником в заявке)</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E909C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w:t>
            </w:r>
            <w:r w:rsidR="009562BD">
              <w:rPr>
                <w:b w:val="0"/>
                <w:sz w:val="16"/>
                <w:szCs w:val="20"/>
              </w:rPr>
              <w:t>6</w:t>
            </w:r>
            <w:r w:rsidRPr="00E22D0C">
              <w:rPr>
                <w:b w:val="0"/>
                <w:sz w:val="16"/>
                <w:szCs w:val="20"/>
              </w:rPr>
              <w:t>.</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firstRow="0" w:lastRow="0" w:firstColumn="0" w:lastColumn="0" w:oddVBand="0" w:evenVBand="0" w:oddHBand="1" w:evenHBand="0" w:firstRowFirstColumn="0" w:firstRowLastColumn="0" w:lastRowFirstColumn="0" w:lastRowLastColumn="0"/>
              <w:rPr>
                <w:sz w:val="16"/>
                <w:szCs w:val="16"/>
              </w:rPr>
            </w:pPr>
            <w:r w:rsidRPr="00B36CE3">
              <w:rPr>
                <w:sz w:val="16"/>
                <w:szCs w:val="16"/>
              </w:rPr>
              <w:t>Ставка НДС, %</w:t>
            </w:r>
          </w:p>
          <w:p w:rsidR="00DB3F8D" w:rsidRPr="00C83B32"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EC6AB3" w:rsidTr="00E909C2">
        <w:trPr>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jc w:val="center"/>
              <w:rPr>
                <w:b w:val="0"/>
                <w:sz w:val="16"/>
                <w:szCs w:val="20"/>
              </w:rPr>
            </w:pPr>
            <w:r w:rsidRPr="00CC3B1E">
              <w:rPr>
                <w:b w:val="0"/>
                <w:sz w:val="16"/>
                <w:szCs w:val="20"/>
              </w:rPr>
              <w:t>2.1.</w:t>
            </w:r>
            <w:r>
              <w:rPr>
                <w:b w:val="0"/>
                <w:sz w:val="16"/>
                <w:szCs w:val="20"/>
              </w:rPr>
              <w:t>1.</w:t>
            </w:r>
            <w:r w:rsidRPr="00CC3B1E">
              <w:rPr>
                <w:b w:val="0"/>
                <w:sz w:val="16"/>
                <w:szCs w:val="20"/>
              </w:rPr>
              <w:t>7</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cnfStyle w:val="000000000000" w:firstRow="0" w:lastRow="0" w:firstColumn="0" w:lastColumn="0" w:oddVBand="0" w:evenVBand="0" w:oddHBand="0" w:evenHBand="0" w:firstRowFirstColumn="0" w:firstRowLastColumn="0" w:lastRowFirstColumn="0" w:lastRowLastColumn="0"/>
              <w:rPr>
                <w:sz w:val="16"/>
                <w:szCs w:val="16"/>
              </w:rPr>
            </w:pPr>
            <w:r w:rsidRPr="00CC3B1E">
              <w:rPr>
                <w:sz w:val="16"/>
                <w:szCs w:val="16"/>
              </w:rPr>
              <w:t>Номер реестровой записи в едином реестре российской радиоэлектронной продукции</w:t>
            </w:r>
          </w:p>
          <w:p w:rsidR="00EC6AB3" w:rsidRPr="00CC3B1E" w:rsidRDefault="00EC6AB3" w:rsidP="00EC6AB3">
            <w:pPr>
              <w:cnfStyle w:val="000000000000" w:firstRow="0" w:lastRow="0" w:firstColumn="0" w:lastColumn="0" w:oddVBand="0" w:evenVBand="0" w:oddHBand="0" w:evenHBand="0" w:firstRowFirstColumn="0" w:firstRowLastColumn="0" w:lastRowFirstColumn="0" w:lastRowLastColumn="0"/>
              <w:rPr>
                <w:i/>
                <w:color w:val="808080"/>
                <w:sz w:val="16"/>
                <w:szCs w:val="16"/>
              </w:rPr>
            </w:pPr>
            <w:r w:rsidRPr="00CC3B1E">
              <w:rPr>
                <w:i/>
                <w:color w:val="808080"/>
                <w:sz w:val="16"/>
                <w:szCs w:val="16"/>
              </w:rPr>
              <w:lastRenderedPageBreak/>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Default="00EC6AB3" w:rsidP="00EC6AB3">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Default="00EC6AB3" w:rsidP="00EC6AB3">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C3B1E" w:rsidRDefault="00E909C2" w:rsidP="00EC6AB3">
            <w:pPr>
              <w:jc w:val="center"/>
              <w:rPr>
                <w:sz w:val="16"/>
                <w:szCs w:val="20"/>
              </w:rPr>
            </w:pPr>
            <w:r>
              <w:rPr>
                <w:sz w:val="20"/>
              </w:rPr>
              <w:lastRenderedPageBreak/>
              <w:t>2.1.1.8</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C33A21" w:rsidP="00EC6AB3">
            <w:pPr>
              <w:cnfStyle w:val="000000100000" w:firstRow="0" w:lastRow="0" w:firstColumn="0" w:lastColumn="0" w:oddVBand="0" w:evenVBand="0" w:oddHBand="1" w:evenHBand="0" w:firstRowFirstColumn="0" w:firstRowLastColumn="0" w:lastRowFirstColumn="0" w:lastRowLastColumn="0"/>
              <w:rPr>
                <w:sz w:val="16"/>
                <w:szCs w:val="16"/>
              </w:rPr>
            </w:pPr>
            <w:r w:rsidRPr="00C33A21">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915055" w:rsidRPr="00915055" w:rsidRDefault="00C33A21" w:rsidP="00915055">
            <w:pPr>
              <w:cnfStyle w:val="000000100000" w:firstRow="0" w:lastRow="0" w:firstColumn="0" w:lastColumn="0" w:oddVBand="0" w:evenVBand="0" w:oddHBand="1" w:evenHBand="0" w:firstRowFirstColumn="0" w:firstRowLastColumn="0" w:lastRowFirstColumn="0" w:lastRowLastColumn="0"/>
              <w:rPr>
                <w:i/>
                <w:color w:val="EEECE1" w:themeColor="background2"/>
                <w:sz w:val="16"/>
                <w:szCs w:val="16"/>
              </w:rPr>
            </w:pPr>
            <w:r w:rsidRPr="008322FB">
              <w:rPr>
                <w:i/>
                <w:color w:val="808080"/>
                <w:sz w:val="16"/>
                <w:szCs w:val="16"/>
              </w:rPr>
              <w:t>Декларируется участником при наличии (если установлен запрет в соответствии с ПП №616/ или ограничение в соответствии с ПП №617)</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C33A21" w:rsidP="00EC6AB3">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3A21">
              <w:rPr>
                <w:sz w:val="16"/>
                <w:szCs w:val="16"/>
              </w:rPr>
              <w:t>X</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C33A21" w:rsidP="00EC6AB3">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3A21">
              <w:rPr>
                <w:sz w:val="16"/>
                <w:szCs w:val="16"/>
              </w:rPr>
              <w:t>X</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E909C2" w:rsidP="00AC4999">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E909C2" w:rsidTr="00D65525">
        <w:trPr>
          <w:trHeight w:val="568"/>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556122" w:rsidRDefault="00E909C2" w:rsidP="00AC4999">
            <w:pPr>
              <w:jc w:val="center"/>
              <w:rPr>
                <w:sz w:val="20"/>
                <w:szCs w:val="20"/>
              </w:rPr>
            </w:pPr>
            <w:r>
              <w:rPr>
                <w:bCs w:val="0"/>
                <w:sz w:val="20"/>
                <w:szCs w:val="20"/>
              </w:rPr>
              <w:t>2.1.2. ТЕХНИЧЕСКИЕ ХАРАКТЕРИСТИКИ</w:t>
            </w: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2255CA" w:rsidRDefault="00E909C2" w:rsidP="00AC4999">
            <w:pPr>
              <w:rPr>
                <w:sz w:val="20"/>
                <w:szCs w:val="20"/>
              </w:rPr>
            </w:pP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2255CA" w:rsidRDefault="00E909C2"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2255CA" w:rsidRDefault="00E909C2"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2255CA" w:rsidRDefault="00E909C2"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6"/>
                <w:szCs w:val="20"/>
              </w:rPr>
              <w:t xml:space="preserve">№ пункта и наименование  НПА </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6415">
              <w:rPr>
                <w:b/>
                <w:bCs/>
                <w:sz w:val="20"/>
                <w:szCs w:val="20"/>
              </w:rPr>
              <w:t>Предложение участника закупки</w:t>
            </w: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2.1.2.1.</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D6C78" w:rsidRDefault="00E909C2" w:rsidP="00AC4999">
            <w:pPr>
              <w:cnfStyle w:val="000000000000" w:firstRow="0" w:lastRow="0" w:firstColumn="0" w:lastColumn="0" w:oddVBand="0" w:evenVBand="0" w:oddHBand="0" w:evenHBand="0" w:firstRowFirstColumn="0" w:firstRowLastColumn="0" w:lastRowFirstColumn="0" w:lastRowLastColumn="0"/>
              <w:rPr>
                <w:b/>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D6C78" w:rsidRDefault="00E909C2" w:rsidP="00AC4999">
            <w:pPr>
              <w:cnfStyle w:val="000000000000" w:firstRow="0" w:lastRow="0" w:firstColumn="0" w:lastColumn="0" w:oddVBand="0" w:evenVBand="0" w:oddHBand="0" w:evenHBand="0" w:firstRowFirstColumn="0" w:firstRowLastColumn="0" w:lastRowFirstColumn="0" w:lastRowLastColumn="0"/>
              <w:rPr>
                <w:b/>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2.1.2.2</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2.1.2.3.</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2.1.2.4.</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2.1.2.5.</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2.1.2.6.</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909C2" w:rsidTr="00E909C2">
        <w:trPr>
          <w:trHeight w:val="567"/>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nil"/>
              <w:bottom w:val="single" w:sz="4" w:space="0" w:color="auto"/>
              <w:right w:val="nil"/>
            </w:tcBorders>
            <w:shd w:val="clear" w:color="auto" w:fill="FFFFFF" w:themeFill="background1"/>
          </w:tcPr>
          <w:p w:rsidR="00E909C2" w:rsidRPr="00E22D0C" w:rsidRDefault="00E909C2" w:rsidP="00AC4999">
            <w:pPr>
              <w:rPr>
                <w:b w:val="0"/>
                <w:sz w:val="16"/>
                <w:szCs w:val="16"/>
              </w:rPr>
            </w:pPr>
          </w:p>
        </w:tc>
        <w:tc>
          <w:tcPr>
            <w:tcW w:w="1369"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740" w:type="pct"/>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1606" w:type="pct"/>
            <w:gridSpan w:val="4"/>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jc w:val="center"/>
              <w:rPr>
                <w:sz w:val="16"/>
                <w:szCs w:val="16"/>
              </w:rPr>
            </w:pPr>
            <w:r w:rsidRPr="00BA224A">
              <w:rPr>
                <w:sz w:val="16"/>
                <w:szCs w:val="16"/>
              </w:rPr>
              <w:t>№ п/п</w:t>
            </w:r>
          </w:p>
        </w:tc>
        <w:tc>
          <w:tcPr>
            <w:tcW w:w="229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BA224A">
              <w:rPr>
                <w:b/>
                <w:sz w:val="16"/>
                <w:szCs w:val="16"/>
              </w:rPr>
              <w:t>Наименование товара</w:t>
            </w:r>
          </w:p>
        </w:tc>
        <w:tc>
          <w:tcPr>
            <w:tcW w:w="753"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BA224A">
              <w:rPr>
                <w:b/>
                <w:sz w:val="16"/>
                <w:szCs w:val="16"/>
              </w:rPr>
              <w:t>Наименование НПА в соответствии с зак-вом о тех.регулировании</w:t>
            </w:r>
          </w:p>
        </w:tc>
        <w:tc>
          <w:tcPr>
            <w:tcW w:w="50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BA224A">
              <w:rPr>
                <w:b/>
                <w:sz w:val="16"/>
                <w:szCs w:val="16"/>
              </w:rPr>
              <w:t xml:space="preserve">Количество </w:t>
            </w:r>
          </w:p>
        </w:tc>
        <w:tc>
          <w:tcPr>
            <w:tcW w:w="46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BA224A">
              <w:rPr>
                <w:b/>
                <w:sz w:val="16"/>
                <w:szCs w:val="16"/>
              </w:rPr>
              <w:t>Ед. измерения (ОКЕИ)</w:t>
            </w:r>
          </w:p>
        </w:tc>
        <w:tc>
          <w:tcPr>
            <w:tcW w:w="621"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ind w:left="-76"/>
              <w:jc w:val="center"/>
              <w:cnfStyle w:val="000000100000" w:firstRow="0" w:lastRow="0" w:firstColumn="0" w:lastColumn="0" w:oddVBand="0" w:evenVBand="0" w:oddHBand="1" w:evenHBand="0" w:firstRowFirstColumn="0" w:firstRowLastColumn="0" w:lastRowFirstColumn="0" w:lastRowLastColumn="0"/>
              <w:rPr>
                <w:b/>
                <w:sz w:val="16"/>
                <w:szCs w:val="16"/>
              </w:rPr>
            </w:pPr>
            <w:r w:rsidRPr="00BA224A">
              <w:rPr>
                <w:b/>
                <w:sz w:val="16"/>
                <w:szCs w:val="16"/>
              </w:rPr>
              <w:t>Начальная (максимальная) цена за ед., руб.</w:t>
            </w: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tcPr>
          <w:p w:rsidR="00E909C2" w:rsidRDefault="00E909C2" w:rsidP="00AC4999">
            <w:pPr>
              <w:jc w:val="both"/>
            </w:pPr>
            <w:r>
              <w:rPr>
                <w:sz w:val="20"/>
              </w:rPr>
              <w:t>2.2</w:t>
            </w:r>
          </w:p>
        </w:tc>
        <w:tc>
          <w:tcPr>
            <w:tcW w:w="2292" w:type="pct"/>
            <w:gridSpan w:val="2"/>
            <w:tcBorders>
              <w:top w:val="single" w:sz="4" w:space="0" w:color="auto"/>
              <w:left w:val="single" w:sz="4" w:space="0" w:color="auto"/>
              <w:bottom w:val="single" w:sz="4" w:space="0" w:color="auto"/>
              <w:right w:val="single" w:sz="4" w:space="0" w:color="auto"/>
            </w:tcBorders>
          </w:tcPr>
          <w:p w:rsidR="00E909C2" w:rsidRPr="000104CE" w:rsidRDefault="00E909C2" w:rsidP="00AC4999">
            <w:pPr>
              <w:jc w:val="both"/>
              <w:cnfStyle w:val="000000000000" w:firstRow="0" w:lastRow="0" w:firstColumn="0" w:lastColumn="0" w:oddVBand="0" w:evenVBand="0" w:oddHBand="0" w:evenHBand="0" w:firstRowFirstColumn="0" w:firstRowLastColumn="0" w:lastRowFirstColumn="0" w:lastRowLastColumn="0"/>
              <w:rPr>
                <w:i/>
                <w:szCs w:val="20"/>
              </w:rPr>
            </w:pPr>
          </w:p>
        </w:tc>
        <w:tc>
          <w:tcPr>
            <w:tcW w:w="753" w:type="pct"/>
            <w:gridSpan w:val="2"/>
            <w:tcBorders>
              <w:top w:val="single" w:sz="4" w:space="0" w:color="auto"/>
              <w:left w:val="single" w:sz="4" w:space="0" w:color="auto"/>
              <w:bottom w:val="single" w:sz="4" w:space="0" w:color="auto"/>
              <w:right w:val="single" w:sz="4" w:space="0" w:color="auto"/>
            </w:tcBorders>
            <w:vAlign w:val="center"/>
          </w:tcPr>
          <w:p w:rsidR="00E909C2" w:rsidRPr="00833EEC" w:rsidRDefault="00E909C2" w:rsidP="00AC4999">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07" w:type="pct"/>
            <w:tcBorders>
              <w:top w:val="single" w:sz="4" w:space="0" w:color="auto"/>
              <w:left w:val="single" w:sz="4" w:space="0" w:color="auto"/>
              <w:bottom w:val="single" w:sz="4" w:space="0" w:color="auto"/>
              <w:right w:val="single" w:sz="4" w:space="0" w:color="auto"/>
            </w:tcBorders>
            <w:vAlign w:val="center"/>
          </w:tcPr>
          <w:p w:rsidR="00E909C2" w:rsidRPr="00833EEC" w:rsidRDefault="00E909C2" w:rsidP="00AC4999">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65" w:type="pct"/>
            <w:tcBorders>
              <w:top w:val="single" w:sz="4" w:space="0" w:color="auto"/>
              <w:left w:val="single" w:sz="4" w:space="0" w:color="auto"/>
              <w:bottom w:val="single" w:sz="4" w:space="0" w:color="auto"/>
              <w:right w:val="single" w:sz="4" w:space="0" w:color="auto"/>
            </w:tcBorders>
            <w:vAlign w:val="center"/>
          </w:tcPr>
          <w:p w:rsidR="00E909C2" w:rsidRPr="00833EEC" w:rsidRDefault="00E909C2" w:rsidP="00AC4999">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2255CA" w:rsidRDefault="00E909C2" w:rsidP="00AC499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909C2" w:rsidTr="00D65525">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E22D0C" w:rsidRDefault="00E909C2" w:rsidP="00AC4999">
            <w:pPr>
              <w:jc w:val="center"/>
              <w:rPr>
                <w:color w:val="FFFFFF" w:themeColor="background1"/>
                <w:sz w:val="20"/>
                <w:szCs w:val="20"/>
              </w:rPr>
            </w:pPr>
            <w:r w:rsidRPr="002F30B6">
              <w:rPr>
                <w:sz w:val="20"/>
                <w:szCs w:val="20"/>
              </w:rPr>
              <w:t>2.</w:t>
            </w:r>
            <w:r>
              <w:rPr>
                <w:sz w:val="20"/>
                <w:szCs w:val="20"/>
              </w:rPr>
              <w:t xml:space="preserve">2.1. </w:t>
            </w:r>
            <w:r w:rsidRPr="00E22D0C">
              <w:rPr>
                <w:sz w:val="20"/>
                <w:szCs w:val="20"/>
              </w:rPr>
              <w:t>ОБЩИЕ СВЕДЕНИЯ</w:t>
            </w:r>
          </w:p>
        </w:tc>
      </w:tr>
      <w:tr w:rsidR="00E909C2" w:rsidTr="00E909C2">
        <w:trPr>
          <w:trHeight w:val="56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rPr>
                <w:sz w:val="16"/>
                <w:szCs w:val="16"/>
              </w:rPr>
            </w:pP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A224A">
              <w:rPr>
                <w:b/>
                <w:sz w:val="16"/>
                <w:szCs w:val="16"/>
              </w:rPr>
              <w:t>Наименование параметра</w:t>
            </w:r>
          </w:p>
        </w:tc>
        <w:tc>
          <w:tcPr>
            <w:tcW w:w="9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A224A">
              <w:rPr>
                <w:b/>
                <w:sz w:val="16"/>
                <w:szCs w:val="16"/>
              </w:rPr>
              <w:t>Требуемое значение</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A224A">
              <w:rPr>
                <w:b/>
                <w:sz w:val="16"/>
                <w:szCs w:val="16"/>
              </w:rPr>
              <w:t xml:space="preserve">№ пункта и наименование  НПА </w:t>
            </w:r>
          </w:p>
        </w:tc>
        <w:tc>
          <w:tcPr>
            <w:tcW w:w="160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224A">
              <w:rPr>
                <w:b/>
                <w:bCs/>
                <w:sz w:val="16"/>
                <w:szCs w:val="16"/>
              </w:rPr>
              <w:t>Предложение участника закупки</w:t>
            </w:r>
          </w:p>
        </w:tc>
      </w:tr>
      <w:tr w:rsidR="00E909C2" w:rsidTr="00E909C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.1.1.</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E909C2" w:rsidTr="00E909C2">
        <w:trPr>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.1.2.</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Наименование производителя</w:t>
            </w:r>
          </w:p>
          <w:p w:rsidR="00E909C2" w:rsidRPr="00A947C2" w:rsidRDefault="00E909C2" w:rsidP="00AC4999">
            <w:pPr>
              <w:cnfStyle w:val="000000000000" w:firstRow="0" w:lastRow="0" w:firstColumn="0" w:lastColumn="0" w:oddVBand="0" w:evenVBand="0" w:oddHBand="0" w:evenHBand="0" w:firstRowFirstColumn="0" w:firstRowLastColumn="0" w:lastRowFirstColumn="0" w:lastRowLastColumn="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.1.3.</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Модель</w:t>
            </w:r>
          </w:p>
          <w:p w:rsidR="00E909C2" w:rsidRPr="00C83B32" w:rsidRDefault="00E909C2" w:rsidP="00AC4999">
            <w:pPr>
              <w:cnfStyle w:val="000000100000" w:firstRow="0" w:lastRow="0" w:firstColumn="0" w:lastColumn="0" w:oddVBand="0" w:evenVBand="0" w:oddHBand="1"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 xml:space="preserve">договоре </w:t>
            </w:r>
            <w:r w:rsidRPr="00A947C2">
              <w:rPr>
                <w:i/>
                <w:color w:val="808080" w:themeColor="background1" w:themeShade="80"/>
                <w:sz w:val="16"/>
                <w:szCs w:val="16"/>
              </w:rPr>
              <w:t>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E909C2" w:rsidTr="00E909C2">
        <w:trPr>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.1.4.</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Год выпуска оборудования</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.1.5.</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Страна происхождения товара</w:t>
            </w:r>
          </w:p>
          <w:p w:rsidR="00E909C2" w:rsidRPr="00A947C2" w:rsidRDefault="00E909C2" w:rsidP="00AC4999">
            <w:pPr>
              <w:cnfStyle w:val="000000100000" w:firstRow="0" w:lastRow="0" w:firstColumn="0" w:lastColumn="0" w:oddVBand="0" w:evenVBand="0" w:oddHBand="1" w:evenHBand="0" w:firstRowFirstColumn="0" w:firstRowLastColumn="0" w:lastRowFirstColumn="0" w:lastRowLastColumn="0"/>
              <w:rPr>
                <w:i/>
                <w:sz w:val="18"/>
                <w:szCs w:val="20"/>
              </w:rPr>
            </w:pPr>
            <w:r w:rsidRPr="00A947C2">
              <w:rPr>
                <w:i/>
                <w:color w:val="808080" w:themeColor="background1" w:themeShade="80"/>
                <w:sz w:val="18"/>
                <w:szCs w:val="20"/>
              </w:rPr>
              <w:t>(указывается участником в заявке)</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E909C2" w:rsidTr="00E909C2">
        <w:trPr>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w:t>
            </w:r>
            <w:r>
              <w:rPr>
                <w:b w:val="0"/>
                <w:sz w:val="16"/>
                <w:szCs w:val="20"/>
              </w:rPr>
              <w:t>6</w:t>
            </w:r>
            <w:r w:rsidRPr="00E22D0C">
              <w:rPr>
                <w:b w:val="0"/>
                <w:sz w:val="16"/>
                <w:szCs w:val="20"/>
              </w:rPr>
              <w:t>.</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AC4999">
            <w:pPr>
              <w:cnfStyle w:val="000000000000" w:firstRow="0" w:lastRow="0" w:firstColumn="0" w:lastColumn="0" w:oddVBand="0" w:evenVBand="0" w:oddHBand="0" w:evenHBand="0" w:firstRowFirstColumn="0" w:firstRowLastColumn="0" w:lastRowFirstColumn="0" w:lastRowLastColumn="0"/>
              <w:rPr>
                <w:sz w:val="16"/>
                <w:szCs w:val="16"/>
              </w:rPr>
            </w:pPr>
            <w:r w:rsidRPr="00B36CE3">
              <w:rPr>
                <w:sz w:val="16"/>
                <w:szCs w:val="16"/>
              </w:rPr>
              <w:t>Ставка НДС, %</w:t>
            </w:r>
          </w:p>
          <w:p w:rsidR="00E909C2" w:rsidRPr="00C83B32" w:rsidRDefault="00E909C2" w:rsidP="00AC4999">
            <w:pPr>
              <w:cnfStyle w:val="000000000000" w:firstRow="0" w:lastRow="0" w:firstColumn="0" w:lastColumn="0" w:oddVBand="0" w:evenVBand="0" w:oddHBand="0"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C3B1E" w:rsidRDefault="00E909C2" w:rsidP="00EC6AB3">
            <w:pPr>
              <w:jc w:val="center"/>
              <w:rPr>
                <w:b w:val="0"/>
                <w:sz w:val="16"/>
                <w:szCs w:val="20"/>
              </w:rPr>
            </w:pPr>
            <w:r w:rsidRPr="00CC3B1E">
              <w:rPr>
                <w:b w:val="0"/>
                <w:sz w:val="16"/>
                <w:szCs w:val="20"/>
              </w:rPr>
              <w:t>2.</w:t>
            </w:r>
            <w:r>
              <w:rPr>
                <w:b w:val="0"/>
                <w:sz w:val="16"/>
                <w:szCs w:val="20"/>
              </w:rPr>
              <w:t>2</w:t>
            </w:r>
            <w:r w:rsidRPr="00CC3B1E">
              <w:rPr>
                <w:b w:val="0"/>
                <w:sz w:val="16"/>
                <w:szCs w:val="20"/>
              </w:rPr>
              <w:t>.</w:t>
            </w:r>
            <w:r>
              <w:rPr>
                <w:b w:val="0"/>
                <w:sz w:val="16"/>
                <w:szCs w:val="20"/>
              </w:rPr>
              <w:t>1.</w:t>
            </w:r>
            <w:r w:rsidRPr="00CC3B1E">
              <w:rPr>
                <w:b w:val="0"/>
                <w:sz w:val="16"/>
                <w:szCs w:val="20"/>
              </w:rPr>
              <w:t>7</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C3B1E" w:rsidRDefault="00E909C2" w:rsidP="00EC6AB3">
            <w:pPr>
              <w:cnfStyle w:val="000000100000" w:firstRow="0" w:lastRow="0" w:firstColumn="0" w:lastColumn="0" w:oddVBand="0" w:evenVBand="0" w:oddHBand="1" w:evenHBand="0" w:firstRowFirstColumn="0" w:firstRowLastColumn="0" w:lastRowFirstColumn="0" w:lastRowLastColumn="0"/>
              <w:rPr>
                <w:sz w:val="16"/>
                <w:szCs w:val="16"/>
              </w:rPr>
            </w:pPr>
            <w:r w:rsidRPr="00CC3B1E">
              <w:rPr>
                <w:sz w:val="16"/>
                <w:szCs w:val="16"/>
              </w:rPr>
              <w:t>Номер реестровой записи в едином реестре российской радиоэлектронной продукции</w:t>
            </w:r>
          </w:p>
          <w:p w:rsidR="00E909C2" w:rsidRPr="00CC3B1E" w:rsidRDefault="00E909C2" w:rsidP="00EC6AB3">
            <w:pPr>
              <w:cnfStyle w:val="000000100000" w:firstRow="0" w:lastRow="0" w:firstColumn="0" w:lastColumn="0" w:oddVBand="0" w:evenVBand="0" w:oddHBand="1" w:evenHBand="0" w:firstRowFirstColumn="0" w:firstRowLastColumn="0" w:lastRowFirstColumn="0" w:lastRowLastColumn="0"/>
              <w:rPr>
                <w:i/>
                <w:color w:val="808080"/>
                <w:sz w:val="16"/>
                <w:szCs w:val="16"/>
              </w:rPr>
            </w:pPr>
            <w:r w:rsidRPr="00CC3B1E">
              <w:rPr>
                <w:i/>
                <w:color w:val="808080"/>
                <w:sz w:val="16"/>
                <w:szCs w:val="16"/>
              </w:rPr>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w:t>
            </w:r>
            <w:r w:rsidRPr="00CC3B1E">
              <w:rPr>
                <w:i/>
                <w:color w:val="808080"/>
                <w:sz w:val="16"/>
                <w:szCs w:val="16"/>
              </w:rPr>
              <w:lastRenderedPageBreak/>
              <w:t>установлено  ограничения в соответствии с ПП № 878</w:t>
            </w:r>
            <w:r>
              <w:rPr>
                <w:i/>
                <w:color w:val="808080"/>
                <w:sz w:val="16"/>
                <w:szCs w:val="16"/>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EC6AB3">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lastRenderedPageBreak/>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EC6AB3">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E909C2" w:rsidTr="00E909C2">
        <w:trPr>
          <w:trHeight w:val="261"/>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C3B1E" w:rsidRDefault="00E909C2" w:rsidP="00EC6AB3">
            <w:pPr>
              <w:jc w:val="center"/>
              <w:rPr>
                <w:sz w:val="16"/>
                <w:szCs w:val="20"/>
              </w:rPr>
            </w:pPr>
            <w:r>
              <w:rPr>
                <w:sz w:val="20"/>
              </w:rPr>
              <w:lastRenderedPageBreak/>
              <w:t>2.1.1.8</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C33A21" w:rsidP="00EC6AB3">
            <w:pPr>
              <w:cnfStyle w:val="000000000000" w:firstRow="0" w:lastRow="0" w:firstColumn="0" w:lastColumn="0" w:oddVBand="0" w:evenVBand="0" w:oddHBand="0" w:evenHBand="0" w:firstRowFirstColumn="0" w:firstRowLastColumn="0" w:lastRowFirstColumn="0" w:lastRowLastColumn="0"/>
              <w:rPr>
                <w:sz w:val="16"/>
                <w:szCs w:val="16"/>
              </w:rPr>
            </w:pPr>
            <w:r w:rsidRPr="00C33A21">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915055" w:rsidRPr="00915055" w:rsidRDefault="00C33A21" w:rsidP="00915055">
            <w:pPr>
              <w:cnfStyle w:val="000000000000" w:firstRow="0" w:lastRow="0" w:firstColumn="0" w:lastColumn="0" w:oddVBand="0" w:evenVBand="0" w:oddHBand="0" w:evenHBand="0" w:firstRowFirstColumn="0" w:firstRowLastColumn="0" w:lastRowFirstColumn="0" w:lastRowLastColumn="0"/>
              <w:rPr>
                <w:i/>
                <w:sz w:val="16"/>
                <w:szCs w:val="16"/>
              </w:rPr>
            </w:pPr>
            <w:r w:rsidRPr="008322FB">
              <w:rPr>
                <w:i/>
                <w:color w:val="808080"/>
                <w:sz w:val="16"/>
                <w:szCs w:val="16"/>
              </w:rPr>
              <w:t>Декларируется участником при наличии (если установлен запрет в соответствии с ПП №616/ или ограничение в соответствии с ПП №617)</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C33A21" w:rsidP="00EC6AB3">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3A21">
              <w:rPr>
                <w:sz w:val="16"/>
                <w:szCs w:val="16"/>
              </w:rPr>
              <w:t>X</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C33A21" w:rsidP="00EC6AB3">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3A21">
              <w:rPr>
                <w:sz w:val="16"/>
                <w:szCs w:val="16"/>
              </w:rPr>
              <w:t>X</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E909C2" w:rsidP="00AC4999">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E909C2" w:rsidTr="00D65525">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556122" w:rsidRDefault="00E909C2" w:rsidP="00AC4999">
            <w:pPr>
              <w:jc w:val="center"/>
              <w:rPr>
                <w:sz w:val="20"/>
                <w:szCs w:val="20"/>
              </w:rPr>
            </w:pPr>
            <w:r>
              <w:rPr>
                <w:bCs w:val="0"/>
                <w:sz w:val="20"/>
                <w:szCs w:val="20"/>
              </w:rPr>
              <w:t>2.2.2. ТЕХНИЧЕСКИЕ ХАРАКТЕРИСТИКИ</w:t>
            </w: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rPr>
                <w:sz w:val="16"/>
                <w:szCs w:val="16"/>
              </w:rPr>
            </w:pP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A224A">
              <w:rPr>
                <w:b/>
                <w:sz w:val="16"/>
                <w:szCs w:val="16"/>
              </w:rPr>
              <w:t>Наименование параметра</w:t>
            </w:r>
          </w:p>
        </w:tc>
        <w:tc>
          <w:tcPr>
            <w:tcW w:w="9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A224A">
              <w:rPr>
                <w:b/>
                <w:sz w:val="16"/>
                <w:szCs w:val="16"/>
              </w:rPr>
              <w:t>Требуемое значение</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A224A">
              <w:rPr>
                <w:b/>
                <w:sz w:val="16"/>
                <w:szCs w:val="16"/>
              </w:rPr>
              <w:t xml:space="preserve">№ пункта и наименование  НПА </w:t>
            </w:r>
          </w:p>
        </w:tc>
        <w:tc>
          <w:tcPr>
            <w:tcW w:w="160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224A">
              <w:rPr>
                <w:b/>
                <w:bCs/>
                <w:sz w:val="16"/>
                <w:szCs w:val="16"/>
              </w:rPr>
              <w:t>Предложение участника закупки</w:t>
            </w: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.2.1.</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D6C78" w:rsidRDefault="00E909C2" w:rsidP="00AC4999">
            <w:pPr>
              <w:cnfStyle w:val="000000100000" w:firstRow="0" w:lastRow="0" w:firstColumn="0" w:lastColumn="0" w:oddVBand="0" w:evenVBand="0" w:oddHBand="1" w:evenHBand="0" w:firstRowFirstColumn="0" w:firstRowLastColumn="0" w:lastRowFirstColumn="0" w:lastRowLastColumn="0"/>
              <w:rPr>
                <w:b/>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D6C78" w:rsidRDefault="00E909C2" w:rsidP="00AC4999">
            <w:pPr>
              <w:cnfStyle w:val="000000100000" w:firstRow="0" w:lastRow="0" w:firstColumn="0" w:lastColumn="0" w:oddVBand="0" w:evenVBand="0" w:oddHBand="1" w:evenHBand="0" w:firstRowFirstColumn="0" w:firstRowLastColumn="0" w:lastRowFirstColumn="0" w:lastRowLastColumn="0"/>
              <w:rPr>
                <w:b/>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.2.2</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.2.3.</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.2.4.</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.2.5.</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.2.6.</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E909C2" w:rsidTr="00E909C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nil"/>
              <w:bottom w:val="single" w:sz="4" w:space="0" w:color="auto"/>
              <w:right w:val="nil"/>
            </w:tcBorders>
            <w:shd w:val="clear" w:color="auto" w:fill="FFFFFF" w:themeFill="background1"/>
          </w:tcPr>
          <w:p w:rsidR="00E909C2" w:rsidRPr="00E22D0C" w:rsidRDefault="00E909C2" w:rsidP="00AC4999">
            <w:pPr>
              <w:rPr>
                <w:b w:val="0"/>
                <w:sz w:val="16"/>
                <w:szCs w:val="16"/>
              </w:rPr>
            </w:pPr>
          </w:p>
        </w:tc>
        <w:tc>
          <w:tcPr>
            <w:tcW w:w="1369"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pct"/>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1606" w:type="pct"/>
            <w:gridSpan w:val="4"/>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909C2" w:rsidTr="00D65525">
        <w:trPr>
          <w:trHeight w:val="51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556122" w:rsidRDefault="00E909C2" w:rsidP="00AC4999">
            <w:pPr>
              <w:jc w:val="center"/>
              <w:rPr>
                <w:sz w:val="20"/>
                <w:szCs w:val="20"/>
              </w:rPr>
            </w:pPr>
            <w:r>
              <w:rPr>
                <w:bCs w:val="0"/>
                <w:sz w:val="20"/>
                <w:szCs w:val="20"/>
              </w:rPr>
              <w:t>2.3. ТРЕБОВАНИЯ К УПАКОВКЕ И МАРКИРОВКЕ</w:t>
            </w:r>
          </w:p>
        </w:tc>
      </w:tr>
      <w:tr w:rsidR="00E909C2" w:rsidRPr="00E22D0C"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2.3.1.</w:t>
            </w:r>
          </w:p>
        </w:tc>
        <w:tc>
          <w:tcPr>
            <w:tcW w:w="463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tabs>
                <w:tab w:val="num" w:pos="0"/>
              </w:tabs>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E909C2" w:rsidRPr="00E22D0C"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Pr>
                <w:b w:val="0"/>
                <w:sz w:val="16"/>
                <w:szCs w:val="16"/>
              </w:rPr>
              <w:t>2</w:t>
            </w:r>
            <w:r w:rsidRPr="00E22D0C">
              <w:rPr>
                <w:b w:val="0"/>
                <w:sz w:val="16"/>
                <w:szCs w:val="16"/>
              </w:rPr>
              <w:t>.3.2.</w:t>
            </w:r>
          </w:p>
        </w:tc>
        <w:tc>
          <w:tcPr>
            <w:tcW w:w="463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tabs>
                <w:tab w:val="num" w:pos="0"/>
              </w:tabs>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E909C2" w:rsidTr="00E909C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nil"/>
              <w:bottom w:val="single" w:sz="4" w:space="0" w:color="auto"/>
              <w:right w:val="nil"/>
            </w:tcBorders>
            <w:shd w:val="clear" w:color="auto" w:fill="FFFFFF" w:themeFill="background1"/>
          </w:tcPr>
          <w:p w:rsidR="00E909C2" w:rsidRPr="00E22D0C" w:rsidRDefault="00E909C2" w:rsidP="00AC4999">
            <w:pPr>
              <w:rPr>
                <w:b w:val="0"/>
                <w:sz w:val="16"/>
                <w:szCs w:val="16"/>
              </w:rPr>
            </w:pPr>
          </w:p>
        </w:tc>
        <w:tc>
          <w:tcPr>
            <w:tcW w:w="1369"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740" w:type="pct"/>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1606" w:type="pct"/>
            <w:gridSpan w:val="4"/>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909C2" w:rsidTr="00D65525">
        <w:trPr>
          <w:trHeight w:val="508"/>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556122" w:rsidRDefault="00E909C2" w:rsidP="00AC4999">
            <w:pPr>
              <w:jc w:val="center"/>
              <w:rPr>
                <w:sz w:val="20"/>
                <w:szCs w:val="20"/>
              </w:rPr>
            </w:pPr>
            <w:r>
              <w:rPr>
                <w:sz w:val="20"/>
                <w:szCs w:val="20"/>
              </w:rPr>
              <w:t>2.4. ДОПОЛНИТЕЛЬНЫЕ ТРЕБОВАНИЯ</w:t>
            </w: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Pr>
                <w:b w:val="0"/>
                <w:sz w:val="16"/>
                <w:szCs w:val="16"/>
              </w:rPr>
              <w:t>2.</w:t>
            </w:r>
            <w:r w:rsidRPr="000559BC">
              <w:rPr>
                <w:b w:val="0"/>
                <w:sz w:val="16"/>
                <w:szCs w:val="16"/>
              </w:rPr>
              <w:t>4.1.</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CC7793" w:rsidRDefault="00E909C2" w:rsidP="00AC4999">
            <w:pPr>
              <w:cnfStyle w:val="000000100000" w:firstRow="0" w:lastRow="0" w:firstColumn="0" w:lastColumn="0" w:oddVBand="0" w:evenVBand="0" w:oddHBand="1" w:evenHBand="0" w:firstRowFirstColumn="0" w:firstRowLastColumn="0" w:lastRowFirstColumn="0" w:lastRowLastColumn="0"/>
              <w:rPr>
                <w:szCs w:val="20"/>
              </w:rPr>
            </w:pPr>
            <w:r w:rsidRPr="00CC7793">
              <w:rPr>
                <w:szCs w:val="20"/>
              </w:rPr>
              <w:t>Срок предоставления гарантии производителя</w:t>
            </w:r>
            <w:r>
              <w:rPr>
                <w:szCs w:val="20"/>
              </w:rPr>
              <w:t>:</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2339B" w:rsidRDefault="00E909C2" w:rsidP="00AC4999">
            <w:pP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2339B">
              <w:rPr>
                <w:sz w:val="20"/>
                <w:szCs w:val="20"/>
                <w:highlight w:val="yellow"/>
              </w:rPr>
              <w:t>(указывается в месяцах)</w:t>
            </w: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Pr>
                <w:b w:val="0"/>
                <w:sz w:val="16"/>
                <w:szCs w:val="16"/>
              </w:rPr>
              <w:t>2.</w:t>
            </w:r>
            <w:r w:rsidRPr="000559BC">
              <w:rPr>
                <w:b w:val="0"/>
                <w:sz w:val="16"/>
                <w:szCs w:val="16"/>
              </w:rPr>
              <w:t>4.2.</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CC7793" w:rsidRDefault="00E909C2" w:rsidP="00AC4999">
            <w:pPr>
              <w:cnfStyle w:val="000000000000" w:firstRow="0" w:lastRow="0" w:firstColumn="0" w:lastColumn="0" w:oddVBand="0" w:evenVBand="0" w:oddHBand="0" w:evenHBand="0" w:firstRowFirstColumn="0" w:firstRowLastColumn="0" w:lastRowFirstColumn="0" w:lastRowLastColumn="0"/>
              <w:rPr>
                <w:szCs w:val="20"/>
              </w:rPr>
            </w:pPr>
            <w:r w:rsidRPr="00CC7793">
              <w:rPr>
                <w:szCs w:val="20"/>
              </w:rPr>
              <w:t>Срок предоставления гарантии поставщика</w:t>
            </w:r>
            <w:r>
              <w:rPr>
                <w:szCs w:val="20"/>
              </w:rPr>
              <w:t>:</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2339B" w:rsidRDefault="00E909C2" w:rsidP="00AC4999">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2339B">
              <w:rPr>
                <w:sz w:val="20"/>
                <w:szCs w:val="20"/>
                <w:highlight w:val="yellow"/>
              </w:rPr>
              <w:t>(указывается в месяцах)</w:t>
            </w: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Pr>
                <w:b w:val="0"/>
                <w:sz w:val="16"/>
                <w:szCs w:val="16"/>
              </w:rPr>
              <w:t>2</w:t>
            </w:r>
            <w:r w:rsidRPr="000559BC">
              <w:rPr>
                <w:b w:val="0"/>
                <w:sz w:val="16"/>
                <w:szCs w:val="16"/>
              </w:rPr>
              <w:t>.4.</w:t>
            </w:r>
            <w:r>
              <w:rPr>
                <w:b w:val="0"/>
                <w:sz w:val="16"/>
                <w:szCs w:val="16"/>
              </w:rPr>
              <w:t>3</w:t>
            </w:r>
            <w:r w:rsidRPr="000559BC">
              <w:rPr>
                <w:b w:val="0"/>
                <w:sz w:val="16"/>
                <w:szCs w:val="16"/>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C4F9E" w:rsidRDefault="00E909C2" w:rsidP="00AC4999">
            <w:pPr>
              <w:cnfStyle w:val="000000100000" w:firstRow="0" w:lastRow="0" w:firstColumn="0" w:lastColumn="0" w:oddVBand="0" w:evenVBand="0" w:oddHBand="1" w:evenHBand="0" w:firstRowFirstColumn="0" w:firstRowLastColumn="0" w:lastRowFirstColumn="0" w:lastRowLastColumn="0"/>
              <w:rPr>
                <w:szCs w:val="20"/>
              </w:rPr>
            </w:pPr>
            <w:r w:rsidRPr="006C4F9E">
              <w:rPr>
                <w:szCs w:val="20"/>
              </w:rPr>
              <w:t>Требования к расходам на эксплуатацию товара в гарантийный срок:</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2E0C7B" w:rsidRDefault="00E909C2" w:rsidP="00AC4999">
            <w:pPr>
              <w:cnfStyle w:val="000000100000" w:firstRow="0" w:lastRow="0" w:firstColumn="0" w:lastColumn="0" w:oddVBand="0" w:evenVBand="0" w:oddHBand="1" w:evenHBand="0" w:firstRowFirstColumn="0" w:firstRowLastColumn="0" w:lastRowFirstColumn="0" w:lastRowLastColumn="0"/>
              <w:rPr>
                <w:bCs/>
                <w:i/>
                <w:color w:val="000000"/>
                <w:sz w:val="20"/>
                <w:szCs w:val="20"/>
                <w:highlight w:val="yellow"/>
              </w:rPr>
            </w:pPr>
            <w:r w:rsidRPr="002E0C7B">
              <w:rPr>
                <w:bCs/>
                <w:i/>
                <w:color w:val="000000"/>
                <w:sz w:val="20"/>
                <w:szCs w:val="20"/>
                <w:highlight w:val="yellow"/>
              </w:rPr>
              <w:t xml:space="preserve">(указать максимальную сумму, которую заказчик </w:t>
            </w:r>
            <w:r>
              <w:rPr>
                <w:bCs/>
                <w:i/>
                <w:color w:val="000000"/>
                <w:sz w:val="20"/>
                <w:szCs w:val="20"/>
                <w:highlight w:val="yellow"/>
              </w:rPr>
              <w:t>готов</w:t>
            </w:r>
            <w:r w:rsidRPr="002E0C7B">
              <w:rPr>
                <w:bCs/>
                <w:i/>
                <w:color w:val="000000"/>
                <w:sz w:val="20"/>
                <w:szCs w:val="20"/>
                <w:highlight w:val="yellow"/>
              </w:rPr>
              <w:t xml:space="preserve"> нести при эксплуатации закупаемых товаров за единицу времени)</w:t>
            </w: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sidRPr="000559BC">
              <w:rPr>
                <w:b w:val="0"/>
                <w:sz w:val="16"/>
                <w:szCs w:val="16"/>
              </w:rPr>
              <w:t>2.4.</w:t>
            </w:r>
            <w:r>
              <w:rPr>
                <w:b w:val="0"/>
                <w:sz w:val="16"/>
                <w:szCs w:val="16"/>
              </w:rPr>
              <w:t>4</w:t>
            </w:r>
            <w:r w:rsidRPr="000559BC">
              <w:rPr>
                <w:b w:val="0"/>
                <w:sz w:val="16"/>
                <w:szCs w:val="16"/>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C4F9E" w:rsidRDefault="00E909C2" w:rsidP="00AC4999">
            <w:pPr>
              <w:cnfStyle w:val="000000000000" w:firstRow="0" w:lastRow="0" w:firstColumn="0" w:lastColumn="0" w:oddVBand="0" w:evenVBand="0" w:oddHBand="0" w:evenHBand="0" w:firstRowFirstColumn="0" w:firstRowLastColumn="0" w:lastRowFirstColumn="0" w:lastRowLastColumn="0"/>
              <w:rPr>
                <w:szCs w:val="20"/>
              </w:rPr>
            </w:pPr>
            <w:r>
              <w:rPr>
                <w:szCs w:val="20"/>
              </w:rPr>
              <w:t>Сертификация</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2339B" w:rsidRDefault="00E909C2" w:rsidP="00AC4999">
            <w:pPr>
              <w:spacing w:line="24" w:lineRule="atLeast"/>
              <w:contextualSpacing/>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r w:rsidRPr="00B2339B">
              <w:rPr>
                <w:bCs/>
                <w:i/>
                <w:color w:val="000000"/>
                <w:sz w:val="20"/>
                <w:szCs w:val="20"/>
                <w:highlight w:val="yellow"/>
              </w:rPr>
              <w:t>(перечислить все сертификаты, которым должен соответствовать товар. Если соответствие сертификатам не нужно, указать: «не требуется».)</w:t>
            </w: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sidRPr="000559BC">
              <w:rPr>
                <w:b w:val="0"/>
                <w:sz w:val="16"/>
                <w:szCs w:val="16"/>
              </w:rPr>
              <w:t>2.4.</w:t>
            </w:r>
            <w:r>
              <w:rPr>
                <w:b w:val="0"/>
                <w:sz w:val="16"/>
                <w:szCs w:val="16"/>
              </w:rPr>
              <w:t>5</w:t>
            </w:r>
            <w:r w:rsidRPr="000559BC">
              <w:rPr>
                <w:b w:val="0"/>
                <w:sz w:val="16"/>
                <w:szCs w:val="16"/>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Default="00E909C2" w:rsidP="00AC4999">
            <w:pPr>
              <w:cnfStyle w:val="000000100000" w:firstRow="0" w:lastRow="0" w:firstColumn="0" w:lastColumn="0" w:oddVBand="0" w:evenVBand="0" w:oddHBand="1" w:evenHBand="0" w:firstRowFirstColumn="0" w:firstRowLastColumn="0" w:lastRowFirstColumn="0" w:lastRowLastColumn="0"/>
              <w:rPr>
                <w:szCs w:val="20"/>
              </w:rPr>
            </w:pPr>
            <w:r w:rsidRPr="006C4F9E">
              <w:rPr>
                <w:szCs w:val="20"/>
              </w:rPr>
              <w:t>Список документации, передаваемой вместе с товаром</w:t>
            </w:r>
            <w:r>
              <w:rPr>
                <w:szCs w:val="20"/>
              </w:rPr>
              <w:t xml:space="preserve"> (дополнительно к перечисленным в п. 5.3 и 9.3. Договора:</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а) копию регистрационного удостоверения на Оборудование, выданного в соответствии с законодательством Российской Федерации;</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б) </w:t>
            </w:r>
            <w:r w:rsidRPr="00DB3F8D">
              <w:rPr>
                <w:color w:val="808080" w:themeColor="background1" w:themeShade="80"/>
                <w:sz w:val="16"/>
                <w:szCs w:val="16"/>
                <w:lang w:eastAsia="en-US"/>
              </w:rPr>
              <w:t xml:space="preserve">техническую и (или) эксплуатационную документацию производителя (изготовителя) </w:t>
            </w:r>
            <w:r w:rsidRPr="00DB3F8D">
              <w:rPr>
                <w:color w:val="808080" w:themeColor="background1" w:themeShade="80"/>
                <w:sz w:val="16"/>
                <w:szCs w:val="16"/>
              </w:rPr>
              <w:t>Оборудования на русском языке;</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в) товарную накладную, оформленную в установленном порядке;</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г) Акт приема-передачи Оборудования (приложение № 4 к Договору) в двух экземплярах (один экземпляр для Заказчика и один экземпляр для Поставщика);</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д) гарантию производителя на Оборудование, срок действия которой составляет не менее срока, указанного в Технических требованиях (приложение № 2 к Договору), оформленную в виде отдельного документа;</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 xml:space="preserve">е) гарантию Поставщика на Оборудование, срок действия которой должен составлять не менее срока действия гарантии </w:t>
            </w:r>
            <w:r w:rsidRPr="00DB3F8D">
              <w:rPr>
                <w:color w:val="808080" w:themeColor="background1" w:themeShade="80"/>
                <w:sz w:val="16"/>
                <w:szCs w:val="16"/>
              </w:rPr>
              <w:lastRenderedPageBreak/>
              <w:t>производителя на Оборудование, оформленную в виде отдельного документа;</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ж) копию документа, подтверждающего соответствие Оборудования, выданного уполномоченными органами (организациями);</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ж.1) сведения, необходимые для работы с Оборудованием, включая предоставление ключей, паролей доступа, программ и иных сведений, необходимых для монтажа, наладки, применения, эксплуатации, технического обслуживания данного вида Оборудования;</w:t>
            </w:r>
          </w:p>
          <w:p w:rsidR="00E909C2" w:rsidRPr="00DB3F8D" w:rsidRDefault="00E909C2" w:rsidP="00AC4999">
            <w:pPr>
              <w:tabs>
                <w:tab w:val="num" w:pos="1418"/>
              </w:tabs>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з) документы, подтверждающие страну происхождения поставляемого Оборудования и информацию о производителе Оборудования;</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и) счета;</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к) счет-фактуры;</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 xml:space="preserve">л) Актов ввода Оборудования в эксплуатацию, оказания Услуг по обучению правилам эксплуатации и инструктажу специалистов (приложение № 5 к Договору), подписанных Поставщиком и Заказчиком; </w:t>
            </w:r>
          </w:p>
          <w:p w:rsidR="00E909C2" w:rsidRPr="00DB3F8D" w:rsidRDefault="00E909C2"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м)  Сводного реестра товарных накладных на поставку Оборудования (приложение № 6 к Договору);</w:t>
            </w:r>
          </w:p>
          <w:p w:rsidR="00E909C2" w:rsidRPr="00DB3F8D" w:rsidRDefault="00E909C2" w:rsidP="00AC4999">
            <w:pPr>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rPr>
            </w:pPr>
            <w:r w:rsidRPr="00DB3F8D">
              <w:rPr>
                <w:color w:val="808080" w:themeColor="background1" w:themeShade="80"/>
                <w:sz w:val="16"/>
                <w:szCs w:val="16"/>
              </w:rPr>
              <w:t>н)  Акта об исполнении обязательств по Договору (приложение № 8 к Договору), подписанного Сторонами в порядке, определенном пунктом 17.2 Договора.</w:t>
            </w:r>
            <w:r>
              <w:rPr>
                <w:szCs w:val="20"/>
              </w:rPr>
              <w:t>)</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322225" w:rsidRDefault="00E909C2" w:rsidP="00AC4999">
            <w:pPr>
              <w:tabs>
                <w:tab w:val="num" w:pos="0"/>
              </w:tabs>
              <w:jc w:val="both"/>
              <w:cnfStyle w:val="000000100000" w:firstRow="0" w:lastRow="0" w:firstColumn="0" w:lastColumn="0" w:oddVBand="0" w:evenVBand="0" w:oddHBand="1" w:evenHBand="0" w:firstRowFirstColumn="0" w:firstRowLastColumn="0" w:lastRowFirstColumn="0" w:lastRowLastColumn="0"/>
              <w:rPr>
                <w:i/>
                <w:szCs w:val="20"/>
              </w:rPr>
            </w:pPr>
            <w:r w:rsidRPr="00322225">
              <w:rPr>
                <w:bCs/>
                <w:i/>
                <w:color w:val="000000"/>
                <w:sz w:val="20"/>
                <w:szCs w:val="20"/>
                <w:highlight w:val="yellow"/>
              </w:rPr>
              <w:lastRenderedPageBreak/>
              <w:t>(перечислить перечень сертификатов, рег. удостоверений и др., предоставление которых требуется вместе с товаром)</w:t>
            </w:r>
          </w:p>
        </w:tc>
      </w:tr>
      <w:tr w:rsidR="00E909C2" w:rsidTr="00E909C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sidRPr="000559BC">
              <w:rPr>
                <w:b w:val="0"/>
                <w:sz w:val="16"/>
                <w:szCs w:val="16"/>
              </w:rPr>
              <w:lastRenderedPageBreak/>
              <w:t>2.4.</w:t>
            </w:r>
            <w:r>
              <w:rPr>
                <w:b w:val="0"/>
                <w:sz w:val="16"/>
                <w:szCs w:val="16"/>
              </w:rPr>
              <w:t>6</w:t>
            </w:r>
            <w:r w:rsidRPr="000559BC">
              <w:rPr>
                <w:b w:val="0"/>
                <w:sz w:val="16"/>
                <w:szCs w:val="16"/>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C4F9E" w:rsidRDefault="00E909C2" w:rsidP="00AC4999">
            <w:pPr>
              <w:cnfStyle w:val="000000000000" w:firstRow="0" w:lastRow="0" w:firstColumn="0" w:lastColumn="0" w:oddVBand="0" w:evenVBand="0" w:oddHBand="0" w:evenHBand="0" w:firstRowFirstColumn="0" w:firstRowLastColumn="0" w:lastRowFirstColumn="0" w:lastRowLastColumn="0"/>
              <w:rPr>
                <w:szCs w:val="20"/>
              </w:rPr>
            </w:pPr>
            <w:r>
              <w:rPr>
                <w:szCs w:val="20"/>
              </w:rPr>
              <w:t>Доставка и ввод в эксплуатацию</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D0146" w:rsidRDefault="00E909C2" w:rsidP="00AC4999">
            <w:pPr>
              <w:spacing w:line="24" w:lineRule="atLeast"/>
              <w:contextualSpacing/>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Наличие</w:t>
            </w:r>
          </w:p>
        </w:tc>
      </w:tr>
      <w:tr w:rsidR="00E909C2" w:rsidTr="00E9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sidRPr="000559BC">
              <w:rPr>
                <w:b w:val="0"/>
                <w:sz w:val="16"/>
                <w:szCs w:val="16"/>
              </w:rPr>
              <w:t>2.4.</w:t>
            </w:r>
            <w:r>
              <w:rPr>
                <w:b w:val="0"/>
                <w:sz w:val="16"/>
                <w:szCs w:val="16"/>
              </w:rPr>
              <w:t>7</w:t>
            </w:r>
            <w:r w:rsidRPr="000559BC">
              <w:rPr>
                <w:b w:val="0"/>
                <w:sz w:val="16"/>
                <w:szCs w:val="16"/>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C4F9E" w:rsidRDefault="00E909C2" w:rsidP="00AC4999">
            <w:pPr>
              <w:cnfStyle w:val="000000100000" w:firstRow="0" w:lastRow="0" w:firstColumn="0" w:lastColumn="0" w:oddVBand="0" w:evenVBand="0" w:oddHBand="1" w:evenHBand="0" w:firstRowFirstColumn="0" w:firstRowLastColumn="0" w:lastRowFirstColumn="0" w:lastRowLastColumn="0"/>
              <w:rPr>
                <w:szCs w:val="20"/>
              </w:rPr>
            </w:pPr>
            <w:r>
              <w:rPr>
                <w:szCs w:val="20"/>
              </w:rPr>
              <w:t>Обучение правилам эксплуатации и инструктаж специалистов в месте доставки:</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Default="00E909C2" w:rsidP="00AC4999">
            <w:pPr>
              <w:spacing w:line="24" w:lineRule="atLeast"/>
              <w:contextualSpacing/>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Наличие</w:t>
            </w:r>
          </w:p>
          <w:p w:rsidR="00E909C2" w:rsidRPr="00BD0146" w:rsidRDefault="00E909C2" w:rsidP="00AC4999">
            <w:pPr>
              <w:spacing w:line="24" w:lineRule="atLeast"/>
              <w:contextualSpacing/>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B2339B">
              <w:rPr>
                <w:bCs/>
                <w:i/>
                <w:color w:val="000000"/>
                <w:sz w:val="20"/>
                <w:szCs w:val="20"/>
                <w:highlight w:val="yellow"/>
              </w:rPr>
              <w:t>(</w:t>
            </w:r>
            <w:r>
              <w:rPr>
                <w:bCs/>
                <w:i/>
                <w:color w:val="000000"/>
                <w:sz w:val="20"/>
                <w:szCs w:val="20"/>
                <w:highlight w:val="yellow"/>
              </w:rPr>
              <w:t>указать минимальное количество специалистов и требование к программе обучения.</w:t>
            </w:r>
            <w:r w:rsidRPr="00B2339B">
              <w:rPr>
                <w:bCs/>
                <w:i/>
                <w:color w:val="000000"/>
                <w:sz w:val="20"/>
                <w:szCs w:val="20"/>
                <w:highlight w:val="yellow"/>
              </w:rPr>
              <w:t>)</w:t>
            </w:r>
          </w:p>
        </w:tc>
      </w:tr>
    </w:tbl>
    <w:p w:rsidR="00DB3F8D" w:rsidRPr="00053B8F" w:rsidRDefault="00DB3F8D" w:rsidP="00DB3F8D">
      <w:pPr>
        <w:ind w:left="360"/>
        <w:jc w:val="both"/>
        <w:rPr>
          <w:i/>
        </w:rPr>
      </w:pPr>
    </w:p>
    <w:p w:rsidR="00DB3F8D" w:rsidRPr="008602ED" w:rsidRDefault="00DB3F8D" w:rsidP="00DB3F8D">
      <w:pPr>
        <w:pStyle w:val="afc"/>
        <w:numPr>
          <w:ilvl w:val="1"/>
          <w:numId w:val="5"/>
        </w:numPr>
        <w:ind w:left="0" w:firstLine="0"/>
        <w:jc w:val="both"/>
        <w:rPr>
          <w:rFonts w:ascii="Times New Roman" w:hAnsi="Times New Roman"/>
          <w:b/>
          <w:sz w:val="24"/>
          <w:szCs w:val="24"/>
        </w:rPr>
      </w:pPr>
      <w:r w:rsidRPr="008602ED">
        <w:rPr>
          <w:rFonts w:ascii="Times New Roman" w:hAnsi="Times New Roman"/>
          <w:b/>
          <w:sz w:val="24"/>
          <w:szCs w:val="24"/>
        </w:rPr>
        <w:t xml:space="preserve">Поставка товаров по данной закупке является целой и неделимой. </w:t>
      </w:r>
    </w:p>
    <w:p w:rsidR="00DB3F8D" w:rsidRPr="00213FCD" w:rsidRDefault="00DB3F8D" w:rsidP="00DB3F8D">
      <w:pPr>
        <w:jc w:val="both"/>
      </w:pPr>
    </w:p>
    <w:p w:rsidR="00DB3F8D" w:rsidRPr="00BB23E4" w:rsidRDefault="00DB3F8D" w:rsidP="00DB3F8D">
      <w:pPr>
        <w:rPr>
          <w:sz w:val="28"/>
        </w:rPr>
      </w:pPr>
    </w:p>
    <w:p w:rsidR="00DB3F8D" w:rsidRPr="00213FCD" w:rsidRDefault="00DB3F8D" w:rsidP="00DB3F8D">
      <w:pPr>
        <w:rPr>
          <w:i/>
          <w:highlight w:val="yellow"/>
        </w:rPr>
      </w:pPr>
      <w:r w:rsidRPr="00213FCD">
        <w:rPr>
          <w:i/>
          <w:highlight w:val="yellow"/>
        </w:rPr>
        <w:t xml:space="preserve">(Указывается должность </w:t>
      </w:r>
    </w:p>
    <w:p w:rsidR="00DB3F8D" w:rsidRPr="00213FCD" w:rsidRDefault="00DB3F8D" w:rsidP="00DB3F8D">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DB3F8D" w:rsidRPr="00213FCD" w:rsidRDefault="00DB3F8D" w:rsidP="00DB3F8D"/>
    <w:p w:rsidR="00DB3F8D" w:rsidRPr="00BB23E4" w:rsidRDefault="00DB3F8D" w:rsidP="00DB3F8D">
      <w:pPr>
        <w:rPr>
          <w:sz w:val="36"/>
        </w:rPr>
      </w:pPr>
      <w:r w:rsidRPr="00213FCD">
        <w:t>От</w:t>
      </w:r>
      <w:r>
        <w:t>ветственный за закупку</w:t>
      </w:r>
      <w:r>
        <w:tab/>
      </w:r>
      <w:r>
        <w:tab/>
      </w:r>
      <w:r w:rsidRPr="00213FCD">
        <w:tab/>
        <w:t>(подпись)</w:t>
      </w:r>
      <w:r w:rsidRPr="00213FCD">
        <w:tab/>
      </w:r>
      <w:r w:rsidRPr="00213FCD">
        <w:tab/>
        <w:t>/расшифровка подписи/</w:t>
      </w:r>
    </w:p>
    <w:p w:rsidR="00DB3F8D" w:rsidRDefault="00DB3F8D" w:rsidP="00DB3F8D">
      <w:pPr>
        <w:spacing w:after="200" w:line="276" w:lineRule="auto"/>
        <w:rPr>
          <w:b/>
          <w:sz w:val="22"/>
          <w:szCs w:val="22"/>
        </w:rPr>
      </w:pPr>
      <w:r>
        <w:rPr>
          <w:b/>
          <w:sz w:val="22"/>
          <w:szCs w:val="22"/>
        </w:rPr>
        <w:br w:type="page"/>
      </w:r>
    </w:p>
    <w:p w:rsidR="00DB3F8D" w:rsidRDefault="00DB3F8D" w:rsidP="00DB3F8D">
      <w:pPr>
        <w:spacing w:after="200" w:line="276" w:lineRule="auto"/>
        <w:jc w:val="right"/>
        <w:rPr>
          <w:b/>
          <w:bCs/>
          <w:kern w:val="32"/>
          <w:sz w:val="32"/>
          <w:szCs w:val="32"/>
        </w:rPr>
      </w:pPr>
      <w:r w:rsidRPr="00BE76A4">
        <w:rPr>
          <w:b/>
          <w:sz w:val="22"/>
          <w:szCs w:val="22"/>
        </w:rPr>
        <w:lastRenderedPageBreak/>
        <w:t xml:space="preserve">Шаблон ТЗ </w:t>
      </w:r>
      <w:r w:rsidRPr="00F0174F">
        <w:rPr>
          <w:b/>
          <w:sz w:val="22"/>
          <w:szCs w:val="22"/>
        </w:rPr>
        <w:t xml:space="preserve">на закупку медицинских изделий </w:t>
      </w:r>
      <w:r w:rsidRPr="00BE76A4">
        <w:rPr>
          <w:b/>
          <w:sz w:val="22"/>
          <w:szCs w:val="22"/>
        </w:rPr>
        <w:t xml:space="preserve">для </w:t>
      </w:r>
      <w:r>
        <w:rPr>
          <w:b/>
          <w:sz w:val="22"/>
          <w:szCs w:val="22"/>
        </w:rPr>
        <w:t xml:space="preserve">индивидуальных </w:t>
      </w:r>
      <w:r w:rsidRPr="00BE76A4">
        <w:rPr>
          <w:b/>
          <w:sz w:val="22"/>
          <w:szCs w:val="22"/>
        </w:rPr>
        <w:t xml:space="preserve"> требований упаковки и доп.требований</w:t>
      </w:r>
    </w:p>
    <w:p w:rsidR="00DB3F8D" w:rsidRPr="00F95416" w:rsidRDefault="00DB3F8D" w:rsidP="00DB3F8D">
      <w:pPr>
        <w:jc w:val="right"/>
        <w:rPr>
          <w:b/>
          <w:sz w:val="22"/>
          <w:szCs w:val="28"/>
          <w:highlight w:val="yellow"/>
        </w:rPr>
      </w:pPr>
      <w:r w:rsidRPr="00F95416">
        <w:rPr>
          <w:b/>
          <w:sz w:val="22"/>
          <w:szCs w:val="28"/>
          <w:highlight w:val="yellow"/>
        </w:rPr>
        <w:t xml:space="preserve">Часть 3 извещения о </w:t>
      </w:r>
    </w:p>
    <w:p w:rsidR="00DB3F8D" w:rsidRPr="00F95416" w:rsidRDefault="00DB3F8D" w:rsidP="00DB3F8D">
      <w:pPr>
        <w:jc w:val="right"/>
        <w:rPr>
          <w:b/>
          <w:sz w:val="22"/>
          <w:szCs w:val="28"/>
          <w:highlight w:val="yellow"/>
        </w:rPr>
      </w:pPr>
      <w:r w:rsidRPr="00F95416">
        <w:rPr>
          <w:b/>
          <w:sz w:val="22"/>
          <w:szCs w:val="28"/>
          <w:highlight w:val="yellow"/>
        </w:rPr>
        <w:t>проведении запроса котировок/</w:t>
      </w:r>
    </w:p>
    <w:p w:rsidR="00DB3F8D" w:rsidRDefault="00DB3F8D" w:rsidP="00DB3F8D">
      <w:pPr>
        <w:jc w:val="right"/>
        <w:rPr>
          <w:b/>
          <w:sz w:val="22"/>
          <w:szCs w:val="28"/>
        </w:rPr>
      </w:pPr>
      <w:r w:rsidRPr="00F95416">
        <w:rPr>
          <w:b/>
          <w:sz w:val="22"/>
          <w:szCs w:val="28"/>
          <w:highlight w:val="yellow"/>
        </w:rPr>
        <w:t>Часть 3 документации о закупке</w:t>
      </w:r>
    </w:p>
    <w:p w:rsidR="00DB3F8D" w:rsidRDefault="00DB3F8D" w:rsidP="00DB3F8D">
      <w:pPr>
        <w:jc w:val="right"/>
        <w:rPr>
          <w:b/>
          <w:sz w:val="22"/>
          <w:szCs w:val="28"/>
        </w:rPr>
      </w:pPr>
    </w:p>
    <w:p w:rsidR="00DB3F8D" w:rsidRDefault="00DB3F8D" w:rsidP="00DB3F8D">
      <w:pPr>
        <w:jc w:val="right"/>
        <w:rPr>
          <w:b/>
          <w:sz w:val="22"/>
          <w:szCs w:val="28"/>
        </w:rPr>
      </w:pPr>
      <w:r>
        <w:rPr>
          <w:b/>
          <w:sz w:val="22"/>
          <w:szCs w:val="28"/>
        </w:rPr>
        <w:t>Приложение 2 к Договору</w:t>
      </w:r>
    </w:p>
    <w:p w:rsidR="00DB3F8D" w:rsidRDefault="00DB3F8D" w:rsidP="00DB3F8D">
      <w:pPr>
        <w:jc w:val="right"/>
        <w:rPr>
          <w:b/>
          <w:sz w:val="22"/>
          <w:szCs w:val="28"/>
        </w:rPr>
      </w:pPr>
      <w:r>
        <w:rPr>
          <w:b/>
          <w:sz w:val="22"/>
          <w:szCs w:val="28"/>
        </w:rPr>
        <w:t>от  «___» _____________ 20__ г.</w:t>
      </w:r>
    </w:p>
    <w:p w:rsidR="00DB3F8D" w:rsidRDefault="00DB3F8D" w:rsidP="00DB3F8D">
      <w:pPr>
        <w:jc w:val="right"/>
        <w:rPr>
          <w:b/>
          <w:sz w:val="22"/>
          <w:szCs w:val="28"/>
        </w:rPr>
      </w:pPr>
      <w:r>
        <w:rPr>
          <w:b/>
          <w:sz w:val="22"/>
          <w:szCs w:val="28"/>
        </w:rPr>
        <w:t>№ _______________________</w:t>
      </w:r>
    </w:p>
    <w:p w:rsidR="00DB3F8D" w:rsidRPr="00FC2929" w:rsidRDefault="00DB3F8D" w:rsidP="00DB3F8D">
      <w:pPr>
        <w:jc w:val="right"/>
        <w:rPr>
          <w:b/>
          <w:sz w:val="22"/>
          <w:szCs w:val="28"/>
        </w:rPr>
      </w:pPr>
    </w:p>
    <w:p w:rsidR="00DB3F8D" w:rsidRDefault="00DB3F8D" w:rsidP="00DB3F8D">
      <w:pPr>
        <w:jc w:val="center"/>
        <w:rPr>
          <w:b/>
          <w:sz w:val="40"/>
          <w:szCs w:val="40"/>
        </w:rPr>
      </w:pPr>
      <w:r>
        <w:rPr>
          <w:b/>
          <w:sz w:val="32"/>
          <w:szCs w:val="40"/>
        </w:rPr>
        <w:t>Технические требования (</w:t>
      </w:r>
      <w:r w:rsidRPr="00244445">
        <w:rPr>
          <w:b/>
          <w:sz w:val="32"/>
          <w:szCs w:val="40"/>
        </w:rPr>
        <w:t>Техническое задание</w:t>
      </w:r>
      <w:r>
        <w:rPr>
          <w:b/>
          <w:sz w:val="32"/>
          <w:szCs w:val="40"/>
        </w:rPr>
        <w:t>)</w:t>
      </w:r>
      <w:r w:rsidRPr="00244445">
        <w:rPr>
          <w:b/>
          <w:sz w:val="32"/>
          <w:szCs w:val="40"/>
        </w:rPr>
        <w:t xml:space="preserve"> </w:t>
      </w:r>
    </w:p>
    <w:p w:rsidR="00DB3F8D" w:rsidRPr="00213FCD" w:rsidRDefault="00DB3F8D" w:rsidP="00DB3F8D">
      <w:pPr>
        <w:jc w:val="center"/>
      </w:pPr>
    </w:p>
    <w:p w:rsidR="00DB3F8D" w:rsidRPr="007B7B28" w:rsidRDefault="00DB3F8D" w:rsidP="00DB3F8D">
      <w:pPr>
        <w:jc w:val="both"/>
        <w:rPr>
          <w:b/>
        </w:rPr>
      </w:pPr>
      <w:r>
        <w:rPr>
          <w:b/>
        </w:rPr>
        <w:t xml:space="preserve">1. </w:t>
      </w:r>
      <w:r w:rsidRPr="007B7B28">
        <w:rPr>
          <w:b/>
        </w:rPr>
        <w:t>Общие положения.</w:t>
      </w:r>
    </w:p>
    <w:p w:rsidR="00DB3F8D" w:rsidRPr="007B7B28" w:rsidRDefault="00DB3F8D" w:rsidP="00DB3F8D">
      <w:pPr>
        <w:jc w:val="both"/>
      </w:pPr>
      <w:r>
        <w:t xml:space="preserve">1.1  </w:t>
      </w:r>
      <w:r w:rsidRPr="007B7B28">
        <w:t>Поставляемые товары должны быть новые, не бывшие в использовании, не из ремонта, если в техническом требовании (техническом задании) прямо не указано иное. Расходные материалы должны быть оригинальные и не восстановленные.</w:t>
      </w:r>
    </w:p>
    <w:p w:rsidR="00DB3F8D" w:rsidRPr="007B7B28" w:rsidRDefault="00DB3F8D" w:rsidP="00DB3F8D">
      <w:pPr>
        <w:jc w:val="both"/>
      </w:pPr>
      <w:r>
        <w:t xml:space="preserve">1.2 </w:t>
      </w:r>
      <w:r w:rsidRPr="007B7B28">
        <w:t>Товары по своим характеристикам должны соответствовать параметрам, приводимым в требованиях, перечисленных ниже.</w:t>
      </w:r>
    </w:p>
    <w:p w:rsidR="00DB3F8D" w:rsidRDefault="00DB3F8D" w:rsidP="00DB3F8D">
      <w:pPr>
        <w:jc w:val="both"/>
        <w:rPr>
          <w:b/>
        </w:rPr>
      </w:pPr>
      <w:r>
        <w:rPr>
          <w:b/>
        </w:rPr>
        <w:t xml:space="preserve">2. </w:t>
      </w:r>
      <w:r w:rsidRPr="007B7B28">
        <w:rPr>
          <w:b/>
        </w:rPr>
        <w:t>Характеристики поставляемого товара и сопутствующих услуг</w:t>
      </w:r>
    </w:p>
    <w:p w:rsidR="00DB3F8D" w:rsidRPr="007B7B28" w:rsidRDefault="00DB3F8D" w:rsidP="00DB3F8D">
      <w:pPr>
        <w:jc w:val="both"/>
        <w:rPr>
          <w:b/>
        </w:rPr>
      </w:pPr>
    </w:p>
    <w:p w:rsidR="00DB3F8D" w:rsidRDefault="00DB3F8D" w:rsidP="00DB3F8D">
      <w:pPr>
        <w:jc w:val="both"/>
      </w:pPr>
      <w:r w:rsidRPr="00213FCD">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tbl>
      <w:tblPr>
        <w:tblStyle w:val="15"/>
        <w:tblW w:w="10065" w:type="dxa"/>
        <w:tblInd w:w="108" w:type="dxa"/>
        <w:tblLayout w:type="fixed"/>
        <w:tblLook w:val="04A0" w:firstRow="1" w:lastRow="0" w:firstColumn="1" w:lastColumn="0" w:noHBand="0" w:noVBand="1"/>
      </w:tblPr>
      <w:tblGrid>
        <w:gridCol w:w="699"/>
        <w:gridCol w:w="2845"/>
        <w:gridCol w:w="2126"/>
        <w:gridCol w:w="1250"/>
        <w:gridCol w:w="27"/>
        <w:gridCol w:w="998"/>
        <w:gridCol w:w="1127"/>
        <w:gridCol w:w="993"/>
      </w:tblGrid>
      <w:tr w:rsidR="00DB3F8D" w:rsidTr="00D65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rPr>
                <w:color w:val="auto"/>
                <w:sz w:val="20"/>
                <w:szCs w:val="20"/>
              </w:rPr>
            </w:pPr>
            <w:r w:rsidRPr="002162CF">
              <w:rPr>
                <w:color w:val="auto"/>
                <w:sz w:val="20"/>
                <w:szCs w:val="20"/>
              </w:rPr>
              <w:t>№ п/п</w:t>
            </w:r>
          </w:p>
        </w:tc>
        <w:tc>
          <w:tcPr>
            <w:tcW w:w="4971"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162CF">
              <w:rPr>
                <w:color w:val="auto"/>
                <w:sz w:val="20"/>
                <w:szCs w:val="20"/>
              </w:rPr>
              <w:t>Наименование товара</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162CF">
              <w:rPr>
                <w:color w:val="auto"/>
                <w:sz w:val="18"/>
                <w:szCs w:val="20"/>
              </w:rPr>
              <w:t>Наименование НПА в соответствии с зак-вом о тех.регулировании</w:t>
            </w:r>
          </w:p>
        </w:tc>
        <w:tc>
          <w:tcPr>
            <w:tcW w:w="9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Pr>
                <w:color w:val="auto"/>
                <w:sz w:val="18"/>
                <w:szCs w:val="20"/>
              </w:rPr>
              <w:t xml:space="preserve">Количество </w:t>
            </w:r>
          </w:p>
        </w:tc>
        <w:tc>
          <w:tcPr>
            <w:tcW w:w="1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sidRPr="002162CF">
              <w:rPr>
                <w:color w:val="auto"/>
                <w:sz w:val="18"/>
                <w:szCs w:val="20"/>
              </w:rPr>
              <w:t>Ед.</w:t>
            </w:r>
            <w:r>
              <w:rPr>
                <w:color w:val="auto"/>
                <w:sz w:val="18"/>
                <w:szCs w:val="20"/>
              </w:rPr>
              <w:t xml:space="preserve"> </w:t>
            </w:r>
            <w:r w:rsidRPr="002162CF">
              <w:rPr>
                <w:color w:val="auto"/>
                <w:sz w:val="18"/>
                <w:szCs w:val="20"/>
              </w:rPr>
              <w:t>измерения</w:t>
            </w:r>
            <w:r>
              <w:rPr>
                <w:color w:val="auto"/>
                <w:sz w:val="18"/>
                <w:szCs w:val="20"/>
              </w:rPr>
              <w:t xml:space="preserve"> (ОКЕИ)</w:t>
            </w:r>
          </w:p>
        </w:tc>
        <w:tc>
          <w:tcPr>
            <w:tcW w:w="993" w:type="dxa"/>
            <w:tcBorders>
              <w:top w:val="single" w:sz="4" w:space="0" w:color="auto"/>
              <w:left w:val="single" w:sz="4" w:space="0" w:color="auto"/>
              <w:right w:val="single" w:sz="4" w:space="0" w:color="auto"/>
            </w:tcBorders>
            <w:shd w:val="clear" w:color="auto" w:fill="A6A6A6" w:themeFill="background1" w:themeFillShade="A6"/>
            <w:vAlign w:val="center"/>
          </w:tcPr>
          <w:p w:rsidR="00DB3F8D" w:rsidRPr="00F93220" w:rsidRDefault="00DB3F8D" w:rsidP="00AC4999">
            <w:pPr>
              <w:ind w:left="-76"/>
              <w:jc w:val="center"/>
              <w:cnfStyle w:val="100000000000" w:firstRow="1" w:lastRow="0" w:firstColumn="0" w:lastColumn="0" w:oddVBand="0" w:evenVBand="0" w:oddHBand="0" w:evenHBand="0" w:firstRowFirstColumn="0" w:firstRowLastColumn="0" w:lastRowFirstColumn="0" w:lastRowLastColumn="0"/>
              <w:rPr>
                <w:sz w:val="18"/>
                <w:szCs w:val="20"/>
              </w:rPr>
            </w:pPr>
            <w:r w:rsidRPr="00B36CE3">
              <w:rPr>
                <w:bCs w:val="0"/>
                <w:color w:val="auto"/>
                <w:sz w:val="16"/>
                <w:szCs w:val="16"/>
              </w:rPr>
              <w:t>Начальная (максимальная) цена за ед., руб</w:t>
            </w:r>
            <w:r>
              <w:rPr>
                <w:sz w:val="16"/>
                <w:szCs w:val="16"/>
              </w:rPr>
              <w:t>.</w:t>
            </w:r>
          </w:p>
        </w:tc>
      </w:tr>
      <w:tr w:rsidR="00DB3F8D"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rsidR="00DB3F8D" w:rsidRDefault="00DB3F8D" w:rsidP="00AC4999">
            <w:pPr>
              <w:jc w:val="both"/>
            </w:pPr>
            <w:r w:rsidRPr="00736415">
              <w:rPr>
                <w:sz w:val="20"/>
              </w:rPr>
              <w:t>2.1</w:t>
            </w:r>
          </w:p>
        </w:tc>
        <w:tc>
          <w:tcPr>
            <w:tcW w:w="4971" w:type="dxa"/>
            <w:gridSpan w:val="2"/>
            <w:tcBorders>
              <w:top w:val="single" w:sz="4" w:space="0" w:color="auto"/>
              <w:left w:val="single" w:sz="4" w:space="0" w:color="auto"/>
              <w:bottom w:val="single" w:sz="4" w:space="0" w:color="auto"/>
              <w:right w:val="single" w:sz="4" w:space="0" w:color="auto"/>
            </w:tcBorders>
          </w:tcPr>
          <w:p w:rsidR="00DB3F8D" w:rsidRPr="000104CE" w:rsidRDefault="00DB3F8D" w:rsidP="00AC4999">
            <w:pPr>
              <w:jc w:val="both"/>
              <w:cnfStyle w:val="000000100000" w:firstRow="0" w:lastRow="0" w:firstColumn="0" w:lastColumn="0" w:oddVBand="0" w:evenVBand="0" w:oddHBand="1" w:evenHBand="0" w:firstRowFirstColumn="0" w:firstRowLastColumn="0" w:lastRowFirstColumn="0" w:lastRowLastColumn="0"/>
              <w:rPr>
                <w:i/>
                <w:szCs w:val="20"/>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98"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Borders>
              <w:left w:val="single" w:sz="4" w:space="0" w:color="auto"/>
              <w:bottom w:val="single" w:sz="4" w:space="0" w:color="auto"/>
              <w:right w:val="single" w:sz="4" w:space="0" w:color="auto"/>
            </w:tcBorders>
            <w:shd w:val="clear" w:color="auto" w:fill="FFFFFF" w:themeFill="background1"/>
            <w:vAlign w:val="center"/>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3F8D" w:rsidTr="00D65525">
        <w:trPr>
          <w:trHeight w:val="511"/>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E22D0C" w:rsidRDefault="00DB3F8D" w:rsidP="00AC4999">
            <w:pPr>
              <w:jc w:val="center"/>
              <w:rPr>
                <w:color w:val="FFFFFF" w:themeColor="background1"/>
                <w:sz w:val="20"/>
                <w:szCs w:val="20"/>
              </w:rPr>
            </w:pPr>
            <w:r w:rsidRPr="002F30B6">
              <w:rPr>
                <w:sz w:val="20"/>
                <w:szCs w:val="20"/>
              </w:rPr>
              <w:t>2</w:t>
            </w:r>
            <w:r w:rsidRPr="00E22D0C">
              <w:rPr>
                <w:b w:val="0"/>
                <w:sz w:val="20"/>
                <w:szCs w:val="20"/>
              </w:rPr>
              <w:t>.</w:t>
            </w:r>
            <w:r>
              <w:rPr>
                <w:sz w:val="20"/>
                <w:szCs w:val="20"/>
              </w:rPr>
              <w:t xml:space="preserve">1.1. </w:t>
            </w:r>
            <w:r w:rsidRPr="00E22D0C">
              <w:rPr>
                <w:sz w:val="20"/>
                <w:szCs w:val="20"/>
              </w:rPr>
              <w:t>ОБЩИЕ СВЕДЕНИЯ</w:t>
            </w:r>
          </w:p>
        </w:tc>
      </w:tr>
      <w:tr w:rsidR="00DB3F8D" w:rsidTr="00D65525">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3820" w:rsidRDefault="00DB3F8D" w:rsidP="00AC4999">
            <w:pPr>
              <w:rPr>
                <w:sz w:val="16"/>
                <w:szCs w:val="20"/>
              </w:rPr>
            </w:pPr>
          </w:p>
        </w:tc>
        <w:tc>
          <w:tcPr>
            <w:tcW w:w="2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6"/>
                <w:szCs w:val="20"/>
              </w:rPr>
              <w:t xml:space="preserve">№ пункта и наименование  НПА </w:t>
            </w:r>
          </w:p>
        </w:tc>
        <w:tc>
          <w:tcPr>
            <w:tcW w:w="31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6122" w:rsidRDefault="00DB3F8D"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6415">
              <w:rPr>
                <w:b/>
                <w:bCs/>
                <w:sz w:val="20"/>
                <w:szCs w:val="20"/>
              </w:rPr>
              <w:t>Предложение участника закупки</w:t>
            </w:r>
          </w:p>
        </w:tc>
      </w:tr>
      <w:tr w:rsidR="00DB3F8D" w:rsidTr="00D65525">
        <w:trPr>
          <w:trHeight w:val="284"/>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2.1.1.1.</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2.1.1.2.</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Наименование производителя</w:t>
            </w:r>
          </w:p>
          <w:p w:rsidR="00DB3F8D" w:rsidRPr="00A947C2" w:rsidRDefault="00DB3F8D" w:rsidP="00AC4999">
            <w:pPr>
              <w:cnfStyle w:val="000000100000" w:firstRow="0" w:lastRow="0" w:firstColumn="0" w:lastColumn="0" w:oddVBand="0" w:evenVBand="0" w:oddHBand="1" w:evenHBand="0" w:firstRowFirstColumn="0" w:firstRowLastColumn="0" w:lastRowFirstColumn="0" w:lastRowLastColumn="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DB3F8D" w:rsidTr="00D65525">
        <w:trPr>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2.1.1.3.</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Модель</w:t>
            </w:r>
          </w:p>
          <w:p w:rsidR="00DB3F8D" w:rsidRPr="00C83B32"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2.1.1.4.</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Год выпуска оборудования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DB3F8D" w:rsidTr="00D65525">
        <w:trPr>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2.1.1.5.</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Страна происхождения товара</w:t>
            </w:r>
          </w:p>
          <w:p w:rsidR="00DB3F8D" w:rsidRPr="00A947C2" w:rsidRDefault="00DB3F8D" w:rsidP="00AC4999">
            <w:pPr>
              <w:cnfStyle w:val="000000000000" w:firstRow="0" w:lastRow="0" w:firstColumn="0" w:lastColumn="0" w:oddVBand="0" w:evenVBand="0" w:oddHBand="0" w:evenHBand="0" w:firstRowFirstColumn="0" w:firstRowLastColumn="0" w:lastRowFirstColumn="0" w:lastRowLastColumn="0"/>
              <w:rPr>
                <w:i/>
                <w:sz w:val="18"/>
                <w:szCs w:val="20"/>
              </w:rPr>
            </w:pPr>
            <w:r w:rsidRPr="00A947C2">
              <w:rPr>
                <w:i/>
                <w:color w:val="808080" w:themeColor="background1" w:themeShade="80"/>
                <w:sz w:val="18"/>
                <w:szCs w:val="20"/>
              </w:rPr>
              <w:t>(указывается участником в заявке)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w:t>
            </w:r>
            <w:r w:rsidR="009562BD">
              <w:rPr>
                <w:b w:val="0"/>
                <w:sz w:val="16"/>
                <w:szCs w:val="20"/>
              </w:rPr>
              <w:t>6</w:t>
            </w:r>
            <w:r w:rsidRPr="00E22D0C">
              <w:rPr>
                <w:b w:val="0"/>
                <w:sz w:val="16"/>
                <w:szCs w:val="20"/>
              </w:rPr>
              <w:t>.</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firstRow="0" w:lastRow="0" w:firstColumn="0" w:lastColumn="0" w:oddVBand="0" w:evenVBand="0" w:oddHBand="1" w:evenHBand="0" w:firstRowFirstColumn="0" w:firstRowLastColumn="0" w:lastRowFirstColumn="0" w:lastRowLastColumn="0"/>
              <w:rPr>
                <w:sz w:val="16"/>
                <w:szCs w:val="16"/>
              </w:rPr>
            </w:pPr>
            <w:r w:rsidRPr="00B36CE3">
              <w:rPr>
                <w:sz w:val="16"/>
                <w:szCs w:val="16"/>
              </w:rPr>
              <w:t>Ставка НДС, %</w:t>
            </w:r>
          </w:p>
          <w:p w:rsidR="00DB3F8D" w:rsidRPr="00C83B32"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EC6AB3" w:rsidTr="00D65525">
        <w:trPr>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jc w:val="center"/>
              <w:rPr>
                <w:b w:val="0"/>
                <w:sz w:val="16"/>
                <w:szCs w:val="20"/>
              </w:rPr>
            </w:pPr>
            <w:r w:rsidRPr="00CC3B1E">
              <w:rPr>
                <w:b w:val="0"/>
                <w:sz w:val="16"/>
                <w:szCs w:val="20"/>
              </w:rPr>
              <w:t>2.1.</w:t>
            </w:r>
            <w:r>
              <w:rPr>
                <w:b w:val="0"/>
                <w:sz w:val="16"/>
                <w:szCs w:val="20"/>
              </w:rPr>
              <w:t>1.</w:t>
            </w:r>
            <w:r w:rsidRPr="00CC3B1E">
              <w:rPr>
                <w:b w:val="0"/>
                <w:sz w:val="16"/>
                <w:szCs w:val="20"/>
              </w:rPr>
              <w:t>7</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cnfStyle w:val="000000000000" w:firstRow="0" w:lastRow="0" w:firstColumn="0" w:lastColumn="0" w:oddVBand="0" w:evenVBand="0" w:oddHBand="0" w:evenHBand="0" w:firstRowFirstColumn="0" w:firstRowLastColumn="0" w:lastRowFirstColumn="0" w:lastRowLastColumn="0"/>
              <w:rPr>
                <w:sz w:val="16"/>
                <w:szCs w:val="16"/>
              </w:rPr>
            </w:pPr>
            <w:r w:rsidRPr="00CC3B1E">
              <w:rPr>
                <w:sz w:val="16"/>
                <w:szCs w:val="16"/>
              </w:rPr>
              <w:t>Номер реестровой записи в едином реестре российской радиоэлектронной продукции</w:t>
            </w:r>
          </w:p>
          <w:p w:rsidR="00EC6AB3" w:rsidRPr="00CC3B1E" w:rsidRDefault="00EC6AB3" w:rsidP="00EC6AB3">
            <w:pPr>
              <w:cnfStyle w:val="000000000000" w:firstRow="0" w:lastRow="0" w:firstColumn="0" w:lastColumn="0" w:oddVBand="0" w:evenVBand="0" w:oddHBand="0" w:evenHBand="0" w:firstRowFirstColumn="0" w:firstRowLastColumn="0" w:lastRowFirstColumn="0" w:lastRowLastColumn="0"/>
              <w:rPr>
                <w:i/>
                <w:color w:val="808080"/>
                <w:sz w:val="16"/>
                <w:szCs w:val="16"/>
              </w:rPr>
            </w:pPr>
            <w:r w:rsidRPr="00CC3B1E">
              <w:rPr>
                <w:i/>
                <w:color w:val="808080"/>
                <w:sz w:val="16"/>
                <w:szCs w:val="16"/>
              </w:rPr>
              <w:lastRenderedPageBreak/>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Default="00EC6AB3" w:rsidP="00EC6AB3">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Default="00EC6AB3" w:rsidP="00EC6AB3">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C3B1E" w:rsidRDefault="00915055" w:rsidP="00EC6AB3">
            <w:pPr>
              <w:jc w:val="center"/>
              <w:rPr>
                <w:b w:val="0"/>
                <w:sz w:val="16"/>
                <w:szCs w:val="20"/>
              </w:rPr>
            </w:pPr>
            <w:r>
              <w:rPr>
                <w:sz w:val="20"/>
              </w:rPr>
              <w:lastRenderedPageBreak/>
              <w:t>2.1.1.8</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C33A21" w:rsidP="00EC6AB3">
            <w:pPr>
              <w:cnfStyle w:val="000000100000" w:firstRow="0" w:lastRow="0" w:firstColumn="0" w:lastColumn="0" w:oddVBand="0" w:evenVBand="0" w:oddHBand="1" w:evenHBand="0" w:firstRowFirstColumn="0" w:firstRowLastColumn="0" w:lastRowFirstColumn="0" w:lastRowLastColumn="0"/>
              <w:rPr>
                <w:sz w:val="16"/>
                <w:szCs w:val="16"/>
              </w:rPr>
            </w:pPr>
            <w:r w:rsidRPr="00C33A21">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915055" w:rsidRPr="00915055" w:rsidRDefault="00C33A21" w:rsidP="00EC6AB3">
            <w:pPr>
              <w:cnfStyle w:val="000000100000" w:firstRow="0" w:lastRow="0" w:firstColumn="0" w:lastColumn="0" w:oddVBand="0" w:evenVBand="0" w:oddHBand="1" w:evenHBand="0" w:firstRowFirstColumn="0" w:firstRowLastColumn="0" w:lastRowFirstColumn="0" w:lastRowLastColumn="0"/>
              <w:rPr>
                <w:i/>
                <w:color w:val="EEECE1" w:themeColor="background2"/>
                <w:sz w:val="16"/>
                <w:szCs w:val="16"/>
              </w:rPr>
            </w:pPr>
            <w:r w:rsidRPr="008322FB">
              <w:rPr>
                <w:i/>
                <w:color w:val="808080"/>
                <w:sz w:val="16"/>
                <w:szCs w:val="16"/>
              </w:rPr>
              <w:t xml:space="preserve">Декларируется участником при наличии </w:t>
            </w:r>
            <w:r w:rsidR="00915055" w:rsidRPr="008322FB">
              <w:rPr>
                <w:i/>
                <w:color w:val="808080"/>
                <w:sz w:val="16"/>
                <w:szCs w:val="16"/>
              </w:rPr>
              <w:t>(</w:t>
            </w:r>
            <w:r w:rsidRPr="008322FB">
              <w:rPr>
                <w:i/>
                <w:color w:val="808080"/>
                <w:sz w:val="16"/>
                <w:szCs w:val="16"/>
              </w:rPr>
              <w:t xml:space="preserve"> если установлен запрет в соответствии с ПП №616/ или ограничение в соответствии с ПП №617)</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915055" w:rsidRDefault="00C33A21" w:rsidP="00EC6AB3">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3A21">
              <w:rPr>
                <w:sz w:val="16"/>
                <w:szCs w:val="16"/>
              </w:rPr>
              <w:t>X</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915055" w:rsidRDefault="00C33A21" w:rsidP="00EC6AB3">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3A21">
              <w:rPr>
                <w:sz w:val="16"/>
                <w:szCs w:val="16"/>
              </w:rPr>
              <w:t>X</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915055" w:rsidRDefault="00915055" w:rsidP="00AC4999">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15055" w:rsidTr="00D65525">
        <w:trPr>
          <w:trHeight w:val="568"/>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bCs w:val="0"/>
                <w:sz w:val="20"/>
                <w:szCs w:val="20"/>
              </w:rPr>
              <w:t>2.1.2. ТЕХНИЧЕСКИЕ ХАРАКТЕРИСТИКИ</w:t>
            </w: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rPr>
                <w:sz w:val="20"/>
                <w:szCs w:val="20"/>
              </w:rPr>
            </w:pP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6"/>
                <w:szCs w:val="20"/>
              </w:rPr>
              <w:t xml:space="preserve">№ пункта и наименование  НПА </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6415">
              <w:rPr>
                <w:b/>
                <w:bCs/>
                <w:sz w:val="20"/>
                <w:szCs w:val="20"/>
              </w:rPr>
              <w:t>Предложение участника закупки</w:t>
            </w: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2.1.2.1.</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D6C78" w:rsidRDefault="00915055" w:rsidP="00AC4999">
            <w:pPr>
              <w:cnfStyle w:val="000000000000" w:firstRow="0" w:lastRow="0" w:firstColumn="0" w:lastColumn="0" w:oddVBand="0" w:evenVBand="0" w:oddHBand="0" w:evenHBand="0" w:firstRowFirstColumn="0" w:firstRowLastColumn="0" w:lastRowFirstColumn="0" w:lastRowLastColumn="0"/>
              <w:rPr>
                <w:b/>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D6C78" w:rsidRDefault="00915055" w:rsidP="00AC4999">
            <w:pPr>
              <w:cnfStyle w:val="000000000000" w:firstRow="0" w:lastRow="0" w:firstColumn="0" w:lastColumn="0" w:oddVBand="0" w:evenVBand="0" w:oddHBand="0" w:evenHBand="0" w:firstRowFirstColumn="0" w:firstRowLastColumn="0" w:lastRowFirstColumn="0" w:lastRowLastColumn="0"/>
              <w:rPr>
                <w:b/>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2.1.2.2</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2.1.2.3.</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2.1.2.4.</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2.1.2.5.</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2.1.2.6.</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915055" w:rsidTr="00D65525">
        <w:trPr>
          <w:trHeight w:val="519"/>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bCs w:val="0"/>
                <w:sz w:val="20"/>
                <w:szCs w:val="20"/>
              </w:rPr>
              <w:t>2.1.3. ТРЕБОВАНИЯ К УПАКОВКЕ И МАРКИРОВКЕ</w:t>
            </w:r>
          </w:p>
        </w:tc>
      </w:tr>
      <w:tr w:rsidR="00915055" w:rsidRPr="00E22D0C"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1.</w:t>
            </w:r>
            <w:r w:rsidRPr="00E22D0C">
              <w:rPr>
                <w:b w:val="0"/>
                <w:sz w:val="16"/>
                <w:szCs w:val="16"/>
              </w:rPr>
              <w:t>3.1.</w:t>
            </w:r>
          </w:p>
        </w:tc>
        <w:tc>
          <w:tcPr>
            <w:tcW w:w="936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tabs>
                <w:tab w:val="num" w:pos="0"/>
              </w:tabs>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915055" w:rsidRPr="00E22D0C"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Pr>
                <w:b w:val="0"/>
                <w:sz w:val="16"/>
                <w:szCs w:val="16"/>
              </w:rPr>
              <w:t>2</w:t>
            </w:r>
            <w:r w:rsidRPr="00E22D0C">
              <w:rPr>
                <w:b w:val="0"/>
                <w:sz w:val="16"/>
                <w:szCs w:val="16"/>
              </w:rPr>
              <w:t>.</w:t>
            </w:r>
            <w:r>
              <w:rPr>
                <w:b w:val="0"/>
                <w:sz w:val="16"/>
                <w:szCs w:val="16"/>
              </w:rPr>
              <w:t>1.</w:t>
            </w:r>
            <w:r w:rsidRPr="00E22D0C">
              <w:rPr>
                <w:b w:val="0"/>
                <w:sz w:val="16"/>
                <w:szCs w:val="16"/>
              </w:rPr>
              <w:t>3.2.</w:t>
            </w:r>
          </w:p>
        </w:tc>
        <w:tc>
          <w:tcPr>
            <w:tcW w:w="936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tabs>
                <w:tab w:val="num" w:pos="0"/>
              </w:tabs>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915055" w:rsidTr="00D65525">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sz w:val="20"/>
                <w:szCs w:val="20"/>
              </w:rPr>
              <w:t>2.1.4. ДОПОЛНИТЕЛЬНЫЕ ТРЕБОВАНИЯ</w:t>
            </w: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2.1.</w:t>
            </w:r>
            <w:r w:rsidRPr="000559BC">
              <w:rPr>
                <w:b w:val="0"/>
                <w:sz w:val="16"/>
                <w:szCs w:val="16"/>
              </w:rPr>
              <w:t>4.1.</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CC7793" w:rsidRDefault="00915055" w:rsidP="00AC4999">
            <w:pPr>
              <w:cnfStyle w:val="000000000000" w:firstRow="0" w:lastRow="0" w:firstColumn="0" w:lastColumn="0" w:oddVBand="0" w:evenVBand="0" w:oddHBand="0" w:evenHBand="0" w:firstRowFirstColumn="0" w:firstRowLastColumn="0" w:lastRowFirstColumn="0" w:lastRowLastColumn="0"/>
              <w:rPr>
                <w:szCs w:val="20"/>
              </w:rPr>
            </w:pPr>
            <w:r w:rsidRPr="00CC7793">
              <w:rPr>
                <w:szCs w:val="20"/>
              </w:rPr>
              <w:t>Срок предоставления гарантии производителя</w:t>
            </w:r>
            <w:r>
              <w:rPr>
                <w:szCs w:val="20"/>
              </w:rPr>
              <w:t>:</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2339B">
              <w:rPr>
                <w:sz w:val="20"/>
                <w:szCs w:val="20"/>
                <w:highlight w:val="yellow"/>
              </w:rPr>
              <w:t>(указывается в месяцах)</w:t>
            </w: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2.1.</w:t>
            </w:r>
            <w:r w:rsidRPr="000559BC">
              <w:rPr>
                <w:b w:val="0"/>
                <w:sz w:val="16"/>
                <w:szCs w:val="16"/>
              </w:rPr>
              <w:t>4.2.</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CC7793" w:rsidRDefault="00915055" w:rsidP="00AC4999">
            <w:pPr>
              <w:cnfStyle w:val="000000100000" w:firstRow="0" w:lastRow="0" w:firstColumn="0" w:lastColumn="0" w:oddVBand="0" w:evenVBand="0" w:oddHBand="1" w:evenHBand="0" w:firstRowFirstColumn="0" w:firstRowLastColumn="0" w:lastRowFirstColumn="0" w:lastRowLastColumn="0"/>
              <w:rPr>
                <w:szCs w:val="20"/>
              </w:rPr>
            </w:pPr>
            <w:r w:rsidRPr="00CC7793">
              <w:rPr>
                <w:szCs w:val="20"/>
              </w:rPr>
              <w:t>Срок предоставления гарантии поставщика</w:t>
            </w:r>
            <w:r>
              <w:rPr>
                <w:szCs w:val="20"/>
              </w:rPr>
              <w:t>:</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2339B">
              <w:rPr>
                <w:sz w:val="20"/>
                <w:szCs w:val="20"/>
                <w:highlight w:val="yellow"/>
              </w:rPr>
              <w:t>(указывается в месяцах)</w:t>
            </w: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w:t>
            </w:r>
            <w:r w:rsidRPr="000559BC">
              <w:rPr>
                <w:b w:val="0"/>
                <w:sz w:val="16"/>
                <w:szCs w:val="16"/>
              </w:rPr>
              <w:t>.</w:t>
            </w:r>
            <w:r>
              <w:rPr>
                <w:b w:val="0"/>
                <w:sz w:val="16"/>
                <w:szCs w:val="16"/>
              </w:rPr>
              <w:t>1.</w:t>
            </w:r>
            <w:r w:rsidRPr="000559BC">
              <w:rPr>
                <w:b w:val="0"/>
                <w:sz w:val="16"/>
                <w:szCs w:val="16"/>
              </w:rPr>
              <w:t>4.</w:t>
            </w:r>
            <w:r>
              <w:rPr>
                <w:b w:val="0"/>
                <w:sz w:val="16"/>
                <w:szCs w:val="16"/>
              </w:rPr>
              <w:t>3</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000000" w:firstRow="0" w:lastRow="0" w:firstColumn="0" w:lastColumn="0" w:oddVBand="0" w:evenVBand="0" w:oddHBand="0" w:evenHBand="0" w:firstRowFirstColumn="0" w:firstRowLastColumn="0" w:lastRowFirstColumn="0" w:lastRowLastColumn="0"/>
              <w:rPr>
                <w:szCs w:val="20"/>
              </w:rPr>
            </w:pPr>
            <w:r w:rsidRPr="006C4F9E">
              <w:rPr>
                <w:szCs w:val="20"/>
              </w:rPr>
              <w:t>Требования к расходам на эксплуатацию товара в гарантийный срок:</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E0C7B" w:rsidRDefault="00915055" w:rsidP="00AC4999">
            <w:pPr>
              <w:cnfStyle w:val="000000000000" w:firstRow="0" w:lastRow="0" w:firstColumn="0" w:lastColumn="0" w:oddVBand="0" w:evenVBand="0" w:oddHBand="0" w:evenHBand="0" w:firstRowFirstColumn="0" w:firstRowLastColumn="0" w:lastRowFirstColumn="0" w:lastRowLastColumn="0"/>
              <w:rPr>
                <w:bCs/>
                <w:i/>
                <w:color w:val="000000"/>
                <w:sz w:val="20"/>
                <w:szCs w:val="20"/>
                <w:highlight w:val="yellow"/>
              </w:rPr>
            </w:pPr>
            <w:r w:rsidRPr="002E0C7B">
              <w:rPr>
                <w:bCs/>
                <w:i/>
                <w:color w:val="000000"/>
                <w:sz w:val="20"/>
                <w:szCs w:val="20"/>
                <w:highlight w:val="yellow"/>
              </w:rPr>
              <w:t xml:space="preserve">(указать максимальную сумму, которую заказчик </w:t>
            </w:r>
            <w:r>
              <w:rPr>
                <w:bCs/>
                <w:i/>
                <w:color w:val="000000"/>
                <w:sz w:val="20"/>
                <w:szCs w:val="20"/>
                <w:highlight w:val="yellow"/>
              </w:rPr>
              <w:t>готов</w:t>
            </w:r>
            <w:r w:rsidRPr="002E0C7B">
              <w:rPr>
                <w:bCs/>
                <w:i/>
                <w:color w:val="000000"/>
                <w:sz w:val="20"/>
                <w:szCs w:val="20"/>
                <w:highlight w:val="yellow"/>
              </w:rPr>
              <w:t xml:space="preserve"> нести при эксплуатации закупаемых товаров за единицу времени)</w:t>
            </w: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1.</w:t>
            </w:r>
            <w:r w:rsidRPr="000559BC">
              <w:rPr>
                <w:b w:val="0"/>
                <w:sz w:val="16"/>
                <w:szCs w:val="16"/>
              </w:rPr>
              <w:t>4.</w:t>
            </w:r>
            <w:r>
              <w:rPr>
                <w:b w:val="0"/>
                <w:sz w:val="16"/>
                <w:szCs w:val="16"/>
              </w:rPr>
              <w:t>4</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100000" w:firstRow="0" w:lastRow="0" w:firstColumn="0" w:lastColumn="0" w:oddVBand="0" w:evenVBand="0" w:oddHBand="1" w:evenHBand="0" w:firstRowFirstColumn="0" w:firstRowLastColumn="0" w:lastRowFirstColumn="0" w:lastRowLastColumn="0"/>
              <w:rPr>
                <w:szCs w:val="20"/>
              </w:rPr>
            </w:pPr>
            <w:r>
              <w:rPr>
                <w:szCs w:val="20"/>
              </w:rPr>
              <w:t>Сертификация</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spacing w:line="24" w:lineRule="atLeast"/>
              <w:contextualSpacing/>
              <w:jc w:val="both"/>
              <w:cnfStyle w:val="000000100000" w:firstRow="0" w:lastRow="0" w:firstColumn="0" w:lastColumn="0" w:oddVBand="0" w:evenVBand="0" w:oddHBand="1" w:evenHBand="0" w:firstRowFirstColumn="0" w:firstRowLastColumn="0" w:lastRowFirstColumn="0" w:lastRowLastColumn="0"/>
              <w:rPr>
                <w:i/>
                <w:color w:val="000000"/>
                <w:sz w:val="20"/>
                <w:szCs w:val="20"/>
              </w:rPr>
            </w:pPr>
            <w:r w:rsidRPr="00B2339B">
              <w:rPr>
                <w:bCs/>
                <w:i/>
                <w:color w:val="000000"/>
                <w:sz w:val="20"/>
                <w:szCs w:val="20"/>
                <w:highlight w:val="yellow"/>
              </w:rPr>
              <w:t>(перечислить все сертификаты, которым должен соответствовать товар. Если соответствие сертификатам не нужно, указать: «не требуется».)</w:t>
            </w: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1.</w:t>
            </w:r>
            <w:r w:rsidRPr="000559BC">
              <w:rPr>
                <w:b w:val="0"/>
                <w:sz w:val="16"/>
                <w:szCs w:val="16"/>
              </w:rPr>
              <w:t>4.</w:t>
            </w:r>
            <w:r>
              <w:rPr>
                <w:b w:val="0"/>
                <w:sz w:val="16"/>
                <w:szCs w:val="16"/>
              </w:rPr>
              <w:t>5</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Default="00915055" w:rsidP="00AC4999">
            <w:pPr>
              <w:cnfStyle w:val="000000000000" w:firstRow="0" w:lastRow="0" w:firstColumn="0" w:lastColumn="0" w:oddVBand="0" w:evenVBand="0" w:oddHBand="0" w:evenHBand="0" w:firstRowFirstColumn="0" w:firstRowLastColumn="0" w:lastRowFirstColumn="0" w:lastRowLastColumn="0"/>
              <w:rPr>
                <w:szCs w:val="20"/>
              </w:rPr>
            </w:pPr>
            <w:r w:rsidRPr="006C4F9E">
              <w:rPr>
                <w:szCs w:val="20"/>
              </w:rPr>
              <w:t>Список документации, передаваемой вместе с товаром</w:t>
            </w:r>
            <w:r>
              <w:rPr>
                <w:szCs w:val="20"/>
              </w:rPr>
              <w:t xml:space="preserve"> (дополнительно к перечисленным в п. 5.3 и 9.3. Договора:</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а) копию регистрационного удостоверения на Оборудование, выданного в соответствии с законодательством Российской Федерации;</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б) </w:t>
            </w:r>
            <w:r w:rsidRPr="00DB3F8D">
              <w:rPr>
                <w:color w:val="808080" w:themeColor="background1" w:themeShade="80"/>
                <w:sz w:val="16"/>
                <w:szCs w:val="16"/>
                <w:lang w:eastAsia="en-US"/>
              </w:rPr>
              <w:t xml:space="preserve">техническую и (или) эксплуатационную документацию производителя (изготовителя) </w:t>
            </w:r>
            <w:r w:rsidRPr="00DB3F8D">
              <w:rPr>
                <w:color w:val="808080" w:themeColor="background1" w:themeShade="80"/>
                <w:sz w:val="16"/>
                <w:szCs w:val="16"/>
              </w:rPr>
              <w:t>Оборудования на русском языке;</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в) товарную накладную, оформленную в установленном порядке;</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г) Акт приема-передачи Оборудования (приложение № 4 к Договору) в двух экземплярах (один экземпляр для Заказчика и один экземпляр для Поставщика);</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д) гарантию производителя на Оборудование, срок действия которой составляет не менее срока, указанного в Технических требованиях (приложение № 2 к Договору), оформленную в виде отдельного документа;</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е) гарантию Поставщика на Оборудование, срок действия которой должен составлять не менее срока действия гарантии производителя на Оборудование, оформленную в виде отдельного документа;</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ж) копию документа, подтверждающего соответствие Оборудования, выданного уполномоченными органами (организациями);</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 xml:space="preserve">ж.1) сведения, необходимые для работы с Оборудованием, включая предоставление ключей, паролей доступа, программ и иных сведений, необходимых для монтажа, наладки, применения, </w:t>
            </w:r>
            <w:r w:rsidRPr="00DB3F8D">
              <w:rPr>
                <w:color w:val="808080" w:themeColor="background1" w:themeShade="80"/>
                <w:sz w:val="16"/>
                <w:szCs w:val="16"/>
              </w:rPr>
              <w:lastRenderedPageBreak/>
              <w:t>эксплуатации, технического обслуживания данного вида Оборудования;</w:t>
            </w:r>
          </w:p>
          <w:p w:rsidR="00915055" w:rsidRPr="00DB3F8D" w:rsidRDefault="00915055" w:rsidP="00AC4999">
            <w:pPr>
              <w:tabs>
                <w:tab w:val="num" w:pos="1418"/>
              </w:tabs>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з) документы, подтверждающие страну происхождения поставляемого Оборудования и информацию о производителе Оборудования;</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и) счета;</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к) счет-фактуры;</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 xml:space="preserve">л) Актов ввода Оборудования в эксплуатацию, оказания Услуг по обучению правилам эксплуатации и инструктажу специалистов (приложение № 5 к Договору), подписанных Поставщиком и Заказчиком; </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м)  Сводного реестра товарных накладных на поставку Оборудования (приложение № 6 к Договору);</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н)  Акта об исполнении обязательств по Договору (приложение № 8 к Договору), подписанного Сторонами в порядке, определенном пунктом 17.2 Договора.</w:t>
            </w:r>
            <w:r>
              <w:rPr>
                <w:szCs w:val="20"/>
              </w:rPr>
              <w:t xml:space="preserve"> )</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Default="00915055" w:rsidP="00AC4999">
            <w:pPr>
              <w:tabs>
                <w:tab w:val="num" w:pos="0"/>
              </w:tabs>
              <w:jc w:val="both"/>
              <w:cnfStyle w:val="000000000000" w:firstRow="0" w:lastRow="0" w:firstColumn="0" w:lastColumn="0" w:oddVBand="0" w:evenVBand="0" w:oddHBand="0" w:evenHBand="0" w:firstRowFirstColumn="0" w:firstRowLastColumn="0" w:lastRowFirstColumn="0" w:lastRowLastColumn="0"/>
              <w:rPr>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lastRenderedPageBreak/>
              <w:t>2.</w:t>
            </w:r>
            <w:r>
              <w:rPr>
                <w:b w:val="0"/>
                <w:sz w:val="16"/>
                <w:szCs w:val="16"/>
              </w:rPr>
              <w:t>1.</w:t>
            </w:r>
            <w:r w:rsidRPr="000559BC">
              <w:rPr>
                <w:b w:val="0"/>
                <w:sz w:val="16"/>
                <w:szCs w:val="16"/>
              </w:rPr>
              <w:t>4.</w:t>
            </w:r>
            <w:r>
              <w:rPr>
                <w:b w:val="0"/>
                <w:sz w:val="16"/>
                <w:szCs w:val="16"/>
              </w:rPr>
              <w:t>6</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100000" w:firstRow="0" w:lastRow="0" w:firstColumn="0" w:lastColumn="0" w:oddVBand="0" w:evenVBand="0" w:oddHBand="1" w:evenHBand="0" w:firstRowFirstColumn="0" w:firstRowLastColumn="0" w:lastRowFirstColumn="0" w:lastRowLastColumn="0"/>
              <w:rPr>
                <w:szCs w:val="20"/>
              </w:rPr>
            </w:pPr>
            <w:r>
              <w:rPr>
                <w:szCs w:val="20"/>
              </w:rPr>
              <w:t>Доставка и ввод в эксплуатацию</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D0146" w:rsidRDefault="00915055" w:rsidP="00AC4999">
            <w:pPr>
              <w:spacing w:line="24" w:lineRule="atLeast"/>
              <w:contextualSpacing/>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Наличие</w:t>
            </w: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1.</w:t>
            </w:r>
            <w:r w:rsidRPr="000559BC">
              <w:rPr>
                <w:b w:val="0"/>
                <w:sz w:val="16"/>
                <w:szCs w:val="16"/>
              </w:rPr>
              <w:t>4.</w:t>
            </w:r>
            <w:r>
              <w:rPr>
                <w:b w:val="0"/>
                <w:sz w:val="16"/>
                <w:szCs w:val="16"/>
              </w:rPr>
              <w:t>7</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000000" w:firstRow="0" w:lastRow="0" w:firstColumn="0" w:lastColumn="0" w:oddVBand="0" w:evenVBand="0" w:oddHBand="0" w:evenHBand="0" w:firstRowFirstColumn="0" w:firstRowLastColumn="0" w:lastRowFirstColumn="0" w:lastRowLastColumn="0"/>
              <w:rPr>
                <w:szCs w:val="20"/>
              </w:rPr>
            </w:pPr>
            <w:r>
              <w:rPr>
                <w:szCs w:val="20"/>
              </w:rPr>
              <w:t>Обучение правилам эксплуатации и инструктаж специалистов в месте доставки:</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Default="00915055" w:rsidP="00AC4999">
            <w:pPr>
              <w:spacing w:line="24" w:lineRule="atLeast"/>
              <w:contextualSpacing/>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Наличие</w:t>
            </w:r>
          </w:p>
          <w:p w:rsidR="00915055" w:rsidRPr="00BD0146" w:rsidRDefault="00915055" w:rsidP="00AC4999">
            <w:pPr>
              <w:spacing w:line="24" w:lineRule="atLeast"/>
              <w:contextualSpacing/>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B2339B">
              <w:rPr>
                <w:bCs/>
                <w:i/>
                <w:color w:val="000000"/>
                <w:sz w:val="20"/>
                <w:szCs w:val="20"/>
                <w:highlight w:val="yellow"/>
              </w:rPr>
              <w:t>(</w:t>
            </w:r>
            <w:r>
              <w:rPr>
                <w:bCs/>
                <w:i/>
                <w:color w:val="000000"/>
                <w:sz w:val="20"/>
                <w:szCs w:val="20"/>
                <w:highlight w:val="yellow"/>
              </w:rPr>
              <w:t>указать минимальное количество специалистов и требование к программе обучения.</w:t>
            </w:r>
            <w:r w:rsidRPr="00B2339B">
              <w:rPr>
                <w:bCs/>
                <w:i/>
                <w:color w:val="000000"/>
                <w:sz w:val="20"/>
                <w:szCs w:val="20"/>
                <w:highlight w:val="yellow"/>
              </w:rPr>
              <w:t>)</w:t>
            </w:r>
          </w:p>
        </w:tc>
      </w:tr>
      <w:tr w:rsidR="00915055" w:rsidTr="00D655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nil"/>
              <w:bottom w:val="single" w:sz="4" w:space="0" w:color="auto"/>
              <w:right w:val="nil"/>
            </w:tcBorders>
            <w:shd w:val="clear" w:color="auto" w:fill="FFFFFF" w:themeFill="background1"/>
          </w:tcPr>
          <w:p w:rsidR="00915055" w:rsidRPr="00E22D0C" w:rsidRDefault="00915055" w:rsidP="00AC4999">
            <w:pPr>
              <w:rPr>
                <w:b w:val="0"/>
                <w:sz w:val="16"/>
                <w:szCs w:val="16"/>
              </w:rPr>
            </w:pPr>
          </w:p>
        </w:tc>
        <w:tc>
          <w:tcPr>
            <w:tcW w:w="2845" w:type="dxa"/>
            <w:tcBorders>
              <w:top w:val="single" w:sz="4" w:space="0" w:color="auto"/>
              <w:left w:val="nil"/>
              <w:bottom w:val="single" w:sz="4" w:space="0" w:color="auto"/>
              <w:right w:val="nil"/>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126" w:type="dxa"/>
            <w:tcBorders>
              <w:top w:val="single" w:sz="4" w:space="0" w:color="auto"/>
              <w:left w:val="nil"/>
              <w:bottom w:val="single" w:sz="4" w:space="0" w:color="auto"/>
              <w:right w:val="nil"/>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250" w:type="dxa"/>
            <w:tcBorders>
              <w:top w:val="single" w:sz="4" w:space="0" w:color="auto"/>
              <w:left w:val="nil"/>
              <w:bottom w:val="single" w:sz="4" w:space="0" w:color="auto"/>
              <w:right w:val="nil"/>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145" w:type="dxa"/>
            <w:gridSpan w:val="4"/>
            <w:tcBorders>
              <w:top w:val="single" w:sz="4" w:space="0" w:color="auto"/>
              <w:left w:val="nil"/>
              <w:bottom w:val="single" w:sz="4" w:space="0" w:color="auto"/>
              <w:right w:val="nil"/>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2162CF" w:rsidRDefault="00915055" w:rsidP="00AC4999">
            <w:pPr>
              <w:jc w:val="center"/>
              <w:rPr>
                <w:sz w:val="20"/>
                <w:szCs w:val="20"/>
              </w:rPr>
            </w:pPr>
            <w:r w:rsidRPr="002162CF">
              <w:rPr>
                <w:sz w:val="20"/>
                <w:szCs w:val="20"/>
              </w:rPr>
              <w:t>№ п/п</w:t>
            </w:r>
          </w:p>
        </w:tc>
        <w:tc>
          <w:tcPr>
            <w:tcW w:w="4971"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7B7B28" w:rsidRDefault="00915055" w:rsidP="00AC4999">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7B7B28">
              <w:rPr>
                <w:b/>
                <w:sz w:val="20"/>
                <w:szCs w:val="20"/>
              </w:rPr>
              <w:t>Наименование товара</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7B7B28" w:rsidRDefault="00915055" w:rsidP="00AC4999">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7B7B28">
              <w:rPr>
                <w:b/>
                <w:sz w:val="18"/>
                <w:szCs w:val="20"/>
              </w:rPr>
              <w:t>Наименование НПА в соответствии с зак-вом о тех.регулировании</w:t>
            </w:r>
          </w:p>
        </w:tc>
        <w:tc>
          <w:tcPr>
            <w:tcW w:w="9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7B7B28" w:rsidRDefault="00915055" w:rsidP="00AC4999">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7B7B28">
              <w:rPr>
                <w:b/>
                <w:sz w:val="18"/>
                <w:szCs w:val="20"/>
              </w:rPr>
              <w:t xml:space="preserve">Количество </w:t>
            </w:r>
          </w:p>
        </w:tc>
        <w:tc>
          <w:tcPr>
            <w:tcW w:w="1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7B7B28" w:rsidRDefault="00915055" w:rsidP="00AC4999">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7B7B28">
              <w:rPr>
                <w:b/>
                <w:sz w:val="18"/>
                <w:szCs w:val="20"/>
              </w:rPr>
              <w:t>Ед. измерения (ОКЕИ)</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7B7B28" w:rsidRDefault="00915055" w:rsidP="00AC4999">
            <w:pPr>
              <w:ind w:left="-76"/>
              <w:jc w:val="center"/>
              <w:cnfStyle w:val="000000000000" w:firstRow="0" w:lastRow="0" w:firstColumn="0" w:lastColumn="0" w:oddVBand="0" w:evenVBand="0" w:oddHBand="0" w:evenHBand="0" w:firstRowFirstColumn="0" w:firstRowLastColumn="0" w:lastRowFirstColumn="0" w:lastRowLastColumn="0"/>
              <w:rPr>
                <w:b/>
                <w:sz w:val="18"/>
                <w:szCs w:val="20"/>
              </w:rPr>
            </w:pPr>
            <w:r w:rsidRPr="007B7B28">
              <w:rPr>
                <w:b/>
                <w:sz w:val="16"/>
                <w:szCs w:val="16"/>
              </w:rPr>
              <w:t>Начальная (максимальная) цена за ед., руб.</w:t>
            </w: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rsidR="00915055" w:rsidRDefault="00915055" w:rsidP="00AC4999">
            <w:pPr>
              <w:jc w:val="both"/>
            </w:pPr>
            <w:r>
              <w:rPr>
                <w:sz w:val="20"/>
              </w:rPr>
              <w:t>2.2</w:t>
            </w:r>
          </w:p>
        </w:tc>
        <w:tc>
          <w:tcPr>
            <w:tcW w:w="4971" w:type="dxa"/>
            <w:gridSpan w:val="2"/>
            <w:tcBorders>
              <w:top w:val="single" w:sz="4" w:space="0" w:color="auto"/>
              <w:left w:val="single" w:sz="4" w:space="0" w:color="auto"/>
              <w:bottom w:val="single" w:sz="4" w:space="0" w:color="auto"/>
              <w:right w:val="single" w:sz="4" w:space="0" w:color="auto"/>
            </w:tcBorders>
          </w:tcPr>
          <w:p w:rsidR="00915055" w:rsidRPr="000104CE" w:rsidRDefault="00915055" w:rsidP="00AC4999">
            <w:pPr>
              <w:jc w:val="both"/>
              <w:cnfStyle w:val="000000100000" w:firstRow="0" w:lastRow="0" w:firstColumn="0" w:lastColumn="0" w:oddVBand="0" w:evenVBand="0" w:oddHBand="1" w:evenHBand="0" w:firstRowFirstColumn="0" w:firstRowLastColumn="0" w:lastRowFirstColumn="0" w:lastRowLastColumn="0"/>
              <w:rPr>
                <w:i/>
                <w:szCs w:val="20"/>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915055" w:rsidRPr="00833EEC" w:rsidRDefault="00915055"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98" w:type="dxa"/>
            <w:tcBorders>
              <w:top w:val="single" w:sz="4" w:space="0" w:color="auto"/>
              <w:left w:val="single" w:sz="4" w:space="0" w:color="auto"/>
              <w:bottom w:val="single" w:sz="4" w:space="0" w:color="auto"/>
              <w:right w:val="single" w:sz="4" w:space="0" w:color="auto"/>
            </w:tcBorders>
            <w:vAlign w:val="center"/>
          </w:tcPr>
          <w:p w:rsidR="00915055" w:rsidRPr="00833EEC" w:rsidRDefault="00915055"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915055" w:rsidRPr="00833EEC" w:rsidRDefault="00915055"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2255CA" w:rsidRDefault="00915055"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15055" w:rsidTr="00D65525">
        <w:trPr>
          <w:trHeight w:val="511"/>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E22D0C" w:rsidRDefault="00915055" w:rsidP="00AC4999">
            <w:pPr>
              <w:jc w:val="center"/>
              <w:rPr>
                <w:color w:val="FFFFFF" w:themeColor="background1"/>
                <w:sz w:val="20"/>
                <w:szCs w:val="20"/>
              </w:rPr>
            </w:pPr>
            <w:r w:rsidRPr="002F30B6">
              <w:rPr>
                <w:sz w:val="20"/>
                <w:szCs w:val="20"/>
              </w:rPr>
              <w:t>2.</w:t>
            </w:r>
            <w:r>
              <w:rPr>
                <w:sz w:val="20"/>
                <w:szCs w:val="20"/>
              </w:rPr>
              <w:t xml:space="preserve">2.1. </w:t>
            </w:r>
            <w:r w:rsidRPr="00E22D0C">
              <w:rPr>
                <w:sz w:val="20"/>
                <w:szCs w:val="20"/>
              </w:rPr>
              <w:t>ОБЩИЕ СВЕДЕНИЯ</w:t>
            </w:r>
          </w:p>
        </w:tc>
      </w:tr>
      <w:tr w:rsidR="00915055" w:rsidTr="00D65525">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5055" w:rsidRPr="00553820" w:rsidRDefault="00915055" w:rsidP="00AC4999">
            <w:pPr>
              <w:rPr>
                <w:sz w:val="16"/>
                <w:szCs w:val="20"/>
              </w:rPr>
            </w:pPr>
          </w:p>
        </w:tc>
        <w:tc>
          <w:tcPr>
            <w:tcW w:w="2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5055" w:rsidRPr="002255CA" w:rsidRDefault="00915055"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5055" w:rsidRPr="002255CA" w:rsidRDefault="00915055"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5055" w:rsidRPr="002255CA" w:rsidRDefault="00915055"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6"/>
                <w:szCs w:val="20"/>
              </w:rPr>
              <w:t xml:space="preserve">№ пункта и наименование  НПА </w:t>
            </w:r>
          </w:p>
        </w:tc>
        <w:tc>
          <w:tcPr>
            <w:tcW w:w="31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5055" w:rsidRPr="00556122" w:rsidRDefault="00915055"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6415">
              <w:rPr>
                <w:b/>
                <w:bCs/>
                <w:sz w:val="20"/>
                <w:szCs w:val="20"/>
              </w:rPr>
              <w:t>Предложение участника закупки</w:t>
            </w:r>
          </w:p>
        </w:tc>
      </w:tr>
      <w:tr w:rsidR="00915055" w:rsidTr="00D65525">
        <w:trPr>
          <w:trHeight w:val="284"/>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.1.1.</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.1.2.</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Наименование производителя</w:t>
            </w:r>
          </w:p>
          <w:p w:rsidR="00915055" w:rsidRPr="00A947C2" w:rsidRDefault="00915055" w:rsidP="00AC4999">
            <w:pPr>
              <w:cnfStyle w:val="000000100000" w:firstRow="0" w:lastRow="0" w:firstColumn="0" w:lastColumn="0" w:oddVBand="0" w:evenVBand="0" w:oddHBand="1" w:evenHBand="0" w:firstRowFirstColumn="0" w:firstRowLastColumn="0" w:lastRowFirstColumn="0" w:lastRowLastColumn="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915055" w:rsidTr="00D65525">
        <w:trPr>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.1.3.</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Модель</w:t>
            </w:r>
          </w:p>
          <w:p w:rsidR="00915055" w:rsidRPr="00C83B32" w:rsidRDefault="00915055" w:rsidP="00AC4999">
            <w:pPr>
              <w:cnfStyle w:val="000000000000" w:firstRow="0" w:lastRow="0" w:firstColumn="0" w:lastColumn="0" w:oddVBand="0" w:evenVBand="0" w:oddHBand="0"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w:t>
            </w:r>
            <w:r>
              <w:rPr>
                <w:i/>
                <w:color w:val="808080" w:themeColor="background1" w:themeShade="80"/>
                <w:sz w:val="16"/>
                <w:szCs w:val="16"/>
              </w:rPr>
              <w:t>в заявке, указывается в договор</w:t>
            </w:r>
            <w:r w:rsidRPr="00A947C2">
              <w:rPr>
                <w:i/>
                <w:color w:val="808080" w:themeColor="background1" w:themeShade="80"/>
                <w:sz w:val="16"/>
                <w:szCs w:val="16"/>
              </w:rPr>
              <w:t>е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.1.4.</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Год выпуска оборудования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915055" w:rsidTr="00D65525">
        <w:trPr>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.1.5.</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Страна происхождения товара</w:t>
            </w:r>
          </w:p>
          <w:p w:rsidR="00915055" w:rsidRPr="00A947C2" w:rsidRDefault="00915055" w:rsidP="00AC4999">
            <w:pPr>
              <w:cnfStyle w:val="000000000000" w:firstRow="0" w:lastRow="0" w:firstColumn="0" w:lastColumn="0" w:oddVBand="0" w:evenVBand="0" w:oddHBand="0" w:evenHBand="0" w:firstRowFirstColumn="0" w:firstRowLastColumn="0" w:lastRowFirstColumn="0" w:lastRowLastColumn="0"/>
              <w:rPr>
                <w:i/>
                <w:sz w:val="18"/>
                <w:szCs w:val="20"/>
              </w:rPr>
            </w:pPr>
            <w:r w:rsidRPr="00A947C2">
              <w:rPr>
                <w:i/>
                <w:color w:val="808080" w:themeColor="background1" w:themeShade="80"/>
                <w:sz w:val="18"/>
                <w:szCs w:val="20"/>
              </w:rPr>
              <w:t>(указывается участником в заявке)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w:t>
            </w:r>
            <w:r>
              <w:rPr>
                <w:b w:val="0"/>
                <w:sz w:val="16"/>
                <w:szCs w:val="20"/>
              </w:rPr>
              <w:t>6</w:t>
            </w:r>
            <w:r w:rsidRPr="00E22D0C">
              <w:rPr>
                <w:b w:val="0"/>
                <w:sz w:val="16"/>
                <w:szCs w:val="20"/>
              </w:rPr>
              <w:t>.</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AC4999">
            <w:pPr>
              <w:cnfStyle w:val="000000100000" w:firstRow="0" w:lastRow="0" w:firstColumn="0" w:lastColumn="0" w:oddVBand="0" w:evenVBand="0" w:oddHBand="1" w:evenHBand="0" w:firstRowFirstColumn="0" w:firstRowLastColumn="0" w:lastRowFirstColumn="0" w:lastRowLastColumn="0"/>
              <w:rPr>
                <w:sz w:val="16"/>
                <w:szCs w:val="16"/>
              </w:rPr>
            </w:pPr>
            <w:r w:rsidRPr="00B36CE3">
              <w:rPr>
                <w:sz w:val="16"/>
                <w:szCs w:val="16"/>
              </w:rPr>
              <w:t>Ставка НДС, %</w:t>
            </w:r>
          </w:p>
          <w:p w:rsidR="00915055" w:rsidRPr="00C83B32" w:rsidRDefault="00915055" w:rsidP="00AC4999">
            <w:pPr>
              <w:cnfStyle w:val="000000100000" w:firstRow="0" w:lastRow="0" w:firstColumn="0" w:lastColumn="0" w:oddVBand="0" w:evenVBand="0" w:oddHBand="1"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915055" w:rsidTr="00D65525">
        <w:trPr>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C3B1E" w:rsidRDefault="00915055" w:rsidP="00EC6AB3">
            <w:pPr>
              <w:jc w:val="center"/>
              <w:rPr>
                <w:b w:val="0"/>
                <w:sz w:val="16"/>
                <w:szCs w:val="20"/>
              </w:rPr>
            </w:pPr>
            <w:r>
              <w:rPr>
                <w:b w:val="0"/>
                <w:sz w:val="16"/>
                <w:szCs w:val="20"/>
              </w:rPr>
              <w:t>2.2</w:t>
            </w:r>
            <w:r w:rsidRPr="00CC3B1E">
              <w:rPr>
                <w:b w:val="0"/>
                <w:sz w:val="16"/>
                <w:szCs w:val="20"/>
              </w:rPr>
              <w:t>.</w:t>
            </w:r>
            <w:r>
              <w:rPr>
                <w:b w:val="0"/>
                <w:sz w:val="16"/>
                <w:szCs w:val="20"/>
              </w:rPr>
              <w:t>1.</w:t>
            </w:r>
            <w:r w:rsidRPr="00CC3B1E">
              <w:rPr>
                <w:b w:val="0"/>
                <w:sz w:val="16"/>
                <w:szCs w:val="20"/>
              </w:rPr>
              <w:t>7</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C3B1E" w:rsidRDefault="00915055" w:rsidP="00EC6AB3">
            <w:pPr>
              <w:cnfStyle w:val="000000000000" w:firstRow="0" w:lastRow="0" w:firstColumn="0" w:lastColumn="0" w:oddVBand="0" w:evenVBand="0" w:oddHBand="0" w:evenHBand="0" w:firstRowFirstColumn="0" w:firstRowLastColumn="0" w:lastRowFirstColumn="0" w:lastRowLastColumn="0"/>
              <w:rPr>
                <w:sz w:val="16"/>
                <w:szCs w:val="16"/>
              </w:rPr>
            </w:pPr>
            <w:r w:rsidRPr="00CC3B1E">
              <w:rPr>
                <w:sz w:val="16"/>
                <w:szCs w:val="16"/>
              </w:rPr>
              <w:t>Номер реестровой записи в едином реестре российской радиоэлектронной продукции</w:t>
            </w:r>
          </w:p>
          <w:p w:rsidR="00915055" w:rsidRPr="00CC3B1E" w:rsidRDefault="00915055" w:rsidP="00EC6AB3">
            <w:pPr>
              <w:cnfStyle w:val="000000000000" w:firstRow="0" w:lastRow="0" w:firstColumn="0" w:lastColumn="0" w:oddVBand="0" w:evenVBand="0" w:oddHBand="0" w:evenHBand="0" w:firstRowFirstColumn="0" w:firstRowLastColumn="0" w:lastRowFirstColumn="0" w:lastRowLastColumn="0"/>
              <w:rPr>
                <w:i/>
                <w:color w:val="808080"/>
                <w:sz w:val="16"/>
                <w:szCs w:val="16"/>
              </w:rPr>
            </w:pPr>
            <w:r w:rsidRPr="00CC3B1E">
              <w:rPr>
                <w:i/>
                <w:color w:val="808080"/>
                <w:sz w:val="16"/>
                <w:szCs w:val="16"/>
              </w:rPr>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EC6AB3">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EC6AB3">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EC6AB3">
            <w:pPr>
              <w:jc w:val="center"/>
              <w:rPr>
                <w:b w:val="0"/>
                <w:sz w:val="16"/>
                <w:szCs w:val="20"/>
              </w:rPr>
            </w:pPr>
            <w:r>
              <w:rPr>
                <w:sz w:val="20"/>
              </w:rPr>
              <w:t>2.1.1.8</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915055">
            <w:pPr>
              <w:cnfStyle w:val="000000100000" w:firstRow="0" w:lastRow="0" w:firstColumn="0" w:lastColumn="0" w:oddVBand="0" w:evenVBand="0" w:oddHBand="1" w:evenHBand="0" w:firstRowFirstColumn="0" w:firstRowLastColumn="0" w:lastRowFirstColumn="0" w:lastRowLastColumn="0"/>
              <w:rPr>
                <w:sz w:val="16"/>
                <w:szCs w:val="16"/>
              </w:rPr>
            </w:pPr>
            <w:r w:rsidRPr="00915055">
              <w:rPr>
                <w:sz w:val="16"/>
                <w:szCs w:val="16"/>
              </w:rPr>
              <w:t xml:space="preserve">Номер реестровой записи в едином реестре промышленной продукции РФ, ЕЭС и (или) баллы (если предусмотрены)/сертификат о </w:t>
            </w:r>
            <w:r w:rsidRPr="00915055">
              <w:rPr>
                <w:sz w:val="16"/>
                <w:szCs w:val="16"/>
              </w:rPr>
              <w:lastRenderedPageBreak/>
              <w:t>происхождении промышленного товара из ЕЭС</w:t>
            </w:r>
          </w:p>
          <w:p w:rsidR="00915055" w:rsidRPr="00CC3B1E" w:rsidRDefault="00915055" w:rsidP="00915055">
            <w:pPr>
              <w:cnfStyle w:val="000000100000" w:firstRow="0" w:lastRow="0" w:firstColumn="0" w:lastColumn="0" w:oddVBand="0" w:evenVBand="0" w:oddHBand="1" w:evenHBand="0" w:firstRowFirstColumn="0" w:firstRowLastColumn="0" w:lastRowFirstColumn="0" w:lastRowLastColumn="0"/>
              <w:rPr>
                <w:sz w:val="16"/>
                <w:szCs w:val="16"/>
              </w:rPr>
            </w:pPr>
            <w:r w:rsidRPr="008322FB">
              <w:rPr>
                <w:i/>
                <w:color w:val="808080"/>
                <w:sz w:val="16"/>
                <w:szCs w:val="16"/>
              </w:rPr>
              <w:t>Декларируется участником при наличии ( если установлен запрет в соответствии с ПП №616/ или ограничение в соответствии с ПП №617)</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EC6AB3">
            <w:pPr>
              <w:jc w:val="center"/>
              <w:cnfStyle w:val="000000100000" w:firstRow="0" w:lastRow="0" w:firstColumn="0" w:lastColumn="0" w:oddVBand="0" w:evenVBand="0" w:oddHBand="1" w:evenHBand="0" w:firstRowFirstColumn="0" w:firstRowLastColumn="0" w:lastRowFirstColumn="0" w:lastRowLastColumn="0"/>
              <w:rPr>
                <w:sz w:val="18"/>
                <w:szCs w:val="20"/>
              </w:rPr>
            </w:pPr>
            <w:r>
              <w:rPr>
                <w:lang w:val="en-US"/>
              </w:rPr>
              <w:lastRenderedPageBreak/>
              <w:t>X</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EC6AB3">
            <w:pPr>
              <w:jc w:val="center"/>
              <w:cnfStyle w:val="000000100000" w:firstRow="0" w:lastRow="0" w:firstColumn="0" w:lastColumn="0" w:oddVBand="0" w:evenVBand="0" w:oddHBand="1" w:evenHBand="0" w:firstRowFirstColumn="0" w:firstRowLastColumn="0" w:lastRowFirstColumn="0" w:lastRowLastColumn="0"/>
              <w:rPr>
                <w:sz w:val="18"/>
                <w:szCs w:val="20"/>
              </w:rPr>
            </w:pPr>
            <w:r>
              <w:rPr>
                <w:lang w:val="en-US"/>
              </w:rPr>
              <w:t>X</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915055" w:rsidTr="00D65525">
        <w:trPr>
          <w:trHeight w:val="568"/>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bCs w:val="0"/>
                <w:sz w:val="20"/>
                <w:szCs w:val="20"/>
              </w:rPr>
              <w:lastRenderedPageBreak/>
              <w:t>2.2.2. ТЕХНИЧЕСКИЕ ХАРАКТЕРИСТИКИ</w:t>
            </w: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rPr>
                <w:sz w:val="20"/>
                <w:szCs w:val="20"/>
              </w:rPr>
            </w:pP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6"/>
                <w:szCs w:val="20"/>
              </w:rPr>
              <w:t xml:space="preserve">№ пункта и наименование  НПА </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6415">
              <w:rPr>
                <w:b/>
                <w:bCs/>
                <w:sz w:val="20"/>
                <w:szCs w:val="20"/>
              </w:rPr>
              <w:t>Предложение участника закупки</w:t>
            </w: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.2.1.</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D6C78" w:rsidRDefault="00915055" w:rsidP="00AC4999">
            <w:pPr>
              <w:cnfStyle w:val="000000000000" w:firstRow="0" w:lastRow="0" w:firstColumn="0" w:lastColumn="0" w:oddVBand="0" w:evenVBand="0" w:oddHBand="0" w:evenHBand="0" w:firstRowFirstColumn="0" w:firstRowLastColumn="0" w:lastRowFirstColumn="0" w:lastRowLastColumn="0"/>
              <w:rPr>
                <w:b/>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D6C78" w:rsidRDefault="00915055" w:rsidP="00AC4999">
            <w:pPr>
              <w:cnfStyle w:val="000000000000" w:firstRow="0" w:lastRow="0" w:firstColumn="0" w:lastColumn="0" w:oddVBand="0" w:evenVBand="0" w:oddHBand="0" w:evenHBand="0" w:firstRowFirstColumn="0" w:firstRowLastColumn="0" w:lastRowFirstColumn="0" w:lastRowLastColumn="0"/>
              <w:rPr>
                <w:b/>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.2.2</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.2.3.</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.2.4.</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.2.5.</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.2.6.</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915055" w:rsidTr="00D65525">
        <w:trPr>
          <w:trHeight w:val="519"/>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bCs w:val="0"/>
                <w:sz w:val="20"/>
                <w:szCs w:val="20"/>
              </w:rPr>
              <w:t>2.2.3. ТРЕБОВАНИЯ К УПАКОВКЕ И МАРКИРОВКЕ</w:t>
            </w:r>
          </w:p>
        </w:tc>
      </w:tr>
      <w:tr w:rsidR="00915055" w:rsidRPr="00E22D0C"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3.1.</w:t>
            </w:r>
          </w:p>
        </w:tc>
        <w:tc>
          <w:tcPr>
            <w:tcW w:w="936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tabs>
                <w:tab w:val="num" w:pos="0"/>
              </w:tabs>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915055" w:rsidRPr="00E22D0C"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Pr>
                <w:b w:val="0"/>
                <w:sz w:val="16"/>
                <w:szCs w:val="16"/>
              </w:rPr>
              <w:t>2</w:t>
            </w:r>
            <w:r w:rsidRPr="00E22D0C">
              <w:rPr>
                <w:b w:val="0"/>
                <w:sz w:val="16"/>
                <w:szCs w:val="16"/>
              </w:rPr>
              <w:t>.</w:t>
            </w:r>
            <w:r>
              <w:rPr>
                <w:b w:val="0"/>
                <w:sz w:val="16"/>
                <w:szCs w:val="16"/>
              </w:rPr>
              <w:t>2.</w:t>
            </w:r>
            <w:r w:rsidRPr="00E22D0C">
              <w:rPr>
                <w:b w:val="0"/>
                <w:sz w:val="16"/>
                <w:szCs w:val="16"/>
              </w:rPr>
              <w:t>3.2.</w:t>
            </w:r>
          </w:p>
        </w:tc>
        <w:tc>
          <w:tcPr>
            <w:tcW w:w="936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tabs>
                <w:tab w:val="num" w:pos="0"/>
              </w:tabs>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915055" w:rsidTr="00D65525">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sz w:val="20"/>
                <w:szCs w:val="20"/>
              </w:rPr>
              <w:t>2.2.4. ДОПОЛНИТЕЛЬНЫЕ ТРЕБОВАНИЯ</w:t>
            </w: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2.2.</w:t>
            </w:r>
            <w:r w:rsidRPr="000559BC">
              <w:rPr>
                <w:b w:val="0"/>
                <w:sz w:val="16"/>
                <w:szCs w:val="16"/>
              </w:rPr>
              <w:t>4.1.</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CC7793" w:rsidRDefault="00915055" w:rsidP="00AC4999">
            <w:pPr>
              <w:cnfStyle w:val="000000000000" w:firstRow="0" w:lastRow="0" w:firstColumn="0" w:lastColumn="0" w:oddVBand="0" w:evenVBand="0" w:oddHBand="0" w:evenHBand="0" w:firstRowFirstColumn="0" w:firstRowLastColumn="0" w:lastRowFirstColumn="0" w:lastRowLastColumn="0"/>
              <w:rPr>
                <w:szCs w:val="20"/>
              </w:rPr>
            </w:pPr>
            <w:r w:rsidRPr="00CC7793">
              <w:rPr>
                <w:szCs w:val="20"/>
              </w:rPr>
              <w:t>Срок предоставления гарантии производителя</w:t>
            </w:r>
            <w:r>
              <w:rPr>
                <w:szCs w:val="20"/>
              </w:rPr>
              <w:t>:</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2339B">
              <w:rPr>
                <w:sz w:val="20"/>
                <w:szCs w:val="20"/>
                <w:highlight w:val="yellow"/>
              </w:rPr>
              <w:t>(указывается в месяцах)</w:t>
            </w: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2.2.</w:t>
            </w:r>
            <w:r w:rsidRPr="000559BC">
              <w:rPr>
                <w:b w:val="0"/>
                <w:sz w:val="16"/>
                <w:szCs w:val="16"/>
              </w:rPr>
              <w:t>4.2.</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CC7793" w:rsidRDefault="00915055" w:rsidP="00AC4999">
            <w:pPr>
              <w:cnfStyle w:val="000000100000" w:firstRow="0" w:lastRow="0" w:firstColumn="0" w:lastColumn="0" w:oddVBand="0" w:evenVBand="0" w:oddHBand="1" w:evenHBand="0" w:firstRowFirstColumn="0" w:firstRowLastColumn="0" w:lastRowFirstColumn="0" w:lastRowLastColumn="0"/>
              <w:rPr>
                <w:szCs w:val="20"/>
              </w:rPr>
            </w:pPr>
            <w:r w:rsidRPr="00CC7793">
              <w:rPr>
                <w:szCs w:val="20"/>
              </w:rPr>
              <w:t>Срок предоставления гарантии поставщика</w:t>
            </w:r>
            <w:r>
              <w:rPr>
                <w:szCs w:val="20"/>
              </w:rPr>
              <w:t>:</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2339B">
              <w:rPr>
                <w:sz w:val="20"/>
                <w:szCs w:val="20"/>
                <w:highlight w:val="yellow"/>
              </w:rPr>
              <w:t>(указывается в месяцах)</w:t>
            </w: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w:t>
            </w:r>
            <w:r w:rsidRPr="000559BC">
              <w:rPr>
                <w:b w:val="0"/>
                <w:sz w:val="16"/>
                <w:szCs w:val="16"/>
              </w:rPr>
              <w:t>.</w:t>
            </w:r>
            <w:r>
              <w:rPr>
                <w:b w:val="0"/>
                <w:sz w:val="16"/>
                <w:szCs w:val="16"/>
              </w:rPr>
              <w:t>2.</w:t>
            </w:r>
            <w:r w:rsidRPr="000559BC">
              <w:rPr>
                <w:b w:val="0"/>
                <w:sz w:val="16"/>
                <w:szCs w:val="16"/>
              </w:rPr>
              <w:t>4.</w:t>
            </w:r>
            <w:r>
              <w:rPr>
                <w:b w:val="0"/>
                <w:sz w:val="16"/>
                <w:szCs w:val="16"/>
              </w:rPr>
              <w:t>3</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000000" w:firstRow="0" w:lastRow="0" w:firstColumn="0" w:lastColumn="0" w:oddVBand="0" w:evenVBand="0" w:oddHBand="0" w:evenHBand="0" w:firstRowFirstColumn="0" w:firstRowLastColumn="0" w:lastRowFirstColumn="0" w:lastRowLastColumn="0"/>
              <w:rPr>
                <w:szCs w:val="20"/>
              </w:rPr>
            </w:pPr>
            <w:r w:rsidRPr="006C4F9E">
              <w:rPr>
                <w:szCs w:val="20"/>
              </w:rPr>
              <w:t>Требования к расходам на эксплуатацию товара в гарантийный срок:</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E0C7B" w:rsidRDefault="00915055" w:rsidP="00AC4999">
            <w:pPr>
              <w:cnfStyle w:val="000000000000" w:firstRow="0" w:lastRow="0" w:firstColumn="0" w:lastColumn="0" w:oddVBand="0" w:evenVBand="0" w:oddHBand="0" w:evenHBand="0" w:firstRowFirstColumn="0" w:firstRowLastColumn="0" w:lastRowFirstColumn="0" w:lastRowLastColumn="0"/>
              <w:rPr>
                <w:bCs/>
                <w:i/>
                <w:color w:val="000000"/>
                <w:sz w:val="20"/>
                <w:szCs w:val="20"/>
                <w:highlight w:val="yellow"/>
              </w:rPr>
            </w:pPr>
            <w:r w:rsidRPr="002E0C7B">
              <w:rPr>
                <w:bCs/>
                <w:i/>
                <w:color w:val="000000"/>
                <w:sz w:val="20"/>
                <w:szCs w:val="20"/>
                <w:highlight w:val="yellow"/>
              </w:rPr>
              <w:t xml:space="preserve">(указать максимальную сумму, которую заказчик </w:t>
            </w:r>
            <w:r>
              <w:rPr>
                <w:bCs/>
                <w:i/>
                <w:color w:val="000000"/>
                <w:sz w:val="20"/>
                <w:szCs w:val="20"/>
                <w:highlight w:val="yellow"/>
              </w:rPr>
              <w:t>готов</w:t>
            </w:r>
            <w:r w:rsidRPr="002E0C7B">
              <w:rPr>
                <w:bCs/>
                <w:i/>
                <w:color w:val="000000"/>
                <w:sz w:val="20"/>
                <w:szCs w:val="20"/>
                <w:highlight w:val="yellow"/>
              </w:rPr>
              <w:t xml:space="preserve"> нести при эксплуатации закупаемых товаров за единицу времени)</w:t>
            </w: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2.</w:t>
            </w:r>
            <w:r w:rsidRPr="000559BC">
              <w:rPr>
                <w:b w:val="0"/>
                <w:sz w:val="16"/>
                <w:szCs w:val="16"/>
              </w:rPr>
              <w:t>4.</w:t>
            </w:r>
            <w:r>
              <w:rPr>
                <w:b w:val="0"/>
                <w:sz w:val="16"/>
                <w:szCs w:val="16"/>
              </w:rPr>
              <w:t>4</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100000" w:firstRow="0" w:lastRow="0" w:firstColumn="0" w:lastColumn="0" w:oddVBand="0" w:evenVBand="0" w:oddHBand="1" w:evenHBand="0" w:firstRowFirstColumn="0" w:firstRowLastColumn="0" w:lastRowFirstColumn="0" w:lastRowLastColumn="0"/>
              <w:rPr>
                <w:szCs w:val="20"/>
              </w:rPr>
            </w:pPr>
            <w:r>
              <w:rPr>
                <w:szCs w:val="20"/>
              </w:rPr>
              <w:t>Сертификация</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spacing w:line="24" w:lineRule="atLeast"/>
              <w:contextualSpacing/>
              <w:jc w:val="both"/>
              <w:cnfStyle w:val="000000100000" w:firstRow="0" w:lastRow="0" w:firstColumn="0" w:lastColumn="0" w:oddVBand="0" w:evenVBand="0" w:oddHBand="1" w:evenHBand="0" w:firstRowFirstColumn="0" w:firstRowLastColumn="0" w:lastRowFirstColumn="0" w:lastRowLastColumn="0"/>
              <w:rPr>
                <w:i/>
                <w:color w:val="000000"/>
                <w:sz w:val="20"/>
                <w:szCs w:val="20"/>
              </w:rPr>
            </w:pPr>
            <w:r w:rsidRPr="00B2339B">
              <w:rPr>
                <w:bCs/>
                <w:i/>
                <w:color w:val="000000"/>
                <w:sz w:val="20"/>
                <w:szCs w:val="20"/>
                <w:highlight w:val="yellow"/>
              </w:rPr>
              <w:t>(перечислить все сертификаты, которым должен соответствовать товар. Если соответствие сертификатам не нужно, указать: «не требуется».)</w:t>
            </w: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2.</w:t>
            </w:r>
            <w:r w:rsidRPr="000559BC">
              <w:rPr>
                <w:b w:val="0"/>
                <w:sz w:val="16"/>
                <w:szCs w:val="16"/>
              </w:rPr>
              <w:t>4.</w:t>
            </w:r>
            <w:r>
              <w:rPr>
                <w:b w:val="0"/>
                <w:sz w:val="16"/>
                <w:szCs w:val="16"/>
              </w:rPr>
              <w:t>5</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Default="00915055" w:rsidP="00AC4999">
            <w:pPr>
              <w:cnfStyle w:val="000000000000" w:firstRow="0" w:lastRow="0" w:firstColumn="0" w:lastColumn="0" w:oddVBand="0" w:evenVBand="0" w:oddHBand="0" w:evenHBand="0" w:firstRowFirstColumn="0" w:firstRowLastColumn="0" w:lastRowFirstColumn="0" w:lastRowLastColumn="0"/>
              <w:rPr>
                <w:szCs w:val="20"/>
              </w:rPr>
            </w:pPr>
            <w:r w:rsidRPr="006C4F9E">
              <w:rPr>
                <w:szCs w:val="20"/>
              </w:rPr>
              <w:t>Список документации, передаваемой вместе с товаром</w:t>
            </w:r>
            <w:r>
              <w:rPr>
                <w:szCs w:val="20"/>
              </w:rPr>
              <w:t xml:space="preserve"> (дополнительно к перечисленным в п. 5.3 и 9.3. Договора </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а) копию регистрационного удостоверения на Оборудование, выданного в соответствии с законодательством Российской Федерации;</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б) </w:t>
            </w:r>
            <w:r w:rsidRPr="00DB3F8D">
              <w:rPr>
                <w:color w:val="808080" w:themeColor="background1" w:themeShade="80"/>
                <w:sz w:val="16"/>
                <w:szCs w:val="16"/>
                <w:lang w:eastAsia="en-US"/>
              </w:rPr>
              <w:t xml:space="preserve">техническую и (или) эксплуатационную документацию производителя (изготовителя) </w:t>
            </w:r>
            <w:r w:rsidRPr="00DB3F8D">
              <w:rPr>
                <w:color w:val="808080" w:themeColor="background1" w:themeShade="80"/>
                <w:sz w:val="16"/>
                <w:szCs w:val="16"/>
              </w:rPr>
              <w:t>Оборудования на русском языке;</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в) товарную накладную, оформленную в установленном порядке;</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г) Акт приема-передачи Оборудования (приложение № 4 к Договору) в двух экземплярах (один экземпляр для Заказчика и один экземпляр для Поставщика);</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д) гарантию производителя на Оборудование, срок действия которой составляет не менее срока, указанного в Технических требованиях (приложение № 2 к Договору), оформленную в виде отдельного документа;</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е) гарантию Поставщика на Оборудование, срок действия которой должен составлять не менее срока действия гарантии производителя на Оборудование, оформленную в виде отдельного документа;</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ж) копию документа, подтверждающего соответствие Оборудования, выданного уполномоченными органами (организациями);</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ж.1) сведения, необходимые для работы с Оборудованием, включая предоставление ключей, паролей доступа, программ и иных сведений, необходимых для монтажа, наладки, применения, эксплуатации, технического обслуживания данного вида Оборудования;</w:t>
            </w:r>
          </w:p>
          <w:p w:rsidR="00915055" w:rsidRPr="00DB3F8D" w:rsidRDefault="00915055" w:rsidP="00AC4999">
            <w:pPr>
              <w:tabs>
                <w:tab w:val="num" w:pos="1418"/>
              </w:tabs>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з) документы, подтверждающие страну происхождения поставляемого Оборудования и информацию о производителе Оборудования;</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и) счета;</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к) счет-фактуры;</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lastRenderedPageBreak/>
              <w:t xml:space="preserve">л) Актов ввода Оборудования в эксплуатацию, оказания Услуг по обучению правилам эксплуатации и инструктажу специалистов (приложение № 5 к Договору), подписанных Поставщиком и Заказчиком; </w:t>
            </w:r>
          </w:p>
          <w:p w:rsidR="00915055" w:rsidRPr="00DB3F8D" w:rsidRDefault="00915055" w:rsidP="00AC4999">
            <w:pPr>
              <w:ind w:firstLine="155"/>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м)  Сводного реестра товарных накладных на поставку Оборудования (приложение № 6 к Договору);</w:t>
            </w:r>
          </w:p>
          <w:p w:rsidR="00915055" w:rsidRPr="00CC7793" w:rsidRDefault="00915055" w:rsidP="00AC4999">
            <w:pPr>
              <w:cnfStyle w:val="000000000000" w:firstRow="0" w:lastRow="0" w:firstColumn="0" w:lastColumn="0" w:oddVBand="0" w:evenVBand="0" w:oddHBand="0" w:evenHBand="0" w:firstRowFirstColumn="0" w:firstRowLastColumn="0" w:lastRowFirstColumn="0" w:lastRowLastColumn="0"/>
              <w:rPr>
                <w:szCs w:val="20"/>
              </w:rPr>
            </w:pPr>
            <w:r w:rsidRPr="00DB3F8D">
              <w:rPr>
                <w:color w:val="808080" w:themeColor="background1" w:themeShade="80"/>
                <w:sz w:val="16"/>
                <w:szCs w:val="16"/>
              </w:rPr>
              <w:t>н)  Акта об исполнении обязательств по Договору (приложение № 8 к Договору), подписанного Сторонами в порядке, определенном пунктом 17.2 Договора.</w:t>
            </w:r>
            <w:r>
              <w:rPr>
                <w:szCs w:val="20"/>
              </w:rPr>
              <w:t xml:space="preserve"> )</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322225" w:rsidRDefault="00915055" w:rsidP="00AC4999">
            <w:pPr>
              <w:tabs>
                <w:tab w:val="num" w:pos="0"/>
              </w:tabs>
              <w:jc w:val="both"/>
              <w:cnfStyle w:val="000000000000" w:firstRow="0" w:lastRow="0" w:firstColumn="0" w:lastColumn="0" w:oddVBand="0" w:evenVBand="0" w:oddHBand="0" w:evenHBand="0" w:firstRowFirstColumn="0" w:firstRowLastColumn="0" w:lastRowFirstColumn="0" w:lastRowLastColumn="0"/>
              <w:rPr>
                <w:i/>
                <w:szCs w:val="20"/>
              </w:rPr>
            </w:pPr>
            <w:r w:rsidRPr="00322225">
              <w:rPr>
                <w:bCs/>
                <w:i/>
                <w:color w:val="000000"/>
                <w:sz w:val="20"/>
                <w:szCs w:val="20"/>
                <w:highlight w:val="yellow"/>
              </w:rPr>
              <w:lastRenderedPageBreak/>
              <w:t>(перечислить перечень сертификатов, рег. удостоверений и др., предоставление которых требуется вместе с товаром)</w:t>
            </w:r>
          </w:p>
        </w:tc>
      </w:tr>
      <w:tr w:rsidR="00915055"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lastRenderedPageBreak/>
              <w:t>2.</w:t>
            </w:r>
            <w:r>
              <w:rPr>
                <w:b w:val="0"/>
                <w:sz w:val="16"/>
                <w:szCs w:val="16"/>
              </w:rPr>
              <w:t>2.</w:t>
            </w:r>
            <w:r w:rsidRPr="000559BC">
              <w:rPr>
                <w:b w:val="0"/>
                <w:sz w:val="16"/>
                <w:szCs w:val="16"/>
              </w:rPr>
              <w:t>4.</w:t>
            </w:r>
            <w:r>
              <w:rPr>
                <w:b w:val="0"/>
                <w:sz w:val="16"/>
                <w:szCs w:val="16"/>
              </w:rPr>
              <w:t>6</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100000" w:firstRow="0" w:lastRow="0" w:firstColumn="0" w:lastColumn="0" w:oddVBand="0" w:evenVBand="0" w:oddHBand="1" w:evenHBand="0" w:firstRowFirstColumn="0" w:firstRowLastColumn="0" w:lastRowFirstColumn="0" w:lastRowLastColumn="0"/>
              <w:rPr>
                <w:szCs w:val="20"/>
              </w:rPr>
            </w:pPr>
            <w:r>
              <w:rPr>
                <w:szCs w:val="20"/>
              </w:rPr>
              <w:t>Доставка и ввод в эксплуатацию</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D0146" w:rsidRDefault="00915055" w:rsidP="00AC4999">
            <w:pPr>
              <w:spacing w:line="24" w:lineRule="atLeast"/>
              <w:contextualSpacing/>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Наличие</w:t>
            </w:r>
          </w:p>
        </w:tc>
      </w:tr>
      <w:tr w:rsidR="00915055" w:rsidTr="00D65525">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2.</w:t>
            </w:r>
            <w:r w:rsidRPr="000559BC">
              <w:rPr>
                <w:b w:val="0"/>
                <w:sz w:val="16"/>
                <w:szCs w:val="16"/>
              </w:rPr>
              <w:t>4.</w:t>
            </w:r>
            <w:r>
              <w:rPr>
                <w:b w:val="0"/>
                <w:sz w:val="16"/>
                <w:szCs w:val="16"/>
              </w:rPr>
              <w:t>7</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000000" w:firstRow="0" w:lastRow="0" w:firstColumn="0" w:lastColumn="0" w:oddVBand="0" w:evenVBand="0" w:oddHBand="0" w:evenHBand="0" w:firstRowFirstColumn="0" w:firstRowLastColumn="0" w:lastRowFirstColumn="0" w:lastRowLastColumn="0"/>
              <w:rPr>
                <w:szCs w:val="20"/>
              </w:rPr>
            </w:pPr>
            <w:r>
              <w:rPr>
                <w:szCs w:val="20"/>
              </w:rPr>
              <w:t>Обучение правилам эксплуатации и инструктаж специалистов в месте доставки:</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Default="00915055" w:rsidP="00AC4999">
            <w:pPr>
              <w:spacing w:line="24" w:lineRule="atLeast"/>
              <w:contextualSpacing/>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Наличие</w:t>
            </w:r>
          </w:p>
          <w:p w:rsidR="00915055" w:rsidRPr="00BD0146" w:rsidRDefault="00915055" w:rsidP="00AC4999">
            <w:pPr>
              <w:spacing w:line="24" w:lineRule="atLeast"/>
              <w:contextualSpacing/>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B2339B">
              <w:rPr>
                <w:bCs/>
                <w:i/>
                <w:color w:val="000000"/>
                <w:sz w:val="20"/>
                <w:szCs w:val="20"/>
                <w:highlight w:val="yellow"/>
              </w:rPr>
              <w:t>(</w:t>
            </w:r>
            <w:r>
              <w:rPr>
                <w:bCs/>
                <w:i/>
                <w:color w:val="000000"/>
                <w:sz w:val="20"/>
                <w:szCs w:val="20"/>
                <w:highlight w:val="yellow"/>
              </w:rPr>
              <w:t>указать минимальное количество специалистов и требование к программе обучения.</w:t>
            </w:r>
            <w:r w:rsidRPr="00B2339B">
              <w:rPr>
                <w:bCs/>
                <w:i/>
                <w:color w:val="000000"/>
                <w:sz w:val="20"/>
                <w:szCs w:val="20"/>
                <w:highlight w:val="yellow"/>
              </w:rPr>
              <w:t>)</w:t>
            </w:r>
          </w:p>
        </w:tc>
      </w:tr>
    </w:tbl>
    <w:p w:rsidR="00915055" w:rsidRDefault="00915055" w:rsidP="00DB3F8D">
      <w:pPr>
        <w:ind w:left="360"/>
        <w:jc w:val="both"/>
        <w:rPr>
          <w:b/>
        </w:rPr>
      </w:pPr>
    </w:p>
    <w:p w:rsidR="00DB3F8D" w:rsidRDefault="00DB3F8D" w:rsidP="00DB3F8D">
      <w:pPr>
        <w:ind w:left="360"/>
        <w:jc w:val="both"/>
        <w:rPr>
          <w:b/>
        </w:rPr>
      </w:pPr>
      <w:r>
        <w:rPr>
          <w:b/>
        </w:rPr>
        <w:t xml:space="preserve">3. </w:t>
      </w:r>
      <w:r w:rsidRPr="007B7B28">
        <w:rPr>
          <w:b/>
        </w:rPr>
        <w:t xml:space="preserve">Поставка товаров по данной закупке является целой и неделимой. </w:t>
      </w:r>
    </w:p>
    <w:p w:rsidR="00D65525" w:rsidRDefault="00D65525" w:rsidP="00DB3F8D">
      <w:pPr>
        <w:ind w:left="360"/>
        <w:jc w:val="both"/>
        <w:rPr>
          <w:b/>
        </w:rPr>
      </w:pPr>
    </w:p>
    <w:p w:rsidR="00DB3F8D" w:rsidRPr="00213FCD" w:rsidRDefault="00DB3F8D" w:rsidP="00DB3F8D">
      <w:pPr>
        <w:rPr>
          <w:i/>
          <w:highlight w:val="yellow"/>
        </w:rPr>
      </w:pPr>
      <w:r w:rsidRPr="00213FCD">
        <w:rPr>
          <w:i/>
          <w:highlight w:val="yellow"/>
        </w:rPr>
        <w:t xml:space="preserve">(Указывается должность </w:t>
      </w:r>
    </w:p>
    <w:p w:rsidR="00DB3F8D" w:rsidRPr="00213FCD" w:rsidRDefault="00DB3F8D" w:rsidP="00DB3F8D">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DB3F8D" w:rsidRPr="00213FCD" w:rsidRDefault="00DB3F8D" w:rsidP="00DB3F8D"/>
    <w:p w:rsidR="00DB3F8D" w:rsidRPr="00BB23E4" w:rsidRDefault="00DB3F8D" w:rsidP="00DB3F8D">
      <w:pPr>
        <w:rPr>
          <w:sz w:val="36"/>
        </w:rPr>
      </w:pPr>
      <w:r w:rsidRPr="00213FCD">
        <w:t>От</w:t>
      </w:r>
      <w:r>
        <w:t>ветственный за закупку</w:t>
      </w:r>
      <w:r>
        <w:tab/>
      </w:r>
      <w:r>
        <w:tab/>
      </w:r>
      <w:r w:rsidRPr="00213FCD">
        <w:tab/>
        <w:t>(подпись)</w:t>
      </w:r>
      <w:r w:rsidRPr="00213FCD">
        <w:tab/>
      </w:r>
      <w:r w:rsidRPr="00213FCD">
        <w:tab/>
        <w:t>/расшифровка подписи/</w:t>
      </w:r>
    </w:p>
    <w:p w:rsidR="00DB3F8D" w:rsidRDefault="00DB3F8D" w:rsidP="00DB3F8D">
      <w:pPr>
        <w:spacing w:after="200" w:line="276" w:lineRule="auto"/>
        <w:rPr>
          <w:b/>
          <w:sz w:val="22"/>
          <w:szCs w:val="22"/>
        </w:rPr>
      </w:pPr>
      <w:r>
        <w:rPr>
          <w:b/>
          <w:sz w:val="22"/>
          <w:szCs w:val="22"/>
        </w:rPr>
        <w:br w:type="page"/>
      </w:r>
    </w:p>
    <w:p w:rsidR="00DB3F8D" w:rsidRDefault="00DB3F8D" w:rsidP="00DB3F8D">
      <w:pPr>
        <w:spacing w:after="200" w:line="276" w:lineRule="auto"/>
        <w:jc w:val="right"/>
        <w:rPr>
          <w:b/>
          <w:bCs/>
          <w:kern w:val="32"/>
          <w:sz w:val="32"/>
          <w:szCs w:val="32"/>
        </w:rPr>
      </w:pPr>
      <w:r w:rsidRPr="00BE76A4">
        <w:rPr>
          <w:b/>
          <w:sz w:val="22"/>
          <w:szCs w:val="22"/>
        </w:rPr>
        <w:lastRenderedPageBreak/>
        <w:t xml:space="preserve">Шаблон ТЗ </w:t>
      </w:r>
      <w:r w:rsidRPr="00F0174F">
        <w:rPr>
          <w:b/>
          <w:sz w:val="22"/>
          <w:szCs w:val="22"/>
        </w:rPr>
        <w:t xml:space="preserve">на закупку медицинских изделий </w:t>
      </w:r>
      <w:r w:rsidRPr="00BE76A4">
        <w:rPr>
          <w:b/>
          <w:sz w:val="22"/>
          <w:szCs w:val="22"/>
        </w:rPr>
        <w:t xml:space="preserve">для </w:t>
      </w:r>
      <w:r>
        <w:rPr>
          <w:b/>
          <w:sz w:val="22"/>
          <w:szCs w:val="22"/>
        </w:rPr>
        <w:t>индивидуальных  требований упаковки, но единых</w:t>
      </w:r>
      <w:r w:rsidRPr="00BE76A4">
        <w:rPr>
          <w:b/>
          <w:sz w:val="22"/>
          <w:szCs w:val="22"/>
        </w:rPr>
        <w:t xml:space="preserve"> доп.требований</w:t>
      </w:r>
    </w:p>
    <w:p w:rsidR="00DB3F8D" w:rsidRPr="00F95416" w:rsidRDefault="00DB3F8D" w:rsidP="00DB3F8D">
      <w:pPr>
        <w:jc w:val="right"/>
        <w:rPr>
          <w:b/>
          <w:sz w:val="22"/>
          <w:szCs w:val="28"/>
          <w:highlight w:val="yellow"/>
        </w:rPr>
      </w:pPr>
      <w:r w:rsidRPr="00F95416">
        <w:rPr>
          <w:b/>
          <w:sz w:val="22"/>
          <w:szCs w:val="28"/>
          <w:highlight w:val="yellow"/>
        </w:rPr>
        <w:t xml:space="preserve">Часть 3 извещения о </w:t>
      </w:r>
    </w:p>
    <w:p w:rsidR="00DB3F8D" w:rsidRPr="00F95416" w:rsidRDefault="00DB3F8D" w:rsidP="00DB3F8D">
      <w:pPr>
        <w:jc w:val="right"/>
        <w:rPr>
          <w:b/>
          <w:sz w:val="22"/>
          <w:szCs w:val="28"/>
          <w:highlight w:val="yellow"/>
        </w:rPr>
      </w:pPr>
      <w:r w:rsidRPr="00F95416">
        <w:rPr>
          <w:b/>
          <w:sz w:val="22"/>
          <w:szCs w:val="28"/>
          <w:highlight w:val="yellow"/>
        </w:rPr>
        <w:t>проведении запроса котировок/</w:t>
      </w:r>
    </w:p>
    <w:p w:rsidR="00DB3F8D" w:rsidRDefault="00DB3F8D" w:rsidP="00DB3F8D">
      <w:pPr>
        <w:jc w:val="right"/>
        <w:rPr>
          <w:b/>
          <w:sz w:val="22"/>
          <w:szCs w:val="28"/>
        </w:rPr>
      </w:pPr>
      <w:r w:rsidRPr="00F95416">
        <w:rPr>
          <w:b/>
          <w:sz w:val="22"/>
          <w:szCs w:val="28"/>
          <w:highlight w:val="yellow"/>
        </w:rPr>
        <w:t>Часть 3 документации о закупке</w:t>
      </w:r>
    </w:p>
    <w:p w:rsidR="00DB3F8D" w:rsidRDefault="00DB3F8D" w:rsidP="00DB3F8D">
      <w:pPr>
        <w:jc w:val="right"/>
        <w:rPr>
          <w:b/>
          <w:sz w:val="22"/>
          <w:szCs w:val="28"/>
        </w:rPr>
      </w:pPr>
    </w:p>
    <w:p w:rsidR="00DB3F8D" w:rsidRDefault="00DB3F8D" w:rsidP="00DB3F8D">
      <w:pPr>
        <w:jc w:val="right"/>
        <w:rPr>
          <w:b/>
          <w:sz w:val="22"/>
          <w:szCs w:val="28"/>
        </w:rPr>
      </w:pPr>
      <w:r>
        <w:rPr>
          <w:b/>
          <w:sz w:val="22"/>
          <w:szCs w:val="28"/>
        </w:rPr>
        <w:t>Приложение 2 к Договору</w:t>
      </w:r>
    </w:p>
    <w:p w:rsidR="00DB3F8D" w:rsidRDefault="00DB3F8D" w:rsidP="00DB3F8D">
      <w:pPr>
        <w:jc w:val="right"/>
        <w:rPr>
          <w:b/>
          <w:sz w:val="22"/>
          <w:szCs w:val="28"/>
        </w:rPr>
      </w:pPr>
      <w:r>
        <w:rPr>
          <w:b/>
          <w:sz w:val="22"/>
          <w:szCs w:val="28"/>
        </w:rPr>
        <w:t>от  «___» _____________ 20__ г.</w:t>
      </w:r>
    </w:p>
    <w:p w:rsidR="00DB3F8D" w:rsidRDefault="00DB3F8D" w:rsidP="00DB3F8D">
      <w:pPr>
        <w:jc w:val="right"/>
        <w:rPr>
          <w:b/>
          <w:sz w:val="22"/>
          <w:szCs w:val="28"/>
        </w:rPr>
      </w:pPr>
      <w:r>
        <w:rPr>
          <w:b/>
          <w:sz w:val="22"/>
          <w:szCs w:val="28"/>
        </w:rPr>
        <w:t>№ _______________________</w:t>
      </w:r>
    </w:p>
    <w:p w:rsidR="00DB3F8D" w:rsidRPr="00FC2929" w:rsidRDefault="00DB3F8D" w:rsidP="00DB3F8D">
      <w:pPr>
        <w:jc w:val="right"/>
        <w:rPr>
          <w:b/>
          <w:sz w:val="22"/>
          <w:szCs w:val="28"/>
        </w:rPr>
      </w:pPr>
    </w:p>
    <w:p w:rsidR="00DB3F8D" w:rsidRDefault="00DB3F8D" w:rsidP="00DB3F8D">
      <w:pPr>
        <w:jc w:val="center"/>
        <w:rPr>
          <w:b/>
          <w:sz w:val="40"/>
          <w:szCs w:val="40"/>
        </w:rPr>
      </w:pPr>
      <w:r>
        <w:rPr>
          <w:b/>
          <w:sz w:val="32"/>
          <w:szCs w:val="40"/>
        </w:rPr>
        <w:t>Технические требования (</w:t>
      </w:r>
      <w:r w:rsidRPr="00244445">
        <w:rPr>
          <w:b/>
          <w:sz w:val="32"/>
          <w:szCs w:val="40"/>
        </w:rPr>
        <w:t>Техническое задание</w:t>
      </w:r>
      <w:r>
        <w:rPr>
          <w:b/>
          <w:sz w:val="32"/>
          <w:szCs w:val="40"/>
        </w:rPr>
        <w:t>)</w:t>
      </w:r>
      <w:r w:rsidRPr="00244445">
        <w:rPr>
          <w:b/>
          <w:sz w:val="32"/>
          <w:szCs w:val="40"/>
        </w:rPr>
        <w:t xml:space="preserve"> </w:t>
      </w:r>
    </w:p>
    <w:p w:rsidR="00DB3F8D" w:rsidRPr="00213FCD" w:rsidRDefault="00DB3F8D" w:rsidP="00DB3F8D">
      <w:pPr>
        <w:jc w:val="center"/>
      </w:pPr>
    </w:p>
    <w:p w:rsidR="00DB3F8D" w:rsidRPr="008602ED" w:rsidRDefault="00D65525" w:rsidP="00D65525">
      <w:pPr>
        <w:pStyle w:val="afc"/>
        <w:ind w:left="0"/>
        <w:jc w:val="both"/>
        <w:rPr>
          <w:rFonts w:ascii="Times New Roman" w:hAnsi="Times New Roman"/>
          <w:b/>
          <w:sz w:val="24"/>
          <w:szCs w:val="24"/>
        </w:rPr>
      </w:pPr>
      <w:r>
        <w:rPr>
          <w:rFonts w:ascii="Times New Roman" w:hAnsi="Times New Roman"/>
          <w:b/>
          <w:sz w:val="24"/>
          <w:szCs w:val="24"/>
        </w:rPr>
        <w:t xml:space="preserve">1. </w:t>
      </w:r>
      <w:r w:rsidR="00DB3F8D" w:rsidRPr="008602ED">
        <w:rPr>
          <w:rFonts w:ascii="Times New Roman" w:hAnsi="Times New Roman"/>
          <w:b/>
          <w:sz w:val="24"/>
          <w:szCs w:val="24"/>
        </w:rPr>
        <w:t>Общие положения.</w:t>
      </w:r>
    </w:p>
    <w:p w:rsidR="00DB3F8D" w:rsidRPr="008602ED" w:rsidRDefault="00DB3F8D" w:rsidP="00D9206A">
      <w:pPr>
        <w:pStyle w:val="afc"/>
        <w:numPr>
          <w:ilvl w:val="1"/>
          <w:numId w:val="35"/>
        </w:numPr>
        <w:ind w:left="0" w:firstLine="0"/>
        <w:jc w:val="both"/>
        <w:rPr>
          <w:rFonts w:ascii="Times New Roman" w:hAnsi="Times New Roman"/>
          <w:sz w:val="24"/>
          <w:szCs w:val="24"/>
        </w:rPr>
      </w:pPr>
      <w:r w:rsidRPr="008602ED">
        <w:rPr>
          <w:rFonts w:ascii="Times New Roman" w:hAnsi="Times New Roman"/>
          <w:sz w:val="24"/>
          <w:szCs w:val="24"/>
        </w:rPr>
        <w:t>Поставляемые товары должны быть новые, не бывшие в использовании, не из ремонта, если в техническом требовании (техническом задании) прямо не указано иное. Расходные материалы должны быть оригинальные и не восстановленные.</w:t>
      </w:r>
    </w:p>
    <w:p w:rsidR="00DB3F8D" w:rsidRPr="008602ED" w:rsidRDefault="00DB3F8D" w:rsidP="00D9206A">
      <w:pPr>
        <w:pStyle w:val="afc"/>
        <w:numPr>
          <w:ilvl w:val="1"/>
          <w:numId w:val="35"/>
        </w:numPr>
        <w:ind w:left="0" w:firstLine="0"/>
        <w:jc w:val="both"/>
        <w:rPr>
          <w:rFonts w:ascii="Times New Roman" w:hAnsi="Times New Roman"/>
          <w:sz w:val="24"/>
          <w:szCs w:val="24"/>
        </w:rPr>
      </w:pPr>
      <w:r w:rsidRPr="008602ED">
        <w:rPr>
          <w:rFonts w:ascii="Times New Roman" w:hAnsi="Times New Roman"/>
          <w:sz w:val="24"/>
          <w:szCs w:val="24"/>
        </w:rPr>
        <w:t>Товары по своим характеристикам должны соответствовать параметрам, приводимым в требованиях, перечисленных ниже.</w:t>
      </w:r>
    </w:p>
    <w:p w:rsidR="00DB3F8D" w:rsidRPr="00213FCD" w:rsidRDefault="00DB3F8D" w:rsidP="00DB3F8D">
      <w:pPr>
        <w:tabs>
          <w:tab w:val="num" w:pos="0"/>
        </w:tabs>
        <w:rPr>
          <w:color w:val="000000"/>
        </w:rPr>
      </w:pPr>
    </w:p>
    <w:p w:rsidR="00DB3F8D" w:rsidRPr="008602ED" w:rsidRDefault="00DB3F8D" w:rsidP="00D9206A">
      <w:pPr>
        <w:pStyle w:val="afc"/>
        <w:numPr>
          <w:ilvl w:val="0"/>
          <w:numId w:val="46"/>
        </w:numPr>
        <w:jc w:val="both"/>
        <w:rPr>
          <w:rFonts w:ascii="Times New Roman" w:hAnsi="Times New Roman"/>
          <w:b/>
          <w:sz w:val="24"/>
          <w:szCs w:val="24"/>
        </w:rPr>
      </w:pPr>
      <w:r w:rsidRPr="008602ED">
        <w:rPr>
          <w:rFonts w:ascii="Times New Roman" w:hAnsi="Times New Roman"/>
          <w:b/>
          <w:sz w:val="24"/>
          <w:szCs w:val="24"/>
        </w:rPr>
        <w:t>Характеристики поставляемого товара и сопутствующих услуг</w:t>
      </w:r>
    </w:p>
    <w:p w:rsidR="00DB3F8D" w:rsidRDefault="00DB3F8D" w:rsidP="00DB3F8D">
      <w:pPr>
        <w:jc w:val="both"/>
      </w:pPr>
      <w:r w:rsidRPr="00213FCD">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tbl>
      <w:tblPr>
        <w:tblStyle w:val="15"/>
        <w:tblW w:w="10065" w:type="dxa"/>
        <w:tblInd w:w="108" w:type="dxa"/>
        <w:tblLayout w:type="fixed"/>
        <w:tblLook w:val="04A0" w:firstRow="1" w:lastRow="0" w:firstColumn="1" w:lastColumn="0" w:noHBand="0" w:noVBand="1"/>
      </w:tblPr>
      <w:tblGrid>
        <w:gridCol w:w="709"/>
        <w:gridCol w:w="2268"/>
        <w:gridCol w:w="151"/>
        <w:gridCol w:w="2117"/>
        <w:gridCol w:w="1560"/>
        <w:gridCol w:w="1007"/>
        <w:gridCol w:w="1127"/>
        <w:gridCol w:w="1126"/>
      </w:tblGrid>
      <w:tr w:rsidR="00DB3F8D" w:rsidTr="00D65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rPr>
                <w:color w:val="auto"/>
                <w:sz w:val="20"/>
                <w:szCs w:val="20"/>
              </w:rPr>
            </w:pPr>
            <w:r w:rsidRPr="002162CF">
              <w:rPr>
                <w:color w:val="auto"/>
                <w:sz w:val="20"/>
                <w:szCs w:val="20"/>
              </w:rPr>
              <w:t>№ п/п</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162CF">
              <w:rPr>
                <w:color w:val="auto"/>
                <w:sz w:val="20"/>
                <w:szCs w:val="20"/>
              </w:rPr>
              <w:t>Наименование товара</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162CF">
              <w:rPr>
                <w:color w:val="auto"/>
                <w:sz w:val="18"/>
                <w:szCs w:val="20"/>
              </w:rPr>
              <w:t>Наименование НПА в соответствии с зак-вом о тех.регулировании</w:t>
            </w:r>
          </w:p>
        </w:tc>
        <w:tc>
          <w:tcPr>
            <w:tcW w:w="10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Pr>
                <w:color w:val="auto"/>
                <w:sz w:val="18"/>
                <w:szCs w:val="20"/>
              </w:rPr>
              <w:t xml:space="preserve">Количество </w:t>
            </w:r>
          </w:p>
        </w:tc>
        <w:tc>
          <w:tcPr>
            <w:tcW w:w="1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sidRPr="002162CF">
              <w:rPr>
                <w:color w:val="auto"/>
                <w:sz w:val="18"/>
                <w:szCs w:val="20"/>
              </w:rPr>
              <w:t>Ед.</w:t>
            </w:r>
            <w:r>
              <w:rPr>
                <w:color w:val="auto"/>
                <w:sz w:val="18"/>
                <w:szCs w:val="20"/>
              </w:rPr>
              <w:t xml:space="preserve"> </w:t>
            </w:r>
            <w:r w:rsidRPr="002162CF">
              <w:rPr>
                <w:color w:val="auto"/>
                <w:sz w:val="18"/>
                <w:szCs w:val="20"/>
              </w:rPr>
              <w:t>измерения</w:t>
            </w:r>
            <w:r>
              <w:rPr>
                <w:color w:val="auto"/>
                <w:sz w:val="18"/>
                <w:szCs w:val="20"/>
              </w:rPr>
              <w:t xml:space="preserve"> (ОКЕИ)</w:t>
            </w:r>
          </w:p>
        </w:tc>
        <w:tc>
          <w:tcPr>
            <w:tcW w:w="1126" w:type="dxa"/>
            <w:tcBorders>
              <w:top w:val="single" w:sz="4" w:space="0" w:color="auto"/>
              <w:left w:val="single" w:sz="4" w:space="0" w:color="auto"/>
              <w:right w:val="single" w:sz="4" w:space="0" w:color="auto"/>
            </w:tcBorders>
            <w:shd w:val="clear" w:color="auto" w:fill="A6A6A6" w:themeFill="background1" w:themeFillShade="A6"/>
            <w:vAlign w:val="center"/>
          </w:tcPr>
          <w:p w:rsidR="00DB3F8D" w:rsidRPr="00F93220" w:rsidRDefault="00DB3F8D" w:rsidP="00AC4999">
            <w:pPr>
              <w:ind w:left="-76"/>
              <w:jc w:val="center"/>
              <w:cnfStyle w:val="100000000000" w:firstRow="1" w:lastRow="0" w:firstColumn="0" w:lastColumn="0" w:oddVBand="0" w:evenVBand="0" w:oddHBand="0" w:evenHBand="0" w:firstRowFirstColumn="0" w:firstRowLastColumn="0" w:lastRowFirstColumn="0" w:lastRowLastColumn="0"/>
              <w:rPr>
                <w:sz w:val="18"/>
                <w:szCs w:val="20"/>
              </w:rPr>
            </w:pPr>
            <w:r w:rsidRPr="00B36CE3">
              <w:rPr>
                <w:bCs w:val="0"/>
                <w:color w:val="auto"/>
                <w:sz w:val="16"/>
                <w:szCs w:val="16"/>
              </w:rPr>
              <w:t>Начальная (максимальная) цена за ед., руб</w:t>
            </w:r>
            <w:r>
              <w:rPr>
                <w:sz w:val="16"/>
                <w:szCs w:val="16"/>
              </w:rPr>
              <w:t>.</w:t>
            </w:r>
          </w:p>
        </w:tc>
      </w:tr>
      <w:tr w:rsidR="00DB3F8D"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tcPr>
          <w:p w:rsidR="00DB3F8D" w:rsidRDefault="00DB3F8D" w:rsidP="00AC4999">
            <w:pPr>
              <w:jc w:val="both"/>
            </w:pPr>
            <w:r w:rsidRPr="00736415">
              <w:rPr>
                <w:sz w:val="20"/>
              </w:rPr>
              <w:t>2.1</w:t>
            </w:r>
          </w:p>
        </w:tc>
        <w:tc>
          <w:tcPr>
            <w:tcW w:w="4536" w:type="dxa"/>
            <w:gridSpan w:val="3"/>
            <w:tcBorders>
              <w:top w:val="single" w:sz="4" w:space="0" w:color="auto"/>
              <w:left w:val="single" w:sz="4" w:space="0" w:color="auto"/>
              <w:bottom w:val="single" w:sz="4" w:space="0" w:color="auto"/>
              <w:right w:val="single" w:sz="4" w:space="0" w:color="auto"/>
            </w:tcBorders>
          </w:tcPr>
          <w:p w:rsidR="00DB3F8D" w:rsidRPr="000104CE" w:rsidRDefault="00DB3F8D" w:rsidP="00AC4999">
            <w:pPr>
              <w:jc w:val="both"/>
              <w:cnfStyle w:val="000000100000" w:firstRow="0" w:lastRow="0" w:firstColumn="0" w:lastColumn="0" w:oddVBand="0" w:evenVBand="0" w:oddHBand="1" w:evenHBand="0" w:firstRowFirstColumn="0" w:firstRowLastColumn="0" w:lastRowFirstColumn="0" w:lastRowLastColumn="0"/>
              <w:rPr>
                <w:i/>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126" w:type="dxa"/>
            <w:tcBorders>
              <w:left w:val="single" w:sz="4" w:space="0" w:color="auto"/>
              <w:bottom w:val="single" w:sz="4" w:space="0" w:color="auto"/>
              <w:right w:val="single" w:sz="4" w:space="0" w:color="auto"/>
            </w:tcBorders>
            <w:shd w:val="clear" w:color="auto" w:fill="FFFFFF" w:themeFill="background1"/>
            <w:vAlign w:val="center"/>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3F8D" w:rsidTr="00D65525">
        <w:trPr>
          <w:trHeight w:val="511"/>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E22D0C" w:rsidRDefault="00DB3F8D" w:rsidP="00AC4999">
            <w:pPr>
              <w:jc w:val="center"/>
              <w:rPr>
                <w:color w:val="FFFFFF" w:themeColor="background1"/>
                <w:sz w:val="20"/>
                <w:szCs w:val="20"/>
              </w:rPr>
            </w:pPr>
            <w:r w:rsidRPr="002F30B6">
              <w:rPr>
                <w:sz w:val="20"/>
                <w:szCs w:val="20"/>
              </w:rPr>
              <w:t>2</w:t>
            </w:r>
            <w:r w:rsidRPr="00E22D0C">
              <w:rPr>
                <w:b w:val="0"/>
                <w:sz w:val="20"/>
                <w:szCs w:val="20"/>
              </w:rPr>
              <w:t>.</w:t>
            </w:r>
            <w:r>
              <w:rPr>
                <w:sz w:val="20"/>
                <w:szCs w:val="20"/>
              </w:rPr>
              <w:t xml:space="preserve">1.1. </w:t>
            </w:r>
            <w:r w:rsidRPr="00E22D0C">
              <w:rPr>
                <w:sz w:val="20"/>
                <w:szCs w:val="20"/>
              </w:rPr>
              <w:t>ОБЩИЕ СВЕДЕНИЯ</w:t>
            </w:r>
          </w:p>
        </w:tc>
      </w:tr>
      <w:tr w:rsidR="00DB3F8D" w:rsidTr="00D65525">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3820" w:rsidRDefault="00DB3F8D" w:rsidP="00AC4999">
            <w:pPr>
              <w:rPr>
                <w:sz w:val="16"/>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6"/>
                <w:szCs w:val="20"/>
              </w:rPr>
              <w:t xml:space="preserve">№ пункта и наименование  НПА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6122" w:rsidRDefault="00DB3F8D"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6415">
              <w:rPr>
                <w:b/>
                <w:bCs/>
                <w:sz w:val="20"/>
                <w:szCs w:val="20"/>
              </w:rPr>
              <w:t>Предложение участника закупки</w:t>
            </w:r>
          </w:p>
        </w:tc>
      </w:tr>
      <w:tr w:rsidR="00DB3F8D" w:rsidTr="00D65525">
        <w:trPr>
          <w:trHeight w:val="28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Наименование производителя</w:t>
            </w:r>
          </w:p>
          <w:p w:rsidR="00DB3F8D" w:rsidRPr="00A947C2" w:rsidRDefault="00DB3F8D" w:rsidP="00AC4999">
            <w:pPr>
              <w:cnfStyle w:val="000000100000" w:firstRow="0" w:lastRow="0" w:firstColumn="0" w:lastColumn="0" w:oddVBand="0" w:evenVBand="0" w:oddHBand="1" w:evenHBand="0" w:firstRowFirstColumn="0" w:firstRowLastColumn="0" w:lastRowFirstColumn="0" w:lastRowLastColumn="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DB3F8D" w:rsidTr="00D65525">
        <w:trPr>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Модель</w:t>
            </w:r>
          </w:p>
          <w:p w:rsidR="00DB3F8D" w:rsidRPr="00C83B32"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рекомендуется указывать в заявке, указывается в</w:t>
            </w:r>
            <w:r>
              <w:rPr>
                <w:i/>
                <w:color w:val="808080" w:themeColor="background1" w:themeShade="80"/>
                <w:sz w:val="16"/>
                <w:szCs w:val="16"/>
              </w:rPr>
              <w:t xml:space="preserve"> договоре </w:t>
            </w:r>
            <w:r w:rsidRPr="00A947C2">
              <w:rPr>
                <w:i/>
                <w:color w:val="808080" w:themeColor="background1" w:themeShade="80"/>
                <w:sz w:val="16"/>
                <w:szCs w:val="16"/>
              </w:rPr>
              <w:t>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Год выпуска оборудования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DB3F8D" w:rsidTr="00D65525">
        <w:trPr>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lastRenderedPageBreak/>
              <w:t>2.1.1.5.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Страна происхождения товара</w:t>
            </w:r>
          </w:p>
          <w:p w:rsidR="00DB3F8D" w:rsidRPr="00A947C2" w:rsidRDefault="00DB3F8D" w:rsidP="00AC4999">
            <w:pPr>
              <w:cnfStyle w:val="000000000000" w:firstRow="0" w:lastRow="0" w:firstColumn="0" w:lastColumn="0" w:oddVBand="0" w:evenVBand="0" w:oddHBand="0" w:evenHBand="0" w:firstRowFirstColumn="0" w:firstRowLastColumn="0" w:lastRowFirstColumn="0" w:lastRowLastColumn="0"/>
              <w:rPr>
                <w:i/>
                <w:sz w:val="18"/>
                <w:szCs w:val="20"/>
              </w:rPr>
            </w:pPr>
            <w:r w:rsidRPr="00A947C2">
              <w:rPr>
                <w:i/>
                <w:color w:val="808080" w:themeColor="background1" w:themeShade="80"/>
                <w:sz w:val="18"/>
                <w:szCs w:val="20"/>
              </w:rPr>
              <w:t>(указывается участником в заявке)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w:t>
            </w:r>
            <w:r w:rsidR="009562BD">
              <w:rPr>
                <w:b w:val="0"/>
                <w:sz w:val="16"/>
                <w:szCs w:val="20"/>
              </w:rPr>
              <w:t>6</w:t>
            </w:r>
            <w:r w:rsidRPr="00E22D0C">
              <w:rPr>
                <w:b w:val="0"/>
                <w:sz w:val="16"/>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firstRow="0" w:lastRow="0" w:firstColumn="0" w:lastColumn="0" w:oddVBand="0" w:evenVBand="0" w:oddHBand="1" w:evenHBand="0" w:firstRowFirstColumn="0" w:firstRowLastColumn="0" w:lastRowFirstColumn="0" w:lastRowLastColumn="0"/>
              <w:rPr>
                <w:sz w:val="16"/>
                <w:szCs w:val="16"/>
              </w:rPr>
            </w:pPr>
            <w:r w:rsidRPr="00B36CE3">
              <w:rPr>
                <w:sz w:val="16"/>
                <w:szCs w:val="16"/>
              </w:rPr>
              <w:t>Ставка НДС, %</w:t>
            </w:r>
          </w:p>
          <w:p w:rsidR="00DB3F8D" w:rsidRPr="00C83B32"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EC6AB3" w:rsidTr="00D65525">
        <w:trPr>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jc w:val="center"/>
              <w:rPr>
                <w:b w:val="0"/>
                <w:sz w:val="16"/>
                <w:szCs w:val="20"/>
              </w:rPr>
            </w:pPr>
            <w:r w:rsidRPr="00CC3B1E">
              <w:rPr>
                <w:b w:val="0"/>
                <w:sz w:val="16"/>
                <w:szCs w:val="20"/>
              </w:rPr>
              <w:t>2.1.</w:t>
            </w:r>
            <w:r>
              <w:rPr>
                <w:b w:val="0"/>
                <w:sz w:val="16"/>
                <w:szCs w:val="20"/>
              </w:rPr>
              <w:t>1.</w:t>
            </w:r>
            <w:r w:rsidRPr="00CC3B1E">
              <w:rPr>
                <w:b w:val="0"/>
                <w:sz w:val="16"/>
                <w:szCs w:val="20"/>
              </w:rPr>
              <w:t>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cnfStyle w:val="000000000000" w:firstRow="0" w:lastRow="0" w:firstColumn="0" w:lastColumn="0" w:oddVBand="0" w:evenVBand="0" w:oddHBand="0" w:evenHBand="0" w:firstRowFirstColumn="0" w:firstRowLastColumn="0" w:lastRowFirstColumn="0" w:lastRowLastColumn="0"/>
              <w:rPr>
                <w:sz w:val="16"/>
                <w:szCs w:val="16"/>
              </w:rPr>
            </w:pPr>
            <w:r w:rsidRPr="00CC3B1E">
              <w:rPr>
                <w:sz w:val="16"/>
                <w:szCs w:val="16"/>
              </w:rPr>
              <w:t>Номер реестровой записи в едином реестре российской радиоэлектронной продукции</w:t>
            </w:r>
          </w:p>
          <w:p w:rsidR="00EC6AB3" w:rsidRPr="00CC3B1E" w:rsidRDefault="00EC6AB3" w:rsidP="00EC6AB3">
            <w:pPr>
              <w:cnfStyle w:val="000000000000" w:firstRow="0" w:lastRow="0" w:firstColumn="0" w:lastColumn="0" w:oddVBand="0" w:evenVBand="0" w:oddHBand="0" w:evenHBand="0" w:firstRowFirstColumn="0" w:firstRowLastColumn="0" w:lastRowFirstColumn="0" w:lastRowLastColumn="0"/>
              <w:rPr>
                <w:i/>
                <w:color w:val="808080"/>
                <w:sz w:val="16"/>
                <w:szCs w:val="16"/>
              </w:rPr>
            </w:pPr>
            <w:r w:rsidRPr="00CC3B1E">
              <w:rPr>
                <w:i/>
                <w:color w:val="808080"/>
                <w:sz w:val="16"/>
                <w:szCs w:val="16"/>
              </w:rPr>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EC6AB3">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EC6AB3">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8322FB"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Pr="00CC3B1E" w:rsidRDefault="008322FB" w:rsidP="00EC6AB3">
            <w:pPr>
              <w:jc w:val="center"/>
              <w:rPr>
                <w:b w:val="0"/>
                <w:sz w:val="16"/>
                <w:szCs w:val="20"/>
              </w:rPr>
            </w:pPr>
            <w:r>
              <w:rPr>
                <w:b w:val="0"/>
                <w:sz w:val="16"/>
                <w:szCs w:val="20"/>
              </w:rPr>
              <w:t>2.1.1.8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8322FB">
            <w:pPr>
              <w:cnfStyle w:val="000000100000" w:firstRow="0" w:lastRow="0" w:firstColumn="0" w:lastColumn="0" w:oddVBand="0" w:evenVBand="0" w:oddHBand="1" w:evenHBand="0" w:firstRowFirstColumn="0" w:firstRowLastColumn="0" w:lastRowFirstColumn="0" w:lastRowLastColumn="0"/>
              <w:rPr>
                <w:sz w:val="16"/>
                <w:szCs w:val="16"/>
              </w:rPr>
            </w:pPr>
            <w:r w:rsidRPr="00915055">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8322FB" w:rsidRPr="00CC3B1E" w:rsidRDefault="008322FB" w:rsidP="008322FB">
            <w:pPr>
              <w:cnfStyle w:val="000000100000" w:firstRow="0" w:lastRow="0" w:firstColumn="0" w:lastColumn="0" w:oddVBand="0" w:evenVBand="0" w:oddHBand="1" w:evenHBand="0" w:firstRowFirstColumn="0" w:firstRowLastColumn="0" w:lastRowFirstColumn="0" w:lastRowLastColumn="0"/>
              <w:rPr>
                <w:sz w:val="16"/>
                <w:szCs w:val="16"/>
              </w:rPr>
            </w:pPr>
            <w:r w:rsidRPr="008322FB">
              <w:rPr>
                <w:i/>
                <w:color w:val="808080"/>
                <w:sz w:val="16"/>
                <w:szCs w:val="16"/>
              </w:rPr>
              <w:t>Декларируется участником при наличии ( если установлен запрет в соответствии с ПП №616/ или ограничение в соответствии с ПП №617)</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EC6AB3">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EC6AB3">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Pr="00C83B32" w:rsidRDefault="008322FB"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DB3F8D" w:rsidTr="00D65525">
        <w:trPr>
          <w:trHeight w:val="568"/>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556122" w:rsidRDefault="00DB3F8D" w:rsidP="00AC4999">
            <w:pPr>
              <w:jc w:val="center"/>
              <w:rPr>
                <w:sz w:val="20"/>
                <w:szCs w:val="20"/>
              </w:rPr>
            </w:pPr>
            <w:r>
              <w:rPr>
                <w:bCs w:val="0"/>
                <w:sz w:val="20"/>
                <w:szCs w:val="20"/>
              </w:rPr>
              <w:t>2.1.2. ТЕХНИЧЕСКИЕ ХАРАКТЕРИСТИКИ</w:t>
            </w:r>
          </w:p>
        </w:tc>
      </w:tr>
      <w:tr w:rsidR="00DB3F8D"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2255CA" w:rsidRDefault="00DB3F8D" w:rsidP="00AC4999">
            <w:pP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6"/>
                <w:szCs w:val="20"/>
              </w:rPr>
              <w:t xml:space="preserve">№ пункта и наименование  НПА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6415">
              <w:rPr>
                <w:b/>
                <w:bCs/>
                <w:sz w:val="20"/>
                <w:szCs w:val="20"/>
              </w:rPr>
              <w:t>Предложение участника закупки</w:t>
            </w:r>
          </w:p>
        </w:tc>
      </w:tr>
      <w:tr w:rsidR="00DB3F8D"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6D6C78" w:rsidRDefault="00DB3F8D" w:rsidP="00AC4999">
            <w:pPr>
              <w:cnfStyle w:val="000000000000" w:firstRow="0" w:lastRow="0" w:firstColumn="0" w:lastColumn="0" w:oddVBand="0" w:evenVBand="0" w:oddHBand="0" w:evenHBand="0" w:firstRowFirstColumn="0" w:firstRowLastColumn="0" w:lastRowFirstColumn="0" w:lastRowLastColumn="0"/>
              <w:rPr>
                <w:b/>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6D6C78" w:rsidRDefault="00DB3F8D" w:rsidP="00AC4999">
            <w:pPr>
              <w:cnfStyle w:val="000000000000" w:firstRow="0" w:lastRow="0" w:firstColumn="0" w:lastColumn="0" w:oddVBand="0" w:evenVBand="0" w:oddHBand="0" w:evenHBand="0" w:firstRowFirstColumn="0" w:firstRowLastColumn="0" w:lastRowFirstColumn="0" w:lastRowLastColumn="0"/>
              <w:rPr>
                <w:b/>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DB3F8D"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DB3F8D"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DB3F8D" w:rsidTr="00D65525">
        <w:trPr>
          <w:trHeight w:val="519"/>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556122" w:rsidRDefault="00DB3F8D" w:rsidP="00AC4999">
            <w:pPr>
              <w:jc w:val="center"/>
              <w:rPr>
                <w:sz w:val="20"/>
                <w:szCs w:val="20"/>
              </w:rPr>
            </w:pPr>
            <w:r>
              <w:rPr>
                <w:bCs w:val="0"/>
                <w:sz w:val="20"/>
                <w:szCs w:val="20"/>
              </w:rPr>
              <w:t>2.1.3. ТРЕБОВАНИЯ К УПАКОВКЕ И МАРКИРОВКЕ</w:t>
            </w:r>
          </w:p>
        </w:tc>
      </w:tr>
      <w:tr w:rsidR="00DB3F8D" w:rsidRPr="00E22D0C"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w:t>
            </w:r>
            <w:r>
              <w:rPr>
                <w:b w:val="0"/>
                <w:sz w:val="16"/>
                <w:szCs w:val="16"/>
              </w:rPr>
              <w:t>1.</w:t>
            </w:r>
            <w:r w:rsidRPr="00E22D0C">
              <w:rPr>
                <w:b w:val="0"/>
                <w:sz w:val="16"/>
                <w:szCs w:val="16"/>
              </w:rPr>
              <w:t>3.1.</w:t>
            </w:r>
          </w:p>
        </w:tc>
        <w:tc>
          <w:tcPr>
            <w:tcW w:w="935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tabs>
                <w:tab w:val="num" w:pos="0"/>
              </w:tabs>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DB3F8D" w:rsidRPr="00E22D0C"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Pr>
                <w:b w:val="0"/>
                <w:sz w:val="16"/>
                <w:szCs w:val="16"/>
              </w:rPr>
              <w:t>2</w:t>
            </w:r>
            <w:r w:rsidRPr="00E22D0C">
              <w:rPr>
                <w:b w:val="0"/>
                <w:sz w:val="16"/>
                <w:szCs w:val="16"/>
              </w:rPr>
              <w:t>.</w:t>
            </w:r>
            <w:r>
              <w:rPr>
                <w:b w:val="0"/>
                <w:sz w:val="16"/>
                <w:szCs w:val="16"/>
              </w:rPr>
              <w:t>1.</w:t>
            </w:r>
            <w:r w:rsidRPr="00E22D0C">
              <w:rPr>
                <w:b w:val="0"/>
                <w:sz w:val="16"/>
                <w:szCs w:val="16"/>
              </w:rPr>
              <w:t>3.2.</w:t>
            </w:r>
          </w:p>
        </w:tc>
        <w:tc>
          <w:tcPr>
            <w:tcW w:w="935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tabs>
                <w:tab w:val="num" w:pos="0"/>
              </w:tabs>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B3F8D" w:rsidTr="00D655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nil"/>
              <w:bottom w:val="single" w:sz="4" w:space="0" w:color="auto"/>
              <w:right w:val="nil"/>
            </w:tcBorders>
            <w:shd w:val="clear" w:color="auto" w:fill="FFFFFF" w:themeFill="background1"/>
          </w:tcPr>
          <w:p w:rsidR="00DB3F8D" w:rsidRPr="00E22D0C" w:rsidRDefault="00DB3F8D" w:rsidP="00AC4999">
            <w:pPr>
              <w:rPr>
                <w:b w:val="0"/>
                <w:sz w:val="16"/>
                <w:szCs w:val="16"/>
              </w:rPr>
            </w:pPr>
          </w:p>
        </w:tc>
        <w:tc>
          <w:tcPr>
            <w:tcW w:w="2419" w:type="dxa"/>
            <w:gridSpan w:val="2"/>
            <w:tcBorders>
              <w:top w:val="single" w:sz="4" w:space="0" w:color="auto"/>
              <w:left w:val="nil"/>
              <w:bottom w:val="single" w:sz="4" w:space="0" w:color="auto"/>
              <w:right w:val="nil"/>
            </w:tcBorders>
            <w:shd w:val="clear" w:color="auto" w:fill="FFFFFF" w:themeFill="background1"/>
          </w:tcPr>
          <w:p w:rsidR="00DB3F8D" w:rsidRPr="00B36CE3" w:rsidRDefault="00DB3F8D"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117" w:type="dxa"/>
            <w:tcBorders>
              <w:top w:val="single" w:sz="4" w:space="0" w:color="auto"/>
              <w:left w:val="nil"/>
              <w:bottom w:val="single" w:sz="4" w:space="0" w:color="auto"/>
              <w:right w:val="nil"/>
            </w:tcBorders>
            <w:shd w:val="clear" w:color="auto" w:fill="FFFFFF" w:themeFill="background1"/>
          </w:tcPr>
          <w:p w:rsidR="00DB3F8D" w:rsidRPr="00B36CE3" w:rsidRDefault="00DB3F8D"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tcBorders>
              <w:top w:val="single" w:sz="4" w:space="0" w:color="auto"/>
              <w:left w:val="nil"/>
              <w:bottom w:val="single" w:sz="4" w:space="0" w:color="auto"/>
              <w:right w:val="nil"/>
            </w:tcBorders>
            <w:shd w:val="clear" w:color="auto" w:fill="FFFFFF" w:themeFill="background1"/>
          </w:tcPr>
          <w:p w:rsidR="00DB3F8D" w:rsidRPr="00556122" w:rsidRDefault="00DB3F8D"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gridSpan w:val="3"/>
            <w:tcBorders>
              <w:top w:val="single" w:sz="4" w:space="0" w:color="auto"/>
              <w:left w:val="nil"/>
              <w:bottom w:val="single" w:sz="4" w:space="0" w:color="auto"/>
              <w:right w:val="nil"/>
            </w:tcBorders>
            <w:shd w:val="clear" w:color="auto" w:fill="FFFFFF" w:themeFill="background1"/>
          </w:tcPr>
          <w:p w:rsidR="00DB3F8D" w:rsidRPr="00556122" w:rsidRDefault="00DB3F8D"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DB3F8D"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rPr>
                <w:sz w:val="20"/>
                <w:szCs w:val="20"/>
              </w:rPr>
            </w:pPr>
            <w:r w:rsidRPr="002162CF">
              <w:rPr>
                <w:sz w:val="20"/>
                <w:szCs w:val="20"/>
              </w:rPr>
              <w:t>№ п/п</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065FF3" w:rsidRDefault="00DB3F8D" w:rsidP="00AC4999">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065FF3">
              <w:rPr>
                <w:b/>
                <w:sz w:val="20"/>
                <w:szCs w:val="20"/>
              </w:rPr>
              <w:t>Наименование товара</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065FF3" w:rsidRDefault="00DB3F8D" w:rsidP="00AC4999">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065FF3">
              <w:rPr>
                <w:b/>
                <w:sz w:val="18"/>
                <w:szCs w:val="20"/>
              </w:rPr>
              <w:t>Наименование НПА в соответствии с зак-вом о тех.регулировании</w:t>
            </w:r>
          </w:p>
        </w:tc>
        <w:tc>
          <w:tcPr>
            <w:tcW w:w="10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065FF3" w:rsidRDefault="00DB3F8D" w:rsidP="00AC4999">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065FF3">
              <w:rPr>
                <w:b/>
                <w:sz w:val="18"/>
                <w:szCs w:val="20"/>
              </w:rPr>
              <w:t xml:space="preserve">Количество </w:t>
            </w:r>
          </w:p>
        </w:tc>
        <w:tc>
          <w:tcPr>
            <w:tcW w:w="1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065FF3" w:rsidRDefault="00DB3F8D" w:rsidP="00AC4999">
            <w:pPr>
              <w:jc w:val="center"/>
              <w:cnfStyle w:val="000000000000" w:firstRow="0" w:lastRow="0" w:firstColumn="0" w:lastColumn="0" w:oddVBand="0" w:evenVBand="0" w:oddHBand="0" w:evenHBand="0" w:firstRowFirstColumn="0" w:firstRowLastColumn="0" w:lastRowFirstColumn="0" w:lastRowLastColumn="0"/>
              <w:rPr>
                <w:b/>
                <w:sz w:val="18"/>
                <w:szCs w:val="20"/>
              </w:rPr>
            </w:pPr>
            <w:r w:rsidRPr="00065FF3">
              <w:rPr>
                <w:b/>
                <w:sz w:val="18"/>
                <w:szCs w:val="20"/>
              </w:rPr>
              <w:t>Ед. измерения (ОКЕИ)</w:t>
            </w:r>
          </w:p>
        </w:tc>
        <w:tc>
          <w:tcPr>
            <w:tcW w:w="1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065FF3" w:rsidRDefault="00DB3F8D" w:rsidP="00AC4999">
            <w:pPr>
              <w:ind w:left="-76"/>
              <w:jc w:val="center"/>
              <w:cnfStyle w:val="000000000000" w:firstRow="0" w:lastRow="0" w:firstColumn="0" w:lastColumn="0" w:oddVBand="0" w:evenVBand="0" w:oddHBand="0" w:evenHBand="0" w:firstRowFirstColumn="0" w:firstRowLastColumn="0" w:lastRowFirstColumn="0" w:lastRowLastColumn="0"/>
              <w:rPr>
                <w:b/>
                <w:sz w:val="18"/>
                <w:szCs w:val="20"/>
              </w:rPr>
            </w:pPr>
            <w:r w:rsidRPr="00065FF3">
              <w:rPr>
                <w:b/>
                <w:sz w:val="16"/>
                <w:szCs w:val="16"/>
              </w:rPr>
              <w:t>Начальная (максимальная) цена за ед., руб.</w:t>
            </w:r>
          </w:p>
        </w:tc>
      </w:tr>
      <w:tr w:rsidR="00DB3F8D"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tcPr>
          <w:p w:rsidR="00DB3F8D" w:rsidRDefault="00DB3F8D" w:rsidP="00AC4999">
            <w:pPr>
              <w:jc w:val="both"/>
            </w:pPr>
            <w:r>
              <w:rPr>
                <w:sz w:val="20"/>
              </w:rPr>
              <w:t>2.2</w:t>
            </w:r>
          </w:p>
        </w:tc>
        <w:tc>
          <w:tcPr>
            <w:tcW w:w="4536" w:type="dxa"/>
            <w:gridSpan w:val="3"/>
            <w:tcBorders>
              <w:top w:val="single" w:sz="4" w:space="0" w:color="auto"/>
              <w:left w:val="single" w:sz="4" w:space="0" w:color="auto"/>
              <w:bottom w:val="single" w:sz="4" w:space="0" w:color="auto"/>
              <w:right w:val="single" w:sz="4" w:space="0" w:color="auto"/>
            </w:tcBorders>
          </w:tcPr>
          <w:p w:rsidR="00DB3F8D" w:rsidRPr="000104CE" w:rsidRDefault="00DB3F8D" w:rsidP="00AC4999">
            <w:pPr>
              <w:jc w:val="both"/>
              <w:cnfStyle w:val="000000100000" w:firstRow="0" w:lastRow="0" w:firstColumn="0" w:lastColumn="0" w:oddVBand="0" w:evenVBand="0" w:oddHBand="1" w:evenHBand="0" w:firstRowFirstColumn="0" w:firstRowLastColumn="0" w:lastRowFirstColumn="0" w:lastRowLastColumn="0"/>
              <w:rPr>
                <w:i/>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3F8D" w:rsidTr="00D65525">
        <w:trPr>
          <w:trHeight w:val="511"/>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E22D0C" w:rsidRDefault="00DB3F8D" w:rsidP="00AC4999">
            <w:pPr>
              <w:jc w:val="center"/>
              <w:rPr>
                <w:color w:val="FFFFFF" w:themeColor="background1"/>
                <w:sz w:val="20"/>
                <w:szCs w:val="20"/>
              </w:rPr>
            </w:pPr>
            <w:r w:rsidRPr="002F30B6">
              <w:rPr>
                <w:sz w:val="20"/>
                <w:szCs w:val="20"/>
              </w:rPr>
              <w:t>2.</w:t>
            </w:r>
            <w:r>
              <w:rPr>
                <w:sz w:val="20"/>
                <w:szCs w:val="20"/>
              </w:rPr>
              <w:t xml:space="preserve">2.1. </w:t>
            </w:r>
            <w:r w:rsidRPr="00E22D0C">
              <w:rPr>
                <w:sz w:val="20"/>
                <w:szCs w:val="20"/>
              </w:rPr>
              <w:t>ОБЩИЕ СВЕДЕНИЯ</w:t>
            </w:r>
          </w:p>
        </w:tc>
      </w:tr>
      <w:tr w:rsidR="00DB3F8D" w:rsidTr="00D65525">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3820" w:rsidRDefault="00DB3F8D" w:rsidP="00AC4999">
            <w:pPr>
              <w:rPr>
                <w:sz w:val="16"/>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6"/>
                <w:szCs w:val="20"/>
              </w:rPr>
              <w:t xml:space="preserve">№ пункта и наименование  НПА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6122" w:rsidRDefault="00DB3F8D"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6415">
              <w:rPr>
                <w:b/>
                <w:bCs/>
                <w:sz w:val="20"/>
                <w:szCs w:val="20"/>
              </w:rPr>
              <w:t>Предложение участника закупки</w:t>
            </w:r>
          </w:p>
        </w:tc>
      </w:tr>
      <w:tr w:rsidR="00DB3F8D" w:rsidTr="00D65525">
        <w:trPr>
          <w:trHeight w:val="28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Наименование производителя</w:t>
            </w:r>
          </w:p>
          <w:p w:rsidR="00DB3F8D" w:rsidRPr="00A947C2" w:rsidRDefault="00DB3F8D" w:rsidP="00AC4999">
            <w:pPr>
              <w:cnfStyle w:val="000000100000" w:firstRow="0" w:lastRow="0" w:firstColumn="0" w:lastColumn="0" w:oddVBand="0" w:evenVBand="0" w:oddHBand="1" w:evenHBand="0" w:firstRowFirstColumn="0" w:firstRowLastColumn="0" w:lastRowFirstColumn="0" w:lastRowLastColumn="0"/>
              <w:rPr>
                <w:i/>
                <w:sz w:val="18"/>
                <w:szCs w:val="20"/>
              </w:rPr>
            </w:pPr>
            <w:r w:rsidRPr="00A947C2">
              <w:rPr>
                <w:i/>
                <w:color w:val="808080" w:themeColor="background1" w:themeShade="80"/>
                <w:sz w:val="18"/>
                <w:szCs w:val="20"/>
              </w:rPr>
              <w:lastRenderedPageBreak/>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lastRenderedPageBreak/>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DB3F8D" w:rsidTr="00D65525">
        <w:trPr>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lastRenderedPageBreak/>
              <w:t>2.</w:t>
            </w:r>
            <w:r>
              <w:rPr>
                <w:b w:val="0"/>
                <w:sz w:val="16"/>
                <w:szCs w:val="20"/>
              </w:rPr>
              <w:t>2</w:t>
            </w:r>
            <w:r w:rsidRPr="00E22D0C">
              <w:rPr>
                <w:b w:val="0"/>
                <w:sz w:val="16"/>
                <w:szCs w:val="20"/>
              </w:rPr>
              <w:t>.1.3.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Модель</w:t>
            </w:r>
          </w:p>
          <w:p w:rsidR="00DB3F8D" w:rsidRPr="00C83B32"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рекомендуется указывать в</w:t>
            </w:r>
            <w:r>
              <w:rPr>
                <w:i/>
                <w:color w:val="808080" w:themeColor="background1" w:themeShade="80"/>
                <w:sz w:val="16"/>
                <w:szCs w:val="16"/>
              </w:rPr>
              <w:t xml:space="preserve"> заявке, указывается в 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Год выпуска оборудования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DB3F8D" w:rsidTr="00D65525">
        <w:trPr>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Страна происхождения товара</w:t>
            </w:r>
          </w:p>
          <w:p w:rsidR="00DB3F8D" w:rsidRPr="00A947C2" w:rsidRDefault="00DB3F8D" w:rsidP="00AC4999">
            <w:pPr>
              <w:cnfStyle w:val="000000000000" w:firstRow="0" w:lastRow="0" w:firstColumn="0" w:lastColumn="0" w:oddVBand="0" w:evenVBand="0" w:oddHBand="0" w:evenHBand="0" w:firstRowFirstColumn="0" w:firstRowLastColumn="0" w:lastRowFirstColumn="0" w:lastRowLastColumn="0"/>
              <w:rPr>
                <w:i/>
                <w:sz w:val="18"/>
                <w:szCs w:val="20"/>
              </w:rPr>
            </w:pPr>
            <w:r w:rsidRPr="00A947C2">
              <w:rPr>
                <w:i/>
                <w:color w:val="808080" w:themeColor="background1" w:themeShade="80"/>
                <w:sz w:val="18"/>
                <w:szCs w:val="20"/>
              </w:rPr>
              <w:t>(указывается участником в заявке)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B3F8D"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w:t>
            </w:r>
            <w:r w:rsidR="009562BD">
              <w:rPr>
                <w:b w:val="0"/>
                <w:sz w:val="16"/>
                <w:szCs w:val="20"/>
              </w:rPr>
              <w:t>6</w:t>
            </w:r>
            <w:r w:rsidRPr="00E22D0C">
              <w:rPr>
                <w:b w:val="0"/>
                <w:sz w:val="16"/>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firstRow="0" w:lastRow="0" w:firstColumn="0" w:lastColumn="0" w:oddVBand="0" w:evenVBand="0" w:oddHBand="1" w:evenHBand="0" w:firstRowFirstColumn="0" w:firstRowLastColumn="0" w:lastRowFirstColumn="0" w:lastRowLastColumn="0"/>
              <w:rPr>
                <w:sz w:val="16"/>
                <w:szCs w:val="16"/>
              </w:rPr>
            </w:pPr>
            <w:r w:rsidRPr="00B36CE3">
              <w:rPr>
                <w:sz w:val="16"/>
                <w:szCs w:val="16"/>
              </w:rPr>
              <w:t>Ставка НДС, %</w:t>
            </w:r>
          </w:p>
          <w:p w:rsidR="00DB3F8D" w:rsidRPr="00C83B32" w:rsidRDefault="00DB3F8D" w:rsidP="00AC4999">
            <w:pPr>
              <w:cnfStyle w:val="000000100000" w:firstRow="0" w:lastRow="0" w:firstColumn="0" w:lastColumn="0" w:oddVBand="0" w:evenVBand="0" w:oddHBand="1" w:evenHBand="0" w:firstRowFirstColumn="0" w:firstRowLastColumn="0" w:lastRowFirstColumn="0" w:lastRowLastColumn="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EC6AB3" w:rsidTr="00D65525">
        <w:trPr>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jc w:val="center"/>
              <w:rPr>
                <w:b w:val="0"/>
                <w:sz w:val="16"/>
                <w:szCs w:val="20"/>
              </w:rPr>
            </w:pPr>
            <w:r>
              <w:rPr>
                <w:b w:val="0"/>
                <w:sz w:val="16"/>
                <w:szCs w:val="20"/>
              </w:rPr>
              <w:t>2.2</w:t>
            </w:r>
            <w:r w:rsidRPr="00CC3B1E">
              <w:rPr>
                <w:b w:val="0"/>
                <w:sz w:val="16"/>
                <w:szCs w:val="20"/>
              </w:rPr>
              <w:t>.</w:t>
            </w:r>
            <w:r>
              <w:rPr>
                <w:b w:val="0"/>
                <w:sz w:val="16"/>
                <w:szCs w:val="20"/>
              </w:rPr>
              <w:t>1.</w:t>
            </w:r>
            <w:r w:rsidRPr="00CC3B1E">
              <w:rPr>
                <w:b w:val="0"/>
                <w:sz w:val="16"/>
                <w:szCs w:val="20"/>
              </w:rPr>
              <w:t>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cnfStyle w:val="000000000000" w:firstRow="0" w:lastRow="0" w:firstColumn="0" w:lastColumn="0" w:oddVBand="0" w:evenVBand="0" w:oddHBand="0" w:evenHBand="0" w:firstRowFirstColumn="0" w:firstRowLastColumn="0" w:lastRowFirstColumn="0" w:lastRowLastColumn="0"/>
              <w:rPr>
                <w:sz w:val="16"/>
                <w:szCs w:val="16"/>
              </w:rPr>
            </w:pPr>
            <w:r w:rsidRPr="00CC3B1E">
              <w:rPr>
                <w:sz w:val="16"/>
                <w:szCs w:val="16"/>
              </w:rPr>
              <w:t>Номер реестровой записи в едином реестре российской радиоэлектронной продукции</w:t>
            </w:r>
          </w:p>
          <w:p w:rsidR="00EC6AB3" w:rsidRPr="00CC3B1E" w:rsidRDefault="00EC6AB3" w:rsidP="00EC6AB3">
            <w:pPr>
              <w:cnfStyle w:val="000000000000" w:firstRow="0" w:lastRow="0" w:firstColumn="0" w:lastColumn="0" w:oddVBand="0" w:evenVBand="0" w:oddHBand="0" w:evenHBand="0" w:firstRowFirstColumn="0" w:firstRowLastColumn="0" w:lastRowFirstColumn="0" w:lastRowLastColumn="0"/>
              <w:rPr>
                <w:i/>
                <w:color w:val="808080"/>
                <w:sz w:val="16"/>
                <w:szCs w:val="16"/>
              </w:rPr>
            </w:pPr>
            <w:r w:rsidRPr="00CC3B1E">
              <w:rPr>
                <w:i/>
                <w:color w:val="808080"/>
                <w:sz w:val="16"/>
                <w:szCs w:val="16"/>
              </w:rPr>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EC6AB3">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EC6AB3">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AC4999">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8322FB" w:rsidTr="00D6552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EC6AB3">
            <w:pPr>
              <w:jc w:val="center"/>
              <w:rPr>
                <w:b w:val="0"/>
                <w:sz w:val="16"/>
                <w:szCs w:val="20"/>
              </w:rPr>
            </w:pPr>
            <w:r>
              <w:rPr>
                <w:b w:val="0"/>
                <w:sz w:val="16"/>
                <w:szCs w:val="20"/>
              </w:rPr>
              <w:t>2.2.1.8.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8322FB">
            <w:pPr>
              <w:cnfStyle w:val="000000100000" w:firstRow="0" w:lastRow="0" w:firstColumn="0" w:lastColumn="0" w:oddVBand="0" w:evenVBand="0" w:oddHBand="1" w:evenHBand="0" w:firstRowFirstColumn="0" w:firstRowLastColumn="0" w:lastRowFirstColumn="0" w:lastRowLastColumn="0"/>
              <w:rPr>
                <w:sz w:val="16"/>
                <w:szCs w:val="16"/>
              </w:rPr>
            </w:pPr>
            <w:r w:rsidRPr="00915055">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8322FB" w:rsidRPr="00CC3B1E" w:rsidRDefault="008322FB" w:rsidP="008322FB">
            <w:pPr>
              <w:cnfStyle w:val="000000100000" w:firstRow="0" w:lastRow="0" w:firstColumn="0" w:lastColumn="0" w:oddVBand="0" w:evenVBand="0" w:oddHBand="1" w:evenHBand="0" w:firstRowFirstColumn="0" w:firstRowLastColumn="0" w:lastRowFirstColumn="0" w:lastRowLastColumn="0"/>
              <w:rPr>
                <w:sz w:val="16"/>
                <w:szCs w:val="16"/>
              </w:rPr>
            </w:pPr>
            <w:r w:rsidRPr="008322FB">
              <w:rPr>
                <w:i/>
                <w:color w:val="808080"/>
                <w:sz w:val="16"/>
                <w:szCs w:val="16"/>
              </w:rPr>
              <w:t>Декларируется участником при наличии ( если установлен запрет в соответствии с ПП №616/ или ограничение в соответствии с ПП №617)</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EC6AB3">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EC6AB3">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Pr="00C83B32" w:rsidRDefault="008322FB" w:rsidP="00AC4999">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EC6AB3" w:rsidTr="00D65525">
        <w:trPr>
          <w:trHeight w:val="568"/>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C6AB3" w:rsidRPr="00556122" w:rsidRDefault="00EC6AB3" w:rsidP="00AC4999">
            <w:pPr>
              <w:jc w:val="center"/>
              <w:rPr>
                <w:sz w:val="20"/>
                <w:szCs w:val="20"/>
              </w:rPr>
            </w:pPr>
            <w:r>
              <w:rPr>
                <w:bCs w:val="0"/>
                <w:sz w:val="20"/>
                <w:szCs w:val="20"/>
              </w:rPr>
              <w:t>2.2.2. ТЕХНИЧЕСКИЕ ХАРАКТЕРИСТИКИ</w:t>
            </w:r>
          </w:p>
        </w:tc>
      </w:tr>
      <w:tr w:rsidR="00EC6AB3"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255CA" w:rsidRDefault="00EC6AB3" w:rsidP="00AC4999">
            <w:pP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255CA" w:rsidRDefault="00EC6AB3"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Наименование параметра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255CA" w:rsidRDefault="00EC6AB3"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8"/>
                <w:szCs w:val="20"/>
              </w:rPr>
              <w:t>Требуемое значение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255CA" w:rsidRDefault="00EC6AB3" w:rsidP="00AC4999">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2255CA">
              <w:rPr>
                <w:b/>
                <w:sz w:val="16"/>
                <w:szCs w:val="20"/>
              </w:rPr>
              <w:t xml:space="preserve">№ пункта и наименование  НПА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6415">
              <w:rPr>
                <w:b/>
                <w:bCs/>
                <w:sz w:val="20"/>
                <w:szCs w:val="20"/>
              </w:rPr>
              <w:t>Предложение участника закупки</w:t>
            </w:r>
          </w:p>
        </w:tc>
      </w:tr>
      <w:tr w:rsidR="00EC6AB3"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D6C78" w:rsidRDefault="00EC6AB3" w:rsidP="00AC4999">
            <w:pPr>
              <w:cnfStyle w:val="000000000000" w:firstRow="0" w:lastRow="0" w:firstColumn="0" w:lastColumn="0" w:oddVBand="0" w:evenVBand="0" w:oddHBand="0" w:evenHBand="0" w:firstRowFirstColumn="0" w:firstRowLastColumn="0" w:lastRowFirstColumn="0" w:lastRowLastColumn="0"/>
              <w:rPr>
                <w:b/>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D6C78" w:rsidRDefault="00EC6AB3" w:rsidP="00AC4999">
            <w:pPr>
              <w:cnfStyle w:val="000000000000" w:firstRow="0" w:lastRow="0" w:firstColumn="0" w:lastColumn="0" w:oddVBand="0" w:evenVBand="0" w:oddHBand="0" w:evenHBand="0" w:firstRowFirstColumn="0" w:firstRowLastColumn="0" w:lastRowFirstColumn="0" w:lastRowLastColumn="0"/>
              <w:rPr>
                <w:b/>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EC6AB3"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C6AB3"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EC6AB3"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C6AB3"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000000" w:firstRow="0" w:lastRow="0" w:firstColumn="0" w:lastColumn="0" w:oddVBand="0" w:evenVBand="0" w:oddHBand="0" w:evenHBand="0" w:firstRowFirstColumn="0" w:firstRowLastColumn="0" w:lastRowFirstColumn="0" w:lastRowLastColumn="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firstRow="0" w:lastRow="0" w:firstColumn="0" w:lastColumn="0" w:oddVBand="0" w:evenVBand="0" w:oddHBand="0"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firstRow="0" w:lastRow="0" w:firstColumn="0" w:lastColumn="0" w:oddVBand="0" w:evenVBand="0" w:oddHBand="0" w:evenHBand="0" w:firstRowFirstColumn="0" w:firstRowLastColumn="0" w:lastRowFirstColumn="0" w:lastRowLastColumn="0"/>
              <w:rPr>
                <w:sz w:val="20"/>
                <w:szCs w:val="20"/>
              </w:rPr>
            </w:pPr>
          </w:p>
        </w:tc>
      </w:tr>
      <w:tr w:rsidR="00EC6AB3"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C6AB3" w:rsidTr="00D65525">
        <w:trPr>
          <w:trHeight w:val="519"/>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C6AB3" w:rsidRPr="00556122" w:rsidRDefault="00EC6AB3" w:rsidP="00AC4999">
            <w:pPr>
              <w:jc w:val="center"/>
              <w:rPr>
                <w:sz w:val="20"/>
                <w:szCs w:val="20"/>
              </w:rPr>
            </w:pPr>
            <w:r>
              <w:rPr>
                <w:bCs w:val="0"/>
                <w:sz w:val="20"/>
                <w:szCs w:val="20"/>
              </w:rPr>
              <w:t>2.2.3. ТРЕБОВАНИЯ К УПАКОВКЕ И МАРКИРОВКЕ</w:t>
            </w:r>
          </w:p>
        </w:tc>
      </w:tr>
      <w:tr w:rsidR="00EC6AB3" w:rsidRPr="00E22D0C"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3.1.</w:t>
            </w:r>
          </w:p>
        </w:tc>
        <w:tc>
          <w:tcPr>
            <w:tcW w:w="935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tabs>
                <w:tab w:val="num" w:pos="0"/>
              </w:tabs>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EC6AB3" w:rsidRPr="00E22D0C"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Pr>
                <w:b w:val="0"/>
                <w:sz w:val="16"/>
                <w:szCs w:val="16"/>
              </w:rPr>
              <w:t>2</w:t>
            </w:r>
            <w:r w:rsidRPr="00E22D0C">
              <w:rPr>
                <w:b w:val="0"/>
                <w:sz w:val="16"/>
                <w:szCs w:val="16"/>
              </w:rPr>
              <w:t>.</w:t>
            </w:r>
            <w:r>
              <w:rPr>
                <w:b w:val="0"/>
                <w:sz w:val="16"/>
                <w:szCs w:val="16"/>
              </w:rPr>
              <w:t>2.</w:t>
            </w:r>
            <w:r w:rsidRPr="00E22D0C">
              <w:rPr>
                <w:b w:val="0"/>
                <w:sz w:val="16"/>
                <w:szCs w:val="16"/>
              </w:rPr>
              <w:t>3.2.</w:t>
            </w:r>
          </w:p>
        </w:tc>
        <w:tc>
          <w:tcPr>
            <w:tcW w:w="935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tabs>
                <w:tab w:val="num" w:pos="0"/>
              </w:tabs>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EC6AB3" w:rsidTr="00D655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nil"/>
              <w:bottom w:val="single" w:sz="4" w:space="0" w:color="auto"/>
              <w:right w:val="nil"/>
            </w:tcBorders>
            <w:shd w:val="clear" w:color="auto" w:fill="FFFFFF" w:themeFill="background1"/>
          </w:tcPr>
          <w:p w:rsidR="00EC6AB3" w:rsidRPr="00E22D0C" w:rsidRDefault="00EC6AB3" w:rsidP="00AC4999">
            <w:pPr>
              <w:rPr>
                <w:b w:val="0"/>
                <w:sz w:val="16"/>
                <w:szCs w:val="16"/>
              </w:rPr>
            </w:pPr>
          </w:p>
        </w:tc>
        <w:tc>
          <w:tcPr>
            <w:tcW w:w="2419" w:type="dxa"/>
            <w:gridSpan w:val="2"/>
            <w:tcBorders>
              <w:top w:val="single" w:sz="4" w:space="0" w:color="auto"/>
              <w:left w:val="nil"/>
              <w:bottom w:val="single" w:sz="4" w:space="0" w:color="auto"/>
              <w:right w:val="nil"/>
            </w:tcBorders>
            <w:shd w:val="clear" w:color="auto" w:fill="FFFFFF" w:themeFill="background1"/>
          </w:tcPr>
          <w:p w:rsidR="00EC6AB3" w:rsidRPr="00B36CE3" w:rsidRDefault="00EC6AB3"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2117" w:type="dxa"/>
            <w:tcBorders>
              <w:top w:val="single" w:sz="4" w:space="0" w:color="auto"/>
              <w:left w:val="nil"/>
              <w:bottom w:val="single" w:sz="4" w:space="0" w:color="auto"/>
              <w:right w:val="nil"/>
            </w:tcBorders>
            <w:shd w:val="clear" w:color="auto" w:fill="FFFFFF" w:themeFill="background1"/>
          </w:tcPr>
          <w:p w:rsidR="00EC6AB3" w:rsidRPr="00B36CE3" w:rsidRDefault="00EC6AB3" w:rsidP="00AC4999">
            <w:pPr>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tcBorders>
              <w:top w:val="single" w:sz="4" w:space="0" w:color="auto"/>
              <w:left w:val="nil"/>
              <w:bottom w:val="single" w:sz="4" w:space="0" w:color="auto"/>
              <w:right w:val="nil"/>
            </w:tcBorders>
            <w:shd w:val="clear" w:color="auto" w:fill="FFFFFF" w:themeFill="background1"/>
          </w:tcPr>
          <w:p w:rsidR="00EC6AB3" w:rsidRPr="00556122" w:rsidRDefault="00EC6AB3" w:rsidP="00AC4999">
            <w:pPr>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gridSpan w:val="3"/>
            <w:tcBorders>
              <w:top w:val="single" w:sz="4" w:space="0" w:color="auto"/>
              <w:left w:val="nil"/>
              <w:bottom w:val="single" w:sz="4" w:space="0" w:color="auto"/>
              <w:right w:val="nil"/>
            </w:tcBorders>
            <w:shd w:val="clear" w:color="auto" w:fill="FFFFFF" w:themeFill="background1"/>
          </w:tcPr>
          <w:p w:rsidR="00EC6AB3" w:rsidRPr="00556122" w:rsidRDefault="00EC6AB3" w:rsidP="00AC4999">
            <w:pPr>
              <w:cnfStyle w:val="000000100000" w:firstRow="0" w:lastRow="0" w:firstColumn="0" w:lastColumn="0" w:oddVBand="0" w:evenVBand="0" w:oddHBand="1" w:evenHBand="0" w:firstRowFirstColumn="0" w:firstRowLastColumn="0" w:lastRowFirstColumn="0" w:lastRowLastColumn="0"/>
              <w:rPr>
                <w:sz w:val="20"/>
                <w:szCs w:val="20"/>
              </w:rPr>
            </w:pPr>
          </w:p>
        </w:tc>
      </w:tr>
      <w:tr w:rsidR="00EC6AB3" w:rsidTr="00D65525">
        <w:trPr>
          <w:trHeight w:val="508"/>
        </w:trPr>
        <w:tc>
          <w:tcPr>
            <w:cnfStyle w:val="001000000000" w:firstRow="0" w:lastRow="0" w:firstColumn="1" w:lastColumn="0" w:oddVBand="0" w:evenVBand="0" w:oddHBand="0" w:evenHBand="0" w:firstRowFirstColumn="0" w:firstRowLastColumn="0" w:lastRowFirstColumn="0" w:lastRowLastColumn="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C6AB3" w:rsidRPr="00556122" w:rsidRDefault="00EC6AB3" w:rsidP="00AC4999">
            <w:pPr>
              <w:jc w:val="center"/>
              <w:rPr>
                <w:sz w:val="20"/>
                <w:szCs w:val="20"/>
              </w:rPr>
            </w:pPr>
            <w:r>
              <w:rPr>
                <w:sz w:val="20"/>
                <w:szCs w:val="20"/>
              </w:rPr>
              <w:t>2.3. ДОПОЛНИТЕЛЬНЫЕ ТРЕБОВАНИЯ</w:t>
            </w:r>
          </w:p>
        </w:tc>
      </w:tr>
      <w:tr w:rsidR="00EC6AB3"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Pr>
                <w:b w:val="0"/>
                <w:sz w:val="16"/>
                <w:szCs w:val="16"/>
              </w:rPr>
              <w:t>2.</w:t>
            </w:r>
            <w:r w:rsidRPr="000559BC">
              <w:rPr>
                <w:b w:val="0"/>
                <w:sz w:val="16"/>
                <w:szCs w:val="16"/>
              </w:rPr>
              <w:t>4.1.</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CC7793" w:rsidRDefault="00EC6AB3" w:rsidP="00AC4999">
            <w:pPr>
              <w:cnfStyle w:val="000000100000" w:firstRow="0" w:lastRow="0" w:firstColumn="0" w:lastColumn="0" w:oddVBand="0" w:evenVBand="0" w:oddHBand="1" w:evenHBand="0" w:firstRowFirstColumn="0" w:firstRowLastColumn="0" w:lastRowFirstColumn="0" w:lastRowLastColumn="0"/>
              <w:rPr>
                <w:szCs w:val="20"/>
              </w:rPr>
            </w:pPr>
            <w:r w:rsidRPr="00CC7793">
              <w:rPr>
                <w:szCs w:val="20"/>
              </w:rPr>
              <w:t>Срок предоставления гарантии производителя</w:t>
            </w:r>
            <w:r>
              <w:rPr>
                <w:szCs w:val="20"/>
              </w:rPr>
              <w:t>:</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2339B" w:rsidRDefault="00EC6AB3" w:rsidP="00AC4999">
            <w:pP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2339B">
              <w:rPr>
                <w:sz w:val="20"/>
                <w:szCs w:val="20"/>
                <w:highlight w:val="yellow"/>
              </w:rPr>
              <w:t>(указывается в месяцах)</w:t>
            </w:r>
          </w:p>
        </w:tc>
      </w:tr>
      <w:tr w:rsidR="00EC6AB3"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Pr>
                <w:b w:val="0"/>
                <w:sz w:val="16"/>
                <w:szCs w:val="16"/>
              </w:rPr>
              <w:t>2.</w:t>
            </w:r>
            <w:r w:rsidRPr="000559BC">
              <w:rPr>
                <w:b w:val="0"/>
                <w:sz w:val="16"/>
                <w:szCs w:val="16"/>
              </w:rPr>
              <w:t>4.2.</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CC7793" w:rsidRDefault="00EC6AB3" w:rsidP="00AC4999">
            <w:pPr>
              <w:cnfStyle w:val="000000000000" w:firstRow="0" w:lastRow="0" w:firstColumn="0" w:lastColumn="0" w:oddVBand="0" w:evenVBand="0" w:oddHBand="0" w:evenHBand="0" w:firstRowFirstColumn="0" w:firstRowLastColumn="0" w:lastRowFirstColumn="0" w:lastRowLastColumn="0"/>
              <w:rPr>
                <w:szCs w:val="20"/>
              </w:rPr>
            </w:pPr>
            <w:r w:rsidRPr="00CC7793">
              <w:rPr>
                <w:szCs w:val="20"/>
              </w:rPr>
              <w:t>Срок предоставления гарантии поставщика</w:t>
            </w:r>
            <w:r>
              <w:rPr>
                <w:szCs w:val="20"/>
              </w:rPr>
              <w:t>:</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2339B" w:rsidRDefault="00EC6AB3" w:rsidP="00AC4999">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2339B">
              <w:rPr>
                <w:sz w:val="20"/>
                <w:szCs w:val="20"/>
                <w:highlight w:val="yellow"/>
              </w:rPr>
              <w:t>(указывается в месяцах)</w:t>
            </w:r>
          </w:p>
        </w:tc>
      </w:tr>
      <w:tr w:rsidR="00EC6AB3"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Pr>
                <w:b w:val="0"/>
                <w:sz w:val="16"/>
                <w:szCs w:val="16"/>
              </w:rPr>
              <w:lastRenderedPageBreak/>
              <w:t>2.</w:t>
            </w:r>
            <w:r w:rsidRPr="000559BC">
              <w:rPr>
                <w:b w:val="0"/>
                <w:sz w:val="16"/>
                <w:szCs w:val="16"/>
              </w:rPr>
              <w:t>4.3.</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CC7793" w:rsidRDefault="00EC6AB3" w:rsidP="00AC4999">
            <w:pPr>
              <w:cnfStyle w:val="000000100000" w:firstRow="0" w:lastRow="0" w:firstColumn="0" w:lastColumn="0" w:oddVBand="0" w:evenVBand="0" w:oddHBand="1" w:evenHBand="0" w:firstRowFirstColumn="0" w:firstRowLastColumn="0" w:lastRowFirstColumn="0" w:lastRowLastColumn="0"/>
              <w:rPr>
                <w:szCs w:val="20"/>
              </w:rPr>
            </w:pPr>
            <w:r w:rsidRPr="00CC7793">
              <w:rPr>
                <w:szCs w:val="20"/>
              </w:rPr>
              <w:t>Объем предоставления гарантии качества</w:t>
            </w:r>
            <w:r>
              <w:rPr>
                <w:szCs w:val="20"/>
              </w:rPr>
              <w:t>:</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cnfStyle w:val="000000100000" w:firstRow="0" w:lastRow="0" w:firstColumn="0" w:lastColumn="0" w:oddVBand="0" w:evenVBand="0" w:oddHBand="1" w:evenHBand="0" w:firstRowFirstColumn="0" w:firstRowLastColumn="0" w:lastRowFirstColumn="0" w:lastRowLastColumn="0"/>
              <w:rPr>
                <w:szCs w:val="20"/>
              </w:rPr>
            </w:pPr>
            <w:r w:rsidRPr="000559BC">
              <w:rPr>
                <w:szCs w:val="20"/>
              </w:rPr>
              <w:t>- устранение неисправностей, связанных с дефектами производства</w:t>
            </w:r>
          </w:p>
          <w:p w:rsidR="00EC6AB3" w:rsidRPr="000559BC" w:rsidRDefault="00EC6AB3" w:rsidP="00AC4999">
            <w:pPr>
              <w:cnfStyle w:val="000000100000" w:firstRow="0" w:lastRow="0" w:firstColumn="0" w:lastColumn="0" w:oddVBand="0" w:evenVBand="0" w:oddHBand="1" w:evenHBand="0" w:firstRowFirstColumn="0" w:firstRowLastColumn="0" w:lastRowFirstColumn="0" w:lastRowLastColumn="0"/>
              <w:rPr>
                <w:szCs w:val="20"/>
              </w:rPr>
            </w:pPr>
            <w:r w:rsidRPr="000559BC">
              <w:rPr>
                <w:szCs w:val="20"/>
              </w:rPr>
              <w:t>- устранение неисправностей посредством замены запасных частей</w:t>
            </w:r>
          </w:p>
          <w:p w:rsidR="00EC6AB3" w:rsidRPr="000559BC" w:rsidRDefault="00EC6AB3" w:rsidP="00AC4999">
            <w:pPr>
              <w:cnfStyle w:val="000000100000" w:firstRow="0" w:lastRow="0" w:firstColumn="0" w:lastColumn="0" w:oddVBand="0" w:evenVBand="0" w:oddHBand="1" w:evenHBand="0" w:firstRowFirstColumn="0" w:firstRowLastColumn="0" w:lastRowFirstColumn="0" w:lastRowLastColumn="0"/>
              <w:rPr>
                <w:bCs/>
                <w:i/>
                <w:color w:val="000000"/>
                <w:sz w:val="20"/>
                <w:szCs w:val="20"/>
                <w:highlight w:val="yellow"/>
              </w:rPr>
            </w:pPr>
            <w:r>
              <w:rPr>
                <w:bCs/>
                <w:i/>
                <w:color w:val="000000"/>
                <w:sz w:val="20"/>
                <w:szCs w:val="20"/>
                <w:highlight w:val="yellow"/>
              </w:rPr>
              <w:t>+ дополнительно указываются в соответствии с пожеланием заказчика</w:t>
            </w:r>
          </w:p>
        </w:tc>
      </w:tr>
      <w:tr w:rsidR="00EC6AB3"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Pr>
                <w:b w:val="0"/>
                <w:sz w:val="16"/>
                <w:szCs w:val="16"/>
              </w:rPr>
              <w:t>2.</w:t>
            </w:r>
            <w:r w:rsidRPr="000559BC">
              <w:rPr>
                <w:b w:val="0"/>
                <w:sz w:val="16"/>
                <w:szCs w:val="16"/>
              </w:rPr>
              <w:t>4.4.</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CC7793" w:rsidRDefault="00EC6AB3" w:rsidP="00AC4999">
            <w:pPr>
              <w:cnfStyle w:val="000000000000" w:firstRow="0" w:lastRow="0" w:firstColumn="0" w:lastColumn="0" w:oddVBand="0" w:evenVBand="0" w:oddHBand="0" w:evenHBand="0" w:firstRowFirstColumn="0" w:firstRowLastColumn="0" w:lastRowFirstColumn="0" w:lastRowLastColumn="0"/>
              <w:rPr>
                <w:szCs w:val="20"/>
              </w:rPr>
            </w:pPr>
            <w:r>
              <w:rPr>
                <w:szCs w:val="20"/>
              </w:rPr>
              <w:t>Требование к гарантийному обслуживанию товара:</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E0C7B" w:rsidRDefault="00EC6AB3" w:rsidP="00AC4999">
            <w:pPr>
              <w:jc w:val="both"/>
              <w:cnfStyle w:val="000000000000" w:firstRow="0" w:lastRow="0" w:firstColumn="0" w:lastColumn="0" w:oddVBand="0" w:evenVBand="0" w:oddHBand="0" w:evenHBand="0" w:firstRowFirstColumn="0" w:firstRowLastColumn="0" w:lastRowFirstColumn="0" w:lastRowLastColumn="0"/>
              <w:rPr>
                <w:bCs/>
                <w:i/>
                <w:color w:val="000000"/>
                <w:sz w:val="20"/>
                <w:szCs w:val="20"/>
                <w:highlight w:val="yellow"/>
              </w:rPr>
            </w:pPr>
            <w:r w:rsidRPr="002E0C7B">
              <w:rPr>
                <w:bCs/>
                <w:i/>
                <w:color w:val="000000"/>
                <w:sz w:val="20"/>
                <w:szCs w:val="20"/>
                <w:highlight w:val="yellow"/>
              </w:rPr>
              <w:t>(указать требования заказчика по гарантийному обслуживанию товара, то есть порядок выполнения гарантийных обязательств, максимальных сроков с момента уведомления о гарантийном случае, в рамках которых гарантийное обслуживание должно быть обеспечено заказчику; указать должна ли предоставляться замена на время неработоспособности товара, входит ли в стоимость Договора замена неработающих частей товара)</w:t>
            </w:r>
          </w:p>
        </w:tc>
      </w:tr>
      <w:tr w:rsidR="00EC6AB3"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Pr>
                <w:b w:val="0"/>
                <w:sz w:val="16"/>
                <w:szCs w:val="16"/>
              </w:rPr>
              <w:t>2</w:t>
            </w:r>
            <w:r w:rsidRPr="000559BC">
              <w:rPr>
                <w:b w:val="0"/>
                <w:sz w:val="16"/>
                <w:szCs w:val="16"/>
              </w:rPr>
              <w:t>.4.5.</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C4F9E" w:rsidRDefault="00EC6AB3" w:rsidP="00AC4999">
            <w:pPr>
              <w:cnfStyle w:val="000000100000" w:firstRow="0" w:lastRow="0" w:firstColumn="0" w:lastColumn="0" w:oddVBand="0" w:evenVBand="0" w:oddHBand="1" w:evenHBand="0" w:firstRowFirstColumn="0" w:firstRowLastColumn="0" w:lastRowFirstColumn="0" w:lastRowLastColumn="0"/>
              <w:rPr>
                <w:szCs w:val="20"/>
              </w:rPr>
            </w:pPr>
            <w:r w:rsidRPr="006C4F9E">
              <w:rPr>
                <w:szCs w:val="20"/>
              </w:rPr>
              <w:t>Требования к расходам на эксплуатацию товара в гарантийный срок:</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E0C7B" w:rsidRDefault="00EC6AB3" w:rsidP="00AC4999">
            <w:pPr>
              <w:cnfStyle w:val="000000100000" w:firstRow="0" w:lastRow="0" w:firstColumn="0" w:lastColumn="0" w:oddVBand="0" w:evenVBand="0" w:oddHBand="1" w:evenHBand="0" w:firstRowFirstColumn="0" w:firstRowLastColumn="0" w:lastRowFirstColumn="0" w:lastRowLastColumn="0"/>
              <w:rPr>
                <w:bCs/>
                <w:i/>
                <w:color w:val="000000"/>
                <w:sz w:val="20"/>
                <w:szCs w:val="20"/>
                <w:highlight w:val="yellow"/>
              </w:rPr>
            </w:pPr>
            <w:r w:rsidRPr="002E0C7B">
              <w:rPr>
                <w:bCs/>
                <w:i/>
                <w:color w:val="000000"/>
                <w:sz w:val="20"/>
                <w:szCs w:val="20"/>
                <w:highlight w:val="yellow"/>
              </w:rPr>
              <w:t xml:space="preserve">(указать максимальную сумму, которую заказчик </w:t>
            </w:r>
            <w:r>
              <w:rPr>
                <w:bCs/>
                <w:i/>
                <w:color w:val="000000"/>
                <w:sz w:val="20"/>
                <w:szCs w:val="20"/>
                <w:highlight w:val="yellow"/>
              </w:rPr>
              <w:t>готов</w:t>
            </w:r>
            <w:r w:rsidRPr="002E0C7B">
              <w:rPr>
                <w:bCs/>
                <w:i/>
                <w:color w:val="000000"/>
                <w:sz w:val="20"/>
                <w:szCs w:val="20"/>
                <w:highlight w:val="yellow"/>
              </w:rPr>
              <w:t xml:space="preserve"> нести при эксплуатации закупаемых товаров за единицу времени)</w:t>
            </w:r>
          </w:p>
        </w:tc>
      </w:tr>
      <w:tr w:rsidR="00EC6AB3"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sidRPr="000559BC">
              <w:rPr>
                <w:b w:val="0"/>
                <w:sz w:val="16"/>
                <w:szCs w:val="16"/>
              </w:rPr>
              <w:t>2.4.6.</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C4F9E" w:rsidRDefault="00EC6AB3" w:rsidP="00AC4999">
            <w:pPr>
              <w:cnfStyle w:val="000000000000" w:firstRow="0" w:lastRow="0" w:firstColumn="0" w:lastColumn="0" w:oddVBand="0" w:evenVBand="0" w:oddHBand="0" w:evenHBand="0" w:firstRowFirstColumn="0" w:firstRowLastColumn="0" w:lastRowFirstColumn="0" w:lastRowLastColumn="0"/>
              <w:rPr>
                <w:szCs w:val="20"/>
              </w:rPr>
            </w:pPr>
            <w:r>
              <w:rPr>
                <w:szCs w:val="20"/>
              </w:rPr>
              <w:t>Сертификация</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2339B" w:rsidRDefault="00EC6AB3" w:rsidP="00AC4999">
            <w:pPr>
              <w:spacing w:line="24" w:lineRule="atLeast"/>
              <w:contextualSpacing/>
              <w:jc w:val="both"/>
              <w:cnfStyle w:val="000000000000" w:firstRow="0" w:lastRow="0" w:firstColumn="0" w:lastColumn="0" w:oddVBand="0" w:evenVBand="0" w:oddHBand="0" w:evenHBand="0" w:firstRowFirstColumn="0" w:firstRowLastColumn="0" w:lastRowFirstColumn="0" w:lastRowLastColumn="0"/>
              <w:rPr>
                <w:i/>
                <w:color w:val="000000"/>
                <w:sz w:val="20"/>
                <w:szCs w:val="20"/>
              </w:rPr>
            </w:pPr>
            <w:r w:rsidRPr="00B2339B">
              <w:rPr>
                <w:bCs/>
                <w:i/>
                <w:color w:val="000000"/>
                <w:sz w:val="20"/>
                <w:szCs w:val="20"/>
                <w:highlight w:val="yellow"/>
              </w:rPr>
              <w:t>(перечислить все сертификаты, которым должен соответствовать товар. Если соответствие сертификатам не нужно, указать: «не требуется».)</w:t>
            </w:r>
          </w:p>
        </w:tc>
      </w:tr>
      <w:tr w:rsidR="00EC6AB3"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sidRPr="000559BC">
              <w:rPr>
                <w:b w:val="0"/>
                <w:sz w:val="16"/>
                <w:szCs w:val="16"/>
              </w:rPr>
              <w:t>2.4.7.</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Default="00EC6AB3" w:rsidP="00AC4999">
            <w:pPr>
              <w:cnfStyle w:val="000000100000" w:firstRow="0" w:lastRow="0" w:firstColumn="0" w:lastColumn="0" w:oddVBand="0" w:evenVBand="0" w:oddHBand="1" w:evenHBand="0" w:firstRowFirstColumn="0" w:firstRowLastColumn="0" w:lastRowFirstColumn="0" w:lastRowLastColumn="0"/>
              <w:rPr>
                <w:szCs w:val="20"/>
              </w:rPr>
            </w:pPr>
            <w:r w:rsidRPr="006C4F9E">
              <w:rPr>
                <w:szCs w:val="20"/>
              </w:rPr>
              <w:t>Список документации, передаваемой вместе с товаром</w:t>
            </w:r>
            <w:r>
              <w:rPr>
                <w:szCs w:val="20"/>
              </w:rPr>
              <w:t xml:space="preserve"> (дополнительно к перечисленным в п. 5.3 и 9.3. Договора:</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а) копию регистрационного удостоверения на Оборудование, выданного в соответствии с законодательством Российской Федерации;</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б) </w:t>
            </w:r>
            <w:r w:rsidRPr="00DB3F8D">
              <w:rPr>
                <w:color w:val="808080" w:themeColor="background1" w:themeShade="80"/>
                <w:sz w:val="16"/>
                <w:szCs w:val="16"/>
                <w:lang w:eastAsia="en-US"/>
              </w:rPr>
              <w:t xml:space="preserve">техническую и (или) эксплуатационную документацию производителя (изготовителя) </w:t>
            </w:r>
            <w:r w:rsidRPr="00DB3F8D">
              <w:rPr>
                <w:color w:val="808080" w:themeColor="background1" w:themeShade="80"/>
                <w:sz w:val="16"/>
                <w:szCs w:val="16"/>
              </w:rPr>
              <w:t>Оборудования на русском языке;</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в) товарную накладную, оформленную в установленном порядке;</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г) Акт приема-передачи Оборудования (приложение № 4 к Договору) в двух экземплярах (один экземпляр для Заказчика и один экземпляр для Поставщика);</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д) гарантию производителя на Оборудование, срок действия которой составляет не менее срока, указанного в Технических требованиях (приложение № 2 к Договору), оформленную в виде отдельного документа;</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е) гарантию Поставщика на Оборудование, срок действия которой должен составлять не менее срока действия гарантии производителя на Оборудование, оформленную в виде отдельного документа;</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ж) копию документа, подтверждающего соответствие Оборудования, выданного уполномоченными органами (организациями);</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ж.1) сведения, необходимые для работы с Оборудованием, включая предоставление ключей, паролей доступа, программ и иных сведений, необходимых для монтажа, наладки, применения, эксплуатации, технического обслуживания данного вида Оборудования;</w:t>
            </w:r>
          </w:p>
          <w:p w:rsidR="00EC6AB3" w:rsidRPr="00DB3F8D" w:rsidRDefault="00EC6AB3" w:rsidP="00AC4999">
            <w:pPr>
              <w:tabs>
                <w:tab w:val="num" w:pos="1418"/>
              </w:tabs>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з) документы, подтверждающие страну происхождения поставляемого Оборудования и информацию о производителе Оборудования;</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и) счета;</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к) счет-фактуры;</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 xml:space="preserve">л) Актов ввода Оборудования в эксплуатацию, оказания Услуг по обучению правилам эксплуатации и инструктажу специалистов (приложение № 5 к Договору), подписанных Поставщиком и Заказчиком; </w:t>
            </w:r>
          </w:p>
          <w:p w:rsidR="00EC6AB3" w:rsidRPr="00DB3F8D" w:rsidRDefault="00EC6AB3" w:rsidP="00AC4999">
            <w:pPr>
              <w:ind w:firstLine="155"/>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DB3F8D">
              <w:rPr>
                <w:color w:val="808080" w:themeColor="background1" w:themeShade="80"/>
                <w:sz w:val="16"/>
                <w:szCs w:val="16"/>
              </w:rPr>
              <w:t>м)  Сводного реестра товарных накладных на поставку Оборудования (приложение № 6 к Договору);</w:t>
            </w:r>
          </w:p>
          <w:p w:rsidR="00EC6AB3" w:rsidRPr="00CC7793" w:rsidRDefault="00EC6AB3" w:rsidP="00AC4999">
            <w:pPr>
              <w:cnfStyle w:val="000000100000" w:firstRow="0" w:lastRow="0" w:firstColumn="0" w:lastColumn="0" w:oddVBand="0" w:evenVBand="0" w:oddHBand="1" w:evenHBand="0" w:firstRowFirstColumn="0" w:firstRowLastColumn="0" w:lastRowFirstColumn="0" w:lastRowLastColumn="0"/>
              <w:rPr>
                <w:szCs w:val="20"/>
              </w:rPr>
            </w:pPr>
            <w:r w:rsidRPr="00DB3F8D">
              <w:rPr>
                <w:color w:val="808080" w:themeColor="background1" w:themeShade="80"/>
                <w:sz w:val="16"/>
                <w:szCs w:val="16"/>
              </w:rPr>
              <w:t>н)  Акта об исполнении обязательств по Договору (приложение № 8 к Договору), подписанного Сторонами в порядке, определенном пунктом 17.2 Договора.</w:t>
            </w:r>
            <w:r>
              <w:rPr>
                <w:szCs w:val="20"/>
              </w:rPr>
              <w:t xml:space="preserve"> )</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322225" w:rsidRDefault="00EC6AB3" w:rsidP="00AC4999">
            <w:pPr>
              <w:tabs>
                <w:tab w:val="num" w:pos="0"/>
              </w:tabs>
              <w:jc w:val="both"/>
              <w:cnfStyle w:val="000000100000" w:firstRow="0" w:lastRow="0" w:firstColumn="0" w:lastColumn="0" w:oddVBand="0" w:evenVBand="0" w:oddHBand="1" w:evenHBand="0" w:firstRowFirstColumn="0" w:firstRowLastColumn="0" w:lastRowFirstColumn="0" w:lastRowLastColumn="0"/>
              <w:rPr>
                <w:i/>
                <w:szCs w:val="20"/>
              </w:rPr>
            </w:pPr>
            <w:r w:rsidRPr="00322225">
              <w:rPr>
                <w:bCs/>
                <w:i/>
                <w:color w:val="000000"/>
                <w:sz w:val="20"/>
                <w:szCs w:val="20"/>
                <w:highlight w:val="yellow"/>
              </w:rPr>
              <w:t>(перечислить перечень сертификатов, рег. удостоверений и др., предоставление которых требуется вместе с товаром)</w:t>
            </w:r>
          </w:p>
        </w:tc>
      </w:tr>
      <w:tr w:rsidR="00EC6AB3" w:rsidTr="00D65525">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sidRPr="000559BC">
              <w:rPr>
                <w:b w:val="0"/>
                <w:sz w:val="16"/>
                <w:szCs w:val="16"/>
              </w:rPr>
              <w:t>2.4.8.</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C4F9E" w:rsidRDefault="00EC6AB3" w:rsidP="00AC4999">
            <w:pPr>
              <w:cnfStyle w:val="000000000000" w:firstRow="0" w:lastRow="0" w:firstColumn="0" w:lastColumn="0" w:oddVBand="0" w:evenVBand="0" w:oddHBand="0" w:evenHBand="0" w:firstRowFirstColumn="0" w:firstRowLastColumn="0" w:lastRowFirstColumn="0" w:lastRowLastColumn="0"/>
              <w:rPr>
                <w:szCs w:val="20"/>
              </w:rPr>
            </w:pPr>
            <w:r>
              <w:rPr>
                <w:szCs w:val="20"/>
              </w:rPr>
              <w:t>Доставка и ввод в эксплуатацию</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D0146" w:rsidRDefault="00EC6AB3" w:rsidP="00AC4999">
            <w:pPr>
              <w:spacing w:line="24" w:lineRule="atLeast"/>
              <w:contextualSpacing/>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Наличие</w:t>
            </w:r>
          </w:p>
        </w:tc>
      </w:tr>
      <w:tr w:rsidR="00EC6AB3" w:rsidTr="00D65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sidRPr="000559BC">
              <w:rPr>
                <w:b w:val="0"/>
                <w:sz w:val="16"/>
                <w:szCs w:val="16"/>
              </w:rPr>
              <w:lastRenderedPageBreak/>
              <w:t>2.4.9.</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C4F9E" w:rsidRDefault="00EC6AB3" w:rsidP="00AC4999">
            <w:pPr>
              <w:cnfStyle w:val="000000100000" w:firstRow="0" w:lastRow="0" w:firstColumn="0" w:lastColumn="0" w:oddVBand="0" w:evenVBand="0" w:oddHBand="1" w:evenHBand="0" w:firstRowFirstColumn="0" w:firstRowLastColumn="0" w:lastRowFirstColumn="0" w:lastRowLastColumn="0"/>
              <w:rPr>
                <w:szCs w:val="20"/>
              </w:rPr>
            </w:pPr>
            <w:r>
              <w:rPr>
                <w:szCs w:val="20"/>
              </w:rPr>
              <w:t>Обучение правилам эксплуатации и инструктаж специалистов в месте доставки:</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Default="00EC6AB3" w:rsidP="00AC4999">
            <w:pPr>
              <w:spacing w:line="24" w:lineRule="atLeast"/>
              <w:contextualSpacing/>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Наличие</w:t>
            </w:r>
          </w:p>
          <w:p w:rsidR="00EC6AB3" w:rsidRPr="00BD0146" w:rsidRDefault="00EC6AB3" w:rsidP="00AC4999">
            <w:pPr>
              <w:spacing w:line="24" w:lineRule="atLeast"/>
              <w:contextualSpacing/>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B2339B">
              <w:rPr>
                <w:bCs/>
                <w:i/>
                <w:color w:val="000000"/>
                <w:sz w:val="20"/>
                <w:szCs w:val="20"/>
                <w:highlight w:val="yellow"/>
              </w:rPr>
              <w:t>(</w:t>
            </w:r>
            <w:r>
              <w:rPr>
                <w:bCs/>
                <w:i/>
                <w:color w:val="000000"/>
                <w:sz w:val="20"/>
                <w:szCs w:val="20"/>
                <w:highlight w:val="yellow"/>
              </w:rPr>
              <w:t>указать минимальное количество специалистов и требование к программе обучения.</w:t>
            </w:r>
            <w:r w:rsidRPr="00B2339B">
              <w:rPr>
                <w:bCs/>
                <w:i/>
                <w:color w:val="000000"/>
                <w:sz w:val="20"/>
                <w:szCs w:val="20"/>
                <w:highlight w:val="yellow"/>
              </w:rPr>
              <w:t>)</w:t>
            </w:r>
          </w:p>
        </w:tc>
      </w:tr>
    </w:tbl>
    <w:p w:rsidR="00DB3F8D" w:rsidRDefault="00DB3F8D" w:rsidP="00DB3F8D">
      <w:pPr>
        <w:ind w:left="360"/>
        <w:jc w:val="both"/>
        <w:rPr>
          <w:b/>
        </w:rPr>
      </w:pPr>
    </w:p>
    <w:p w:rsidR="00DB3F8D" w:rsidRPr="008602ED" w:rsidRDefault="00D65525" w:rsidP="00D65525">
      <w:pPr>
        <w:pStyle w:val="afc"/>
        <w:ind w:left="0"/>
        <w:jc w:val="both"/>
        <w:rPr>
          <w:i/>
        </w:rPr>
      </w:pPr>
      <w:r>
        <w:rPr>
          <w:rFonts w:ascii="Times New Roman" w:hAnsi="Times New Roman"/>
          <w:b/>
          <w:sz w:val="24"/>
          <w:szCs w:val="24"/>
        </w:rPr>
        <w:t>3.</w:t>
      </w:r>
      <w:r>
        <w:rPr>
          <w:rFonts w:ascii="Times New Roman" w:hAnsi="Times New Roman"/>
          <w:b/>
          <w:sz w:val="24"/>
          <w:szCs w:val="24"/>
        </w:rPr>
        <w:tab/>
      </w:r>
      <w:r w:rsidR="00DB3F8D" w:rsidRPr="008602ED">
        <w:rPr>
          <w:rFonts w:ascii="Times New Roman" w:hAnsi="Times New Roman"/>
          <w:b/>
          <w:sz w:val="24"/>
          <w:szCs w:val="24"/>
        </w:rPr>
        <w:t>Поставка товаров по данной закупке является целой и неделимой.</w:t>
      </w:r>
      <w:r w:rsidR="00DB3F8D" w:rsidRPr="008602ED">
        <w:rPr>
          <w:b/>
        </w:rPr>
        <w:t xml:space="preserve"> </w:t>
      </w:r>
    </w:p>
    <w:p w:rsidR="00DB3F8D" w:rsidRPr="00213FCD" w:rsidRDefault="00DB3F8D" w:rsidP="00DB3F8D">
      <w:pPr>
        <w:jc w:val="both"/>
      </w:pPr>
    </w:p>
    <w:p w:rsidR="00DB3F8D" w:rsidRPr="00BB23E4" w:rsidRDefault="00DB3F8D" w:rsidP="00DB3F8D">
      <w:pPr>
        <w:rPr>
          <w:sz w:val="28"/>
        </w:rPr>
      </w:pPr>
    </w:p>
    <w:p w:rsidR="00DB3F8D" w:rsidRPr="00213FCD" w:rsidRDefault="00DB3F8D" w:rsidP="00DB3F8D">
      <w:pPr>
        <w:rPr>
          <w:i/>
          <w:highlight w:val="yellow"/>
        </w:rPr>
      </w:pPr>
      <w:r w:rsidRPr="00213FCD">
        <w:rPr>
          <w:i/>
          <w:highlight w:val="yellow"/>
        </w:rPr>
        <w:t xml:space="preserve">(Указывается должность </w:t>
      </w:r>
    </w:p>
    <w:p w:rsidR="00DB3F8D" w:rsidRPr="00213FCD" w:rsidRDefault="00DB3F8D" w:rsidP="00DB3F8D">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DB3F8D" w:rsidRPr="00213FCD" w:rsidRDefault="00DB3F8D" w:rsidP="00DB3F8D"/>
    <w:p w:rsidR="00DB3F8D" w:rsidRDefault="00DB3F8D" w:rsidP="00DB3F8D">
      <w:r w:rsidRPr="00213FCD">
        <w:t>От</w:t>
      </w:r>
      <w:r>
        <w:t>ветственный за закупку</w:t>
      </w:r>
      <w:r>
        <w:tab/>
      </w:r>
      <w:r>
        <w:tab/>
      </w:r>
      <w:r w:rsidRPr="00213FCD">
        <w:tab/>
        <w:t>(подпись)</w:t>
      </w:r>
      <w:r w:rsidRPr="00213FCD">
        <w:tab/>
      </w:r>
      <w:r w:rsidRPr="00213FCD">
        <w:tab/>
        <w:t>/расшифровка подписи/</w:t>
      </w:r>
    </w:p>
    <w:p w:rsidR="00F0174F" w:rsidRDefault="00F0174F" w:rsidP="00446637">
      <w:pPr>
        <w:rPr>
          <w:b/>
          <w:sz w:val="32"/>
          <w:szCs w:val="32"/>
        </w:rPr>
      </w:pPr>
      <w:r>
        <w:rPr>
          <w:b/>
          <w:sz w:val="32"/>
          <w:szCs w:val="32"/>
        </w:rPr>
        <w:br w:type="page"/>
      </w:r>
    </w:p>
    <w:p w:rsidR="0009104D" w:rsidRPr="0046720D" w:rsidRDefault="0009104D" w:rsidP="0046720D">
      <w:pPr>
        <w:pStyle w:val="1"/>
        <w:jc w:val="right"/>
        <w:rPr>
          <w:rFonts w:ascii="Times New Roman" w:hAnsi="Times New Roman" w:cs="Times New Roman"/>
        </w:rPr>
      </w:pPr>
      <w:bookmarkStart w:id="132" w:name="_Ref528656797"/>
      <w:bookmarkStart w:id="133" w:name="_Ref528660053"/>
      <w:bookmarkStart w:id="134" w:name="_Ref528660345"/>
      <w:bookmarkStart w:id="135" w:name="_Toc48130967"/>
      <w:r w:rsidRPr="0046720D">
        <w:rPr>
          <w:rFonts w:ascii="Times New Roman" w:hAnsi="Times New Roman" w:cs="Times New Roman"/>
        </w:rPr>
        <w:lastRenderedPageBreak/>
        <w:t xml:space="preserve">Приложение </w:t>
      </w:r>
      <w:r w:rsidR="001B5635" w:rsidRPr="0046720D">
        <w:rPr>
          <w:rFonts w:ascii="Times New Roman" w:hAnsi="Times New Roman" w:cs="Times New Roman"/>
        </w:rPr>
        <w:t>8</w:t>
      </w:r>
      <w:r w:rsidR="00905B10">
        <w:rPr>
          <w:rFonts w:ascii="Times New Roman" w:hAnsi="Times New Roman" w:cs="Times New Roman"/>
        </w:rPr>
        <w:t>. Форма ТЗ на закупку лек</w:t>
      </w:r>
      <w:r w:rsidR="00A62274">
        <w:rPr>
          <w:rFonts w:ascii="Times New Roman" w:hAnsi="Times New Roman" w:cs="Times New Roman"/>
        </w:rPr>
        <w:t>арственных</w:t>
      </w:r>
      <w:r w:rsidR="00446637">
        <w:rPr>
          <w:rFonts w:ascii="Times New Roman" w:hAnsi="Times New Roman" w:cs="Times New Roman"/>
        </w:rPr>
        <w:t xml:space="preserve"> </w:t>
      </w:r>
      <w:r w:rsidR="00905B10">
        <w:rPr>
          <w:rFonts w:ascii="Times New Roman" w:hAnsi="Times New Roman" w:cs="Times New Roman"/>
        </w:rPr>
        <w:t>препаратов</w:t>
      </w:r>
      <w:bookmarkEnd w:id="132"/>
      <w:bookmarkEnd w:id="133"/>
      <w:bookmarkEnd w:id="134"/>
      <w:bookmarkEnd w:id="135"/>
    </w:p>
    <w:p w:rsidR="0009104D" w:rsidRDefault="0009104D" w:rsidP="0009104D">
      <w:pPr>
        <w:spacing w:after="200" w:line="276" w:lineRule="auto"/>
        <w:jc w:val="right"/>
        <w:rPr>
          <w:b/>
          <w:sz w:val="22"/>
          <w:szCs w:val="22"/>
        </w:rPr>
      </w:pPr>
      <w:r w:rsidRPr="00BE76A4">
        <w:rPr>
          <w:b/>
          <w:sz w:val="22"/>
          <w:szCs w:val="22"/>
        </w:rPr>
        <w:t>Шаблон ТЗ</w:t>
      </w:r>
      <w:r>
        <w:rPr>
          <w:b/>
          <w:sz w:val="22"/>
          <w:szCs w:val="22"/>
        </w:rPr>
        <w:t xml:space="preserve"> на поставку лекарственных препаратов </w:t>
      </w:r>
      <w:r w:rsidRPr="0009104D">
        <w:rPr>
          <w:b/>
          <w:sz w:val="22"/>
          <w:szCs w:val="22"/>
        </w:rPr>
        <w:t>для медицинского применения</w:t>
      </w:r>
    </w:p>
    <w:p w:rsidR="0009104D" w:rsidRPr="00E976CE" w:rsidRDefault="0009104D" w:rsidP="0009104D">
      <w:pPr>
        <w:jc w:val="right"/>
        <w:rPr>
          <w:b/>
          <w:sz w:val="22"/>
          <w:szCs w:val="28"/>
          <w:highlight w:val="yellow"/>
        </w:rPr>
      </w:pPr>
      <w:r w:rsidRPr="00E976CE">
        <w:rPr>
          <w:b/>
          <w:sz w:val="22"/>
          <w:szCs w:val="28"/>
          <w:highlight w:val="yellow"/>
        </w:rPr>
        <w:t xml:space="preserve">Часть 3 извещения о </w:t>
      </w:r>
    </w:p>
    <w:p w:rsidR="0009104D" w:rsidRPr="00E976CE" w:rsidRDefault="0009104D" w:rsidP="0009104D">
      <w:pPr>
        <w:jc w:val="right"/>
        <w:rPr>
          <w:b/>
          <w:sz w:val="22"/>
          <w:szCs w:val="28"/>
          <w:highlight w:val="yellow"/>
        </w:rPr>
      </w:pPr>
      <w:r w:rsidRPr="00E976CE">
        <w:rPr>
          <w:b/>
          <w:sz w:val="22"/>
          <w:szCs w:val="28"/>
          <w:highlight w:val="yellow"/>
        </w:rPr>
        <w:t>проведении запроса котировок/</w:t>
      </w:r>
    </w:p>
    <w:p w:rsidR="0009104D" w:rsidRPr="00E976CE" w:rsidRDefault="0009104D" w:rsidP="0009104D">
      <w:pPr>
        <w:jc w:val="right"/>
        <w:rPr>
          <w:b/>
          <w:sz w:val="20"/>
          <w:szCs w:val="20"/>
        </w:rPr>
      </w:pPr>
      <w:r w:rsidRPr="00E976CE">
        <w:rPr>
          <w:b/>
          <w:sz w:val="22"/>
          <w:szCs w:val="28"/>
          <w:highlight w:val="yellow"/>
        </w:rPr>
        <w:t>Часть 3 документации о закупке</w:t>
      </w:r>
    </w:p>
    <w:p w:rsidR="0009104D" w:rsidRDefault="0009104D" w:rsidP="0009104D">
      <w:pPr>
        <w:jc w:val="center"/>
        <w:rPr>
          <w:b/>
          <w:sz w:val="20"/>
          <w:szCs w:val="20"/>
        </w:rPr>
      </w:pPr>
    </w:p>
    <w:p w:rsidR="006B5FA7" w:rsidRPr="00396126" w:rsidRDefault="006B5FA7" w:rsidP="006B5FA7">
      <w:pPr>
        <w:rPr>
          <w:b/>
          <w:sz w:val="20"/>
          <w:szCs w:val="20"/>
        </w:rPr>
      </w:pPr>
    </w:p>
    <w:p w:rsidR="00617ADB" w:rsidRPr="00396126" w:rsidRDefault="00617ADB" w:rsidP="00617ADB">
      <w:pPr>
        <w:rPr>
          <w:b/>
          <w:sz w:val="20"/>
          <w:szCs w:val="20"/>
        </w:rPr>
      </w:pPr>
    </w:p>
    <w:p w:rsidR="00617ADB" w:rsidRPr="00396126" w:rsidRDefault="00617ADB" w:rsidP="00617ADB">
      <w:pPr>
        <w:jc w:val="center"/>
        <w:rPr>
          <w:sz w:val="20"/>
          <w:szCs w:val="20"/>
          <w:highlight w:val="yellow"/>
        </w:rPr>
      </w:pPr>
      <w:r w:rsidRPr="00396126">
        <w:rPr>
          <w:b/>
          <w:sz w:val="20"/>
          <w:szCs w:val="20"/>
        </w:rPr>
        <w:t xml:space="preserve">Техническое задание  </w:t>
      </w:r>
    </w:p>
    <w:p w:rsidR="00617ADB" w:rsidRPr="00396126" w:rsidRDefault="00617ADB" w:rsidP="00617ADB">
      <w:pPr>
        <w:jc w:val="center"/>
        <w:rPr>
          <w:sz w:val="20"/>
          <w:szCs w:val="20"/>
        </w:rPr>
      </w:pPr>
      <w:r w:rsidRPr="00396126">
        <w:rPr>
          <w:sz w:val="20"/>
          <w:szCs w:val="20"/>
        </w:rPr>
        <w:t>на поставку лекарственных препаратов для медицинского применения (</w:t>
      </w:r>
      <w:r>
        <w:rPr>
          <w:i/>
          <w:sz w:val="20"/>
          <w:szCs w:val="20"/>
        </w:rPr>
        <w:t>МНН</w:t>
      </w:r>
      <w:r w:rsidRPr="00396126">
        <w:rPr>
          <w:sz w:val="20"/>
          <w:szCs w:val="20"/>
        </w:rPr>
        <w:t xml:space="preserve">) для </w:t>
      </w:r>
      <w:r w:rsidRPr="005F4960">
        <w:rPr>
          <w:i/>
          <w:sz w:val="20"/>
          <w:szCs w:val="20"/>
        </w:rPr>
        <w:t>наименование подразделения</w:t>
      </w:r>
      <w:r w:rsidRPr="00396126">
        <w:rPr>
          <w:sz w:val="20"/>
          <w:szCs w:val="20"/>
        </w:rPr>
        <w:t xml:space="preserve"> МГУ имени М.В. Ломоносова</w:t>
      </w:r>
    </w:p>
    <w:p w:rsidR="00617ADB" w:rsidRPr="00396126" w:rsidRDefault="00617ADB" w:rsidP="00617ADB">
      <w:pPr>
        <w:jc w:val="center"/>
        <w:rPr>
          <w:sz w:val="20"/>
          <w:szCs w:val="20"/>
        </w:rPr>
      </w:pPr>
    </w:p>
    <w:p w:rsidR="00617ADB" w:rsidRPr="00396126" w:rsidRDefault="00617ADB" w:rsidP="00D9206A">
      <w:pPr>
        <w:pStyle w:val="afc"/>
        <w:numPr>
          <w:ilvl w:val="0"/>
          <w:numId w:val="36"/>
        </w:numPr>
        <w:tabs>
          <w:tab w:val="left" w:pos="284"/>
        </w:tabs>
        <w:spacing w:after="0" w:line="240" w:lineRule="auto"/>
        <w:ind w:left="0" w:firstLine="0"/>
        <w:rPr>
          <w:rFonts w:ascii="Times New Roman" w:hAnsi="Times New Roman"/>
          <w:sz w:val="20"/>
          <w:szCs w:val="20"/>
        </w:rPr>
      </w:pPr>
      <w:r w:rsidRPr="00396126">
        <w:rPr>
          <w:rFonts w:ascii="Times New Roman" w:hAnsi="Times New Roman"/>
          <w:sz w:val="20"/>
          <w:szCs w:val="20"/>
        </w:rPr>
        <w:t xml:space="preserve">Техническое задание состоит из следующих разделов: </w:t>
      </w:r>
    </w:p>
    <w:p w:rsidR="00617ADB" w:rsidRPr="00396126" w:rsidRDefault="00617ADB" w:rsidP="00D9206A">
      <w:pPr>
        <w:pStyle w:val="afc"/>
        <w:numPr>
          <w:ilvl w:val="1"/>
          <w:numId w:val="36"/>
        </w:numPr>
        <w:tabs>
          <w:tab w:val="left" w:pos="284"/>
        </w:tabs>
        <w:spacing w:after="0" w:line="240" w:lineRule="auto"/>
        <w:ind w:left="792" w:hanging="432"/>
        <w:rPr>
          <w:rFonts w:ascii="Times New Roman" w:hAnsi="Times New Roman"/>
          <w:sz w:val="20"/>
          <w:szCs w:val="20"/>
        </w:rPr>
      </w:pPr>
      <w:r w:rsidRPr="00396126">
        <w:rPr>
          <w:rFonts w:ascii="Times New Roman" w:hAnsi="Times New Roman"/>
          <w:sz w:val="20"/>
          <w:szCs w:val="20"/>
        </w:rPr>
        <w:t>Описание лекарственного препарата (лекарственных препаратов).</w:t>
      </w:r>
    </w:p>
    <w:p w:rsidR="00617ADB" w:rsidRPr="00396126" w:rsidRDefault="00617ADB" w:rsidP="00D9206A">
      <w:pPr>
        <w:pStyle w:val="afc"/>
        <w:numPr>
          <w:ilvl w:val="1"/>
          <w:numId w:val="36"/>
        </w:numPr>
        <w:tabs>
          <w:tab w:val="left" w:pos="284"/>
        </w:tabs>
        <w:spacing w:after="0" w:line="240" w:lineRule="auto"/>
        <w:ind w:left="792" w:hanging="432"/>
        <w:rPr>
          <w:rFonts w:ascii="Times New Roman" w:hAnsi="Times New Roman"/>
          <w:sz w:val="20"/>
          <w:szCs w:val="20"/>
        </w:rPr>
      </w:pPr>
      <w:r w:rsidRPr="00396126">
        <w:rPr>
          <w:rFonts w:ascii="Times New Roman" w:hAnsi="Times New Roman"/>
          <w:sz w:val="20"/>
          <w:szCs w:val="20"/>
        </w:rPr>
        <w:t>Перечень документов, подтверждающих соответствие Товара</w:t>
      </w:r>
    </w:p>
    <w:p w:rsidR="00617ADB" w:rsidRPr="00396126" w:rsidRDefault="00617ADB" w:rsidP="00D9206A">
      <w:pPr>
        <w:pStyle w:val="afc"/>
        <w:numPr>
          <w:ilvl w:val="1"/>
          <w:numId w:val="36"/>
        </w:numPr>
        <w:tabs>
          <w:tab w:val="left" w:pos="284"/>
        </w:tabs>
        <w:spacing w:after="0" w:line="240" w:lineRule="auto"/>
        <w:ind w:left="792" w:hanging="432"/>
        <w:rPr>
          <w:rFonts w:ascii="Times New Roman" w:hAnsi="Times New Roman"/>
          <w:sz w:val="20"/>
          <w:szCs w:val="20"/>
        </w:rPr>
      </w:pPr>
      <w:r w:rsidRPr="00396126">
        <w:rPr>
          <w:rFonts w:ascii="Times New Roman" w:hAnsi="Times New Roman"/>
          <w:sz w:val="20"/>
          <w:szCs w:val="20"/>
        </w:rPr>
        <w:t xml:space="preserve">Календарный план поставки товара. </w:t>
      </w:r>
    </w:p>
    <w:p w:rsidR="00617ADB" w:rsidRPr="00396126" w:rsidRDefault="00617ADB" w:rsidP="00617ADB">
      <w:pPr>
        <w:pStyle w:val="afc"/>
        <w:tabs>
          <w:tab w:val="left" w:pos="284"/>
        </w:tabs>
        <w:ind w:left="928"/>
        <w:rPr>
          <w:rFonts w:ascii="Times New Roman" w:hAnsi="Times New Roman"/>
          <w:b/>
          <w:color w:val="FF0000"/>
          <w:sz w:val="20"/>
          <w:szCs w:val="20"/>
        </w:rPr>
      </w:pPr>
    </w:p>
    <w:p w:rsidR="00617ADB" w:rsidRPr="00396126" w:rsidRDefault="00617ADB" w:rsidP="00D9206A">
      <w:pPr>
        <w:pStyle w:val="afc"/>
        <w:numPr>
          <w:ilvl w:val="0"/>
          <w:numId w:val="36"/>
        </w:numPr>
        <w:tabs>
          <w:tab w:val="left" w:pos="284"/>
        </w:tabs>
        <w:spacing w:after="0" w:line="240" w:lineRule="auto"/>
        <w:ind w:left="0" w:firstLine="0"/>
        <w:rPr>
          <w:rFonts w:ascii="Times New Roman" w:hAnsi="Times New Roman"/>
          <w:b/>
          <w:sz w:val="20"/>
          <w:szCs w:val="20"/>
        </w:rPr>
      </w:pPr>
      <w:r w:rsidRPr="00396126">
        <w:rPr>
          <w:rFonts w:ascii="Times New Roman" w:hAnsi="Times New Roman"/>
          <w:b/>
          <w:sz w:val="20"/>
          <w:szCs w:val="20"/>
        </w:rPr>
        <w:t>Описание лекарственного препарата:</w:t>
      </w:r>
    </w:p>
    <w:tbl>
      <w:tblPr>
        <w:tblStyle w:val="a3"/>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12"/>
        <w:gridCol w:w="2336"/>
        <w:gridCol w:w="2336"/>
        <w:gridCol w:w="3517"/>
      </w:tblGrid>
      <w:tr w:rsidR="00617ADB" w:rsidRPr="00396126" w:rsidTr="00617ADB">
        <w:tc>
          <w:tcPr>
            <w:tcW w:w="1025" w:type="pct"/>
            <w:vAlign w:val="center"/>
          </w:tcPr>
          <w:p w:rsidR="00617ADB" w:rsidRPr="00396126" w:rsidRDefault="00617ADB" w:rsidP="00617ADB">
            <w:pPr>
              <w:jc w:val="center"/>
              <w:rPr>
                <w:sz w:val="20"/>
                <w:szCs w:val="20"/>
              </w:rPr>
            </w:pPr>
            <w:r>
              <w:rPr>
                <w:sz w:val="20"/>
                <w:szCs w:val="20"/>
              </w:rPr>
              <w:t>№ пункта</w:t>
            </w:r>
          </w:p>
        </w:tc>
        <w:tc>
          <w:tcPr>
            <w:tcW w:w="1134" w:type="pct"/>
            <w:vAlign w:val="center"/>
          </w:tcPr>
          <w:p w:rsidR="00617ADB" w:rsidRPr="00396126" w:rsidRDefault="00617ADB" w:rsidP="00617ADB">
            <w:pPr>
              <w:jc w:val="center"/>
              <w:rPr>
                <w:sz w:val="20"/>
                <w:szCs w:val="20"/>
                <w:lang w:val="en-US"/>
              </w:rPr>
            </w:pPr>
            <w:r w:rsidRPr="00396126">
              <w:rPr>
                <w:sz w:val="20"/>
                <w:szCs w:val="20"/>
              </w:rPr>
              <w:t>Наименование параметра</w:t>
            </w:r>
          </w:p>
        </w:tc>
        <w:tc>
          <w:tcPr>
            <w:tcW w:w="1134" w:type="pct"/>
            <w:vAlign w:val="center"/>
          </w:tcPr>
          <w:p w:rsidR="00617ADB" w:rsidRPr="00DD109B" w:rsidRDefault="00617ADB" w:rsidP="00617ADB">
            <w:pPr>
              <w:jc w:val="center"/>
              <w:rPr>
                <w:sz w:val="20"/>
                <w:szCs w:val="20"/>
              </w:rPr>
            </w:pPr>
            <w:r w:rsidRPr="00DD109B">
              <w:rPr>
                <w:sz w:val="20"/>
                <w:szCs w:val="20"/>
              </w:rPr>
              <w:t>Требуемое значение</w:t>
            </w:r>
          </w:p>
        </w:tc>
        <w:tc>
          <w:tcPr>
            <w:tcW w:w="1707" w:type="pct"/>
            <w:vAlign w:val="center"/>
          </w:tcPr>
          <w:p w:rsidR="00617ADB" w:rsidRPr="00DD109B" w:rsidRDefault="00617ADB" w:rsidP="00617ADB">
            <w:pPr>
              <w:jc w:val="center"/>
              <w:rPr>
                <w:sz w:val="20"/>
                <w:szCs w:val="20"/>
              </w:rPr>
            </w:pPr>
            <w:r w:rsidRPr="00DD109B">
              <w:rPr>
                <w:sz w:val="20"/>
                <w:szCs w:val="20"/>
              </w:rPr>
              <w:t>Обоснование необходимости (если требование установлено)</w:t>
            </w:r>
          </w:p>
        </w:tc>
      </w:tr>
      <w:tr w:rsidR="00617ADB" w:rsidRPr="00396126" w:rsidTr="00617ADB">
        <w:tc>
          <w:tcPr>
            <w:tcW w:w="1025" w:type="pct"/>
            <w:vAlign w:val="center"/>
          </w:tcPr>
          <w:p w:rsidR="00617ADB" w:rsidRPr="00396126" w:rsidRDefault="00617ADB" w:rsidP="00D9206A">
            <w:pPr>
              <w:pStyle w:val="afc"/>
              <w:numPr>
                <w:ilvl w:val="1"/>
                <w:numId w:val="36"/>
              </w:numPr>
              <w:spacing w:after="0" w:line="240" w:lineRule="auto"/>
              <w:ind w:left="0"/>
              <w:jc w:val="center"/>
              <w:rPr>
                <w:rFonts w:ascii="Times New Roman" w:hAnsi="Times New Roman"/>
                <w:b/>
                <w:sz w:val="20"/>
                <w:szCs w:val="20"/>
              </w:rPr>
            </w:pPr>
          </w:p>
        </w:tc>
        <w:tc>
          <w:tcPr>
            <w:tcW w:w="1134" w:type="pct"/>
            <w:vAlign w:val="center"/>
          </w:tcPr>
          <w:p w:rsidR="00617ADB" w:rsidRPr="00396126" w:rsidRDefault="00617ADB" w:rsidP="00617ADB">
            <w:pPr>
              <w:rPr>
                <w:sz w:val="20"/>
                <w:szCs w:val="20"/>
              </w:rPr>
            </w:pPr>
            <w:r w:rsidRPr="00396126">
              <w:rPr>
                <w:sz w:val="20"/>
                <w:szCs w:val="20"/>
              </w:rPr>
              <w:t xml:space="preserve">Международное непатентованное (химическое, группировочное) наименование </w:t>
            </w:r>
            <w:r w:rsidRPr="00396126">
              <w:rPr>
                <w:sz w:val="20"/>
                <w:szCs w:val="20"/>
                <w:u w:val="single"/>
              </w:rPr>
              <w:t>/ торговое наименование лекарственного препарата</w:t>
            </w:r>
          </w:p>
        </w:tc>
        <w:tc>
          <w:tcPr>
            <w:tcW w:w="1134" w:type="pct"/>
            <w:vAlign w:val="center"/>
          </w:tcPr>
          <w:p w:rsidR="00617ADB" w:rsidRPr="00DD109B" w:rsidRDefault="00617ADB" w:rsidP="00617ADB">
            <w:pPr>
              <w:jc w:val="center"/>
              <w:rPr>
                <w:i/>
                <w:color w:val="FF0000"/>
                <w:sz w:val="18"/>
                <w:szCs w:val="18"/>
              </w:rPr>
            </w:pPr>
          </w:p>
        </w:tc>
        <w:tc>
          <w:tcPr>
            <w:tcW w:w="1707" w:type="pct"/>
            <w:vAlign w:val="center"/>
          </w:tcPr>
          <w:p w:rsidR="00617ADB" w:rsidRPr="00DD109B" w:rsidRDefault="00617ADB" w:rsidP="00617ADB">
            <w:pPr>
              <w:jc w:val="center"/>
              <w:rPr>
                <w:i/>
                <w:color w:val="FF0000"/>
                <w:sz w:val="18"/>
                <w:szCs w:val="18"/>
              </w:rPr>
            </w:pPr>
            <w:r w:rsidRPr="00DD109B">
              <w:rPr>
                <w:i/>
                <w:color w:val="FF0000"/>
                <w:sz w:val="18"/>
                <w:szCs w:val="18"/>
              </w:rPr>
              <w:t>а) Необходимо указать международное непатентованное (химическое, группировочное) наименование или  торговое наименование лекарственного препарата</w:t>
            </w:r>
          </w:p>
          <w:p w:rsidR="00617ADB" w:rsidRPr="00DD109B" w:rsidRDefault="00617ADB" w:rsidP="00617ADB">
            <w:pPr>
              <w:jc w:val="center"/>
              <w:rPr>
                <w:i/>
                <w:color w:val="FF0000"/>
                <w:sz w:val="18"/>
                <w:szCs w:val="18"/>
              </w:rPr>
            </w:pPr>
            <w:r w:rsidRPr="00DD109B">
              <w:rPr>
                <w:i/>
                <w:color w:val="FF0000"/>
                <w:sz w:val="18"/>
                <w:szCs w:val="18"/>
              </w:rPr>
              <w:t>б) Удалить лишнее в «Наименовании параметра»: МНН или торговое наименование</w:t>
            </w:r>
          </w:p>
        </w:tc>
      </w:tr>
      <w:tr w:rsidR="00617ADB" w:rsidRPr="00396126" w:rsidTr="00617ADB">
        <w:tc>
          <w:tcPr>
            <w:tcW w:w="1025" w:type="pct"/>
            <w:vAlign w:val="center"/>
          </w:tcPr>
          <w:p w:rsidR="00617ADB" w:rsidRPr="00396126" w:rsidRDefault="00617ADB" w:rsidP="00D9206A">
            <w:pPr>
              <w:pStyle w:val="afc"/>
              <w:numPr>
                <w:ilvl w:val="2"/>
                <w:numId w:val="36"/>
              </w:numPr>
              <w:spacing w:after="0" w:line="240" w:lineRule="auto"/>
              <w:ind w:left="0" w:firstLine="0"/>
              <w:jc w:val="center"/>
              <w:rPr>
                <w:rFonts w:ascii="Times New Roman" w:hAnsi="Times New Roman"/>
                <w:b/>
                <w:sz w:val="20"/>
                <w:szCs w:val="20"/>
              </w:rPr>
            </w:pPr>
          </w:p>
        </w:tc>
        <w:tc>
          <w:tcPr>
            <w:tcW w:w="1134" w:type="pct"/>
            <w:vAlign w:val="center"/>
          </w:tcPr>
          <w:p w:rsidR="00617ADB" w:rsidRPr="00396126" w:rsidRDefault="00617ADB" w:rsidP="00617ADB">
            <w:pPr>
              <w:rPr>
                <w:sz w:val="20"/>
                <w:szCs w:val="20"/>
              </w:rPr>
            </w:pPr>
            <w:r w:rsidRPr="00396126">
              <w:rPr>
                <w:sz w:val="20"/>
                <w:szCs w:val="20"/>
              </w:rPr>
              <w:t>Закупка осуществляется по торговому наименованию</w:t>
            </w:r>
          </w:p>
        </w:tc>
        <w:tc>
          <w:tcPr>
            <w:tcW w:w="1134" w:type="pct"/>
            <w:vAlign w:val="center"/>
          </w:tcPr>
          <w:p w:rsidR="00617ADB" w:rsidRPr="00DD109B" w:rsidRDefault="00617ADB" w:rsidP="00617ADB">
            <w:pPr>
              <w:jc w:val="center"/>
              <w:rPr>
                <w:i/>
                <w:color w:val="FF0000"/>
                <w:sz w:val="18"/>
                <w:szCs w:val="18"/>
              </w:rPr>
            </w:pPr>
            <w:r w:rsidRPr="00DD109B">
              <w:rPr>
                <w:i/>
                <w:color w:val="FF0000"/>
                <w:sz w:val="18"/>
                <w:szCs w:val="18"/>
              </w:rPr>
              <w:t>Необходимо выбрать: Да/нет</w:t>
            </w:r>
          </w:p>
        </w:tc>
        <w:tc>
          <w:tcPr>
            <w:tcW w:w="1707" w:type="pct"/>
            <w:vAlign w:val="center"/>
          </w:tcPr>
          <w:p w:rsidR="00617ADB" w:rsidRPr="00DD109B" w:rsidRDefault="00617ADB" w:rsidP="00617ADB">
            <w:pPr>
              <w:jc w:val="center"/>
              <w:rPr>
                <w:i/>
                <w:color w:val="FF0000"/>
                <w:sz w:val="18"/>
                <w:szCs w:val="18"/>
              </w:rPr>
            </w:pPr>
            <w:r w:rsidRPr="00DD109B">
              <w:rPr>
                <w:i/>
                <w:color w:val="FF0000"/>
                <w:sz w:val="18"/>
                <w:szCs w:val="18"/>
              </w:rPr>
              <w:t xml:space="preserve">В случае указания торгового наименование согласно подпункту а) пункта 4 ПП1380)необходимо обоснование, а именно:  </w:t>
            </w:r>
            <w:r w:rsidRPr="00DD109B">
              <w:rPr>
                <w:i/>
                <w:color w:val="FF0000"/>
                <w:sz w:val="18"/>
                <w:szCs w:val="18"/>
                <w:u w:val="single"/>
              </w:rPr>
              <w:t>назначения пациенту при наличии медицинских показаний (индивидуальная непереносимость, по жизненным показаниям) по решению врачебной комиссии медицинской организации</w:t>
            </w:r>
          </w:p>
        </w:tc>
      </w:tr>
      <w:tr w:rsidR="00617ADB" w:rsidRPr="00396126" w:rsidTr="00617ADB">
        <w:tc>
          <w:tcPr>
            <w:tcW w:w="1025" w:type="pct"/>
            <w:vAlign w:val="center"/>
          </w:tcPr>
          <w:p w:rsidR="00617ADB" w:rsidRPr="00396126" w:rsidRDefault="00617ADB" w:rsidP="00D9206A">
            <w:pPr>
              <w:pStyle w:val="afc"/>
              <w:numPr>
                <w:ilvl w:val="2"/>
                <w:numId w:val="36"/>
              </w:numPr>
              <w:spacing w:after="0" w:line="240" w:lineRule="auto"/>
              <w:ind w:left="0" w:firstLine="0"/>
              <w:jc w:val="center"/>
              <w:rPr>
                <w:rFonts w:ascii="Times New Roman" w:hAnsi="Times New Roman"/>
                <w:b/>
                <w:sz w:val="20"/>
                <w:szCs w:val="20"/>
              </w:rPr>
            </w:pPr>
          </w:p>
        </w:tc>
        <w:tc>
          <w:tcPr>
            <w:tcW w:w="1134" w:type="pct"/>
            <w:vAlign w:val="center"/>
          </w:tcPr>
          <w:p w:rsidR="00617ADB" w:rsidRPr="00396126" w:rsidRDefault="00617ADB" w:rsidP="00617ADB">
            <w:pPr>
              <w:rPr>
                <w:sz w:val="20"/>
                <w:szCs w:val="20"/>
              </w:rPr>
            </w:pPr>
            <w:r w:rsidRPr="00396126">
              <w:rPr>
                <w:sz w:val="20"/>
                <w:szCs w:val="20"/>
              </w:rPr>
              <w:t>Лекарственный препарат включен в перечень жизненно необходимых и важнейших</w:t>
            </w:r>
          </w:p>
          <w:p w:rsidR="00617ADB" w:rsidRPr="00396126" w:rsidRDefault="00617ADB" w:rsidP="00617ADB">
            <w:pPr>
              <w:rPr>
                <w:sz w:val="20"/>
                <w:szCs w:val="20"/>
              </w:rPr>
            </w:pPr>
            <w:r w:rsidRPr="00396126">
              <w:rPr>
                <w:sz w:val="20"/>
                <w:szCs w:val="20"/>
              </w:rPr>
              <w:t>лекарственных препаратов (далее ЖНВЛП)</w:t>
            </w:r>
          </w:p>
        </w:tc>
        <w:tc>
          <w:tcPr>
            <w:tcW w:w="1134" w:type="pct"/>
            <w:vAlign w:val="center"/>
          </w:tcPr>
          <w:p w:rsidR="00617ADB" w:rsidRPr="00DD109B" w:rsidRDefault="00617ADB" w:rsidP="00617ADB">
            <w:pPr>
              <w:jc w:val="center"/>
              <w:rPr>
                <w:i/>
                <w:color w:val="FF0000"/>
                <w:sz w:val="18"/>
                <w:szCs w:val="18"/>
              </w:rPr>
            </w:pPr>
            <w:r w:rsidRPr="00DD109B">
              <w:rPr>
                <w:i/>
                <w:color w:val="FF0000"/>
                <w:sz w:val="18"/>
                <w:szCs w:val="18"/>
              </w:rPr>
              <w:t>Необходимо выбрать: Да/нет</w:t>
            </w:r>
          </w:p>
        </w:tc>
        <w:tc>
          <w:tcPr>
            <w:tcW w:w="1707" w:type="pct"/>
            <w:vAlign w:val="center"/>
          </w:tcPr>
          <w:p w:rsidR="00617ADB" w:rsidRPr="00DD109B" w:rsidRDefault="00617ADB" w:rsidP="00617ADB">
            <w:pPr>
              <w:jc w:val="center"/>
              <w:rPr>
                <w:i/>
                <w:color w:val="FF0000"/>
                <w:sz w:val="18"/>
                <w:szCs w:val="18"/>
              </w:rPr>
            </w:pPr>
          </w:p>
        </w:tc>
      </w:tr>
    </w:tbl>
    <w:p w:rsidR="00617ADB" w:rsidRDefault="00617ADB" w:rsidP="00617ADB">
      <w:pPr>
        <w:rPr>
          <w:lang w:val="en-US"/>
        </w:rPr>
      </w:pPr>
    </w:p>
    <w:p w:rsidR="00617ADB" w:rsidRPr="00396126" w:rsidRDefault="00617ADB" w:rsidP="00D9206A">
      <w:pPr>
        <w:pStyle w:val="afc"/>
        <w:numPr>
          <w:ilvl w:val="2"/>
          <w:numId w:val="36"/>
        </w:numPr>
        <w:spacing w:after="0" w:line="240" w:lineRule="auto"/>
        <w:ind w:left="0" w:firstLine="0"/>
        <w:rPr>
          <w:rFonts w:ascii="Times New Roman" w:hAnsi="Times New Roman"/>
          <w:bCs/>
          <w:sz w:val="20"/>
          <w:szCs w:val="20"/>
        </w:rPr>
      </w:pPr>
      <w:r w:rsidRPr="00396126">
        <w:rPr>
          <w:rFonts w:ascii="Times New Roman" w:hAnsi="Times New Roman"/>
          <w:bCs/>
          <w:sz w:val="20"/>
          <w:szCs w:val="20"/>
        </w:rPr>
        <w:t>Варианты лекарственных форм поставки лекарственного препарата:</w:t>
      </w:r>
    </w:p>
    <w:p w:rsidR="00617ADB" w:rsidRPr="00396126" w:rsidRDefault="00617ADB" w:rsidP="00D9206A">
      <w:pPr>
        <w:pStyle w:val="afc"/>
        <w:numPr>
          <w:ilvl w:val="3"/>
          <w:numId w:val="36"/>
        </w:numPr>
        <w:spacing w:after="0" w:line="240" w:lineRule="auto"/>
        <w:ind w:left="0" w:firstLine="0"/>
        <w:rPr>
          <w:rFonts w:ascii="Times New Roman" w:hAnsi="Times New Roman"/>
          <w:bCs/>
          <w:sz w:val="20"/>
          <w:szCs w:val="20"/>
        </w:rPr>
      </w:pPr>
      <w:r w:rsidRPr="00396126">
        <w:rPr>
          <w:rFonts w:ascii="Times New Roman" w:hAnsi="Times New Roman"/>
          <w:bCs/>
          <w:sz w:val="20"/>
          <w:szCs w:val="20"/>
        </w:rPr>
        <w:t>Основной</w:t>
      </w:r>
      <w:r w:rsidRPr="00396126">
        <w:rPr>
          <w:rFonts w:ascii="Times New Roman" w:hAnsi="Times New Roman"/>
          <w:bCs/>
          <w:sz w:val="20"/>
          <w:szCs w:val="20"/>
          <w:lang w:val="en-US"/>
        </w:rPr>
        <w:t>:</w:t>
      </w:r>
    </w:p>
    <w:tbl>
      <w:tblPr>
        <w:tblStyle w:val="a3"/>
        <w:tblW w:w="0" w:type="auto"/>
        <w:tblLook w:val="04A0" w:firstRow="1" w:lastRow="0" w:firstColumn="1" w:lastColumn="0" w:noHBand="0" w:noVBand="1"/>
      </w:tblPr>
      <w:tblGrid>
        <w:gridCol w:w="1522"/>
        <w:gridCol w:w="607"/>
        <w:gridCol w:w="607"/>
        <w:gridCol w:w="1885"/>
        <w:gridCol w:w="1940"/>
        <w:gridCol w:w="1151"/>
        <w:gridCol w:w="1305"/>
        <w:gridCol w:w="1320"/>
      </w:tblGrid>
      <w:tr w:rsidR="00617ADB" w:rsidRPr="00396126" w:rsidTr="00617ADB">
        <w:trPr>
          <w:trHeight w:val="455"/>
        </w:trPr>
        <w:tc>
          <w:tcPr>
            <w:tcW w:w="0" w:type="auto"/>
            <w:vMerge w:val="restart"/>
          </w:tcPr>
          <w:p w:rsidR="00617ADB" w:rsidRPr="00396126" w:rsidRDefault="00617ADB" w:rsidP="00617ADB">
            <w:pPr>
              <w:autoSpaceDE w:val="0"/>
              <w:autoSpaceDN w:val="0"/>
              <w:adjustRightInd w:val="0"/>
              <w:jc w:val="center"/>
              <w:rPr>
                <w:sz w:val="20"/>
                <w:szCs w:val="20"/>
              </w:rPr>
            </w:pPr>
            <w:r w:rsidRPr="00396126">
              <w:rPr>
                <w:sz w:val="20"/>
                <w:szCs w:val="20"/>
              </w:rPr>
              <w:t>Лекарственная форма препарата</w:t>
            </w:r>
          </w:p>
        </w:tc>
        <w:tc>
          <w:tcPr>
            <w:tcW w:w="0" w:type="auto"/>
            <w:gridSpan w:val="2"/>
          </w:tcPr>
          <w:p w:rsidR="00617ADB" w:rsidRPr="00396126" w:rsidRDefault="00617ADB" w:rsidP="00617ADB">
            <w:pPr>
              <w:jc w:val="center"/>
              <w:rPr>
                <w:sz w:val="20"/>
                <w:szCs w:val="20"/>
              </w:rPr>
            </w:pPr>
            <w:r w:rsidRPr="00396126">
              <w:rPr>
                <w:sz w:val="20"/>
                <w:szCs w:val="20"/>
              </w:rPr>
              <w:t>Дозировка</w:t>
            </w:r>
          </w:p>
        </w:tc>
        <w:tc>
          <w:tcPr>
            <w:tcW w:w="0" w:type="auto"/>
            <w:gridSpan w:val="2"/>
          </w:tcPr>
          <w:p w:rsidR="00617ADB" w:rsidRPr="00396126" w:rsidRDefault="00617ADB" w:rsidP="00617ADB">
            <w:pPr>
              <w:jc w:val="center"/>
              <w:rPr>
                <w:sz w:val="20"/>
                <w:szCs w:val="20"/>
              </w:rPr>
            </w:pPr>
            <w:r w:rsidRPr="00396126">
              <w:rPr>
                <w:sz w:val="20"/>
                <w:szCs w:val="20"/>
              </w:rPr>
              <w:t>Возможность поставки лекарственного препарата</w:t>
            </w:r>
          </w:p>
        </w:tc>
        <w:tc>
          <w:tcPr>
            <w:tcW w:w="0" w:type="auto"/>
            <w:vMerge w:val="restart"/>
          </w:tcPr>
          <w:p w:rsidR="00617ADB" w:rsidRPr="00396126" w:rsidRDefault="00617ADB" w:rsidP="00617ADB">
            <w:pPr>
              <w:jc w:val="center"/>
              <w:rPr>
                <w:b/>
                <w:bCs/>
                <w:color w:val="5B5B5B"/>
                <w:sz w:val="20"/>
                <w:szCs w:val="20"/>
              </w:rPr>
            </w:pPr>
            <w:r w:rsidRPr="00396126">
              <w:rPr>
                <w:sz w:val="20"/>
                <w:szCs w:val="20"/>
              </w:rPr>
              <w:t>Единица измерения товара</w:t>
            </w:r>
          </w:p>
        </w:tc>
        <w:tc>
          <w:tcPr>
            <w:tcW w:w="0" w:type="auto"/>
            <w:vMerge w:val="restart"/>
          </w:tcPr>
          <w:p w:rsidR="00617ADB" w:rsidRPr="00396126" w:rsidRDefault="00617ADB" w:rsidP="00617ADB">
            <w:pPr>
              <w:jc w:val="center"/>
              <w:rPr>
                <w:sz w:val="20"/>
                <w:szCs w:val="20"/>
              </w:rPr>
            </w:pPr>
            <w:r w:rsidRPr="00396126">
              <w:rPr>
                <w:b/>
                <w:bCs/>
                <w:color w:val="5B5B5B"/>
                <w:sz w:val="20"/>
                <w:szCs w:val="20"/>
              </w:rPr>
              <w:t>Количество (объем)</w:t>
            </w:r>
          </w:p>
        </w:tc>
        <w:tc>
          <w:tcPr>
            <w:tcW w:w="0" w:type="auto"/>
            <w:vMerge w:val="restart"/>
          </w:tcPr>
          <w:p w:rsidR="00617ADB" w:rsidRPr="00396126" w:rsidRDefault="00617ADB" w:rsidP="00617ADB">
            <w:pPr>
              <w:jc w:val="center"/>
              <w:rPr>
                <w:sz w:val="20"/>
                <w:szCs w:val="20"/>
              </w:rPr>
            </w:pPr>
            <w:r w:rsidRPr="00396126">
              <w:rPr>
                <w:sz w:val="20"/>
                <w:szCs w:val="20"/>
              </w:rPr>
              <w:t>Остаточный срок годности препарата</w:t>
            </w:r>
          </w:p>
        </w:tc>
      </w:tr>
      <w:tr w:rsidR="00617ADB" w:rsidRPr="00396126" w:rsidTr="00617ADB">
        <w:trPr>
          <w:trHeight w:val="920"/>
        </w:trPr>
        <w:tc>
          <w:tcPr>
            <w:tcW w:w="0" w:type="auto"/>
            <w:vMerge/>
          </w:tcPr>
          <w:p w:rsidR="00617ADB" w:rsidRPr="00396126" w:rsidRDefault="00617ADB" w:rsidP="00617ADB">
            <w:pPr>
              <w:autoSpaceDE w:val="0"/>
              <w:autoSpaceDN w:val="0"/>
              <w:adjustRightInd w:val="0"/>
              <w:rPr>
                <w:sz w:val="20"/>
                <w:szCs w:val="20"/>
              </w:rPr>
            </w:pPr>
          </w:p>
        </w:tc>
        <w:tc>
          <w:tcPr>
            <w:tcW w:w="0" w:type="auto"/>
          </w:tcPr>
          <w:p w:rsidR="00617ADB" w:rsidRPr="00396126" w:rsidRDefault="00617ADB" w:rsidP="00617ADB">
            <w:pPr>
              <w:rPr>
                <w:sz w:val="20"/>
                <w:szCs w:val="20"/>
              </w:rPr>
            </w:pPr>
            <w:r w:rsidRPr="00396126">
              <w:rPr>
                <w:sz w:val="20"/>
                <w:szCs w:val="20"/>
              </w:rPr>
              <w:t>&lt;1&gt;</w:t>
            </w:r>
            <w:r w:rsidRPr="00396126">
              <w:rPr>
                <w:rStyle w:val="aff8"/>
                <w:sz w:val="20"/>
                <w:szCs w:val="20"/>
                <w:lang w:val="en-US"/>
              </w:rPr>
              <w:footnoteReference w:id="6"/>
            </w:r>
          </w:p>
        </w:tc>
        <w:tc>
          <w:tcPr>
            <w:tcW w:w="0" w:type="auto"/>
          </w:tcPr>
          <w:p w:rsidR="00617ADB" w:rsidRPr="00396126" w:rsidRDefault="00617ADB" w:rsidP="00617ADB">
            <w:pPr>
              <w:rPr>
                <w:sz w:val="20"/>
                <w:szCs w:val="20"/>
              </w:rPr>
            </w:pPr>
            <w:r w:rsidRPr="00396126">
              <w:rPr>
                <w:sz w:val="20"/>
                <w:szCs w:val="20"/>
              </w:rPr>
              <w:t>&lt;2&gt;</w:t>
            </w:r>
            <w:r w:rsidRPr="00396126">
              <w:rPr>
                <w:rStyle w:val="aff8"/>
                <w:sz w:val="20"/>
                <w:szCs w:val="20"/>
              </w:rPr>
              <w:footnoteReference w:id="7"/>
            </w:r>
          </w:p>
        </w:tc>
        <w:tc>
          <w:tcPr>
            <w:tcW w:w="0" w:type="auto"/>
          </w:tcPr>
          <w:p w:rsidR="00617ADB" w:rsidRPr="00396126" w:rsidRDefault="00617ADB" w:rsidP="00617ADB">
            <w:pPr>
              <w:jc w:val="center"/>
              <w:rPr>
                <w:sz w:val="20"/>
                <w:szCs w:val="20"/>
              </w:rPr>
            </w:pPr>
            <w:r w:rsidRPr="00396126">
              <w:rPr>
                <w:sz w:val="20"/>
                <w:szCs w:val="20"/>
              </w:rPr>
              <w:t>в кратной дозировке и двойном количестве</w:t>
            </w:r>
          </w:p>
        </w:tc>
        <w:tc>
          <w:tcPr>
            <w:tcW w:w="0" w:type="auto"/>
          </w:tcPr>
          <w:p w:rsidR="00617ADB" w:rsidRPr="00396126" w:rsidRDefault="00617ADB" w:rsidP="00617ADB">
            <w:pPr>
              <w:jc w:val="center"/>
              <w:rPr>
                <w:sz w:val="20"/>
                <w:szCs w:val="20"/>
              </w:rPr>
            </w:pPr>
            <w:r w:rsidRPr="00396126">
              <w:rPr>
                <w:sz w:val="20"/>
                <w:szCs w:val="20"/>
              </w:rPr>
              <w:t>в некратных эквивалентных дозировках</w:t>
            </w:r>
          </w:p>
        </w:tc>
        <w:tc>
          <w:tcPr>
            <w:tcW w:w="0" w:type="auto"/>
            <w:vMerge/>
          </w:tcPr>
          <w:p w:rsidR="00617ADB" w:rsidRPr="00396126" w:rsidRDefault="00617ADB" w:rsidP="00617ADB">
            <w:pPr>
              <w:rPr>
                <w:sz w:val="20"/>
                <w:szCs w:val="20"/>
              </w:rPr>
            </w:pPr>
          </w:p>
        </w:tc>
        <w:tc>
          <w:tcPr>
            <w:tcW w:w="0" w:type="auto"/>
            <w:vMerge/>
          </w:tcPr>
          <w:p w:rsidR="00617ADB" w:rsidRPr="00396126" w:rsidRDefault="00617ADB" w:rsidP="00617ADB">
            <w:pPr>
              <w:rPr>
                <w:sz w:val="20"/>
                <w:szCs w:val="20"/>
              </w:rPr>
            </w:pPr>
          </w:p>
        </w:tc>
        <w:tc>
          <w:tcPr>
            <w:tcW w:w="0" w:type="auto"/>
            <w:vMerge/>
          </w:tcPr>
          <w:p w:rsidR="00617ADB" w:rsidRPr="00396126" w:rsidRDefault="00617ADB" w:rsidP="00617ADB">
            <w:pPr>
              <w:rPr>
                <w:sz w:val="20"/>
                <w:szCs w:val="20"/>
              </w:rPr>
            </w:pPr>
          </w:p>
        </w:tc>
      </w:tr>
      <w:tr w:rsidR="00617ADB" w:rsidRPr="00396126" w:rsidTr="00617ADB">
        <w:trPr>
          <w:trHeight w:val="296"/>
        </w:trPr>
        <w:tc>
          <w:tcPr>
            <w:tcW w:w="0" w:type="auto"/>
            <w:vAlign w:val="center"/>
          </w:tcPr>
          <w:p w:rsidR="00617ADB" w:rsidRPr="00396126" w:rsidRDefault="00617ADB" w:rsidP="00D9206A">
            <w:pPr>
              <w:pStyle w:val="afc"/>
              <w:numPr>
                <w:ilvl w:val="0"/>
                <w:numId w:val="37"/>
              </w:numPr>
              <w:autoSpaceDE w:val="0"/>
              <w:autoSpaceDN w:val="0"/>
              <w:adjustRightInd w:val="0"/>
              <w:spacing w:after="0" w:line="240" w:lineRule="auto"/>
              <w:ind w:left="0" w:firstLine="0"/>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tabs>
                <w:tab w:val="left" w:pos="27"/>
              </w:tabs>
              <w:spacing w:after="0" w:line="240" w:lineRule="auto"/>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ind w:left="88" w:firstLine="0"/>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ind w:left="80" w:hanging="640"/>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ind w:left="55" w:firstLine="0"/>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ind w:left="0" w:firstLine="26"/>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ind w:left="0" w:firstLine="0"/>
              <w:jc w:val="center"/>
              <w:rPr>
                <w:rFonts w:ascii="Times New Roman" w:hAnsi="Times New Roman"/>
                <w:sz w:val="20"/>
                <w:szCs w:val="20"/>
              </w:rPr>
            </w:pPr>
          </w:p>
        </w:tc>
      </w:tr>
      <w:tr w:rsidR="00617ADB" w:rsidRPr="00396126" w:rsidTr="00617ADB">
        <w:trPr>
          <w:trHeight w:val="920"/>
        </w:trPr>
        <w:tc>
          <w:tcPr>
            <w:tcW w:w="0" w:type="auto"/>
          </w:tcPr>
          <w:p w:rsidR="00617ADB" w:rsidRPr="00396126" w:rsidRDefault="00617ADB" w:rsidP="00617ADB">
            <w:pPr>
              <w:autoSpaceDE w:val="0"/>
              <w:autoSpaceDN w:val="0"/>
              <w:adjustRightInd w:val="0"/>
              <w:rPr>
                <w:sz w:val="20"/>
                <w:szCs w:val="20"/>
              </w:rPr>
            </w:pPr>
          </w:p>
        </w:tc>
        <w:tc>
          <w:tcPr>
            <w:tcW w:w="0" w:type="auto"/>
          </w:tcPr>
          <w:p w:rsidR="00617ADB" w:rsidRPr="00396126" w:rsidRDefault="00617ADB" w:rsidP="00617ADB">
            <w:pPr>
              <w:rPr>
                <w:sz w:val="20"/>
                <w:szCs w:val="20"/>
              </w:rPr>
            </w:pPr>
          </w:p>
        </w:tc>
        <w:tc>
          <w:tcPr>
            <w:tcW w:w="0" w:type="auto"/>
          </w:tcPr>
          <w:p w:rsidR="00617ADB" w:rsidRPr="00396126" w:rsidRDefault="00617ADB" w:rsidP="00617ADB">
            <w:pPr>
              <w:rPr>
                <w:sz w:val="20"/>
                <w:szCs w:val="20"/>
              </w:rPr>
            </w:pPr>
          </w:p>
        </w:tc>
        <w:tc>
          <w:tcPr>
            <w:tcW w:w="0" w:type="auto"/>
          </w:tcPr>
          <w:p w:rsidR="00617ADB" w:rsidRDefault="00617ADB" w:rsidP="00617ADB">
            <w:pPr>
              <w:rPr>
                <w:color w:val="FF0000"/>
                <w:sz w:val="20"/>
                <w:szCs w:val="20"/>
              </w:rPr>
            </w:pPr>
            <w:r>
              <w:rPr>
                <w:color w:val="FF0000"/>
                <w:sz w:val="20"/>
                <w:szCs w:val="20"/>
              </w:rPr>
              <w:t xml:space="preserve">- </w:t>
            </w:r>
            <w:r w:rsidRPr="00396126">
              <w:rPr>
                <w:color w:val="FF0000"/>
                <w:sz w:val="20"/>
                <w:szCs w:val="20"/>
              </w:rPr>
              <w:t>например, при закупке таблетки с дозировкой 300 мг в документации о закупке указывается: 1 таблетка с дозировкой 300 мг или 2 таблетки с дозировкой 150 мг</w:t>
            </w:r>
            <w:r>
              <w:rPr>
                <w:color w:val="FF0000"/>
                <w:sz w:val="20"/>
                <w:szCs w:val="20"/>
              </w:rPr>
              <w:t>;</w:t>
            </w:r>
          </w:p>
          <w:p w:rsidR="00617ADB" w:rsidRPr="00396126" w:rsidRDefault="00617ADB" w:rsidP="00617ADB">
            <w:pPr>
              <w:rPr>
                <w:color w:val="FF0000"/>
                <w:sz w:val="20"/>
                <w:szCs w:val="20"/>
              </w:rPr>
            </w:pPr>
            <w:r>
              <w:rPr>
                <w:color w:val="FF0000"/>
                <w:sz w:val="20"/>
                <w:szCs w:val="20"/>
              </w:rPr>
              <w:t xml:space="preserve">- </w:t>
            </w:r>
            <w:r w:rsidRPr="001E73A5">
              <w:rPr>
                <w:color w:val="FF0000"/>
                <w:sz w:val="20"/>
                <w:szCs w:val="20"/>
              </w:rPr>
              <w:t>допускается указание концентрации лекарственного препарата без установления кратности;</w:t>
            </w:r>
          </w:p>
        </w:tc>
        <w:tc>
          <w:tcPr>
            <w:tcW w:w="0" w:type="auto"/>
          </w:tcPr>
          <w:p w:rsidR="00617ADB" w:rsidRPr="00396126" w:rsidRDefault="00617ADB" w:rsidP="00617ADB">
            <w:pPr>
              <w:rPr>
                <w:color w:val="FF0000"/>
                <w:sz w:val="20"/>
                <w:szCs w:val="20"/>
              </w:rPr>
            </w:pPr>
            <w:r w:rsidRPr="00396126">
              <w:rPr>
                <w:color w:val="FF0000"/>
                <w:sz w:val="20"/>
                <w:szCs w:val="20"/>
              </w:rPr>
              <w:t>позволяющих достичь одинакового терапевтического эффекта (например, флаконы 2,5 мг, или 3 мг, или 3,5 мг)</w:t>
            </w:r>
          </w:p>
          <w:p w:rsidR="00617ADB" w:rsidRPr="00396126" w:rsidRDefault="00617ADB" w:rsidP="00617ADB">
            <w:pPr>
              <w:rPr>
                <w:color w:val="FF0000"/>
                <w:sz w:val="20"/>
                <w:szCs w:val="20"/>
              </w:rPr>
            </w:pPr>
          </w:p>
        </w:tc>
        <w:tc>
          <w:tcPr>
            <w:tcW w:w="0" w:type="auto"/>
            <w:vAlign w:val="center"/>
          </w:tcPr>
          <w:p w:rsidR="00617ADB" w:rsidRPr="00396126" w:rsidRDefault="00617ADB" w:rsidP="00617ADB">
            <w:pPr>
              <w:rPr>
                <w:sz w:val="20"/>
                <w:szCs w:val="20"/>
              </w:rPr>
            </w:pPr>
          </w:p>
        </w:tc>
        <w:tc>
          <w:tcPr>
            <w:tcW w:w="0" w:type="auto"/>
          </w:tcPr>
          <w:p w:rsidR="00617ADB" w:rsidRPr="00396126" w:rsidRDefault="00617ADB" w:rsidP="00617ADB">
            <w:pPr>
              <w:rPr>
                <w:sz w:val="20"/>
                <w:szCs w:val="20"/>
              </w:rPr>
            </w:pPr>
          </w:p>
        </w:tc>
        <w:tc>
          <w:tcPr>
            <w:tcW w:w="0" w:type="auto"/>
          </w:tcPr>
          <w:p w:rsidR="00617ADB" w:rsidRPr="00396126" w:rsidRDefault="00617ADB" w:rsidP="00617ADB">
            <w:pPr>
              <w:rPr>
                <w:sz w:val="20"/>
                <w:szCs w:val="20"/>
              </w:rPr>
            </w:pPr>
          </w:p>
        </w:tc>
      </w:tr>
    </w:tbl>
    <w:p w:rsidR="00617ADB" w:rsidRDefault="00617ADB" w:rsidP="00617ADB">
      <w:pPr>
        <w:pStyle w:val="afc"/>
        <w:ind w:left="0"/>
        <w:rPr>
          <w:rFonts w:ascii="Times New Roman" w:hAnsi="Times New Roman"/>
          <w:bCs/>
          <w:color w:val="FF0000"/>
          <w:sz w:val="20"/>
          <w:szCs w:val="20"/>
        </w:rPr>
      </w:pPr>
      <w:r>
        <w:rPr>
          <w:rFonts w:ascii="Times New Roman" w:hAnsi="Times New Roman"/>
          <w:bCs/>
          <w:color w:val="FF0000"/>
          <w:sz w:val="20"/>
          <w:szCs w:val="20"/>
        </w:rPr>
        <w:t>А) В случае если графа</w:t>
      </w:r>
      <w:r w:rsidRPr="00F9794B">
        <w:rPr>
          <w:rFonts w:ascii="Times New Roman" w:hAnsi="Times New Roman"/>
          <w:bCs/>
          <w:color w:val="FF0000"/>
          <w:sz w:val="20"/>
          <w:szCs w:val="20"/>
        </w:rPr>
        <w:t xml:space="preserve"> 3 основного варианта не з</w:t>
      </w:r>
      <w:r>
        <w:rPr>
          <w:rFonts w:ascii="Times New Roman" w:hAnsi="Times New Roman"/>
          <w:bCs/>
          <w:color w:val="FF0000"/>
          <w:sz w:val="20"/>
          <w:szCs w:val="20"/>
        </w:rPr>
        <w:t>аполняются, то дается обоснование</w:t>
      </w:r>
      <w:r w:rsidRPr="005F4960">
        <w:rPr>
          <w:rFonts w:ascii="Times New Roman" w:hAnsi="Times New Roman"/>
          <w:bCs/>
          <w:color w:val="FF0000"/>
          <w:sz w:val="20"/>
          <w:szCs w:val="20"/>
        </w:rPr>
        <w:t>.</w:t>
      </w:r>
      <w:r>
        <w:rPr>
          <w:rFonts w:ascii="Times New Roman" w:hAnsi="Times New Roman"/>
          <w:bCs/>
          <w:color w:val="FF0000"/>
          <w:sz w:val="20"/>
          <w:szCs w:val="20"/>
        </w:rPr>
        <w:t xml:space="preserve">  </w:t>
      </w:r>
    </w:p>
    <w:p w:rsidR="00617ADB" w:rsidRDefault="00617ADB" w:rsidP="00617ADB">
      <w:pPr>
        <w:pStyle w:val="afc"/>
        <w:ind w:left="0"/>
        <w:rPr>
          <w:rFonts w:ascii="Times New Roman" w:hAnsi="Times New Roman"/>
          <w:bCs/>
          <w:color w:val="FF0000"/>
          <w:sz w:val="20"/>
          <w:szCs w:val="20"/>
        </w:rPr>
      </w:pPr>
      <w:r>
        <w:rPr>
          <w:rFonts w:ascii="Times New Roman" w:hAnsi="Times New Roman"/>
          <w:bCs/>
          <w:color w:val="FF0000"/>
          <w:sz w:val="20"/>
          <w:szCs w:val="20"/>
        </w:rPr>
        <w:t>Б) Заказчик может выбрать только 1 вариант из граф 4 и 5. Т.е. поставка может осуществляться или в кратной дозировке или в некратных эквивалентных дозировках. При этом если не заполняются обе графы, то необходимо дать обоснования по каждой из них.</w:t>
      </w:r>
    </w:p>
    <w:p w:rsidR="00617ADB" w:rsidRPr="00396126" w:rsidRDefault="00617ADB" w:rsidP="00617ADB">
      <w:pPr>
        <w:pStyle w:val="afc"/>
        <w:ind w:left="0"/>
        <w:rPr>
          <w:rFonts w:ascii="Times New Roman" w:hAnsi="Times New Roman"/>
          <w:bCs/>
          <w:sz w:val="20"/>
          <w:szCs w:val="20"/>
        </w:rPr>
      </w:pPr>
    </w:p>
    <w:p w:rsidR="00617ADB" w:rsidRPr="00396126" w:rsidRDefault="00617ADB" w:rsidP="00D9206A">
      <w:pPr>
        <w:pStyle w:val="afc"/>
        <w:numPr>
          <w:ilvl w:val="3"/>
          <w:numId w:val="36"/>
        </w:numPr>
        <w:spacing w:after="0" w:line="240" w:lineRule="auto"/>
        <w:ind w:left="0" w:firstLine="0"/>
        <w:rPr>
          <w:rFonts w:ascii="Times New Roman" w:hAnsi="Times New Roman"/>
          <w:bCs/>
          <w:sz w:val="20"/>
          <w:szCs w:val="20"/>
        </w:rPr>
      </w:pPr>
      <w:r w:rsidRPr="00396126">
        <w:rPr>
          <w:rFonts w:ascii="Times New Roman" w:hAnsi="Times New Roman"/>
          <w:bCs/>
          <w:sz w:val="20"/>
          <w:szCs w:val="20"/>
        </w:rPr>
        <w:t>Эквивалентные</w:t>
      </w:r>
      <w:r>
        <w:rPr>
          <w:rFonts w:ascii="Times New Roman" w:hAnsi="Times New Roman"/>
          <w:bCs/>
          <w:sz w:val="20"/>
          <w:szCs w:val="20"/>
        </w:rPr>
        <w:t xml:space="preserve"> (при наличии)</w:t>
      </w:r>
      <w:r w:rsidRPr="00396126">
        <w:rPr>
          <w:rFonts w:ascii="Times New Roman" w:hAnsi="Times New Roman"/>
          <w:bCs/>
          <w:sz w:val="20"/>
          <w:szCs w:val="20"/>
        </w:rPr>
        <w:t>:</w:t>
      </w:r>
    </w:p>
    <w:tbl>
      <w:tblPr>
        <w:tblStyle w:val="a3"/>
        <w:tblW w:w="5000" w:type="pct"/>
        <w:tblLook w:val="04A0" w:firstRow="1" w:lastRow="0" w:firstColumn="1" w:lastColumn="0" w:noHBand="0" w:noVBand="1"/>
      </w:tblPr>
      <w:tblGrid>
        <w:gridCol w:w="2412"/>
        <w:gridCol w:w="637"/>
        <w:gridCol w:w="637"/>
        <w:gridCol w:w="1226"/>
        <w:gridCol w:w="1584"/>
        <w:gridCol w:w="1168"/>
        <w:gridCol w:w="1350"/>
        <w:gridCol w:w="1323"/>
      </w:tblGrid>
      <w:tr w:rsidR="00617ADB" w:rsidRPr="00396126" w:rsidTr="00617ADB">
        <w:trPr>
          <w:trHeight w:val="455"/>
        </w:trPr>
        <w:tc>
          <w:tcPr>
            <w:tcW w:w="1167" w:type="pct"/>
            <w:vMerge w:val="restart"/>
          </w:tcPr>
          <w:p w:rsidR="00617ADB" w:rsidRPr="00396126" w:rsidRDefault="00617ADB" w:rsidP="00617ADB">
            <w:pPr>
              <w:autoSpaceDE w:val="0"/>
              <w:autoSpaceDN w:val="0"/>
              <w:adjustRightInd w:val="0"/>
              <w:jc w:val="center"/>
              <w:rPr>
                <w:sz w:val="20"/>
                <w:szCs w:val="20"/>
              </w:rPr>
            </w:pPr>
            <w:r w:rsidRPr="00396126">
              <w:rPr>
                <w:sz w:val="20"/>
                <w:szCs w:val="20"/>
              </w:rPr>
              <w:t>Лекарственная форма препарата</w:t>
            </w:r>
          </w:p>
        </w:tc>
        <w:tc>
          <w:tcPr>
            <w:tcW w:w="616" w:type="pct"/>
            <w:gridSpan w:val="2"/>
          </w:tcPr>
          <w:p w:rsidR="00617ADB" w:rsidRPr="00396126" w:rsidRDefault="00617ADB" w:rsidP="00617ADB">
            <w:pPr>
              <w:jc w:val="center"/>
              <w:rPr>
                <w:sz w:val="20"/>
                <w:szCs w:val="20"/>
              </w:rPr>
            </w:pPr>
            <w:r w:rsidRPr="00396126">
              <w:rPr>
                <w:sz w:val="20"/>
                <w:szCs w:val="20"/>
              </w:rPr>
              <w:t>Дозировка</w:t>
            </w:r>
          </w:p>
        </w:tc>
        <w:tc>
          <w:tcPr>
            <w:tcW w:w="1359" w:type="pct"/>
            <w:gridSpan w:val="2"/>
          </w:tcPr>
          <w:p w:rsidR="00617ADB" w:rsidRPr="00396126" w:rsidRDefault="00617ADB" w:rsidP="00617ADB">
            <w:pPr>
              <w:jc w:val="center"/>
              <w:rPr>
                <w:sz w:val="20"/>
                <w:szCs w:val="20"/>
              </w:rPr>
            </w:pPr>
            <w:r w:rsidRPr="00396126">
              <w:rPr>
                <w:sz w:val="20"/>
                <w:szCs w:val="20"/>
              </w:rPr>
              <w:t>Возможность поставки лекарственного препарата</w:t>
            </w:r>
          </w:p>
        </w:tc>
        <w:tc>
          <w:tcPr>
            <w:tcW w:w="565" w:type="pct"/>
            <w:vMerge w:val="restart"/>
          </w:tcPr>
          <w:p w:rsidR="00617ADB" w:rsidRPr="00396126" w:rsidRDefault="00617ADB" w:rsidP="00617ADB">
            <w:pPr>
              <w:jc w:val="center"/>
              <w:rPr>
                <w:b/>
                <w:bCs/>
                <w:color w:val="5B5B5B"/>
                <w:sz w:val="20"/>
                <w:szCs w:val="20"/>
              </w:rPr>
            </w:pPr>
            <w:r w:rsidRPr="00396126">
              <w:rPr>
                <w:sz w:val="20"/>
                <w:szCs w:val="20"/>
              </w:rPr>
              <w:t>Единица измерения товара</w:t>
            </w:r>
          </w:p>
        </w:tc>
        <w:tc>
          <w:tcPr>
            <w:tcW w:w="653" w:type="pct"/>
            <w:vMerge w:val="restart"/>
          </w:tcPr>
          <w:p w:rsidR="00617ADB" w:rsidRPr="00396126" w:rsidRDefault="00617ADB" w:rsidP="00617ADB">
            <w:pPr>
              <w:jc w:val="center"/>
              <w:rPr>
                <w:sz w:val="20"/>
                <w:szCs w:val="20"/>
              </w:rPr>
            </w:pPr>
            <w:r w:rsidRPr="00396126">
              <w:rPr>
                <w:b/>
                <w:bCs/>
                <w:color w:val="5B5B5B"/>
                <w:sz w:val="20"/>
                <w:szCs w:val="20"/>
              </w:rPr>
              <w:t>Количество (объем)</w:t>
            </w:r>
          </w:p>
        </w:tc>
        <w:tc>
          <w:tcPr>
            <w:tcW w:w="640" w:type="pct"/>
            <w:vMerge w:val="restart"/>
          </w:tcPr>
          <w:p w:rsidR="00617ADB" w:rsidRPr="00396126" w:rsidRDefault="00617ADB" w:rsidP="00617ADB">
            <w:pPr>
              <w:jc w:val="center"/>
              <w:rPr>
                <w:sz w:val="20"/>
                <w:szCs w:val="20"/>
              </w:rPr>
            </w:pPr>
            <w:r w:rsidRPr="00396126">
              <w:rPr>
                <w:sz w:val="20"/>
                <w:szCs w:val="20"/>
              </w:rPr>
              <w:t>Остаточный срок годности препарата</w:t>
            </w:r>
          </w:p>
        </w:tc>
      </w:tr>
      <w:tr w:rsidR="00617ADB" w:rsidRPr="00396126" w:rsidTr="00617ADB">
        <w:trPr>
          <w:trHeight w:val="920"/>
        </w:trPr>
        <w:tc>
          <w:tcPr>
            <w:tcW w:w="1167" w:type="pct"/>
            <w:vMerge/>
          </w:tcPr>
          <w:p w:rsidR="00617ADB" w:rsidRPr="00396126" w:rsidRDefault="00617ADB" w:rsidP="00617ADB">
            <w:pPr>
              <w:autoSpaceDE w:val="0"/>
              <w:autoSpaceDN w:val="0"/>
              <w:adjustRightInd w:val="0"/>
              <w:rPr>
                <w:sz w:val="20"/>
                <w:szCs w:val="20"/>
              </w:rPr>
            </w:pPr>
          </w:p>
        </w:tc>
        <w:tc>
          <w:tcPr>
            <w:tcW w:w="308" w:type="pct"/>
          </w:tcPr>
          <w:p w:rsidR="00617ADB" w:rsidRPr="00396126" w:rsidRDefault="00617ADB" w:rsidP="00617ADB">
            <w:pPr>
              <w:rPr>
                <w:sz w:val="20"/>
                <w:szCs w:val="20"/>
              </w:rPr>
            </w:pPr>
            <w:r w:rsidRPr="00396126">
              <w:rPr>
                <w:sz w:val="20"/>
                <w:szCs w:val="20"/>
              </w:rPr>
              <w:t>&lt;1&gt;</w:t>
            </w:r>
            <w:r w:rsidRPr="00396126">
              <w:rPr>
                <w:rStyle w:val="aff8"/>
                <w:sz w:val="20"/>
                <w:szCs w:val="20"/>
                <w:lang w:val="en-US"/>
              </w:rPr>
              <w:footnoteReference w:id="8"/>
            </w:r>
          </w:p>
        </w:tc>
        <w:tc>
          <w:tcPr>
            <w:tcW w:w="308" w:type="pct"/>
          </w:tcPr>
          <w:p w:rsidR="00617ADB" w:rsidRPr="00396126" w:rsidRDefault="00617ADB" w:rsidP="00617ADB">
            <w:pPr>
              <w:rPr>
                <w:sz w:val="20"/>
                <w:szCs w:val="20"/>
              </w:rPr>
            </w:pPr>
            <w:r w:rsidRPr="00396126">
              <w:rPr>
                <w:sz w:val="20"/>
                <w:szCs w:val="20"/>
              </w:rPr>
              <w:t>&lt;2&gt;</w:t>
            </w:r>
            <w:r w:rsidRPr="00396126">
              <w:rPr>
                <w:rStyle w:val="aff8"/>
                <w:sz w:val="20"/>
                <w:szCs w:val="20"/>
              </w:rPr>
              <w:footnoteReference w:id="9"/>
            </w:r>
          </w:p>
        </w:tc>
        <w:tc>
          <w:tcPr>
            <w:tcW w:w="593" w:type="pct"/>
          </w:tcPr>
          <w:p w:rsidR="00617ADB" w:rsidRPr="00396126" w:rsidRDefault="00617ADB" w:rsidP="00617ADB">
            <w:pPr>
              <w:jc w:val="center"/>
              <w:rPr>
                <w:sz w:val="20"/>
                <w:szCs w:val="20"/>
              </w:rPr>
            </w:pPr>
            <w:r w:rsidRPr="00396126">
              <w:rPr>
                <w:sz w:val="20"/>
                <w:szCs w:val="20"/>
              </w:rPr>
              <w:t>в кратной дозировке и двойном количестве</w:t>
            </w:r>
          </w:p>
        </w:tc>
        <w:tc>
          <w:tcPr>
            <w:tcW w:w="766" w:type="pct"/>
          </w:tcPr>
          <w:p w:rsidR="00617ADB" w:rsidRPr="00396126" w:rsidRDefault="00617ADB" w:rsidP="00617ADB">
            <w:pPr>
              <w:jc w:val="center"/>
              <w:rPr>
                <w:sz w:val="20"/>
                <w:szCs w:val="20"/>
              </w:rPr>
            </w:pPr>
            <w:r w:rsidRPr="00396126">
              <w:rPr>
                <w:sz w:val="20"/>
                <w:szCs w:val="20"/>
              </w:rPr>
              <w:t>в некратных эквивалентных дозировках</w:t>
            </w:r>
          </w:p>
        </w:tc>
        <w:tc>
          <w:tcPr>
            <w:tcW w:w="565" w:type="pct"/>
            <w:vMerge/>
          </w:tcPr>
          <w:p w:rsidR="00617ADB" w:rsidRPr="00396126" w:rsidRDefault="00617ADB" w:rsidP="00617ADB">
            <w:pPr>
              <w:rPr>
                <w:sz w:val="20"/>
                <w:szCs w:val="20"/>
              </w:rPr>
            </w:pPr>
          </w:p>
        </w:tc>
        <w:tc>
          <w:tcPr>
            <w:tcW w:w="653" w:type="pct"/>
            <w:vMerge/>
          </w:tcPr>
          <w:p w:rsidR="00617ADB" w:rsidRPr="00396126" w:rsidRDefault="00617ADB" w:rsidP="00617ADB">
            <w:pPr>
              <w:rPr>
                <w:sz w:val="20"/>
                <w:szCs w:val="20"/>
              </w:rPr>
            </w:pPr>
          </w:p>
        </w:tc>
        <w:tc>
          <w:tcPr>
            <w:tcW w:w="640" w:type="pct"/>
            <w:vMerge/>
          </w:tcPr>
          <w:p w:rsidR="00617ADB" w:rsidRPr="00396126" w:rsidRDefault="00617ADB" w:rsidP="00617ADB">
            <w:pPr>
              <w:rPr>
                <w:sz w:val="20"/>
                <w:szCs w:val="20"/>
              </w:rPr>
            </w:pPr>
          </w:p>
        </w:tc>
      </w:tr>
      <w:tr w:rsidR="00617ADB" w:rsidRPr="00396126" w:rsidTr="00617ADB">
        <w:trPr>
          <w:trHeight w:val="296"/>
        </w:trPr>
        <w:tc>
          <w:tcPr>
            <w:tcW w:w="1167" w:type="pct"/>
            <w:vAlign w:val="center"/>
          </w:tcPr>
          <w:p w:rsidR="00617ADB" w:rsidRPr="00396126" w:rsidRDefault="00617ADB" w:rsidP="00D9206A">
            <w:pPr>
              <w:pStyle w:val="afc"/>
              <w:numPr>
                <w:ilvl w:val="0"/>
                <w:numId w:val="38"/>
              </w:numPr>
              <w:autoSpaceDE w:val="0"/>
              <w:autoSpaceDN w:val="0"/>
              <w:adjustRightInd w:val="0"/>
              <w:spacing w:after="0" w:line="240" w:lineRule="auto"/>
              <w:jc w:val="center"/>
              <w:rPr>
                <w:rFonts w:ascii="Times New Roman" w:hAnsi="Times New Roman"/>
                <w:sz w:val="20"/>
                <w:szCs w:val="20"/>
              </w:rPr>
            </w:pPr>
          </w:p>
        </w:tc>
        <w:tc>
          <w:tcPr>
            <w:tcW w:w="308"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308"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593"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766"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565"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653"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640"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r>
      <w:tr w:rsidR="00617ADB" w:rsidRPr="00396126" w:rsidTr="00617ADB">
        <w:trPr>
          <w:trHeight w:val="920"/>
        </w:trPr>
        <w:tc>
          <w:tcPr>
            <w:tcW w:w="1167" w:type="pct"/>
          </w:tcPr>
          <w:p w:rsidR="00617ADB" w:rsidRPr="00396126" w:rsidRDefault="00617ADB" w:rsidP="00617ADB">
            <w:pPr>
              <w:pStyle w:val="aff"/>
              <w:rPr>
                <w:i/>
                <w:color w:val="FF0000"/>
              </w:rPr>
            </w:pPr>
            <w:r w:rsidRPr="00396126">
              <w:rPr>
                <w:i/>
                <w:color w:val="FF0000"/>
              </w:rPr>
              <w:t xml:space="preserve">Под </w:t>
            </w:r>
            <w:r w:rsidRPr="00396126">
              <w:rPr>
                <w:b/>
                <w:i/>
                <w:color w:val="FF0000"/>
                <w:u w:val="single"/>
              </w:rPr>
              <w:t>эквивалентными</w:t>
            </w:r>
            <w:r w:rsidRPr="00396126">
              <w:rPr>
                <w:i/>
                <w:color w:val="FF0000"/>
              </w:rPr>
              <w:t xml:space="preserve"> лекарственными формами понимаются разные лекарственные формы, имеющие одинаковые способ введения и способ применения, обладающие сопоставимыми фармакокинетическими характеристиками и фармакологическим действием и обеспечивающие также достижение необходимого клинического эффекта (пункт 2 части 1 ст 27.1 ФЗ  от 12.04.2010 № 61-ФЗ "Об обращении лекарственных средств"). Если эквивалентная лекарственная форма отсутствует – готовим </w:t>
            </w:r>
            <w:r w:rsidRPr="00396126">
              <w:rPr>
                <w:i/>
                <w:color w:val="FF0000"/>
              </w:rPr>
              <w:lastRenderedPageBreak/>
              <w:t>обоснование  (п.1 ч.1 ст.33 44-ФЗ)</w:t>
            </w:r>
          </w:p>
        </w:tc>
        <w:tc>
          <w:tcPr>
            <w:tcW w:w="308" w:type="pct"/>
          </w:tcPr>
          <w:p w:rsidR="00617ADB" w:rsidRPr="00396126" w:rsidRDefault="00617ADB" w:rsidP="00617ADB">
            <w:pPr>
              <w:rPr>
                <w:sz w:val="20"/>
                <w:szCs w:val="20"/>
              </w:rPr>
            </w:pPr>
          </w:p>
        </w:tc>
        <w:tc>
          <w:tcPr>
            <w:tcW w:w="308" w:type="pct"/>
          </w:tcPr>
          <w:p w:rsidR="00617ADB" w:rsidRPr="00396126" w:rsidRDefault="00617ADB" w:rsidP="00617ADB">
            <w:pPr>
              <w:rPr>
                <w:sz w:val="20"/>
                <w:szCs w:val="20"/>
              </w:rPr>
            </w:pPr>
          </w:p>
        </w:tc>
        <w:tc>
          <w:tcPr>
            <w:tcW w:w="593" w:type="pct"/>
          </w:tcPr>
          <w:p w:rsidR="00617ADB" w:rsidRPr="00396126" w:rsidRDefault="00617ADB" w:rsidP="00617ADB">
            <w:pPr>
              <w:rPr>
                <w:sz w:val="20"/>
                <w:szCs w:val="20"/>
              </w:rPr>
            </w:pPr>
          </w:p>
        </w:tc>
        <w:tc>
          <w:tcPr>
            <w:tcW w:w="766" w:type="pct"/>
          </w:tcPr>
          <w:p w:rsidR="00617ADB" w:rsidRPr="00396126" w:rsidRDefault="00617ADB" w:rsidP="00617ADB">
            <w:pPr>
              <w:rPr>
                <w:sz w:val="20"/>
                <w:szCs w:val="20"/>
              </w:rPr>
            </w:pPr>
          </w:p>
        </w:tc>
        <w:tc>
          <w:tcPr>
            <w:tcW w:w="565" w:type="pct"/>
            <w:vAlign w:val="center"/>
          </w:tcPr>
          <w:p w:rsidR="00617ADB" w:rsidRPr="00396126" w:rsidRDefault="00617ADB" w:rsidP="00617ADB">
            <w:pPr>
              <w:rPr>
                <w:sz w:val="20"/>
                <w:szCs w:val="20"/>
              </w:rPr>
            </w:pPr>
          </w:p>
        </w:tc>
        <w:tc>
          <w:tcPr>
            <w:tcW w:w="653" w:type="pct"/>
          </w:tcPr>
          <w:p w:rsidR="00617ADB" w:rsidRPr="00396126" w:rsidRDefault="00617ADB" w:rsidP="00617ADB">
            <w:pPr>
              <w:rPr>
                <w:sz w:val="20"/>
                <w:szCs w:val="20"/>
              </w:rPr>
            </w:pPr>
          </w:p>
        </w:tc>
        <w:tc>
          <w:tcPr>
            <w:tcW w:w="640" w:type="pct"/>
          </w:tcPr>
          <w:p w:rsidR="00617ADB" w:rsidRPr="00396126" w:rsidRDefault="00617ADB" w:rsidP="00617ADB">
            <w:pPr>
              <w:rPr>
                <w:sz w:val="20"/>
                <w:szCs w:val="20"/>
              </w:rPr>
            </w:pPr>
          </w:p>
        </w:tc>
      </w:tr>
    </w:tbl>
    <w:p w:rsidR="00617ADB" w:rsidRDefault="00617ADB" w:rsidP="00617ADB">
      <w:pPr>
        <w:pStyle w:val="afc"/>
        <w:ind w:left="0"/>
        <w:rPr>
          <w:rFonts w:ascii="Times New Roman" w:hAnsi="Times New Roman"/>
          <w:b/>
          <w:color w:val="FF0000"/>
          <w:sz w:val="20"/>
          <w:szCs w:val="20"/>
        </w:rPr>
      </w:pPr>
      <w:r w:rsidRPr="00F9794B">
        <w:rPr>
          <w:rFonts w:ascii="Times New Roman" w:hAnsi="Times New Roman"/>
          <w:b/>
          <w:color w:val="FF0000"/>
          <w:sz w:val="20"/>
          <w:szCs w:val="20"/>
        </w:rPr>
        <w:lastRenderedPageBreak/>
        <w:t>Если нет эквивалентного варианта поставки, то дается обоснование</w:t>
      </w:r>
    </w:p>
    <w:p w:rsidR="00617ADB" w:rsidRDefault="00617ADB" w:rsidP="00617ADB">
      <w:pPr>
        <w:pStyle w:val="afc"/>
        <w:ind w:left="0"/>
        <w:rPr>
          <w:rFonts w:ascii="Times New Roman" w:hAnsi="Times New Roman"/>
          <w:bCs/>
          <w:color w:val="FF0000"/>
          <w:sz w:val="20"/>
          <w:szCs w:val="20"/>
        </w:rPr>
      </w:pPr>
      <w:r>
        <w:rPr>
          <w:rFonts w:ascii="Times New Roman" w:hAnsi="Times New Roman"/>
          <w:bCs/>
          <w:color w:val="FF0000"/>
          <w:sz w:val="20"/>
          <w:szCs w:val="20"/>
        </w:rPr>
        <w:t xml:space="preserve">Если Заказчик указывает возможность эквивалентной поставки, то необходимо руководствоваться условиями заполнения таблицы 2.1.3.1, а именно: </w:t>
      </w:r>
    </w:p>
    <w:p w:rsidR="00617ADB" w:rsidRDefault="00617ADB" w:rsidP="00617ADB">
      <w:pPr>
        <w:pStyle w:val="afc"/>
        <w:ind w:left="0"/>
        <w:rPr>
          <w:rFonts w:ascii="Times New Roman" w:hAnsi="Times New Roman"/>
          <w:bCs/>
          <w:color w:val="FF0000"/>
          <w:sz w:val="20"/>
          <w:szCs w:val="20"/>
        </w:rPr>
      </w:pPr>
      <w:r>
        <w:rPr>
          <w:rFonts w:ascii="Times New Roman" w:hAnsi="Times New Roman"/>
          <w:bCs/>
          <w:color w:val="FF0000"/>
          <w:sz w:val="20"/>
          <w:szCs w:val="20"/>
        </w:rPr>
        <w:t>А) В случае если графа</w:t>
      </w:r>
      <w:r w:rsidRPr="00F9794B">
        <w:rPr>
          <w:rFonts w:ascii="Times New Roman" w:hAnsi="Times New Roman"/>
          <w:bCs/>
          <w:color w:val="FF0000"/>
          <w:sz w:val="20"/>
          <w:szCs w:val="20"/>
        </w:rPr>
        <w:t xml:space="preserve"> 3 основного варианта не з</w:t>
      </w:r>
      <w:r>
        <w:rPr>
          <w:rFonts w:ascii="Times New Roman" w:hAnsi="Times New Roman"/>
          <w:bCs/>
          <w:color w:val="FF0000"/>
          <w:sz w:val="20"/>
          <w:szCs w:val="20"/>
        </w:rPr>
        <w:t xml:space="preserve">аполняются, то дается обоснование </w:t>
      </w:r>
    </w:p>
    <w:p w:rsidR="00617ADB" w:rsidRDefault="00617ADB" w:rsidP="00617ADB">
      <w:pPr>
        <w:pStyle w:val="afc"/>
        <w:ind w:left="0"/>
        <w:rPr>
          <w:rFonts w:ascii="Times New Roman" w:hAnsi="Times New Roman"/>
          <w:bCs/>
          <w:color w:val="FF0000"/>
          <w:sz w:val="20"/>
          <w:szCs w:val="20"/>
        </w:rPr>
      </w:pPr>
      <w:r>
        <w:rPr>
          <w:rFonts w:ascii="Times New Roman" w:hAnsi="Times New Roman"/>
          <w:bCs/>
          <w:color w:val="FF0000"/>
          <w:sz w:val="20"/>
          <w:szCs w:val="20"/>
        </w:rPr>
        <w:t>Б) Заказчик может выбрать только 1 вариант из граф 4 и 5. Т.е. поставка может осуществляться или в кратной дозировке или в некратных эквивалентных дозировках. При этом если не заполняются обе графы, то необходимо дать обоснования по каждой из них.</w:t>
      </w:r>
    </w:p>
    <w:p w:rsidR="00617ADB" w:rsidRPr="00D22CD1" w:rsidRDefault="00617ADB" w:rsidP="00617ADB"/>
    <w:p w:rsidR="00617ADB" w:rsidRPr="00A77EF4" w:rsidRDefault="00617ADB" w:rsidP="00D9206A">
      <w:pPr>
        <w:pStyle w:val="afc"/>
        <w:numPr>
          <w:ilvl w:val="2"/>
          <w:numId w:val="36"/>
        </w:numPr>
        <w:spacing w:after="0" w:line="240" w:lineRule="auto"/>
        <w:ind w:left="0" w:firstLine="0"/>
        <w:jc w:val="both"/>
        <w:rPr>
          <w:rFonts w:ascii="Times New Roman" w:hAnsi="Times New Roman"/>
          <w:bCs/>
          <w:sz w:val="20"/>
          <w:szCs w:val="20"/>
        </w:rPr>
      </w:pPr>
      <w:r w:rsidRPr="00A77EF4">
        <w:rPr>
          <w:rFonts w:ascii="Times New Roman" w:hAnsi="Times New Roman"/>
          <w:bCs/>
          <w:sz w:val="20"/>
          <w:szCs w:val="20"/>
        </w:rPr>
        <w:t>Требования к потребительским свойствам (в том числе характеристикам качества), техническим и функциональным характеристикам, безопасности, размерам товара, его упаковке, отгрузке, к сроку и (или) объему предоставления гарантий качества товара, к расходам на эксплуатацию товара (при необходимости) и иные требования.</w:t>
      </w:r>
    </w:p>
    <w:tbl>
      <w:tblPr>
        <w:tblStyle w:val="a3"/>
        <w:tblW w:w="5000" w:type="pct"/>
        <w:tblLook w:val="04A0" w:firstRow="1" w:lastRow="0" w:firstColumn="1" w:lastColumn="0" w:noHBand="0" w:noVBand="1"/>
      </w:tblPr>
      <w:tblGrid>
        <w:gridCol w:w="1651"/>
        <w:gridCol w:w="1834"/>
        <w:gridCol w:w="1826"/>
        <w:gridCol w:w="2752"/>
        <w:gridCol w:w="2274"/>
      </w:tblGrid>
      <w:tr w:rsidR="00617ADB" w:rsidRPr="00D53F72" w:rsidTr="00617ADB">
        <w:tc>
          <w:tcPr>
            <w:tcW w:w="799" w:type="pct"/>
            <w:tcBorders>
              <w:top w:val="single" w:sz="4" w:space="0" w:color="auto"/>
              <w:left w:val="single" w:sz="4" w:space="0" w:color="auto"/>
              <w:bottom w:val="single" w:sz="4" w:space="0" w:color="auto"/>
            </w:tcBorders>
            <w:vAlign w:val="center"/>
          </w:tcPr>
          <w:p w:rsidR="00617ADB" w:rsidRPr="00D53F72" w:rsidRDefault="00617ADB" w:rsidP="00617ADB">
            <w:pPr>
              <w:jc w:val="center"/>
              <w:rPr>
                <w:sz w:val="20"/>
                <w:szCs w:val="20"/>
              </w:rPr>
            </w:pPr>
            <w:r w:rsidRPr="00D53F72">
              <w:rPr>
                <w:sz w:val="20"/>
                <w:szCs w:val="20"/>
              </w:rPr>
              <w:t>№ пункта</w:t>
            </w:r>
          </w:p>
        </w:tc>
        <w:tc>
          <w:tcPr>
            <w:tcW w:w="887" w:type="pct"/>
            <w:tcBorders>
              <w:top w:val="single" w:sz="4" w:space="0" w:color="auto"/>
              <w:bottom w:val="single" w:sz="4" w:space="0" w:color="auto"/>
            </w:tcBorders>
          </w:tcPr>
          <w:p w:rsidR="00617ADB" w:rsidRPr="00D53F72" w:rsidRDefault="00617ADB" w:rsidP="00617ADB">
            <w:pPr>
              <w:jc w:val="center"/>
              <w:rPr>
                <w:sz w:val="20"/>
                <w:szCs w:val="20"/>
                <w:lang w:val="en-US"/>
              </w:rPr>
            </w:pPr>
            <w:r w:rsidRPr="00D53F72">
              <w:rPr>
                <w:sz w:val="20"/>
                <w:szCs w:val="20"/>
              </w:rPr>
              <w:t>Наименование параметра</w:t>
            </w:r>
          </w:p>
        </w:tc>
        <w:tc>
          <w:tcPr>
            <w:tcW w:w="883" w:type="pct"/>
            <w:tcBorders>
              <w:top w:val="single" w:sz="4" w:space="0" w:color="auto"/>
              <w:bottom w:val="single" w:sz="4" w:space="0" w:color="auto"/>
            </w:tcBorders>
            <w:vAlign w:val="center"/>
          </w:tcPr>
          <w:p w:rsidR="00617ADB" w:rsidRPr="00D53F72" w:rsidRDefault="00617ADB" w:rsidP="00617ADB">
            <w:pPr>
              <w:jc w:val="center"/>
              <w:rPr>
                <w:sz w:val="20"/>
                <w:szCs w:val="20"/>
              </w:rPr>
            </w:pPr>
            <w:r w:rsidRPr="00D53F72">
              <w:rPr>
                <w:sz w:val="20"/>
                <w:szCs w:val="20"/>
              </w:rPr>
              <w:t>Требуемое значение</w:t>
            </w:r>
          </w:p>
        </w:tc>
        <w:tc>
          <w:tcPr>
            <w:tcW w:w="1331" w:type="pct"/>
            <w:tcBorders>
              <w:top w:val="single" w:sz="4" w:space="0" w:color="auto"/>
              <w:bottom w:val="single" w:sz="4" w:space="0" w:color="auto"/>
            </w:tcBorders>
            <w:vAlign w:val="center"/>
          </w:tcPr>
          <w:p w:rsidR="00617ADB" w:rsidRPr="00D53F72" w:rsidRDefault="00617ADB" w:rsidP="00617ADB">
            <w:pPr>
              <w:jc w:val="center"/>
              <w:rPr>
                <w:sz w:val="20"/>
                <w:szCs w:val="20"/>
              </w:rPr>
            </w:pPr>
            <w:r w:rsidRPr="00D53F72">
              <w:rPr>
                <w:sz w:val="20"/>
                <w:szCs w:val="20"/>
              </w:rPr>
              <w:t>Обоснование необходимости (если требование установлено)</w:t>
            </w:r>
          </w:p>
        </w:tc>
        <w:tc>
          <w:tcPr>
            <w:tcW w:w="1100" w:type="pct"/>
            <w:tcBorders>
              <w:top w:val="single" w:sz="4" w:space="0" w:color="auto"/>
              <w:bottom w:val="single" w:sz="4" w:space="0" w:color="auto"/>
              <w:right w:val="single" w:sz="4" w:space="0" w:color="auto"/>
            </w:tcBorders>
            <w:vAlign w:val="center"/>
          </w:tcPr>
          <w:p w:rsidR="00617ADB" w:rsidRPr="00D53F72" w:rsidRDefault="00617ADB" w:rsidP="00617ADB">
            <w:pPr>
              <w:jc w:val="center"/>
              <w:rPr>
                <w:sz w:val="20"/>
                <w:szCs w:val="20"/>
              </w:rPr>
            </w:pPr>
            <w:r w:rsidRPr="00D53F72">
              <w:rPr>
                <w:sz w:val="20"/>
                <w:szCs w:val="20"/>
              </w:rPr>
              <w:t>Предложение участника закупки</w:t>
            </w:r>
            <w:r w:rsidRPr="00D53F72">
              <w:rPr>
                <w:rStyle w:val="aff8"/>
                <w:sz w:val="20"/>
                <w:szCs w:val="20"/>
              </w:rPr>
              <w:footnoteReference w:id="10"/>
            </w:r>
          </w:p>
        </w:tc>
      </w:tr>
      <w:tr w:rsidR="00617ADB" w:rsidRPr="00D53F72" w:rsidTr="00617ADB">
        <w:tc>
          <w:tcPr>
            <w:tcW w:w="799" w:type="pct"/>
            <w:tcBorders>
              <w:top w:val="single" w:sz="4" w:space="0" w:color="auto"/>
              <w:left w:val="single" w:sz="4" w:space="0" w:color="auto"/>
              <w:bottom w:val="single" w:sz="4" w:space="0" w:color="auto"/>
              <w:right w:val="single" w:sz="4"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4" w:space="0" w:color="auto"/>
              <w:left w:val="single" w:sz="4" w:space="0" w:color="auto"/>
              <w:bottom w:val="single" w:sz="4" w:space="0" w:color="auto"/>
              <w:right w:val="single" w:sz="4" w:space="0" w:color="auto"/>
            </w:tcBorders>
          </w:tcPr>
          <w:p w:rsidR="00617ADB" w:rsidRPr="00D53F72" w:rsidRDefault="00617ADB" w:rsidP="00617ADB">
            <w:pPr>
              <w:rPr>
                <w:sz w:val="20"/>
                <w:szCs w:val="20"/>
              </w:rPr>
            </w:pPr>
            <w:r w:rsidRPr="00D53F72">
              <w:rPr>
                <w:sz w:val="20"/>
                <w:szCs w:val="20"/>
              </w:rPr>
              <w:t>Торговое наименование</w:t>
            </w:r>
          </w:p>
        </w:tc>
        <w:tc>
          <w:tcPr>
            <w:tcW w:w="883"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sz w:val="16"/>
                <w:szCs w:val="16"/>
              </w:rPr>
            </w:pPr>
            <w:r w:rsidRPr="005F4960">
              <w:rPr>
                <w:i/>
                <w:color w:val="FF0000"/>
                <w:sz w:val="16"/>
                <w:szCs w:val="16"/>
              </w:rPr>
              <w:t>Не установлено</w:t>
            </w:r>
          </w:p>
        </w:tc>
        <w:tc>
          <w:tcPr>
            <w:tcW w:w="1331"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Поле обязательно для заполнения</w:t>
            </w:r>
          </w:p>
        </w:tc>
      </w:tr>
      <w:tr w:rsidR="00617ADB" w:rsidRPr="00D53F72" w:rsidTr="00617ADB">
        <w:tc>
          <w:tcPr>
            <w:tcW w:w="799" w:type="pct"/>
            <w:tcBorders>
              <w:top w:val="single" w:sz="4" w:space="0" w:color="auto"/>
              <w:left w:val="single" w:sz="4" w:space="0" w:color="auto"/>
              <w:bottom w:val="single" w:sz="4" w:space="0" w:color="auto"/>
              <w:right w:val="single" w:sz="4"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4" w:space="0" w:color="auto"/>
              <w:left w:val="single" w:sz="4" w:space="0" w:color="auto"/>
              <w:bottom w:val="single" w:sz="4" w:space="0" w:color="auto"/>
              <w:right w:val="single" w:sz="4" w:space="0" w:color="auto"/>
            </w:tcBorders>
          </w:tcPr>
          <w:p w:rsidR="00617ADB" w:rsidRPr="00D53F72" w:rsidRDefault="00617ADB" w:rsidP="00617ADB">
            <w:pPr>
              <w:rPr>
                <w:sz w:val="20"/>
                <w:szCs w:val="20"/>
              </w:rPr>
            </w:pPr>
            <w:r w:rsidRPr="00D53F72">
              <w:rPr>
                <w:sz w:val="20"/>
                <w:szCs w:val="20"/>
              </w:rPr>
              <w:t>Наименование страны происхождения товара</w:t>
            </w:r>
            <w:r w:rsidRPr="00D53F72">
              <w:rPr>
                <w:rStyle w:val="aff8"/>
                <w:sz w:val="20"/>
                <w:szCs w:val="20"/>
              </w:rPr>
              <w:footnoteReference w:id="11"/>
            </w:r>
            <w:r w:rsidRPr="00D53F72">
              <w:rPr>
                <w:sz w:val="20"/>
                <w:szCs w:val="20"/>
              </w:rPr>
              <w:t xml:space="preserve"> </w:t>
            </w:r>
          </w:p>
        </w:tc>
        <w:tc>
          <w:tcPr>
            <w:tcW w:w="883"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sz w:val="16"/>
                <w:szCs w:val="16"/>
              </w:rPr>
            </w:pPr>
            <w:r w:rsidRPr="005F4960">
              <w:rPr>
                <w:i/>
                <w:color w:val="FF0000"/>
                <w:sz w:val="16"/>
                <w:szCs w:val="16"/>
              </w:rPr>
              <w:t>Не установлено</w:t>
            </w:r>
          </w:p>
        </w:tc>
        <w:tc>
          <w:tcPr>
            <w:tcW w:w="1331"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Поле обязательно для заполнения</w:t>
            </w:r>
          </w:p>
        </w:tc>
      </w:tr>
      <w:tr w:rsidR="00617ADB" w:rsidRPr="00D53F72" w:rsidTr="00617ADB">
        <w:tc>
          <w:tcPr>
            <w:tcW w:w="799" w:type="pct"/>
            <w:tcBorders>
              <w:top w:val="single" w:sz="4" w:space="0" w:color="auto"/>
              <w:left w:val="single" w:sz="4" w:space="0" w:color="auto"/>
              <w:bottom w:val="single" w:sz="4" w:space="0" w:color="auto"/>
              <w:right w:val="single" w:sz="4"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4" w:space="0" w:color="auto"/>
              <w:left w:val="single" w:sz="4" w:space="0" w:color="auto"/>
              <w:bottom w:val="single" w:sz="4" w:space="0" w:color="auto"/>
              <w:right w:val="single" w:sz="4" w:space="0" w:color="auto"/>
            </w:tcBorders>
          </w:tcPr>
          <w:p w:rsidR="00617ADB" w:rsidRPr="00D53F72" w:rsidRDefault="00617ADB" w:rsidP="00617ADB">
            <w:pPr>
              <w:rPr>
                <w:sz w:val="20"/>
                <w:szCs w:val="20"/>
              </w:rPr>
            </w:pPr>
            <w:r w:rsidRPr="00D53F72">
              <w:rPr>
                <w:sz w:val="20"/>
                <w:szCs w:val="20"/>
              </w:rPr>
              <w:t>Наименование держателя или владельца регистрационного удостоверения лекарственного препарата, наименование производителя лекарственного препарата</w:t>
            </w:r>
          </w:p>
        </w:tc>
        <w:tc>
          <w:tcPr>
            <w:tcW w:w="883"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Не установлено</w:t>
            </w:r>
          </w:p>
        </w:tc>
        <w:tc>
          <w:tcPr>
            <w:tcW w:w="1331"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Поле рекомендуется для заполнения</w:t>
            </w:r>
          </w:p>
        </w:tc>
      </w:tr>
      <w:tr w:rsidR="00617ADB" w:rsidRPr="00D53F72" w:rsidTr="00617ADB">
        <w:tc>
          <w:tcPr>
            <w:tcW w:w="799" w:type="pct"/>
            <w:tcBorders>
              <w:top w:val="single" w:sz="4" w:space="0" w:color="auto"/>
              <w:left w:val="single" w:sz="4" w:space="0" w:color="auto"/>
              <w:bottom w:val="single" w:sz="18" w:space="0" w:color="auto"/>
              <w:right w:val="single" w:sz="4"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4" w:space="0" w:color="auto"/>
              <w:left w:val="single" w:sz="4" w:space="0" w:color="auto"/>
              <w:bottom w:val="single" w:sz="18" w:space="0" w:color="auto"/>
              <w:right w:val="single" w:sz="4" w:space="0" w:color="auto"/>
            </w:tcBorders>
          </w:tcPr>
          <w:p w:rsidR="00617ADB" w:rsidRPr="00D53F72" w:rsidRDefault="00617ADB" w:rsidP="00617ADB">
            <w:pPr>
              <w:rPr>
                <w:sz w:val="20"/>
                <w:szCs w:val="20"/>
              </w:rPr>
            </w:pPr>
            <w:r w:rsidRPr="00D53F72">
              <w:rPr>
                <w:sz w:val="20"/>
                <w:szCs w:val="20"/>
              </w:rPr>
              <w:t>Номер регистрационного удостоверения лекарственного препарата</w:t>
            </w:r>
          </w:p>
        </w:tc>
        <w:tc>
          <w:tcPr>
            <w:tcW w:w="883" w:type="pct"/>
            <w:tcBorders>
              <w:top w:val="single" w:sz="4" w:space="0" w:color="auto"/>
              <w:left w:val="single" w:sz="4" w:space="0" w:color="auto"/>
              <w:bottom w:val="single" w:sz="18"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Не установлено</w:t>
            </w:r>
          </w:p>
        </w:tc>
        <w:tc>
          <w:tcPr>
            <w:tcW w:w="1331" w:type="pct"/>
            <w:tcBorders>
              <w:top w:val="single" w:sz="4" w:space="0" w:color="auto"/>
              <w:left w:val="single" w:sz="4" w:space="0" w:color="auto"/>
              <w:bottom w:val="single" w:sz="18" w:space="0" w:color="auto"/>
              <w:right w:val="single" w:sz="4"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top w:val="single" w:sz="4" w:space="0" w:color="auto"/>
              <w:left w:val="single" w:sz="4" w:space="0" w:color="auto"/>
              <w:bottom w:val="single" w:sz="18"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Поле рекомендуется для заполнения</w:t>
            </w:r>
          </w:p>
        </w:tc>
      </w:tr>
      <w:tr w:rsidR="00617ADB" w:rsidRPr="00D53F72" w:rsidTr="00617ADB">
        <w:tc>
          <w:tcPr>
            <w:tcW w:w="799" w:type="pct"/>
            <w:tcBorders>
              <w:top w:val="single" w:sz="18" w:space="0" w:color="auto"/>
              <w:left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18" w:space="0" w:color="auto"/>
            </w:tcBorders>
          </w:tcPr>
          <w:p w:rsidR="00617ADB" w:rsidRPr="00D53F72" w:rsidRDefault="00617ADB" w:rsidP="00617ADB">
            <w:pPr>
              <w:rPr>
                <w:sz w:val="20"/>
                <w:szCs w:val="20"/>
              </w:rPr>
            </w:pPr>
            <w:r w:rsidRPr="00D53F72">
              <w:rPr>
                <w:sz w:val="20"/>
                <w:szCs w:val="20"/>
              </w:rPr>
              <w:t>Лекарственная форма препарата</w:t>
            </w:r>
          </w:p>
        </w:tc>
        <w:tc>
          <w:tcPr>
            <w:tcW w:w="883" w:type="pct"/>
            <w:tcBorders>
              <w:top w:val="single" w:sz="18"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Указывается основной вариант поставки</w:t>
            </w:r>
          </w:p>
        </w:tc>
        <w:tc>
          <w:tcPr>
            <w:tcW w:w="1331" w:type="pct"/>
            <w:tcBorders>
              <w:top w:val="single" w:sz="18"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top w:val="single" w:sz="18" w:space="0" w:color="auto"/>
              <w:right w:val="single" w:sz="18" w:space="0" w:color="auto"/>
            </w:tcBorders>
            <w:vAlign w:val="center"/>
          </w:tcPr>
          <w:p w:rsidR="00617ADB" w:rsidRPr="005F4960" w:rsidRDefault="00617ADB" w:rsidP="0054336C">
            <w:pPr>
              <w:jc w:val="center"/>
              <w:rPr>
                <w:i/>
                <w:color w:val="FF0000"/>
                <w:sz w:val="16"/>
                <w:szCs w:val="16"/>
              </w:rPr>
            </w:pPr>
            <w:r w:rsidRPr="005F4960">
              <w:rPr>
                <w:i/>
                <w:color w:val="FF0000"/>
                <w:sz w:val="16"/>
                <w:szCs w:val="16"/>
              </w:rPr>
              <w:t xml:space="preserve">Участник может  предложить основной или эквивалентный вариант поставки (при наличии) см.  пункт </w:t>
            </w:r>
            <w:r w:rsidR="0054336C">
              <w:rPr>
                <w:i/>
                <w:color w:val="FF0000"/>
                <w:sz w:val="16"/>
                <w:szCs w:val="16"/>
              </w:rPr>
              <w:t>2.1.3</w:t>
            </w:r>
          </w:p>
        </w:tc>
      </w:tr>
      <w:tr w:rsidR="00617ADB" w:rsidRPr="00D53F72" w:rsidTr="00617ADB">
        <w:tc>
          <w:tcPr>
            <w:tcW w:w="799" w:type="pct"/>
            <w:tcBorders>
              <w:left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Дозировка</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Указывается основной вариант поставки</w:t>
            </w:r>
          </w:p>
        </w:tc>
        <w:tc>
          <w:tcPr>
            <w:tcW w:w="1331" w:type="pct"/>
            <w:vAlign w:val="center"/>
          </w:tcPr>
          <w:p w:rsidR="00617ADB" w:rsidRPr="005F4960" w:rsidRDefault="00617ADB" w:rsidP="00617ADB">
            <w:pPr>
              <w:jc w:val="center"/>
              <w:rPr>
                <w:b/>
                <w:sz w:val="16"/>
                <w:szCs w:val="16"/>
              </w:rPr>
            </w:pPr>
            <w:r w:rsidRPr="005F4960">
              <w:rPr>
                <w:b/>
                <w:sz w:val="16"/>
                <w:szCs w:val="16"/>
              </w:rPr>
              <w:t>Х</w:t>
            </w:r>
          </w:p>
        </w:tc>
        <w:tc>
          <w:tcPr>
            <w:tcW w:w="1100" w:type="pct"/>
            <w:tcBorders>
              <w:right w:val="single" w:sz="18" w:space="0" w:color="auto"/>
            </w:tcBorders>
            <w:vAlign w:val="center"/>
          </w:tcPr>
          <w:p w:rsidR="00617ADB" w:rsidRPr="005F4960" w:rsidRDefault="00617ADB" w:rsidP="0054336C">
            <w:pPr>
              <w:jc w:val="center"/>
              <w:rPr>
                <w:i/>
                <w:color w:val="FF0000"/>
                <w:sz w:val="16"/>
                <w:szCs w:val="16"/>
              </w:rPr>
            </w:pPr>
            <w:r w:rsidRPr="005F4960">
              <w:rPr>
                <w:i/>
                <w:color w:val="FF0000"/>
                <w:sz w:val="16"/>
                <w:szCs w:val="16"/>
              </w:rPr>
              <w:t xml:space="preserve">Участник может  предложить основной или эквивалентный вариант поставки (при наличии) см.  пункт </w:t>
            </w:r>
            <w:r w:rsidR="0054336C">
              <w:rPr>
                <w:i/>
                <w:color w:val="FF0000"/>
                <w:sz w:val="16"/>
                <w:szCs w:val="16"/>
              </w:rPr>
              <w:t>2.1.3</w:t>
            </w:r>
          </w:p>
        </w:tc>
      </w:tr>
      <w:tr w:rsidR="00617ADB" w:rsidRPr="00D53F72" w:rsidTr="00617ADB">
        <w:tc>
          <w:tcPr>
            <w:tcW w:w="799" w:type="pct"/>
            <w:tcBorders>
              <w:left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Единица измерения товара</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Указывается основной вариант поставки</w:t>
            </w:r>
          </w:p>
        </w:tc>
        <w:tc>
          <w:tcPr>
            <w:tcW w:w="1331" w:type="pct"/>
            <w:vAlign w:val="center"/>
          </w:tcPr>
          <w:p w:rsidR="00617ADB" w:rsidRPr="005F4960" w:rsidRDefault="00617ADB" w:rsidP="00617ADB">
            <w:pPr>
              <w:jc w:val="center"/>
              <w:rPr>
                <w:b/>
                <w:sz w:val="16"/>
                <w:szCs w:val="16"/>
              </w:rPr>
            </w:pPr>
            <w:r w:rsidRPr="005F4960">
              <w:rPr>
                <w:b/>
                <w:sz w:val="16"/>
                <w:szCs w:val="16"/>
              </w:rPr>
              <w:t>Х</w:t>
            </w:r>
          </w:p>
        </w:tc>
        <w:tc>
          <w:tcPr>
            <w:tcW w:w="1100" w:type="pct"/>
            <w:tcBorders>
              <w:right w:val="single" w:sz="18" w:space="0" w:color="auto"/>
            </w:tcBorders>
            <w:vAlign w:val="center"/>
          </w:tcPr>
          <w:p w:rsidR="00617ADB" w:rsidRPr="005F4960" w:rsidRDefault="00617ADB" w:rsidP="0054336C">
            <w:pPr>
              <w:jc w:val="center"/>
              <w:rPr>
                <w:i/>
                <w:color w:val="FF0000"/>
                <w:sz w:val="16"/>
                <w:szCs w:val="16"/>
              </w:rPr>
            </w:pPr>
            <w:r w:rsidRPr="005F4960">
              <w:rPr>
                <w:i/>
                <w:color w:val="FF0000"/>
                <w:sz w:val="16"/>
                <w:szCs w:val="16"/>
              </w:rPr>
              <w:t xml:space="preserve">Участник может  предложить основной или эквивалентный вариант поставки (при наличии) см.  пункт </w:t>
            </w:r>
            <w:r w:rsidR="0054336C">
              <w:rPr>
                <w:i/>
                <w:color w:val="FF0000"/>
                <w:sz w:val="16"/>
                <w:szCs w:val="16"/>
              </w:rPr>
              <w:t>2.1.3</w:t>
            </w:r>
          </w:p>
        </w:tc>
      </w:tr>
      <w:tr w:rsidR="00617ADB" w:rsidRPr="00D53F72" w:rsidTr="00617ADB">
        <w:tc>
          <w:tcPr>
            <w:tcW w:w="799" w:type="pct"/>
            <w:tcBorders>
              <w:left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 xml:space="preserve">Количество (объем) </w:t>
            </w:r>
            <w:r w:rsidRPr="00D53F72">
              <w:rPr>
                <w:sz w:val="20"/>
                <w:szCs w:val="20"/>
              </w:rPr>
              <w:lastRenderedPageBreak/>
              <w:t>поставляемого товара</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lastRenderedPageBreak/>
              <w:t>Указывается основной вариант поставки</w:t>
            </w:r>
          </w:p>
        </w:tc>
        <w:tc>
          <w:tcPr>
            <w:tcW w:w="1331" w:type="pct"/>
            <w:vAlign w:val="center"/>
          </w:tcPr>
          <w:p w:rsidR="00617ADB" w:rsidRPr="005F4960" w:rsidRDefault="00617ADB" w:rsidP="00617ADB">
            <w:pPr>
              <w:jc w:val="center"/>
              <w:rPr>
                <w:b/>
                <w:sz w:val="16"/>
                <w:szCs w:val="16"/>
              </w:rPr>
            </w:pPr>
            <w:r w:rsidRPr="005F4960">
              <w:rPr>
                <w:b/>
                <w:sz w:val="16"/>
                <w:szCs w:val="16"/>
              </w:rPr>
              <w:t>Х</w:t>
            </w:r>
          </w:p>
        </w:tc>
        <w:tc>
          <w:tcPr>
            <w:tcW w:w="1100" w:type="pct"/>
            <w:tcBorders>
              <w:right w:val="single" w:sz="18" w:space="0" w:color="auto"/>
            </w:tcBorders>
            <w:vAlign w:val="center"/>
          </w:tcPr>
          <w:p w:rsidR="00617ADB" w:rsidRPr="005F4960" w:rsidRDefault="00617ADB" w:rsidP="0054336C">
            <w:pPr>
              <w:jc w:val="center"/>
              <w:rPr>
                <w:i/>
                <w:color w:val="FF0000"/>
                <w:sz w:val="16"/>
                <w:szCs w:val="16"/>
              </w:rPr>
            </w:pPr>
            <w:r w:rsidRPr="005F4960">
              <w:rPr>
                <w:i/>
                <w:color w:val="FF0000"/>
                <w:sz w:val="16"/>
                <w:szCs w:val="16"/>
              </w:rPr>
              <w:t xml:space="preserve">Участник может  предложить основной или эквивалентный вариант </w:t>
            </w:r>
            <w:r w:rsidRPr="005F4960">
              <w:rPr>
                <w:i/>
                <w:color w:val="FF0000"/>
                <w:sz w:val="16"/>
                <w:szCs w:val="16"/>
              </w:rPr>
              <w:lastRenderedPageBreak/>
              <w:t xml:space="preserve">поставки (при наличии) см.  пункт </w:t>
            </w:r>
            <w:r w:rsidR="0054336C">
              <w:rPr>
                <w:i/>
                <w:color w:val="FF0000"/>
                <w:sz w:val="16"/>
                <w:szCs w:val="16"/>
              </w:rPr>
              <w:t>2.1.3</w:t>
            </w:r>
          </w:p>
        </w:tc>
      </w:tr>
      <w:tr w:rsidR="00617ADB" w:rsidRPr="00D53F72" w:rsidTr="00617ADB">
        <w:tc>
          <w:tcPr>
            <w:tcW w:w="799" w:type="pct"/>
            <w:tcBorders>
              <w:left w:val="single" w:sz="18" w:space="0" w:color="auto"/>
              <w:bottom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bottom w:val="single" w:sz="18" w:space="0" w:color="auto"/>
            </w:tcBorders>
          </w:tcPr>
          <w:p w:rsidR="00617ADB" w:rsidRPr="00D53F72" w:rsidRDefault="00617ADB" w:rsidP="00617ADB">
            <w:pPr>
              <w:rPr>
                <w:sz w:val="20"/>
                <w:szCs w:val="20"/>
              </w:rPr>
            </w:pPr>
            <w:r w:rsidRPr="00D53F72">
              <w:rPr>
                <w:sz w:val="20"/>
                <w:szCs w:val="20"/>
              </w:rPr>
              <w:t>Начальная (максимальная) цена за ед. товара, (в рублях)</w:t>
            </w:r>
          </w:p>
        </w:tc>
        <w:tc>
          <w:tcPr>
            <w:tcW w:w="883" w:type="pct"/>
            <w:tcBorders>
              <w:bottom w:val="single" w:sz="18"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Указывается основной вариант поставки</w:t>
            </w:r>
          </w:p>
        </w:tc>
        <w:tc>
          <w:tcPr>
            <w:tcW w:w="1331" w:type="pct"/>
            <w:tcBorders>
              <w:bottom w:val="single" w:sz="18"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bottom w:val="single" w:sz="18" w:space="0" w:color="auto"/>
              <w:right w:val="single" w:sz="18" w:space="0" w:color="auto"/>
            </w:tcBorders>
            <w:vAlign w:val="center"/>
          </w:tcPr>
          <w:p w:rsidR="00617ADB" w:rsidRPr="005F4960" w:rsidRDefault="00617ADB" w:rsidP="00617ADB">
            <w:pPr>
              <w:jc w:val="center"/>
              <w:rPr>
                <w:b/>
                <w:sz w:val="16"/>
                <w:szCs w:val="16"/>
              </w:rPr>
            </w:pPr>
            <w:r w:rsidRPr="005F4960">
              <w:rPr>
                <w:b/>
                <w:sz w:val="16"/>
                <w:szCs w:val="16"/>
              </w:rPr>
              <w:t>Х</w:t>
            </w:r>
          </w:p>
          <w:p w:rsidR="00617ADB" w:rsidRPr="005F4960" w:rsidRDefault="00617ADB" w:rsidP="00E94247">
            <w:pPr>
              <w:jc w:val="center"/>
              <w:rPr>
                <w:b/>
                <w:sz w:val="16"/>
                <w:szCs w:val="16"/>
              </w:rPr>
            </w:pPr>
            <w:r w:rsidRPr="005F4960">
              <w:rPr>
                <w:i/>
                <w:color w:val="FF0000"/>
                <w:sz w:val="16"/>
                <w:szCs w:val="16"/>
              </w:rPr>
              <w:t xml:space="preserve">(определяется </w:t>
            </w:r>
            <w:r w:rsidR="00E94247">
              <w:rPr>
                <w:i/>
                <w:color w:val="FF0000"/>
                <w:sz w:val="16"/>
                <w:szCs w:val="16"/>
              </w:rPr>
              <w:t xml:space="preserve">в порядке, указанном в </w:t>
            </w:r>
            <w:r w:rsidR="0054336C">
              <w:rPr>
                <w:i/>
                <w:color w:val="FF0000"/>
                <w:sz w:val="16"/>
                <w:szCs w:val="16"/>
              </w:rPr>
              <w:t>документации</w:t>
            </w:r>
            <w:r w:rsidRPr="005F4960">
              <w:rPr>
                <w:i/>
                <w:color w:val="FF0000"/>
                <w:sz w:val="16"/>
                <w:szCs w:val="16"/>
              </w:rPr>
              <w:t>)</w:t>
            </w:r>
          </w:p>
        </w:tc>
      </w:tr>
      <w:tr w:rsidR="00617ADB" w:rsidRPr="00D53F72" w:rsidTr="00617ADB">
        <w:tc>
          <w:tcPr>
            <w:tcW w:w="799" w:type="pct"/>
            <w:tcBorders>
              <w:top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18" w:space="0" w:color="auto"/>
            </w:tcBorders>
          </w:tcPr>
          <w:p w:rsidR="00617ADB" w:rsidRPr="00D53F72" w:rsidRDefault="00617ADB" w:rsidP="00617ADB">
            <w:pPr>
              <w:rPr>
                <w:sz w:val="20"/>
                <w:szCs w:val="20"/>
              </w:rPr>
            </w:pPr>
            <w:r w:rsidRPr="00D53F72">
              <w:rPr>
                <w:sz w:val="20"/>
                <w:szCs w:val="20"/>
              </w:rPr>
              <w:t xml:space="preserve">Указание на путь введения лекарственного препарата </w:t>
            </w:r>
          </w:p>
        </w:tc>
        <w:tc>
          <w:tcPr>
            <w:tcW w:w="883" w:type="pct"/>
            <w:tcBorders>
              <w:top w:val="single" w:sz="18"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 xml:space="preserve">Допускается только в отношении лекарственных препаратов предназначенных для парентерального применения (для инъекций или для инфузий) </w:t>
            </w:r>
          </w:p>
        </w:tc>
        <w:tc>
          <w:tcPr>
            <w:tcW w:w="1331" w:type="pct"/>
            <w:tcBorders>
              <w:top w:val="single" w:sz="18"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 xml:space="preserve">При необходимости указать ссылку </w:t>
            </w:r>
            <w:r>
              <w:rPr>
                <w:i/>
                <w:color w:val="FF0000"/>
                <w:sz w:val="16"/>
                <w:szCs w:val="16"/>
              </w:rPr>
              <w:t xml:space="preserve">на </w:t>
            </w:r>
            <w:r w:rsidRPr="005F4960">
              <w:rPr>
                <w:i/>
                <w:color w:val="FF0000"/>
                <w:sz w:val="16"/>
                <w:szCs w:val="16"/>
              </w:rPr>
              <w:t>пп. б п.4 Постановлени</w:t>
            </w:r>
            <w:r>
              <w:rPr>
                <w:i/>
                <w:color w:val="FF0000"/>
                <w:sz w:val="16"/>
                <w:szCs w:val="16"/>
              </w:rPr>
              <w:t>я</w:t>
            </w:r>
            <w:r w:rsidRPr="005F4960">
              <w:rPr>
                <w:i/>
                <w:color w:val="FF0000"/>
                <w:sz w:val="16"/>
                <w:szCs w:val="16"/>
              </w:rPr>
              <w:t xml:space="preserve"> Правительства РФ от 15.11.2017 № 1380)</w:t>
            </w:r>
          </w:p>
        </w:tc>
        <w:tc>
          <w:tcPr>
            <w:tcW w:w="1100" w:type="pct"/>
            <w:tcBorders>
              <w:top w:val="single" w:sz="18" w:space="0" w:color="auto"/>
            </w:tcBorders>
            <w:vAlign w:val="center"/>
          </w:tcPr>
          <w:p w:rsidR="00617ADB" w:rsidRPr="00866476" w:rsidRDefault="00617ADB" w:rsidP="00617ADB">
            <w:pPr>
              <w:jc w:val="center"/>
              <w:rPr>
                <w:b/>
                <w:sz w:val="16"/>
                <w:szCs w:val="16"/>
              </w:rPr>
            </w:pPr>
            <w:r w:rsidRPr="00866476">
              <w:rPr>
                <w:i/>
                <w:color w:val="FF0000"/>
                <w:sz w:val="16"/>
                <w:szCs w:val="16"/>
              </w:rPr>
              <w:t>Если не установлено «требуемое значение», то необходимо указать</w:t>
            </w:r>
            <w:r w:rsidRPr="00866476">
              <w:rPr>
                <w:b/>
                <w:sz w:val="16"/>
                <w:szCs w:val="16"/>
              </w:rPr>
              <w:t xml:space="preserve"> </w:t>
            </w:r>
          </w:p>
          <w:p w:rsidR="00617ADB" w:rsidRPr="005F4960" w:rsidRDefault="00617ADB" w:rsidP="00617ADB">
            <w:pPr>
              <w:jc w:val="center"/>
              <w:rPr>
                <w:i/>
                <w:color w:val="FF0000"/>
                <w:sz w:val="16"/>
                <w:szCs w:val="16"/>
              </w:rPr>
            </w:pPr>
            <w:r w:rsidRPr="00866476">
              <w:rPr>
                <w:b/>
                <w:sz w:val="16"/>
                <w:szCs w:val="16"/>
              </w:rPr>
              <w:t>Х</w:t>
            </w: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Объем наполнения первичной упаковки лекарственного препарата</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Описание объекта закупки может содержать указание на характеристики, предусмотренные подпунктами с 2.1.4.11 и далее, в случае, если не имеется иной возможности описать лекарственные препараты. При этом необходимо указать:</w:t>
            </w:r>
          </w:p>
          <w:p w:rsidR="00617ADB" w:rsidRPr="005F4960" w:rsidRDefault="00617ADB" w:rsidP="00617ADB">
            <w:pPr>
              <w:jc w:val="center"/>
              <w:rPr>
                <w:i/>
                <w:color w:val="FF0000"/>
                <w:sz w:val="16"/>
                <w:szCs w:val="16"/>
              </w:rPr>
            </w:pPr>
            <w:r w:rsidRPr="005F4960">
              <w:rPr>
                <w:i/>
                <w:color w:val="FF0000"/>
                <w:sz w:val="16"/>
                <w:szCs w:val="16"/>
              </w:rPr>
              <w:t>а) обоснование необходимости указания таких характеристик;</w:t>
            </w:r>
          </w:p>
          <w:p w:rsidR="00617ADB" w:rsidRPr="005F4960" w:rsidRDefault="00617ADB" w:rsidP="00617ADB">
            <w:pPr>
              <w:jc w:val="center"/>
              <w:rPr>
                <w:i/>
                <w:color w:val="FF0000"/>
                <w:sz w:val="16"/>
                <w:szCs w:val="16"/>
              </w:rPr>
            </w:pPr>
            <w:r w:rsidRPr="005F4960">
              <w:rPr>
                <w:i/>
                <w:color w:val="FF0000"/>
                <w:sz w:val="16"/>
                <w:szCs w:val="16"/>
              </w:rPr>
              <w:t xml:space="preserve">б) показатели, позволяющие определить соответствие закупаемых лекарственных препаратов установленным характеристикам и максимальные и (или) минимальные значения таких показателей, а также значения показателей, которые не могут изменяться. </w:t>
            </w:r>
          </w:p>
        </w:tc>
        <w:tc>
          <w:tcPr>
            <w:tcW w:w="1331" w:type="pct"/>
            <w:vAlign w:val="center"/>
          </w:tcPr>
          <w:p w:rsidR="00617ADB" w:rsidRPr="005F4960" w:rsidRDefault="00617ADB" w:rsidP="00617ADB">
            <w:pPr>
              <w:jc w:val="center"/>
              <w:rPr>
                <w:i/>
                <w:color w:val="FF0000"/>
                <w:sz w:val="16"/>
                <w:szCs w:val="16"/>
              </w:rPr>
            </w:pPr>
            <w:r w:rsidRPr="005F4960">
              <w:rPr>
                <w:i/>
                <w:color w:val="FF0000"/>
                <w:sz w:val="16"/>
                <w:szCs w:val="16"/>
              </w:rPr>
              <w:t>Требуется обоснование (за исключением растворов для инфузий)</w:t>
            </w:r>
          </w:p>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r w:rsidRPr="005F4960">
              <w:rPr>
                <w:i/>
                <w:color w:val="FF0000"/>
                <w:sz w:val="16"/>
                <w:szCs w:val="16"/>
              </w:rPr>
              <w:t xml:space="preserve">Если не установлено «требуемое значение», то необходимо указать следующую фразу: «Рекомендуется указать объем наполнения первичной упаковки лекарственного препарата </w:t>
            </w:r>
            <w:bookmarkStart w:id="136" w:name="OLE_LINK7"/>
            <w:bookmarkStart w:id="137" w:name="OLE_LINK8"/>
            <w:r w:rsidRPr="005F4960">
              <w:rPr>
                <w:i/>
                <w:color w:val="FF0000"/>
                <w:sz w:val="16"/>
                <w:szCs w:val="16"/>
              </w:rPr>
              <w:t>(указанные сведения должны соответствовать сведения</w:t>
            </w:r>
            <w:r>
              <w:rPr>
                <w:i/>
                <w:color w:val="FF0000"/>
                <w:sz w:val="16"/>
                <w:szCs w:val="16"/>
              </w:rPr>
              <w:t>м</w:t>
            </w:r>
            <w:r w:rsidRPr="005F4960">
              <w:rPr>
                <w:i/>
                <w:color w:val="FF0000"/>
                <w:sz w:val="16"/>
                <w:szCs w:val="16"/>
              </w:rPr>
              <w:t xml:space="preserve"> из Государственного реестра</w:t>
            </w:r>
            <w:r>
              <w:rPr>
                <w:i/>
                <w:color w:val="FF0000"/>
                <w:sz w:val="16"/>
                <w:szCs w:val="16"/>
              </w:rPr>
              <w:t xml:space="preserve"> </w:t>
            </w:r>
            <w:r w:rsidRPr="005F4960">
              <w:rPr>
                <w:i/>
                <w:color w:val="FF0000"/>
                <w:sz w:val="16"/>
                <w:szCs w:val="16"/>
              </w:rPr>
              <w:t>лекарственных средств)</w:t>
            </w:r>
            <w:bookmarkEnd w:id="136"/>
            <w:bookmarkEnd w:id="137"/>
            <w:r w:rsidRPr="005F4960">
              <w:rPr>
                <w:i/>
                <w:color w:val="FF0000"/>
                <w:sz w:val="16"/>
                <w:szCs w:val="16"/>
              </w:rPr>
              <w:t xml:space="preserve">» </w:t>
            </w:r>
          </w:p>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Наличие (отсутствие) вспомогательных веществ;</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см. выше</w:t>
            </w:r>
          </w:p>
        </w:tc>
        <w:tc>
          <w:tcPr>
            <w:tcW w:w="1331" w:type="pct"/>
            <w:vAlign w:val="center"/>
          </w:tcPr>
          <w:p w:rsidR="00617ADB" w:rsidRPr="005F4960" w:rsidRDefault="00617ADB" w:rsidP="00617ADB">
            <w:pPr>
              <w:jc w:val="center"/>
              <w:rPr>
                <w:color w:val="FF0000"/>
                <w:sz w:val="16"/>
                <w:szCs w:val="16"/>
              </w:rPr>
            </w:pPr>
            <w:r w:rsidRPr="005F4960">
              <w:rPr>
                <w:i/>
                <w:color w:val="FF0000"/>
                <w:sz w:val="16"/>
                <w:szCs w:val="16"/>
              </w:rPr>
              <w:t>Требуется обоснование</w:t>
            </w:r>
          </w:p>
        </w:tc>
        <w:tc>
          <w:tcPr>
            <w:tcW w:w="1100" w:type="pct"/>
            <w:vAlign w:val="center"/>
          </w:tcPr>
          <w:p w:rsidR="00617ADB" w:rsidRPr="00866476" w:rsidRDefault="00617ADB" w:rsidP="00617ADB">
            <w:pPr>
              <w:jc w:val="center"/>
              <w:rPr>
                <w:b/>
                <w:sz w:val="16"/>
                <w:szCs w:val="16"/>
              </w:rPr>
            </w:pPr>
            <w:r w:rsidRPr="00866476">
              <w:rPr>
                <w:i/>
                <w:color w:val="FF0000"/>
                <w:sz w:val="16"/>
                <w:szCs w:val="16"/>
              </w:rPr>
              <w:t>Если не установлено «требуемое значение», то необходимо указать</w:t>
            </w:r>
            <w:r w:rsidRPr="00866476">
              <w:rPr>
                <w:b/>
                <w:sz w:val="16"/>
                <w:szCs w:val="16"/>
              </w:rPr>
              <w:t xml:space="preserve"> </w:t>
            </w:r>
          </w:p>
          <w:p w:rsidR="00617ADB" w:rsidRPr="005F4960" w:rsidRDefault="00617ADB" w:rsidP="00617ADB">
            <w:pPr>
              <w:jc w:val="center"/>
              <w:rPr>
                <w:sz w:val="16"/>
                <w:szCs w:val="16"/>
              </w:rPr>
            </w:pPr>
            <w:r w:rsidRPr="00866476">
              <w:rPr>
                <w:b/>
                <w:sz w:val="16"/>
                <w:szCs w:val="16"/>
              </w:rPr>
              <w:t>Х</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 xml:space="preserve">Фиксированный температурный режим хранения препаратов </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см. выше</w:t>
            </w:r>
          </w:p>
        </w:tc>
        <w:tc>
          <w:tcPr>
            <w:tcW w:w="1331" w:type="pct"/>
            <w:vAlign w:val="center"/>
          </w:tcPr>
          <w:p w:rsidR="00617ADB" w:rsidRPr="005F4960" w:rsidRDefault="00617ADB" w:rsidP="00617ADB">
            <w:pPr>
              <w:jc w:val="center"/>
              <w:rPr>
                <w:i/>
                <w:color w:val="FF0000"/>
                <w:sz w:val="16"/>
                <w:szCs w:val="16"/>
              </w:rPr>
            </w:pPr>
            <w:r w:rsidRPr="005F4960">
              <w:rPr>
                <w:i/>
                <w:color w:val="FF0000"/>
                <w:sz w:val="16"/>
                <w:szCs w:val="16"/>
              </w:rPr>
              <w:t>Требуется обоснование.  Не допускается указывать при наличии альтернативных температурных режимов</w:t>
            </w:r>
          </w:p>
        </w:tc>
        <w:tc>
          <w:tcPr>
            <w:tcW w:w="1100" w:type="pct"/>
            <w:vAlign w:val="center"/>
          </w:tcPr>
          <w:p w:rsidR="00617ADB" w:rsidRPr="00866476" w:rsidRDefault="00617ADB" w:rsidP="00617ADB">
            <w:pPr>
              <w:jc w:val="center"/>
              <w:rPr>
                <w:b/>
                <w:sz w:val="16"/>
                <w:szCs w:val="16"/>
              </w:rPr>
            </w:pPr>
            <w:r w:rsidRPr="00866476">
              <w:rPr>
                <w:i/>
                <w:color w:val="FF0000"/>
                <w:sz w:val="16"/>
                <w:szCs w:val="16"/>
              </w:rPr>
              <w:t>Если не установлено «требуемое значение», то необходимо указать</w:t>
            </w:r>
            <w:r w:rsidRPr="00866476">
              <w:rPr>
                <w:b/>
                <w:sz w:val="16"/>
                <w:szCs w:val="16"/>
              </w:rPr>
              <w:t xml:space="preserve"> </w:t>
            </w:r>
          </w:p>
          <w:p w:rsidR="00617ADB" w:rsidRPr="005F4960" w:rsidRDefault="00617ADB" w:rsidP="00617ADB">
            <w:pPr>
              <w:jc w:val="center"/>
              <w:rPr>
                <w:i/>
                <w:color w:val="FF0000"/>
                <w:sz w:val="16"/>
                <w:szCs w:val="16"/>
              </w:rPr>
            </w:pPr>
            <w:r w:rsidRPr="00866476">
              <w:rPr>
                <w:b/>
                <w:sz w:val="16"/>
                <w:szCs w:val="16"/>
              </w:rPr>
              <w:t>Х</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 xml:space="preserve">Форма выпуска (первичной упаковки) лекарственного препарата </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см. выше</w:t>
            </w:r>
          </w:p>
        </w:tc>
        <w:tc>
          <w:tcPr>
            <w:tcW w:w="1331" w:type="pct"/>
            <w:vAlign w:val="center"/>
          </w:tcPr>
          <w:p w:rsidR="00617ADB" w:rsidRPr="005F4960" w:rsidRDefault="00617ADB" w:rsidP="00617ADB">
            <w:pPr>
              <w:jc w:val="center"/>
              <w:rPr>
                <w:i/>
                <w:color w:val="FF0000"/>
                <w:sz w:val="16"/>
                <w:szCs w:val="16"/>
              </w:rPr>
            </w:pPr>
            <w:r w:rsidRPr="005F4960">
              <w:rPr>
                <w:i/>
                <w:color w:val="FF0000"/>
                <w:sz w:val="16"/>
                <w:szCs w:val="16"/>
              </w:rPr>
              <w:t>Не допускается указывать</w:t>
            </w:r>
          </w:p>
          <w:p w:rsidR="00617ADB" w:rsidRPr="005F4960" w:rsidRDefault="00617ADB" w:rsidP="00617ADB">
            <w:pPr>
              <w:jc w:val="center"/>
              <w:rPr>
                <w:i/>
                <w:color w:val="FF0000"/>
                <w:sz w:val="16"/>
                <w:szCs w:val="16"/>
              </w:rPr>
            </w:pPr>
            <w:r w:rsidRPr="005F4960">
              <w:rPr>
                <w:i/>
                <w:color w:val="FF0000"/>
                <w:sz w:val="16"/>
                <w:szCs w:val="16"/>
              </w:rPr>
              <w:t>форму выпуска (первичной упаковки) лекарственного препарата (например, "ампула", "флакон", "блистер" и др.). При необходимости дается обоснование.</w:t>
            </w:r>
          </w:p>
        </w:tc>
        <w:tc>
          <w:tcPr>
            <w:tcW w:w="1100" w:type="pct"/>
            <w:vAlign w:val="center"/>
          </w:tcPr>
          <w:p w:rsidR="00617ADB" w:rsidRPr="00866476" w:rsidRDefault="00617ADB" w:rsidP="00617ADB">
            <w:pPr>
              <w:jc w:val="center"/>
              <w:rPr>
                <w:b/>
                <w:sz w:val="16"/>
                <w:szCs w:val="16"/>
              </w:rPr>
            </w:pPr>
            <w:r w:rsidRPr="00866476">
              <w:rPr>
                <w:i/>
                <w:color w:val="FF0000"/>
                <w:sz w:val="16"/>
                <w:szCs w:val="16"/>
              </w:rPr>
              <w:t>Если не установлено «требуемое значение», то необходимо указать</w:t>
            </w:r>
            <w:r w:rsidRPr="00866476">
              <w:rPr>
                <w:b/>
                <w:sz w:val="16"/>
                <w:szCs w:val="16"/>
              </w:rPr>
              <w:t xml:space="preserve"> </w:t>
            </w:r>
          </w:p>
          <w:p w:rsidR="00617ADB" w:rsidRPr="005F4960" w:rsidRDefault="00617ADB" w:rsidP="00617ADB">
            <w:pPr>
              <w:jc w:val="center"/>
              <w:rPr>
                <w:i/>
                <w:color w:val="FF0000"/>
                <w:sz w:val="16"/>
                <w:szCs w:val="16"/>
              </w:rPr>
            </w:pPr>
            <w:r w:rsidRPr="00866476">
              <w:rPr>
                <w:b/>
                <w:sz w:val="16"/>
                <w:szCs w:val="16"/>
              </w:rPr>
              <w:t>Х</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Количество единиц (таблеток, ампул) лекарственного препарата во вторичной упаковке, а также требование поставки конкретного количества упаковок вместо количества лекарственного препарата;</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см. выше</w:t>
            </w:r>
          </w:p>
        </w:tc>
        <w:tc>
          <w:tcPr>
            <w:tcW w:w="1331" w:type="pct"/>
            <w:vAlign w:val="center"/>
          </w:tcPr>
          <w:p w:rsidR="00617ADB" w:rsidRPr="005F4960" w:rsidRDefault="00617ADB" w:rsidP="00617ADB">
            <w:pPr>
              <w:jc w:val="center"/>
              <w:rPr>
                <w:color w:val="FF0000"/>
                <w:sz w:val="16"/>
                <w:szCs w:val="16"/>
              </w:rPr>
            </w:pPr>
            <w:r w:rsidRPr="005F4960">
              <w:rPr>
                <w:i/>
                <w:color w:val="FF0000"/>
                <w:sz w:val="16"/>
                <w:szCs w:val="16"/>
              </w:rPr>
              <w:t>Требуется обоснование</w:t>
            </w:r>
          </w:p>
        </w:tc>
        <w:tc>
          <w:tcPr>
            <w:tcW w:w="1100" w:type="pct"/>
            <w:vAlign w:val="center"/>
          </w:tcPr>
          <w:p w:rsidR="00617ADB" w:rsidRPr="005F4960" w:rsidRDefault="00617ADB" w:rsidP="00617ADB">
            <w:pPr>
              <w:jc w:val="center"/>
              <w:rPr>
                <w:sz w:val="16"/>
                <w:szCs w:val="16"/>
              </w:rPr>
            </w:pPr>
            <w:r w:rsidRPr="005F4960">
              <w:rPr>
                <w:i/>
                <w:color w:val="FF0000"/>
                <w:sz w:val="16"/>
                <w:szCs w:val="16"/>
              </w:rPr>
              <w:t xml:space="preserve">Если не установлено «требуемое значение», то необходимо указать следующую </w:t>
            </w:r>
            <w:r w:rsidR="0054336C" w:rsidRPr="00866476">
              <w:rPr>
                <w:b/>
                <w:sz w:val="16"/>
                <w:szCs w:val="16"/>
              </w:rPr>
              <w:t>Х</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autoSpaceDE w:val="0"/>
              <w:autoSpaceDN w:val="0"/>
              <w:adjustRightInd w:val="0"/>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autoSpaceDE w:val="0"/>
              <w:autoSpaceDN w:val="0"/>
              <w:adjustRightInd w:val="0"/>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 xml:space="preserve">Требования к показателям фармакодинамики и (или) фармакокинетики лекарственного препарата </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см. выше</w:t>
            </w:r>
          </w:p>
        </w:tc>
        <w:tc>
          <w:tcPr>
            <w:tcW w:w="1331" w:type="pct"/>
            <w:vAlign w:val="center"/>
          </w:tcPr>
          <w:p w:rsidR="00617ADB" w:rsidRPr="005F4960" w:rsidRDefault="00617ADB" w:rsidP="00617ADB">
            <w:pPr>
              <w:jc w:val="center"/>
              <w:rPr>
                <w:color w:val="FF0000"/>
                <w:sz w:val="16"/>
                <w:szCs w:val="16"/>
              </w:rPr>
            </w:pPr>
            <w:r w:rsidRPr="00866476">
              <w:rPr>
                <w:i/>
                <w:color w:val="FF0000"/>
                <w:sz w:val="16"/>
                <w:szCs w:val="16"/>
              </w:rPr>
              <w:t>Требуется обоснование</w:t>
            </w:r>
          </w:p>
        </w:tc>
        <w:tc>
          <w:tcPr>
            <w:tcW w:w="1100" w:type="pct"/>
            <w:vAlign w:val="center"/>
          </w:tcPr>
          <w:p w:rsidR="00617ADB" w:rsidRPr="00866476" w:rsidRDefault="00617ADB" w:rsidP="00617ADB">
            <w:pPr>
              <w:jc w:val="center"/>
              <w:rPr>
                <w:b/>
                <w:sz w:val="16"/>
                <w:szCs w:val="16"/>
              </w:rPr>
            </w:pPr>
            <w:r w:rsidRPr="00866476">
              <w:rPr>
                <w:i/>
                <w:color w:val="FF0000"/>
                <w:sz w:val="16"/>
                <w:szCs w:val="16"/>
              </w:rPr>
              <w:t>Если не установлено «требуемое значение», то необходимо указать</w:t>
            </w:r>
            <w:r w:rsidRPr="00866476">
              <w:rPr>
                <w:b/>
                <w:sz w:val="16"/>
                <w:szCs w:val="16"/>
              </w:rPr>
              <w:t xml:space="preserve"> </w:t>
            </w:r>
          </w:p>
          <w:p w:rsidR="00617ADB" w:rsidRPr="005F4960" w:rsidRDefault="00617ADB" w:rsidP="00617ADB">
            <w:pPr>
              <w:jc w:val="center"/>
              <w:rPr>
                <w:i/>
                <w:color w:val="FF0000"/>
                <w:sz w:val="16"/>
                <w:szCs w:val="16"/>
              </w:rPr>
            </w:pPr>
            <w:r w:rsidRPr="00866476">
              <w:rPr>
                <w:b/>
                <w:sz w:val="16"/>
                <w:szCs w:val="16"/>
              </w:rPr>
              <w:t>Х</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r w:rsidRPr="00D53F72">
              <w:rPr>
                <w:i/>
                <w:color w:val="404040" w:themeColor="text1" w:themeTint="BF"/>
                <w:sz w:val="20"/>
                <w:szCs w:val="20"/>
              </w:rPr>
              <w:t xml:space="preserve">Иные характеристик (необходимо указать наименование параметра). </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указывается при необходимости</w:t>
            </w:r>
          </w:p>
        </w:tc>
        <w:tc>
          <w:tcPr>
            <w:tcW w:w="1331" w:type="pct"/>
            <w:vAlign w:val="center"/>
          </w:tcPr>
          <w:p w:rsidR="00617ADB" w:rsidRPr="005F4960" w:rsidRDefault="00617ADB" w:rsidP="00617ADB">
            <w:pPr>
              <w:jc w:val="center"/>
              <w:rPr>
                <w:color w:val="FF0000"/>
                <w:sz w:val="16"/>
                <w:szCs w:val="16"/>
              </w:rPr>
            </w:pPr>
            <w:r w:rsidRPr="00866476">
              <w:rPr>
                <w:i/>
                <w:color w:val="FF0000"/>
                <w:sz w:val="16"/>
                <w:szCs w:val="16"/>
              </w:rPr>
              <w:t>Требуется обоснование</w:t>
            </w:r>
          </w:p>
        </w:tc>
        <w:tc>
          <w:tcPr>
            <w:tcW w:w="1100" w:type="pct"/>
            <w:vAlign w:val="center"/>
          </w:tcPr>
          <w:p w:rsidR="00617ADB" w:rsidRPr="005F4960" w:rsidRDefault="00617ADB" w:rsidP="00617ADB">
            <w:pPr>
              <w:jc w:val="center"/>
              <w:rPr>
                <w:sz w:val="16"/>
                <w:szCs w:val="16"/>
              </w:rPr>
            </w:pPr>
            <w:r w:rsidRPr="005F4960">
              <w:rPr>
                <w:i/>
                <w:color w:val="FF0000"/>
                <w:sz w:val="16"/>
                <w:szCs w:val="16"/>
              </w:rPr>
              <w:t>При отсутствии потребности в «иных характеристиках» строки с 2.1.4.17 и далее д</w:t>
            </w:r>
            <w:r w:rsidRPr="005F4960">
              <w:rPr>
                <w:b/>
                <w:i/>
                <w:color w:val="FF0000"/>
                <w:sz w:val="16"/>
                <w:szCs w:val="16"/>
                <w:u w:val="single"/>
              </w:rPr>
              <w:t>олжны быть удалены</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bl>
    <w:p w:rsidR="00617ADB" w:rsidRPr="00396126" w:rsidRDefault="00617ADB" w:rsidP="00617ADB">
      <w:pPr>
        <w:pStyle w:val="afc"/>
        <w:ind w:left="0"/>
        <w:rPr>
          <w:rFonts w:ascii="Times New Roman" w:hAnsi="Times New Roman"/>
          <w:bCs/>
          <w:sz w:val="20"/>
          <w:szCs w:val="20"/>
        </w:rPr>
      </w:pPr>
    </w:p>
    <w:p w:rsidR="00617ADB" w:rsidRPr="00396126" w:rsidRDefault="00617ADB" w:rsidP="00D9206A">
      <w:pPr>
        <w:pStyle w:val="afc"/>
        <w:numPr>
          <w:ilvl w:val="2"/>
          <w:numId w:val="39"/>
        </w:numPr>
        <w:spacing w:after="0" w:line="240" w:lineRule="auto"/>
        <w:rPr>
          <w:rFonts w:ascii="Times New Roman" w:hAnsi="Times New Roman"/>
          <w:bCs/>
          <w:sz w:val="20"/>
          <w:szCs w:val="20"/>
        </w:rPr>
      </w:pPr>
      <w:r w:rsidRPr="00396126">
        <w:rPr>
          <w:rFonts w:ascii="Times New Roman" w:hAnsi="Times New Roman"/>
          <w:bCs/>
          <w:sz w:val="20"/>
          <w:szCs w:val="20"/>
        </w:rPr>
        <w:t>Допустимые варианты поставки лекарственного препарата в отдельных случаях:</w:t>
      </w:r>
    </w:p>
    <w:tbl>
      <w:tblPr>
        <w:tblStyle w:val="15"/>
        <w:tblW w:w="5237" w:type="pct"/>
        <w:tblInd w:w="-459" w:type="dxa"/>
        <w:tblLayout w:type="fixed"/>
        <w:tblLook w:val="04A0" w:firstRow="1" w:lastRow="0" w:firstColumn="1" w:lastColumn="0" w:noHBand="0" w:noVBand="1"/>
      </w:tblPr>
      <w:tblGrid>
        <w:gridCol w:w="953"/>
        <w:gridCol w:w="5097"/>
        <w:gridCol w:w="4777"/>
      </w:tblGrid>
      <w:tr w:rsidR="00617ADB" w:rsidRPr="00396126" w:rsidTr="00617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396126" w:rsidRDefault="00617ADB" w:rsidP="00617ADB">
            <w:pPr>
              <w:pStyle w:val="afc"/>
              <w:ind w:left="0"/>
              <w:rPr>
                <w:rFonts w:ascii="Times New Roman" w:hAnsi="Times New Roman"/>
                <w:b w:val="0"/>
                <w:sz w:val="20"/>
                <w:szCs w:val="20"/>
              </w:rPr>
            </w:pPr>
            <w:r w:rsidRPr="00396126">
              <w:rPr>
                <w:rFonts w:ascii="Times New Roman" w:hAnsi="Times New Roman"/>
                <w:color w:val="auto"/>
                <w:sz w:val="20"/>
                <w:szCs w:val="20"/>
              </w:rPr>
              <w:t>Номер пункта</w:t>
            </w:r>
          </w:p>
        </w:tc>
        <w:tc>
          <w:tcPr>
            <w:tcW w:w="2354"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jc w:val="center"/>
              <w:cnfStyle w:val="100000000000" w:firstRow="1" w:lastRow="0" w:firstColumn="0" w:lastColumn="0" w:oddVBand="0" w:evenVBand="0" w:oddHBand="0" w:evenHBand="0" w:firstRowFirstColumn="0" w:firstRowLastColumn="0" w:lastRowFirstColumn="0" w:lastRowLastColumn="0"/>
              <w:rPr>
                <w:color w:val="1F497D" w:themeColor="text2"/>
                <w:sz w:val="20"/>
                <w:szCs w:val="20"/>
              </w:rPr>
            </w:pPr>
            <w:r w:rsidRPr="00396126">
              <w:rPr>
                <w:color w:val="auto"/>
                <w:sz w:val="20"/>
                <w:szCs w:val="20"/>
              </w:rPr>
              <w:t>Наименование параметра</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96126">
              <w:rPr>
                <w:color w:val="auto"/>
                <w:sz w:val="20"/>
                <w:szCs w:val="20"/>
              </w:rPr>
              <w:t>Допустимые варианты</w:t>
            </w:r>
          </w:p>
        </w:tc>
      </w:tr>
      <w:tr w:rsidR="00617ADB" w:rsidRPr="00396126" w:rsidTr="00617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396126" w:rsidRDefault="00617ADB" w:rsidP="00D9206A">
            <w:pPr>
              <w:pStyle w:val="afc"/>
              <w:numPr>
                <w:ilvl w:val="3"/>
                <w:numId w:val="40"/>
              </w:numPr>
              <w:spacing w:after="0" w:line="240" w:lineRule="auto"/>
              <w:ind w:left="0" w:firstLine="0"/>
              <w:rPr>
                <w:rFonts w:ascii="Times New Roman" w:hAnsi="Times New Roman"/>
                <w:b w:val="0"/>
                <w:sz w:val="20"/>
                <w:szCs w:val="20"/>
              </w:rPr>
            </w:pPr>
          </w:p>
        </w:tc>
        <w:tc>
          <w:tcPr>
            <w:tcW w:w="2354"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cnfStyle w:val="000000100000" w:firstRow="0" w:lastRow="0" w:firstColumn="0" w:lastColumn="0" w:oddVBand="0" w:evenVBand="0" w:oddHBand="1" w:evenHBand="0" w:firstRowFirstColumn="0" w:firstRowLastColumn="0" w:lastRowFirstColumn="0" w:lastRowLastColumn="0"/>
              <w:rPr>
                <w:sz w:val="20"/>
                <w:szCs w:val="20"/>
              </w:rPr>
            </w:pPr>
            <w:r w:rsidRPr="00396126">
              <w:rPr>
                <w:sz w:val="20"/>
                <w:szCs w:val="20"/>
              </w:rPr>
              <w:t>Лекарственные препараты  в картриджах либо в иных формах выпуска, совместимых с устройствами  введения (применения)</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jc w:val="center"/>
              <w:cnfStyle w:val="000000100000" w:firstRow="0" w:lastRow="0" w:firstColumn="0" w:lastColumn="0" w:oddVBand="0" w:evenVBand="0" w:oddHBand="1" w:evenHBand="0" w:firstRowFirstColumn="0" w:firstRowLastColumn="0" w:lastRowFirstColumn="0" w:lastRowLastColumn="0"/>
              <w:rPr>
                <w:i/>
                <w:color w:val="FF0000"/>
                <w:sz w:val="20"/>
                <w:szCs w:val="20"/>
              </w:rPr>
            </w:pPr>
            <w:r>
              <w:rPr>
                <w:i/>
                <w:color w:val="FF0000"/>
                <w:sz w:val="20"/>
                <w:szCs w:val="20"/>
              </w:rPr>
              <w:t>Д</w:t>
            </w:r>
            <w:r w:rsidRPr="00396126">
              <w:rPr>
                <w:i/>
                <w:color w:val="FF0000"/>
                <w:sz w:val="20"/>
                <w:szCs w:val="20"/>
              </w:rPr>
              <w:t>олжно быть, указание на возможность поставки лекарственных препаратов с условием безвозмездной передачи пациентам совместимых устройств введения в количестве, соответствующем количеству пациентов, для обеспечения которых закупаются лекарственные препараты в картриджах</w:t>
            </w:r>
            <w:r>
              <w:rPr>
                <w:i/>
                <w:color w:val="FF0000"/>
                <w:sz w:val="20"/>
                <w:szCs w:val="20"/>
              </w:rPr>
              <w:t xml:space="preserve">. </w:t>
            </w:r>
          </w:p>
        </w:tc>
      </w:tr>
      <w:tr w:rsidR="00617ADB" w:rsidRPr="00396126" w:rsidTr="00617ADB">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396126" w:rsidRDefault="00617ADB" w:rsidP="00D9206A">
            <w:pPr>
              <w:pStyle w:val="afc"/>
              <w:numPr>
                <w:ilvl w:val="3"/>
                <w:numId w:val="40"/>
              </w:numPr>
              <w:spacing w:after="0" w:line="240" w:lineRule="auto"/>
              <w:ind w:left="0" w:firstLine="0"/>
              <w:rPr>
                <w:rFonts w:ascii="Times New Roman" w:hAnsi="Times New Roman"/>
                <w:b w:val="0"/>
                <w:sz w:val="20"/>
                <w:szCs w:val="20"/>
              </w:rPr>
            </w:pPr>
          </w:p>
        </w:tc>
        <w:tc>
          <w:tcPr>
            <w:tcW w:w="2354"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cnfStyle w:val="000000000000" w:firstRow="0" w:lastRow="0" w:firstColumn="0" w:lastColumn="0" w:oddVBand="0" w:evenVBand="0" w:oddHBand="0" w:evenHBand="0" w:firstRowFirstColumn="0" w:firstRowLastColumn="0" w:lastRowFirstColumn="0" w:lastRowLastColumn="0"/>
              <w:rPr>
                <w:sz w:val="20"/>
                <w:szCs w:val="20"/>
              </w:rPr>
            </w:pPr>
            <w:r w:rsidRPr="00396126">
              <w:rPr>
                <w:sz w:val="20"/>
                <w:szCs w:val="20"/>
              </w:rPr>
              <w:t>Поставка многокомпонентных (комбинированных) лекарственных препаратов</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jc w:val="center"/>
              <w:cnfStyle w:val="000000000000" w:firstRow="0" w:lastRow="0" w:firstColumn="0" w:lastColumn="0" w:oddVBand="0" w:evenVBand="0" w:oddHBand="0" w:evenHBand="0" w:firstRowFirstColumn="0" w:firstRowLastColumn="0" w:lastRowFirstColumn="0" w:lastRowLastColumn="0"/>
              <w:rPr>
                <w:i/>
                <w:color w:val="FF0000"/>
                <w:sz w:val="20"/>
                <w:szCs w:val="20"/>
              </w:rPr>
            </w:pPr>
            <w:r>
              <w:rPr>
                <w:i/>
                <w:color w:val="FF0000"/>
                <w:sz w:val="20"/>
                <w:szCs w:val="20"/>
              </w:rPr>
              <w:t>Д</w:t>
            </w:r>
            <w:r w:rsidRPr="00396126">
              <w:rPr>
                <w:i/>
                <w:color w:val="FF0000"/>
                <w:sz w:val="20"/>
                <w:szCs w:val="20"/>
              </w:rPr>
              <w:t xml:space="preserve">ля многокомпонентных (комбинированных) лекарственных препаратов, представляющих собой </w:t>
            </w:r>
            <w:r w:rsidRPr="00396126">
              <w:rPr>
                <w:i/>
                <w:color w:val="FF0000"/>
                <w:sz w:val="20"/>
                <w:szCs w:val="20"/>
              </w:rPr>
              <w:lastRenderedPageBreak/>
              <w:t>комбинацию 2 или более активных веществ (то есть активных веществ, входящих в состав комбинированного лекарственного препарата и зарегистрированных в составе однокомпонентных лекарственных препаратов), а также наборов зарегистрированных лекарственных препаратов - должно быть указание на возможность поставки однокомпонентных лекарственных препаратов</w:t>
            </w:r>
            <w:r>
              <w:rPr>
                <w:i/>
                <w:color w:val="FF0000"/>
                <w:sz w:val="20"/>
                <w:szCs w:val="20"/>
              </w:rPr>
              <w:t>.</w:t>
            </w:r>
          </w:p>
        </w:tc>
      </w:tr>
      <w:tr w:rsidR="00617ADB" w:rsidRPr="00396126" w:rsidTr="00617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396126" w:rsidRDefault="00617ADB" w:rsidP="00D9206A">
            <w:pPr>
              <w:pStyle w:val="afc"/>
              <w:numPr>
                <w:ilvl w:val="3"/>
                <w:numId w:val="40"/>
              </w:numPr>
              <w:spacing w:after="0" w:line="240" w:lineRule="auto"/>
              <w:ind w:left="0" w:firstLine="0"/>
              <w:rPr>
                <w:rFonts w:ascii="Times New Roman" w:hAnsi="Times New Roman"/>
                <w:b w:val="0"/>
                <w:sz w:val="20"/>
                <w:szCs w:val="20"/>
              </w:rPr>
            </w:pPr>
          </w:p>
        </w:tc>
        <w:tc>
          <w:tcPr>
            <w:tcW w:w="2354"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cnfStyle w:val="000000100000" w:firstRow="0" w:lastRow="0" w:firstColumn="0" w:lastColumn="0" w:oddVBand="0" w:evenVBand="0" w:oddHBand="1" w:evenHBand="0" w:firstRowFirstColumn="0" w:firstRowLastColumn="0" w:lastRowFirstColumn="0" w:lastRowLastColumn="0"/>
              <w:rPr>
                <w:sz w:val="20"/>
                <w:szCs w:val="20"/>
              </w:rPr>
            </w:pPr>
            <w:r w:rsidRPr="00396126">
              <w:rPr>
                <w:sz w:val="20"/>
                <w:szCs w:val="20"/>
              </w:rPr>
              <w:t>Лекарственные препараты в комплектации с растворителем или устройством для разведения  и введения  лекарственного препарата (или наличие инструментов для вскрытия ампул)</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jc w:val="center"/>
              <w:cnfStyle w:val="000000100000" w:firstRow="0" w:lastRow="0" w:firstColumn="0" w:lastColumn="0" w:oddVBand="0" w:evenVBand="0" w:oddHBand="1" w:evenHBand="0" w:firstRowFirstColumn="0" w:firstRowLastColumn="0" w:lastRowFirstColumn="0" w:lastRowLastColumn="0"/>
              <w:rPr>
                <w:i/>
                <w:color w:val="FF0000"/>
                <w:sz w:val="20"/>
                <w:szCs w:val="20"/>
              </w:rPr>
            </w:pPr>
            <w:r>
              <w:rPr>
                <w:i/>
                <w:color w:val="FF0000"/>
                <w:sz w:val="20"/>
                <w:szCs w:val="20"/>
              </w:rPr>
              <w:t>Д</w:t>
            </w:r>
            <w:r w:rsidRPr="00396126">
              <w:rPr>
                <w:i/>
                <w:color w:val="FF0000"/>
                <w:sz w:val="20"/>
                <w:szCs w:val="20"/>
              </w:rPr>
              <w:t>олжно быть, указание на возможность поставки отдельных компонентов такой комплектации</w:t>
            </w:r>
            <w:r>
              <w:rPr>
                <w:i/>
                <w:color w:val="FF0000"/>
                <w:sz w:val="20"/>
                <w:szCs w:val="20"/>
              </w:rPr>
              <w:t>.</w:t>
            </w:r>
            <w:r w:rsidRPr="00396126">
              <w:rPr>
                <w:i/>
                <w:color w:val="FF0000"/>
                <w:sz w:val="20"/>
                <w:szCs w:val="20"/>
              </w:rPr>
              <w:t xml:space="preserve"> </w:t>
            </w:r>
          </w:p>
        </w:tc>
      </w:tr>
      <w:tr w:rsidR="00617ADB" w:rsidRPr="00396126" w:rsidTr="00617ADB">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396126" w:rsidRDefault="00617ADB" w:rsidP="00D9206A">
            <w:pPr>
              <w:pStyle w:val="afc"/>
              <w:numPr>
                <w:ilvl w:val="3"/>
                <w:numId w:val="40"/>
              </w:numPr>
              <w:spacing w:after="0" w:line="240" w:lineRule="auto"/>
              <w:ind w:left="0" w:firstLine="0"/>
              <w:rPr>
                <w:rFonts w:ascii="Times New Roman" w:hAnsi="Times New Roman"/>
                <w:b w:val="0"/>
                <w:sz w:val="20"/>
                <w:szCs w:val="20"/>
              </w:rPr>
            </w:pPr>
          </w:p>
        </w:tc>
        <w:tc>
          <w:tcPr>
            <w:tcW w:w="2354"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cnfStyle w:val="000000000000" w:firstRow="0" w:lastRow="0" w:firstColumn="0" w:lastColumn="0" w:oddVBand="0" w:evenVBand="0" w:oddHBand="0" w:evenHBand="0" w:firstRowFirstColumn="0" w:firstRowLastColumn="0" w:lastRowFirstColumn="0" w:lastRowLastColumn="0"/>
              <w:rPr>
                <w:sz w:val="20"/>
                <w:szCs w:val="20"/>
              </w:rPr>
            </w:pPr>
            <w:r w:rsidRPr="00396126">
              <w:rPr>
                <w:sz w:val="20"/>
                <w:szCs w:val="20"/>
              </w:rPr>
              <w:t>Лекарственные препараты в форме выпуска «шприц», «преднаполненный шприц», «шприц-тюбик», «шприц-ручка»</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E94B39">
            <w:pPr>
              <w:jc w:val="center"/>
              <w:cnfStyle w:val="000000000000" w:firstRow="0" w:lastRow="0" w:firstColumn="0" w:lastColumn="0" w:oddVBand="0" w:evenVBand="0" w:oddHBand="0" w:evenHBand="0" w:firstRowFirstColumn="0" w:firstRowLastColumn="0" w:lastRowFirstColumn="0" w:lastRowLastColumn="0"/>
              <w:rPr>
                <w:i/>
                <w:color w:val="FF0000"/>
                <w:sz w:val="20"/>
                <w:szCs w:val="20"/>
              </w:rPr>
            </w:pPr>
            <w:r>
              <w:rPr>
                <w:i/>
                <w:color w:val="FF0000"/>
                <w:sz w:val="20"/>
                <w:szCs w:val="20"/>
              </w:rPr>
              <w:t>Д</w:t>
            </w:r>
            <w:r w:rsidRPr="00396126">
              <w:rPr>
                <w:i/>
                <w:color w:val="FF0000"/>
                <w:sz w:val="20"/>
                <w:szCs w:val="20"/>
              </w:rPr>
              <w:t xml:space="preserve">олжно быть, указание на возможность поставки лекарственного препарата с устройством введения, соответствующим объему вводимого лекарственного препарата (например, при закупке преднаполненного шприца объемом 1 мл может быть указана форма выпуска "ампула" с поставкой шприца объемом 1 мл или 2 мл), за исключением случаев, когда в документации о закупке содержится обоснование необходимости закупки лекарственного препарата конкретной формы выпуска (корреспонденция с пунктом </w:t>
            </w:r>
            <w:r w:rsidR="00E94B39">
              <w:rPr>
                <w:i/>
                <w:color w:val="FF0000"/>
                <w:sz w:val="20"/>
                <w:szCs w:val="20"/>
              </w:rPr>
              <w:t>2.1.4.14</w:t>
            </w:r>
            <w:r w:rsidRPr="00396126">
              <w:rPr>
                <w:i/>
                <w:color w:val="FF0000"/>
                <w:sz w:val="20"/>
                <w:szCs w:val="20"/>
              </w:rPr>
              <w:t>)</w:t>
            </w:r>
            <w:r>
              <w:rPr>
                <w:i/>
                <w:color w:val="FF0000"/>
                <w:sz w:val="20"/>
                <w:szCs w:val="20"/>
              </w:rPr>
              <w:t>.</w:t>
            </w:r>
          </w:p>
        </w:tc>
      </w:tr>
    </w:tbl>
    <w:p w:rsidR="00617ADB" w:rsidRPr="005F4960" w:rsidRDefault="00617ADB" w:rsidP="00617ADB">
      <w:pPr>
        <w:pStyle w:val="afc"/>
        <w:ind w:left="0"/>
        <w:rPr>
          <w:rFonts w:ascii="Times New Roman" w:hAnsi="Times New Roman"/>
          <w:i/>
          <w:color w:val="FF0000"/>
          <w:sz w:val="20"/>
          <w:szCs w:val="20"/>
        </w:rPr>
      </w:pPr>
      <w:r w:rsidRPr="005F4960">
        <w:rPr>
          <w:rFonts w:ascii="Times New Roman" w:hAnsi="Times New Roman"/>
          <w:i/>
          <w:color w:val="FF0000"/>
          <w:sz w:val="20"/>
          <w:szCs w:val="20"/>
        </w:rPr>
        <w:t xml:space="preserve">В случае отсутствия необходимости описания «допустимых вариантов» </w:t>
      </w:r>
      <w:r>
        <w:rPr>
          <w:rFonts w:ascii="Times New Roman" w:hAnsi="Times New Roman"/>
          <w:i/>
          <w:color w:val="FF0000"/>
          <w:sz w:val="20"/>
          <w:szCs w:val="20"/>
        </w:rPr>
        <w:t xml:space="preserve">в пп. 2.1.5.1-2.1.5.4 </w:t>
      </w:r>
      <w:r w:rsidRPr="005F4960">
        <w:rPr>
          <w:rFonts w:ascii="Times New Roman" w:hAnsi="Times New Roman"/>
          <w:i/>
          <w:color w:val="FF0000"/>
          <w:sz w:val="20"/>
          <w:szCs w:val="20"/>
        </w:rPr>
        <w:t xml:space="preserve"> </w:t>
      </w:r>
      <w:r>
        <w:rPr>
          <w:rFonts w:ascii="Times New Roman" w:hAnsi="Times New Roman"/>
          <w:i/>
          <w:color w:val="FF0000"/>
          <w:sz w:val="20"/>
          <w:szCs w:val="20"/>
        </w:rPr>
        <w:t xml:space="preserve">необходимо в них </w:t>
      </w:r>
      <w:r w:rsidRPr="005F4960">
        <w:rPr>
          <w:rFonts w:ascii="Times New Roman" w:hAnsi="Times New Roman"/>
          <w:i/>
          <w:color w:val="FF0000"/>
          <w:sz w:val="20"/>
          <w:szCs w:val="20"/>
        </w:rPr>
        <w:t>указать</w:t>
      </w:r>
      <w:r>
        <w:rPr>
          <w:rFonts w:ascii="Times New Roman" w:hAnsi="Times New Roman"/>
          <w:i/>
          <w:color w:val="FF0000"/>
          <w:sz w:val="20"/>
          <w:szCs w:val="20"/>
        </w:rPr>
        <w:t xml:space="preserve"> фразу: </w:t>
      </w:r>
      <w:r w:rsidRPr="005F4960">
        <w:rPr>
          <w:rFonts w:ascii="Times New Roman" w:hAnsi="Times New Roman"/>
          <w:i/>
          <w:color w:val="FF0000"/>
          <w:sz w:val="20"/>
          <w:szCs w:val="20"/>
        </w:rPr>
        <w:t xml:space="preserve"> «не установлено».</w:t>
      </w:r>
    </w:p>
    <w:p w:rsidR="00617ADB" w:rsidRPr="00396126" w:rsidRDefault="00617ADB" w:rsidP="00617ADB">
      <w:pPr>
        <w:pStyle w:val="afc"/>
        <w:ind w:left="0"/>
        <w:rPr>
          <w:rFonts w:ascii="Times New Roman" w:hAnsi="Times New Roman"/>
          <w:bCs/>
          <w:sz w:val="20"/>
          <w:szCs w:val="20"/>
        </w:rPr>
      </w:pPr>
    </w:p>
    <w:p w:rsidR="00617ADB" w:rsidRPr="00396126" w:rsidRDefault="00617ADB" w:rsidP="00D9206A">
      <w:pPr>
        <w:pStyle w:val="afc"/>
        <w:numPr>
          <w:ilvl w:val="0"/>
          <w:numId w:val="40"/>
        </w:numPr>
        <w:tabs>
          <w:tab w:val="left" w:pos="284"/>
        </w:tabs>
        <w:spacing w:after="0" w:line="240" w:lineRule="auto"/>
        <w:ind w:left="142" w:hanging="142"/>
        <w:rPr>
          <w:rFonts w:ascii="Times New Roman" w:hAnsi="Times New Roman"/>
          <w:b/>
          <w:sz w:val="20"/>
          <w:szCs w:val="20"/>
        </w:rPr>
      </w:pPr>
      <w:r w:rsidRPr="00396126">
        <w:rPr>
          <w:rFonts w:ascii="Times New Roman" w:hAnsi="Times New Roman"/>
          <w:b/>
          <w:sz w:val="20"/>
          <w:szCs w:val="20"/>
        </w:rPr>
        <w:t>Перечень документов, подтверждающих соответствие Товара</w:t>
      </w:r>
      <w:r w:rsidRPr="00396126">
        <w:rPr>
          <w:rStyle w:val="aff8"/>
          <w:rFonts w:ascii="Times New Roman" w:hAnsi="Times New Roman"/>
          <w:sz w:val="20"/>
          <w:szCs w:val="20"/>
          <w:lang w:val="en-US"/>
        </w:rPr>
        <w:footnoteReference w:id="12"/>
      </w:r>
      <w:r w:rsidRPr="00396126">
        <w:rPr>
          <w:rStyle w:val="aff8"/>
          <w:rFonts w:ascii="Times New Roman" w:hAnsi="Times New Roman"/>
          <w:sz w:val="20"/>
          <w:szCs w:val="20"/>
        </w:rPr>
        <w:t>:</w:t>
      </w:r>
      <w:r w:rsidRPr="00396126">
        <w:rPr>
          <w:rFonts w:ascii="Times New Roman" w:hAnsi="Times New Roman"/>
          <w:b/>
          <w:sz w:val="20"/>
          <w:szCs w:val="20"/>
        </w:rPr>
        <w:t>:</w:t>
      </w:r>
    </w:p>
    <w:p w:rsidR="00617ADB" w:rsidRPr="00396126" w:rsidRDefault="00617ADB" w:rsidP="00D9206A">
      <w:pPr>
        <w:pStyle w:val="afc"/>
        <w:numPr>
          <w:ilvl w:val="1"/>
          <w:numId w:val="40"/>
        </w:numPr>
        <w:tabs>
          <w:tab w:val="left" w:pos="284"/>
        </w:tabs>
        <w:spacing w:after="0" w:line="240" w:lineRule="auto"/>
        <w:rPr>
          <w:rFonts w:ascii="Times New Roman" w:hAnsi="Times New Roman"/>
          <w:b/>
          <w:sz w:val="20"/>
          <w:szCs w:val="20"/>
        </w:rPr>
      </w:pPr>
    </w:p>
    <w:p w:rsidR="00617ADB" w:rsidRPr="00396126" w:rsidRDefault="00617ADB" w:rsidP="00617ADB">
      <w:pPr>
        <w:pStyle w:val="afc"/>
        <w:ind w:left="928"/>
        <w:rPr>
          <w:rFonts w:ascii="Times New Roman" w:hAnsi="Times New Roman"/>
          <w:sz w:val="20"/>
          <w:szCs w:val="20"/>
        </w:rPr>
      </w:pPr>
    </w:p>
    <w:p w:rsidR="00617ADB" w:rsidRPr="00396126" w:rsidRDefault="00617ADB" w:rsidP="00D9206A">
      <w:pPr>
        <w:pStyle w:val="afc"/>
        <w:numPr>
          <w:ilvl w:val="0"/>
          <w:numId w:val="40"/>
        </w:numPr>
        <w:tabs>
          <w:tab w:val="left" w:pos="284"/>
        </w:tabs>
        <w:spacing w:after="0" w:line="240" w:lineRule="auto"/>
        <w:ind w:left="0" w:firstLine="0"/>
        <w:rPr>
          <w:rFonts w:ascii="Times New Roman" w:hAnsi="Times New Roman"/>
          <w:b/>
          <w:sz w:val="20"/>
          <w:szCs w:val="20"/>
        </w:rPr>
      </w:pPr>
      <w:r w:rsidRPr="00396126">
        <w:rPr>
          <w:rFonts w:ascii="Times New Roman" w:hAnsi="Times New Roman"/>
          <w:b/>
          <w:sz w:val="20"/>
          <w:szCs w:val="20"/>
        </w:rPr>
        <w:t>Календарный план:</w:t>
      </w:r>
    </w:p>
    <w:tbl>
      <w:tblPr>
        <w:tblStyle w:val="a3"/>
        <w:tblW w:w="10915" w:type="dxa"/>
        <w:tblInd w:w="-459" w:type="dxa"/>
        <w:tblLook w:val="04A0" w:firstRow="1" w:lastRow="0" w:firstColumn="1" w:lastColumn="0" w:noHBand="0" w:noVBand="1"/>
      </w:tblPr>
      <w:tblGrid>
        <w:gridCol w:w="3227"/>
        <w:gridCol w:w="3861"/>
        <w:gridCol w:w="3827"/>
      </w:tblGrid>
      <w:tr w:rsidR="00617ADB" w:rsidRPr="00396126" w:rsidTr="00617ADB">
        <w:tc>
          <w:tcPr>
            <w:tcW w:w="3227" w:type="dxa"/>
            <w:shd w:val="clear" w:color="auto" w:fill="D9D9D9" w:themeFill="background1" w:themeFillShade="D9"/>
          </w:tcPr>
          <w:p w:rsidR="00617ADB" w:rsidRPr="00396126" w:rsidRDefault="00617ADB" w:rsidP="00617ADB">
            <w:pPr>
              <w:jc w:val="center"/>
              <w:rPr>
                <w:b/>
                <w:color w:val="000000"/>
                <w:sz w:val="20"/>
                <w:szCs w:val="20"/>
              </w:rPr>
            </w:pPr>
            <w:r w:rsidRPr="00396126">
              <w:rPr>
                <w:b/>
                <w:color w:val="000000"/>
                <w:sz w:val="20"/>
                <w:szCs w:val="20"/>
              </w:rPr>
              <w:t>Этап поставки товара</w:t>
            </w:r>
          </w:p>
        </w:tc>
        <w:tc>
          <w:tcPr>
            <w:tcW w:w="3861" w:type="dxa"/>
            <w:shd w:val="clear" w:color="auto" w:fill="D9D9D9" w:themeFill="background1" w:themeFillShade="D9"/>
          </w:tcPr>
          <w:p w:rsidR="00617ADB" w:rsidRPr="00396126" w:rsidRDefault="00617ADB" w:rsidP="00617ADB">
            <w:pPr>
              <w:jc w:val="center"/>
              <w:rPr>
                <w:b/>
                <w:color w:val="000000"/>
                <w:sz w:val="20"/>
                <w:szCs w:val="20"/>
              </w:rPr>
            </w:pPr>
            <w:r w:rsidRPr="00396126">
              <w:rPr>
                <w:b/>
                <w:color w:val="000000"/>
                <w:sz w:val="20"/>
                <w:szCs w:val="20"/>
              </w:rPr>
              <w:t xml:space="preserve">Срок поставки товара </w:t>
            </w:r>
          </w:p>
        </w:tc>
        <w:tc>
          <w:tcPr>
            <w:tcW w:w="3827" w:type="dxa"/>
            <w:shd w:val="clear" w:color="auto" w:fill="D9D9D9" w:themeFill="background1" w:themeFillShade="D9"/>
          </w:tcPr>
          <w:p w:rsidR="00617ADB" w:rsidRPr="00396126" w:rsidRDefault="00617ADB" w:rsidP="00617ADB">
            <w:pPr>
              <w:jc w:val="center"/>
              <w:rPr>
                <w:b/>
                <w:color w:val="000000"/>
                <w:sz w:val="20"/>
                <w:szCs w:val="20"/>
              </w:rPr>
            </w:pPr>
            <w:r w:rsidRPr="00396126">
              <w:rPr>
                <w:b/>
                <w:color w:val="000000"/>
                <w:sz w:val="20"/>
                <w:szCs w:val="20"/>
              </w:rPr>
              <w:t>Количество товара</w:t>
            </w:r>
          </w:p>
        </w:tc>
      </w:tr>
      <w:tr w:rsidR="00617ADB" w:rsidRPr="00396126" w:rsidTr="00617ADB">
        <w:tc>
          <w:tcPr>
            <w:tcW w:w="3227" w:type="dxa"/>
          </w:tcPr>
          <w:p w:rsidR="00617ADB" w:rsidRPr="00F9794B" w:rsidRDefault="00617ADB" w:rsidP="00617ADB">
            <w:pPr>
              <w:jc w:val="center"/>
              <w:rPr>
                <w:color w:val="FF0000"/>
                <w:sz w:val="20"/>
                <w:szCs w:val="20"/>
              </w:rPr>
            </w:pPr>
            <w:r w:rsidRPr="00F9794B">
              <w:rPr>
                <w:color w:val="FF0000"/>
                <w:sz w:val="20"/>
                <w:szCs w:val="20"/>
              </w:rPr>
              <w:t xml:space="preserve">Заполняется </w:t>
            </w:r>
            <w:r>
              <w:rPr>
                <w:color w:val="FF0000"/>
                <w:sz w:val="20"/>
                <w:szCs w:val="20"/>
              </w:rPr>
              <w:t xml:space="preserve">из заявки </w:t>
            </w:r>
            <w:r w:rsidRPr="00F9794B">
              <w:rPr>
                <w:color w:val="FF0000"/>
                <w:sz w:val="20"/>
                <w:szCs w:val="20"/>
              </w:rPr>
              <w:t>АИС «Закупки МГУ»</w:t>
            </w:r>
          </w:p>
        </w:tc>
        <w:tc>
          <w:tcPr>
            <w:tcW w:w="3861" w:type="dxa"/>
          </w:tcPr>
          <w:p w:rsidR="00617ADB" w:rsidRPr="00396126" w:rsidRDefault="00617ADB" w:rsidP="00617ADB">
            <w:pPr>
              <w:jc w:val="both"/>
              <w:rPr>
                <w:color w:val="000000"/>
                <w:sz w:val="20"/>
                <w:szCs w:val="20"/>
              </w:rPr>
            </w:pPr>
            <w:r w:rsidRPr="00396126">
              <w:rPr>
                <w:color w:val="000000"/>
                <w:sz w:val="20"/>
                <w:szCs w:val="20"/>
              </w:rPr>
              <w:t>в течение 3 рабочих дней со дня получения заявки Заказчика</w:t>
            </w:r>
          </w:p>
        </w:tc>
        <w:tc>
          <w:tcPr>
            <w:tcW w:w="3827" w:type="dxa"/>
          </w:tcPr>
          <w:p w:rsidR="00617ADB" w:rsidRPr="00396126" w:rsidRDefault="00617ADB" w:rsidP="00617ADB">
            <w:pPr>
              <w:rPr>
                <w:color w:val="000000"/>
                <w:sz w:val="20"/>
                <w:szCs w:val="20"/>
              </w:rPr>
            </w:pPr>
            <w:r w:rsidRPr="00396126">
              <w:rPr>
                <w:color w:val="000000"/>
                <w:sz w:val="20"/>
                <w:szCs w:val="20"/>
              </w:rPr>
              <w:t>минимальный процент одной поставки составляет не менее ___% от общего объема товара</w:t>
            </w:r>
          </w:p>
        </w:tc>
      </w:tr>
      <w:tr w:rsidR="00617ADB" w:rsidRPr="00396126" w:rsidTr="00617ADB">
        <w:tc>
          <w:tcPr>
            <w:tcW w:w="3227" w:type="dxa"/>
          </w:tcPr>
          <w:p w:rsidR="00617ADB" w:rsidRPr="00396126" w:rsidRDefault="00617ADB" w:rsidP="00617ADB">
            <w:pPr>
              <w:rPr>
                <w:color w:val="000000"/>
                <w:sz w:val="20"/>
                <w:szCs w:val="20"/>
              </w:rPr>
            </w:pPr>
          </w:p>
        </w:tc>
        <w:tc>
          <w:tcPr>
            <w:tcW w:w="3861" w:type="dxa"/>
          </w:tcPr>
          <w:p w:rsidR="00617ADB" w:rsidRPr="00396126" w:rsidRDefault="00617ADB" w:rsidP="00617ADB">
            <w:pPr>
              <w:rPr>
                <w:color w:val="000000"/>
                <w:sz w:val="20"/>
                <w:szCs w:val="20"/>
              </w:rPr>
            </w:pPr>
          </w:p>
        </w:tc>
        <w:tc>
          <w:tcPr>
            <w:tcW w:w="3827" w:type="dxa"/>
          </w:tcPr>
          <w:p w:rsidR="00617ADB" w:rsidRPr="00396126" w:rsidRDefault="00617ADB" w:rsidP="00617ADB">
            <w:pPr>
              <w:rPr>
                <w:color w:val="000000"/>
                <w:sz w:val="20"/>
                <w:szCs w:val="20"/>
              </w:rPr>
            </w:pPr>
          </w:p>
        </w:tc>
      </w:tr>
    </w:tbl>
    <w:p w:rsidR="00617ADB" w:rsidRPr="00396126" w:rsidRDefault="00617ADB" w:rsidP="00617ADB">
      <w:pPr>
        <w:pStyle w:val="afc"/>
        <w:ind w:left="928"/>
        <w:rPr>
          <w:rFonts w:ascii="Times New Roman" w:hAnsi="Times New Roman"/>
          <w:color w:val="000000"/>
          <w:sz w:val="20"/>
          <w:szCs w:val="20"/>
        </w:rPr>
      </w:pPr>
    </w:p>
    <w:p w:rsidR="00617ADB" w:rsidRPr="00167F4C" w:rsidRDefault="00617ADB" w:rsidP="00617ADB">
      <w:pPr>
        <w:rPr>
          <w:i/>
          <w:sz w:val="20"/>
          <w:szCs w:val="20"/>
          <w:highlight w:val="yellow"/>
        </w:rPr>
      </w:pPr>
      <w:r w:rsidRPr="00167F4C">
        <w:rPr>
          <w:i/>
          <w:sz w:val="20"/>
          <w:szCs w:val="20"/>
          <w:highlight w:val="yellow"/>
        </w:rPr>
        <w:t xml:space="preserve">(Указывается должность </w:t>
      </w:r>
    </w:p>
    <w:p w:rsidR="00617ADB" w:rsidRPr="00167F4C" w:rsidRDefault="00617ADB" w:rsidP="00617ADB">
      <w:pPr>
        <w:rPr>
          <w:sz w:val="20"/>
          <w:szCs w:val="20"/>
        </w:rPr>
      </w:pPr>
      <w:r w:rsidRPr="00167F4C">
        <w:rPr>
          <w:i/>
          <w:sz w:val="20"/>
          <w:szCs w:val="20"/>
          <w:highlight w:val="yellow"/>
        </w:rPr>
        <w:t>руководителя подразделения)</w:t>
      </w:r>
      <w:r w:rsidRPr="00167F4C">
        <w:rPr>
          <w:sz w:val="20"/>
          <w:szCs w:val="20"/>
        </w:rPr>
        <w:tab/>
      </w:r>
      <w:r w:rsidRPr="00167F4C">
        <w:rPr>
          <w:sz w:val="20"/>
          <w:szCs w:val="20"/>
        </w:rPr>
        <w:tab/>
        <w:t>(подпись)</w:t>
      </w:r>
      <w:r w:rsidRPr="00167F4C">
        <w:rPr>
          <w:sz w:val="20"/>
          <w:szCs w:val="20"/>
        </w:rPr>
        <w:tab/>
      </w:r>
      <w:r w:rsidRPr="00167F4C">
        <w:rPr>
          <w:sz w:val="20"/>
          <w:szCs w:val="20"/>
        </w:rPr>
        <w:tab/>
        <w:t>/расшифровка подписи/</w:t>
      </w:r>
    </w:p>
    <w:p w:rsidR="00617ADB" w:rsidRPr="00167F4C" w:rsidRDefault="00617ADB" w:rsidP="00617ADB">
      <w:pPr>
        <w:rPr>
          <w:sz w:val="20"/>
          <w:szCs w:val="20"/>
        </w:rPr>
      </w:pPr>
    </w:p>
    <w:p w:rsidR="00617ADB" w:rsidRDefault="00617ADB" w:rsidP="00A72F34">
      <w:pPr>
        <w:rPr>
          <w:b/>
          <w:bCs/>
          <w:kern w:val="32"/>
          <w:sz w:val="32"/>
          <w:szCs w:val="32"/>
        </w:rPr>
      </w:pPr>
      <w:r w:rsidRPr="00167F4C">
        <w:rPr>
          <w:sz w:val="20"/>
          <w:szCs w:val="20"/>
        </w:rPr>
        <w:t>Ответственный за закупку</w:t>
      </w:r>
      <w:r w:rsidRPr="00167F4C">
        <w:rPr>
          <w:sz w:val="20"/>
          <w:szCs w:val="20"/>
        </w:rPr>
        <w:tab/>
      </w:r>
      <w:r w:rsidRPr="00167F4C">
        <w:rPr>
          <w:sz w:val="20"/>
          <w:szCs w:val="20"/>
        </w:rPr>
        <w:tab/>
      </w:r>
      <w:r w:rsidRPr="00167F4C">
        <w:rPr>
          <w:sz w:val="20"/>
          <w:szCs w:val="20"/>
        </w:rPr>
        <w:tab/>
        <w:t>(подпись)</w:t>
      </w:r>
      <w:r w:rsidRPr="00167F4C">
        <w:rPr>
          <w:sz w:val="20"/>
          <w:szCs w:val="20"/>
        </w:rPr>
        <w:tab/>
      </w:r>
      <w:r w:rsidRPr="00167F4C">
        <w:rPr>
          <w:sz w:val="20"/>
          <w:szCs w:val="20"/>
        </w:rPr>
        <w:tab/>
        <w:t>/расшифровка подписи/</w:t>
      </w:r>
      <w:r>
        <w:rPr>
          <w:b/>
          <w:bCs/>
          <w:kern w:val="32"/>
          <w:sz w:val="32"/>
          <w:szCs w:val="32"/>
        </w:rPr>
        <w:br w:type="page"/>
      </w:r>
    </w:p>
    <w:p w:rsidR="00617ADB" w:rsidRDefault="00617ADB" w:rsidP="00617ADB">
      <w:pPr>
        <w:spacing w:after="200" w:line="276" w:lineRule="auto"/>
        <w:jc w:val="right"/>
        <w:rPr>
          <w:b/>
          <w:sz w:val="22"/>
          <w:szCs w:val="22"/>
        </w:rPr>
      </w:pPr>
      <w:r>
        <w:rPr>
          <w:b/>
          <w:sz w:val="22"/>
          <w:szCs w:val="22"/>
        </w:rPr>
        <w:lastRenderedPageBreak/>
        <w:t>Пример заполнения</w:t>
      </w:r>
      <w:r w:rsidRPr="00BE76A4">
        <w:rPr>
          <w:b/>
          <w:sz w:val="22"/>
          <w:szCs w:val="22"/>
        </w:rPr>
        <w:t xml:space="preserve"> ТЗ</w:t>
      </w:r>
      <w:r>
        <w:rPr>
          <w:b/>
          <w:sz w:val="22"/>
          <w:szCs w:val="22"/>
        </w:rPr>
        <w:t xml:space="preserve"> на поставку лекарственных препаратов </w:t>
      </w:r>
      <w:r w:rsidRPr="0009104D">
        <w:rPr>
          <w:b/>
          <w:sz w:val="22"/>
          <w:szCs w:val="22"/>
        </w:rPr>
        <w:t>для медицинского применения</w:t>
      </w:r>
    </w:p>
    <w:p w:rsidR="00617ADB" w:rsidRPr="00617ADB" w:rsidRDefault="00617ADB" w:rsidP="00617ADB">
      <w:pPr>
        <w:jc w:val="right"/>
        <w:rPr>
          <w:b/>
          <w:sz w:val="20"/>
          <w:szCs w:val="20"/>
        </w:rPr>
      </w:pPr>
      <w:r w:rsidRPr="00617ADB">
        <w:rPr>
          <w:b/>
          <w:sz w:val="22"/>
          <w:szCs w:val="28"/>
        </w:rPr>
        <w:t>Часть 3 документации о закупке</w:t>
      </w:r>
    </w:p>
    <w:p w:rsidR="00617ADB" w:rsidRPr="00617ADB" w:rsidRDefault="00617ADB" w:rsidP="00617ADB">
      <w:pPr>
        <w:jc w:val="center"/>
        <w:rPr>
          <w:b/>
          <w:sz w:val="20"/>
          <w:szCs w:val="20"/>
        </w:rPr>
      </w:pPr>
    </w:p>
    <w:p w:rsidR="00617ADB" w:rsidRPr="00617ADB" w:rsidRDefault="00617ADB" w:rsidP="00617ADB">
      <w:pPr>
        <w:jc w:val="center"/>
        <w:rPr>
          <w:sz w:val="22"/>
          <w:szCs w:val="22"/>
          <w:highlight w:val="yellow"/>
        </w:rPr>
      </w:pPr>
      <w:r w:rsidRPr="00617ADB">
        <w:rPr>
          <w:b/>
          <w:sz w:val="22"/>
          <w:szCs w:val="22"/>
        </w:rPr>
        <w:t xml:space="preserve">Техническое задание  </w:t>
      </w:r>
    </w:p>
    <w:p w:rsidR="00617ADB" w:rsidRPr="00617ADB" w:rsidRDefault="00617ADB" w:rsidP="00617ADB">
      <w:pPr>
        <w:jc w:val="center"/>
        <w:rPr>
          <w:sz w:val="16"/>
          <w:szCs w:val="16"/>
        </w:rPr>
      </w:pPr>
      <w:r w:rsidRPr="00617ADB">
        <w:rPr>
          <w:sz w:val="22"/>
          <w:szCs w:val="22"/>
        </w:rPr>
        <w:t>на поставку лекарственных препаратов для медицинского применения (Севофлуран) для МНОЦ МГУ имени М.В. Ломоносова</w:t>
      </w:r>
    </w:p>
    <w:p w:rsidR="00617ADB" w:rsidRPr="00617ADB" w:rsidRDefault="00617ADB" w:rsidP="00617ADB">
      <w:pPr>
        <w:jc w:val="center"/>
        <w:rPr>
          <w:sz w:val="16"/>
          <w:szCs w:val="16"/>
        </w:rPr>
      </w:pPr>
    </w:p>
    <w:p w:rsidR="00617ADB" w:rsidRPr="00617ADB" w:rsidRDefault="00617ADB" w:rsidP="00D9206A">
      <w:pPr>
        <w:numPr>
          <w:ilvl w:val="0"/>
          <w:numId w:val="55"/>
        </w:numPr>
        <w:tabs>
          <w:tab w:val="left" w:pos="284"/>
        </w:tabs>
        <w:ind w:hanging="928"/>
        <w:contextualSpacing/>
        <w:rPr>
          <w:sz w:val="16"/>
          <w:szCs w:val="16"/>
        </w:rPr>
      </w:pPr>
      <w:r w:rsidRPr="00617ADB">
        <w:rPr>
          <w:sz w:val="16"/>
          <w:szCs w:val="16"/>
        </w:rPr>
        <w:t xml:space="preserve">Техническое задание состоит из следующих разделов: </w:t>
      </w:r>
    </w:p>
    <w:p w:rsidR="00617ADB" w:rsidRPr="00617ADB" w:rsidRDefault="00617ADB" w:rsidP="00D9206A">
      <w:pPr>
        <w:numPr>
          <w:ilvl w:val="1"/>
          <w:numId w:val="55"/>
        </w:numPr>
        <w:tabs>
          <w:tab w:val="left" w:pos="284"/>
        </w:tabs>
        <w:ind w:left="567" w:hanging="567"/>
        <w:contextualSpacing/>
        <w:rPr>
          <w:sz w:val="16"/>
          <w:szCs w:val="16"/>
        </w:rPr>
      </w:pPr>
      <w:r w:rsidRPr="00617ADB">
        <w:rPr>
          <w:sz w:val="16"/>
          <w:szCs w:val="16"/>
        </w:rPr>
        <w:t>Описание лекарственного препарата (лекарственных препаратов).</w:t>
      </w:r>
    </w:p>
    <w:p w:rsidR="00617ADB" w:rsidRPr="00617ADB" w:rsidRDefault="00617ADB" w:rsidP="00D9206A">
      <w:pPr>
        <w:numPr>
          <w:ilvl w:val="1"/>
          <w:numId w:val="55"/>
        </w:numPr>
        <w:tabs>
          <w:tab w:val="left" w:pos="284"/>
        </w:tabs>
        <w:ind w:left="567" w:hanging="567"/>
        <w:contextualSpacing/>
        <w:rPr>
          <w:sz w:val="16"/>
          <w:szCs w:val="16"/>
        </w:rPr>
      </w:pPr>
      <w:r w:rsidRPr="00617ADB">
        <w:rPr>
          <w:sz w:val="16"/>
          <w:szCs w:val="16"/>
        </w:rPr>
        <w:t>Перечень документов, подтверждающих соответствие Товара</w:t>
      </w:r>
    </w:p>
    <w:p w:rsidR="00617ADB" w:rsidRPr="00617ADB" w:rsidRDefault="00617ADB" w:rsidP="00D9206A">
      <w:pPr>
        <w:numPr>
          <w:ilvl w:val="1"/>
          <w:numId w:val="55"/>
        </w:numPr>
        <w:tabs>
          <w:tab w:val="left" w:pos="284"/>
        </w:tabs>
        <w:ind w:left="567" w:hanging="567"/>
        <w:contextualSpacing/>
        <w:rPr>
          <w:sz w:val="16"/>
          <w:szCs w:val="16"/>
        </w:rPr>
      </w:pPr>
      <w:r w:rsidRPr="00617ADB">
        <w:rPr>
          <w:sz w:val="16"/>
          <w:szCs w:val="16"/>
        </w:rPr>
        <w:t xml:space="preserve">Календарный план поставки товара. </w:t>
      </w:r>
    </w:p>
    <w:p w:rsidR="00617ADB" w:rsidRPr="00617ADB" w:rsidRDefault="00617ADB" w:rsidP="00617ADB">
      <w:pPr>
        <w:tabs>
          <w:tab w:val="left" w:pos="284"/>
        </w:tabs>
        <w:spacing w:after="200" w:line="276" w:lineRule="auto"/>
        <w:ind w:left="928"/>
        <w:contextualSpacing/>
        <w:rPr>
          <w:b/>
          <w:color w:val="FF0000"/>
          <w:sz w:val="16"/>
          <w:szCs w:val="16"/>
        </w:rPr>
      </w:pPr>
    </w:p>
    <w:p w:rsidR="00617ADB" w:rsidRPr="00617ADB" w:rsidRDefault="00617ADB" w:rsidP="00D9206A">
      <w:pPr>
        <w:numPr>
          <w:ilvl w:val="0"/>
          <w:numId w:val="55"/>
        </w:numPr>
        <w:tabs>
          <w:tab w:val="left" w:pos="284"/>
        </w:tabs>
        <w:ind w:left="0" w:firstLine="0"/>
        <w:contextualSpacing/>
        <w:rPr>
          <w:b/>
          <w:sz w:val="16"/>
          <w:szCs w:val="16"/>
        </w:rPr>
      </w:pPr>
      <w:r w:rsidRPr="00617ADB">
        <w:rPr>
          <w:b/>
          <w:sz w:val="16"/>
          <w:szCs w:val="16"/>
        </w:rPr>
        <w:t>Описание лекарственного препарата:</w:t>
      </w:r>
    </w:p>
    <w:tbl>
      <w:tblPr>
        <w:tblStyle w:val="26"/>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39"/>
        <w:gridCol w:w="3709"/>
        <w:gridCol w:w="2336"/>
        <w:gridCol w:w="3517"/>
      </w:tblGrid>
      <w:tr w:rsidR="00617ADB" w:rsidRPr="00617ADB" w:rsidTr="00617ADB">
        <w:tc>
          <w:tcPr>
            <w:tcW w:w="358" w:type="pct"/>
            <w:vAlign w:val="center"/>
          </w:tcPr>
          <w:p w:rsidR="00617ADB" w:rsidRPr="00617ADB" w:rsidRDefault="00617ADB" w:rsidP="00617ADB">
            <w:pPr>
              <w:jc w:val="center"/>
              <w:rPr>
                <w:sz w:val="16"/>
                <w:szCs w:val="16"/>
              </w:rPr>
            </w:pPr>
            <w:r w:rsidRPr="00617ADB">
              <w:rPr>
                <w:sz w:val="16"/>
                <w:szCs w:val="16"/>
              </w:rPr>
              <w:t>№ пункта</w:t>
            </w:r>
          </w:p>
        </w:tc>
        <w:tc>
          <w:tcPr>
            <w:tcW w:w="1800" w:type="pct"/>
            <w:vAlign w:val="center"/>
          </w:tcPr>
          <w:p w:rsidR="00617ADB" w:rsidRPr="00617ADB" w:rsidRDefault="00617ADB" w:rsidP="00617ADB">
            <w:pPr>
              <w:jc w:val="center"/>
              <w:rPr>
                <w:sz w:val="16"/>
                <w:szCs w:val="16"/>
                <w:lang w:val="en-US"/>
              </w:rPr>
            </w:pPr>
            <w:r w:rsidRPr="00617ADB">
              <w:rPr>
                <w:sz w:val="16"/>
                <w:szCs w:val="16"/>
              </w:rPr>
              <w:t>Наименование параметра</w:t>
            </w:r>
          </w:p>
        </w:tc>
        <w:tc>
          <w:tcPr>
            <w:tcW w:w="1134" w:type="pct"/>
            <w:vAlign w:val="center"/>
          </w:tcPr>
          <w:p w:rsidR="00617ADB" w:rsidRPr="00617ADB" w:rsidRDefault="00617ADB" w:rsidP="00617ADB">
            <w:pPr>
              <w:jc w:val="center"/>
              <w:rPr>
                <w:sz w:val="16"/>
                <w:szCs w:val="16"/>
              </w:rPr>
            </w:pPr>
            <w:r w:rsidRPr="00617ADB">
              <w:rPr>
                <w:sz w:val="16"/>
                <w:szCs w:val="16"/>
              </w:rPr>
              <w:t>Требуемое значение</w:t>
            </w:r>
          </w:p>
        </w:tc>
        <w:tc>
          <w:tcPr>
            <w:tcW w:w="1707" w:type="pct"/>
            <w:vAlign w:val="center"/>
          </w:tcPr>
          <w:p w:rsidR="00617ADB" w:rsidRPr="00617ADB" w:rsidRDefault="00617ADB" w:rsidP="00617ADB">
            <w:pPr>
              <w:jc w:val="center"/>
              <w:rPr>
                <w:sz w:val="16"/>
                <w:szCs w:val="16"/>
              </w:rPr>
            </w:pPr>
            <w:r w:rsidRPr="00617ADB">
              <w:rPr>
                <w:sz w:val="16"/>
                <w:szCs w:val="16"/>
              </w:rPr>
              <w:t>Обоснование необходимости (если требование установлено)</w:t>
            </w:r>
          </w:p>
        </w:tc>
      </w:tr>
      <w:tr w:rsidR="00617ADB" w:rsidRPr="00617ADB" w:rsidTr="00617ADB">
        <w:tc>
          <w:tcPr>
            <w:tcW w:w="358" w:type="pct"/>
            <w:vAlign w:val="center"/>
          </w:tcPr>
          <w:p w:rsidR="00617ADB" w:rsidRPr="00617ADB" w:rsidRDefault="00617ADB" w:rsidP="00D9206A">
            <w:pPr>
              <w:numPr>
                <w:ilvl w:val="1"/>
                <w:numId w:val="54"/>
              </w:numPr>
              <w:ind w:firstLine="0"/>
              <w:contextualSpacing/>
              <w:jc w:val="center"/>
              <w:rPr>
                <w:b/>
                <w:sz w:val="16"/>
                <w:szCs w:val="16"/>
              </w:rPr>
            </w:pPr>
          </w:p>
        </w:tc>
        <w:tc>
          <w:tcPr>
            <w:tcW w:w="1800" w:type="pct"/>
            <w:vAlign w:val="center"/>
          </w:tcPr>
          <w:p w:rsidR="00617ADB" w:rsidRPr="00617ADB" w:rsidRDefault="00617ADB" w:rsidP="00617ADB">
            <w:pPr>
              <w:rPr>
                <w:sz w:val="16"/>
                <w:szCs w:val="16"/>
              </w:rPr>
            </w:pPr>
            <w:r w:rsidRPr="00617ADB">
              <w:rPr>
                <w:sz w:val="16"/>
                <w:szCs w:val="16"/>
              </w:rPr>
              <w:t xml:space="preserve">Международное непатентованное (химическое, группировочное) наименование </w:t>
            </w:r>
          </w:p>
        </w:tc>
        <w:tc>
          <w:tcPr>
            <w:tcW w:w="1134" w:type="pct"/>
            <w:vAlign w:val="center"/>
          </w:tcPr>
          <w:p w:rsidR="00617ADB" w:rsidRPr="00617ADB" w:rsidRDefault="00617ADB" w:rsidP="00617ADB">
            <w:pPr>
              <w:jc w:val="center"/>
              <w:rPr>
                <w:sz w:val="16"/>
                <w:szCs w:val="16"/>
              </w:rPr>
            </w:pPr>
            <w:bookmarkStart w:id="138" w:name="OLE_LINK6"/>
            <w:bookmarkStart w:id="139" w:name="OLE_LINK11"/>
            <w:r w:rsidRPr="00617ADB">
              <w:rPr>
                <w:sz w:val="16"/>
                <w:szCs w:val="16"/>
              </w:rPr>
              <w:t xml:space="preserve">Севофлуран </w:t>
            </w:r>
            <w:bookmarkEnd w:id="138"/>
            <w:bookmarkEnd w:id="139"/>
          </w:p>
        </w:tc>
        <w:tc>
          <w:tcPr>
            <w:tcW w:w="1707" w:type="pct"/>
            <w:vAlign w:val="center"/>
          </w:tcPr>
          <w:p w:rsidR="00617ADB" w:rsidRPr="00617ADB" w:rsidRDefault="00617ADB" w:rsidP="00617ADB">
            <w:pPr>
              <w:jc w:val="center"/>
              <w:rPr>
                <w:sz w:val="16"/>
                <w:szCs w:val="16"/>
              </w:rPr>
            </w:pPr>
            <w:r w:rsidRPr="00617ADB">
              <w:rPr>
                <w:sz w:val="16"/>
                <w:szCs w:val="16"/>
              </w:rPr>
              <w:t>Х</w:t>
            </w:r>
          </w:p>
        </w:tc>
      </w:tr>
      <w:tr w:rsidR="00617ADB" w:rsidRPr="00617ADB" w:rsidTr="00617ADB">
        <w:tc>
          <w:tcPr>
            <w:tcW w:w="358" w:type="pct"/>
            <w:vAlign w:val="center"/>
          </w:tcPr>
          <w:p w:rsidR="00617ADB" w:rsidRPr="00617ADB" w:rsidRDefault="00617ADB" w:rsidP="00D9206A">
            <w:pPr>
              <w:numPr>
                <w:ilvl w:val="2"/>
                <w:numId w:val="55"/>
              </w:numPr>
              <w:ind w:left="0" w:firstLine="0"/>
              <w:contextualSpacing/>
              <w:jc w:val="center"/>
              <w:rPr>
                <w:b/>
                <w:sz w:val="16"/>
                <w:szCs w:val="16"/>
              </w:rPr>
            </w:pPr>
          </w:p>
        </w:tc>
        <w:tc>
          <w:tcPr>
            <w:tcW w:w="1800" w:type="pct"/>
            <w:vAlign w:val="center"/>
          </w:tcPr>
          <w:p w:rsidR="00617ADB" w:rsidRPr="00617ADB" w:rsidRDefault="00617ADB" w:rsidP="00617ADB">
            <w:pPr>
              <w:rPr>
                <w:sz w:val="16"/>
                <w:szCs w:val="16"/>
              </w:rPr>
            </w:pPr>
            <w:r w:rsidRPr="00617ADB">
              <w:rPr>
                <w:sz w:val="16"/>
                <w:szCs w:val="16"/>
              </w:rPr>
              <w:t>Закупка осуществляется по торговому наименованию</w:t>
            </w:r>
          </w:p>
        </w:tc>
        <w:tc>
          <w:tcPr>
            <w:tcW w:w="1134" w:type="pct"/>
            <w:vAlign w:val="center"/>
          </w:tcPr>
          <w:p w:rsidR="00617ADB" w:rsidRPr="00617ADB" w:rsidRDefault="00617ADB" w:rsidP="00617ADB">
            <w:pPr>
              <w:jc w:val="center"/>
              <w:rPr>
                <w:sz w:val="16"/>
                <w:szCs w:val="16"/>
              </w:rPr>
            </w:pPr>
            <w:r w:rsidRPr="00617ADB">
              <w:rPr>
                <w:sz w:val="16"/>
                <w:szCs w:val="16"/>
              </w:rPr>
              <w:t>нет</w:t>
            </w:r>
          </w:p>
        </w:tc>
        <w:tc>
          <w:tcPr>
            <w:tcW w:w="1707" w:type="pct"/>
            <w:vAlign w:val="center"/>
          </w:tcPr>
          <w:p w:rsidR="00617ADB" w:rsidRPr="00617ADB" w:rsidRDefault="00617ADB" w:rsidP="00617ADB">
            <w:pPr>
              <w:jc w:val="center"/>
              <w:rPr>
                <w:sz w:val="16"/>
                <w:szCs w:val="16"/>
              </w:rPr>
            </w:pPr>
            <w:r w:rsidRPr="00617ADB">
              <w:rPr>
                <w:sz w:val="16"/>
                <w:szCs w:val="16"/>
              </w:rPr>
              <w:t>Х</w:t>
            </w:r>
          </w:p>
        </w:tc>
      </w:tr>
      <w:tr w:rsidR="00617ADB" w:rsidRPr="00617ADB" w:rsidTr="00617ADB">
        <w:tc>
          <w:tcPr>
            <w:tcW w:w="358" w:type="pct"/>
            <w:vAlign w:val="center"/>
          </w:tcPr>
          <w:p w:rsidR="00617ADB" w:rsidRPr="00617ADB" w:rsidRDefault="00617ADB" w:rsidP="00D9206A">
            <w:pPr>
              <w:numPr>
                <w:ilvl w:val="2"/>
                <w:numId w:val="55"/>
              </w:numPr>
              <w:ind w:left="0" w:firstLine="0"/>
              <w:contextualSpacing/>
              <w:jc w:val="center"/>
              <w:rPr>
                <w:b/>
                <w:sz w:val="16"/>
                <w:szCs w:val="16"/>
              </w:rPr>
            </w:pPr>
          </w:p>
        </w:tc>
        <w:tc>
          <w:tcPr>
            <w:tcW w:w="1800" w:type="pct"/>
            <w:vAlign w:val="center"/>
          </w:tcPr>
          <w:p w:rsidR="00617ADB" w:rsidRPr="00617ADB" w:rsidRDefault="00617ADB" w:rsidP="00617ADB">
            <w:pPr>
              <w:rPr>
                <w:sz w:val="16"/>
                <w:szCs w:val="16"/>
              </w:rPr>
            </w:pPr>
            <w:r w:rsidRPr="00617ADB">
              <w:rPr>
                <w:sz w:val="16"/>
                <w:szCs w:val="16"/>
              </w:rPr>
              <w:t>Лекарственный препарат включен в перечень жизненно необходимых и важнейших</w:t>
            </w:r>
          </w:p>
          <w:p w:rsidR="00617ADB" w:rsidRPr="00617ADB" w:rsidRDefault="00617ADB" w:rsidP="00617ADB">
            <w:pPr>
              <w:rPr>
                <w:sz w:val="16"/>
                <w:szCs w:val="16"/>
              </w:rPr>
            </w:pPr>
            <w:r w:rsidRPr="00617ADB">
              <w:rPr>
                <w:sz w:val="16"/>
                <w:szCs w:val="16"/>
              </w:rPr>
              <w:t>лекарственных препаратов (далее ЖНВЛП)</w:t>
            </w:r>
          </w:p>
        </w:tc>
        <w:tc>
          <w:tcPr>
            <w:tcW w:w="1134" w:type="pct"/>
            <w:vAlign w:val="center"/>
          </w:tcPr>
          <w:p w:rsidR="00617ADB" w:rsidRPr="00617ADB" w:rsidRDefault="00617ADB" w:rsidP="00617ADB">
            <w:pPr>
              <w:jc w:val="center"/>
              <w:rPr>
                <w:sz w:val="16"/>
                <w:szCs w:val="16"/>
              </w:rPr>
            </w:pPr>
            <w:r w:rsidRPr="00617ADB">
              <w:rPr>
                <w:sz w:val="16"/>
                <w:szCs w:val="16"/>
              </w:rPr>
              <w:t>да</w:t>
            </w:r>
          </w:p>
        </w:tc>
        <w:tc>
          <w:tcPr>
            <w:tcW w:w="1707" w:type="pct"/>
            <w:vAlign w:val="center"/>
          </w:tcPr>
          <w:p w:rsidR="00617ADB" w:rsidRPr="00617ADB" w:rsidRDefault="00617ADB" w:rsidP="00617ADB">
            <w:pPr>
              <w:jc w:val="center"/>
              <w:rPr>
                <w:sz w:val="16"/>
                <w:szCs w:val="16"/>
              </w:rPr>
            </w:pPr>
            <w:r w:rsidRPr="00617ADB">
              <w:rPr>
                <w:sz w:val="16"/>
                <w:szCs w:val="16"/>
              </w:rPr>
              <w:t>Х</w:t>
            </w:r>
          </w:p>
        </w:tc>
      </w:tr>
    </w:tbl>
    <w:p w:rsidR="00617ADB" w:rsidRPr="00617ADB" w:rsidRDefault="00617ADB" w:rsidP="00617ADB">
      <w:pPr>
        <w:rPr>
          <w:sz w:val="16"/>
          <w:szCs w:val="16"/>
          <w:lang w:val="en-US"/>
        </w:rPr>
      </w:pPr>
    </w:p>
    <w:p w:rsidR="00617ADB" w:rsidRPr="00617ADB" w:rsidRDefault="00617ADB" w:rsidP="00D9206A">
      <w:pPr>
        <w:numPr>
          <w:ilvl w:val="2"/>
          <w:numId w:val="55"/>
        </w:numPr>
        <w:ind w:left="0" w:firstLine="0"/>
        <w:contextualSpacing/>
        <w:rPr>
          <w:bCs/>
          <w:sz w:val="16"/>
          <w:szCs w:val="16"/>
        </w:rPr>
      </w:pPr>
      <w:r w:rsidRPr="00617ADB">
        <w:rPr>
          <w:bCs/>
          <w:sz w:val="16"/>
          <w:szCs w:val="16"/>
        </w:rPr>
        <w:t>Варианты лекарственных форм поставки лекарственного препарата:</w:t>
      </w:r>
    </w:p>
    <w:p w:rsidR="00617ADB" w:rsidRPr="00617ADB" w:rsidRDefault="00617ADB" w:rsidP="00D9206A">
      <w:pPr>
        <w:numPr>
          <w:ilvl w:val="3"/>
          <w:numId w:val="55"/>
        </w:numPr>
        <w:ind w:left="0" w:firstLine="0"/>
        <w:contextualSpacing/>
        <w:rPr>
          <w:bCs/>
          <w:sz w:val="16"/>
          <w:szCs w:val="16"/>
        </w:rPr>
      </w:pPr>
      <w:r w:rsidRPr="00617ADB">
        <w:rPr>
          <w:bCs/>
          <w:sz w:val="16"/>
          <w:szCs w:val="16"/>
        </w:rPr>
        <w:t>Основной</w:t>
      </w:r>
      <w:r w:rsidRPr="00617ADB">
        <w:rPr>
          <w:bCs/>
          <w:sz w:val="16"/>
          <w:szCs w:val="16"/>
          <w:lang w:val="en-US"/>
        </w:rPr>
        <w:t>:</w:t>
      </w:r>
    </w:p>
    <w:tbl>
      <w:tblPr>
        <w:tblStyle w:val="26"/>
        <w:tblW w:w="0" w:type="auto"/>
        <w:tblLayout w:type="fixed"/>
        <w:tblLook w:val="04A0" w:firstRow="1" w:lastRow="0" w:firstColumn="1" w:lastColumn="0" w:noHBand="0" w:noVBand="1"/>
      </w:tblPr>
      <w:tblGrid>
        <w:gridCol w:w="1384"/>
        <w:gridCol w:w="795"/>
        <w:gridCol w:w="605"/>
        <w:gridCol w:w="1719"/>
        <w:gridCol w:w="1424"/>
        <w:gridCol w:w="1269"/>
        <w:gridCol w:w="1119"/>
        <w:gridCol w:w="1256"/>
      </w:tblGrid>
      <w:tr w:rsidR="00617ADB" w:rsidRPr="00617ADB" w:rsidTr="00617ADB">
        <w:trPr>
          <w:trHeight w:val="455"/>
        </w:trPr>
        <w:tc>
          <w:tcPr>
            <w:tcW w:w="1384" w:type="dxa"/>
            <w:vMerge w:val="restart"/>
          </w:tcPr>
          <w:p w:rsidR="00617ADB" w:rsidRPr="00617ADB" w:rsidRDefault="00617ADB" w:rsidP="00617ADB">
            <w:pPr>
              <w:autoSpaceDE w:val="0"/>
              <w:autoSpaceDN w:val="0"/>
              <w:adjustRightInd w:val="0"/>
              <w:jc w:val="center"/>
              <w:rPr>
                <w:sz w:val="16"/>
                <w:szCs w:val="16"/>
              </w:rPr>
            </w:pPr>
            <w:r w:rsidRPr="00617ADB">
              <w:rPr>
                <w:sz w:val="16"/>
                <w:szCs w:val="16"/>
              </w:rPr>
              <w:t>Лекарственная форма препарата</w:t>
            </w:r>
          </w:p>
        </w:tc>
        <w:tc>
          <w:tcPr>
            <w:tcW w:w="1400" w:type="dxa"/>
            <w:gridSpan w:val="2"/>
          </w:tcPr>
          <w:p w:rsidR="00617ADB" w:rsidRPr="00617ADB" w:rsidRDefault="00617ADB" w:rsidP="00617ADB">
            <w:pPr>
              <w:jc w:val="center"/>
              <w:rPr>
                <w:sz w:val="16"/>
                <w:szCs w:val="16"/>
              </w:rPr>
            </w:pPr>
            <w:r w:rsidRPr="00617ADB">
              <w:rPr>
                <w:sz w:val="16"/>
                <w:szCs w:val="16"/>
              </w:rPr>
              <w:t>Дозировка</w:t>
            </w:r>
          </w:p>
        </w:tc>
        <w:tc>
          <w:tcPr>
            <w:tcW w:w="3143" w:type="dxa"/>
            <w:gridSpan w:val="2"/>
          </w:tcPr>
          <w:p w:rsidR="00617ADB" w:rsidRPr="00617ADB" w:rsidRDefault="00617ADB" w:rsidP="00617ADB">
            <w:pPr>
              <w:jc w:val="center"/>
              <w:rPr>
                <w:sz w:val="16"/>
                <w:szCs w:val="16"/>
              </w:rPr>
            </w:pPr>
            <w:r w:rsidRPr="00617ADB">
              <w:rPr>
                <w:sz w:val="16"/>
                <w:szCs w:val="16"/>
              </w:rPr>
              <w:t>Возможность поставки лекарственного препарата</w:t>
            </w:r>
          </w:p>
        </w:tc>
        <w:tc>
          <w:tcPr>
            <w:tcW w:w="1269" w:type="dxa"/>
            <w:vMerge w:val="restart"/>
          </w:tcPr>
          <w:p w:rsidR="00617ADB" w:rsidRPr="00617ADB" w:rsidRDefault="00617ADB" w:rsidP="00617ADB">
            <w:pPr>
              <w:jc w:val="center"/>
              <w:rPr>
                <w:b/>
                <w:bCs/>
                <w:color w:val="5B5B5B"/>
                <w:sz w:val="16"/>
                <w:szCs w:val="16"/>
              </w:rPr>
            </w:pPr>
            <w:r w:rsidRPr="00617ADB">
              <w:rPr>
                <w:sz w:val="16"/>
                <w:szCs w:val="16"/>
              </w:rPr>
              <w:t>Единица измерения товара</w:t>
            </w:r>
          </w:p>
        </w:tc>
        <w:tc>
          <w:tcPr>
            <w:tcW w:w="1119" w:type="dxa"/>
            <w:vMerge w:val="restart"/>
          </w:tcPr>
          <w:p w:rsidR="00617ADB" w:rsidRPr="00617ADB" w:rsidRDefault="00617ADB" w:rsidP="00617ADB">
            <w:pPr>
              <w:jc w:val="center"/>
              <w:rPr>
                <w:sz w:val="16"/>
                <w:szCs w:val="16"/>
              </w:rPr>
            </w:pPr>
            <w:r w:rsidRPr="00617ADB">
              <w:rPr>
                <w:b/>
                <w:bCs/>
                <w:color w:val="5B5B5B"/>
                <w:sz w:val="16"/>
                <w:szCs w:val="16"/>
              </w:rPr>
              <w:t>Количество (объем)</w:t>
            </w:r>
          </w:p>
        </w:tc>
        <w:tc>
          <w:tcPr>
            <w:tcW w:w="1256" w:type="dxa"/>
            <w:vMerge w:val="restart"/>
          </w:tcPr>
          <w:p w:rsidR="00617ADB" w:rsidRPr="00617ADB" w:rsidRDefault="00617ADB" w:rsidP="00617ADB">
            <w:pPr>
              <w:jc w:val="center"/>
              <w:rPr>
                <w:sz w:val="16"/>
                <w:szCs w:val="16"/>
              </w:rPr>
            </w:pPr>
            <w:r w:rsidRPr="00617ADB">
              <w:rPr>
                <w:sz w:val="16"/>
                <w:szCs w:val="16"/>
              </w:rPr>
              <w:t>Остаточный срок годности препарата</w:t>
            </w:r>
          </w:p>
        </w:tc>
      </w:tr>
      <w:tr w:rsidR="00617ADB" w:rsidRPr="00617ADB" w:rsidTr="00617ADB">
        <w:trPr>
          <w:trHeight w:val="505"/>
        </w:trPr>
        <w:tc>
          <w:tcPr>
            <w:tcW w:w="1384" w:type="dxa"/>
            <w:vMerge/>
          </w:tcPr>
          <w:p w:rsidR="00617ADB" w:rsidRPr="00617ADB" w:rsidRDefault="00617ADB" w:rsidP="00617ADB">
            <w:pPr>
              <w:autoSpaceDE w:val="0"/>
              <w:autoSpaceDN w:val="0"/>
              <w:adjustRightInd w:val="0"/>
              <w:rPr>
                <w:sz w:val="16"/>
                <w:szCs w:val="16"/>
              </w:rPr>
            </w:pPr>
          </w:p>
        </w:tc>
        <w:tc>
          <w:tcPr>
            <w:tcW w:w="795" w:type="dxa"/>
          </w:tcPr>
          <w:p w:rsidR="00617ADB" w:rsidRPr="00617ADB" w:rsidRDefault="00617ADB" w:rsidP="00617ADB">
            <w:pPr>
              <w:rPr>
                <w:sz w:val="16"/>
                <w:szCs w:val="16"/>
              </w:rPr>
            </w:pPr>
            <w:r w:rsidRPr="00617ADB">
              <w:rPr>
                <w:sz w:val="16"/>
                <w:szCs w:val="16"/>
              </w:rPr>
              <w:t>&lt;1&gt;</w:t>
            </w:r>
            <w:r w:rsidRPr="00617ADB">
              <w:rPr>
                <w:sz w:val="16"/>
                <w:szCs w:val="16"/>
                <w:vertAlign w:val="superscript"/>
                <w:lang w:val="en-US"/>
              </w:rPr>
              <w:footnoteReference w:id="13"/>
            </w:r>
          </w:p>
        </w:tc>
        <w:tc>
          <w:tcPr>
            <w:tcW w:w="605" w:type="dxa"/>
          </w:tcPr>
          <w:p w:rsidR="00617ADB" w:rsidRPr="00617ADB" w:rsidRDefault="00617ADB" w:rsidP="00617ADB">
            <w:pPr>
              <w:rPr>
                <w:sz w:val="16"/>
                <w:szCs w:val="16"/>
              </w:rPr>
            </w:pPr>
            <w:r w:rsidRPr="00617ADB">
              <w:rPr>
                <w:sz w:val="16"/>
                <w:szCs w:val="16"/>
              </w:rPr>
              <w:t>&lt;2&gt;</w:t>
            </w:r>
            <w:r w:rsidRPr="00617ADB">
              <w:rPr>
                <w:sz w:val="16"/>
                <w:szCs w:val="16"/>
                <w:vertAlign w:val="superscript"/>
              </w:rPr>
              <w:footnoteReference w:id="14"/>
            </w:r>
          </w:p>
        </w:tc>
        <w:tc>
          <w:tcPr>
            <w:tcW w:w="1719" w:type="dxa"/>
          </w:tcPr>
          <w:p w:rsidR="00617ADB" w:rsidRPr="00617ADB" w:rsidRDefault="00617ADB" w:rsidP="00617ADB">
            <w:pPr>
              <w:jc w:val="center"/>
              <w:rPr>
                <w:sz w:val="16"/>
                <w:szCs w:val="16"/>
              </w:rPr>
            </w:pPr>
            <w:r w:rsidRPr="00617ADB">
              <w:rPr>
                <w:sz w:val="16"/>
                <w:szCs w:val="16"/>
              </w:rPr>
              <w:t>в кратной дозировке и двойном количестве</w:t>
            </w:r>
          </w:p>
        </w:tc>
        <w:tc>
          <w:tcPr>
            <w:tcW w:w="1424" w:type="dxa"/>
          </w:tcPr>
          <w:p w:rsidR="00617ADB" w:rsidRPr="00617ADB" w:rsidRDefault="00617ADB" w:rsidP="00617ADB">
            <w:pPr>
              <w:jc w:val="center"/>
              <w:rPr>
                <w:sz w:val="16"/>
                <w:szCs w:val="16"/>
              </w:rPr>
            </w:pPr>
            <w:r w:rsidRPr="00617ADB">
              <w:rPr>
                <w:sz w:val="16"/>
                <w:szCs w:val="16"/>
              </w:rPr>
              <w:t>в некратных эквивалентных дозировках</w:t>
            </w:r>
          </w:p>
        </w:tc>
        <w:tc>
          <w:tcPr>
            <w:tcW w:w="1269" w:type="dxa"/>
            <w:vMerge/>
          </w:tcPr>
          <w:p w:rsidR="00617ADB" w:rsidRPr="00617ADB" w:rsidRDefault="00617ADB" w:rsidP="00617ADB">
            <w:pPr>
              <w:rPr>
                <w:sz w:val="16"/>
                <w:szCs w:val="16"/>
              </w:rPr>
            </w:pPr>
          </w:p>
        </w:tc>
        <w:tc>
          <w:tcPr>
            <w:tcW w:w="1119" w:type="dxa"/>
            <w:vMerge/>
          </w:tcPr>
          <w:p w:rsidR="00617ADB" w:rsidRPr="00617ADB" w:rsidRDefault="00617ADB" w:rsidP="00617ADB">
            <w:pPr>
              <w:rPr>
                <w:sz w:val="16"/>
                <w:szCs w:val="16"/>
              </w:rPr>
            </w:pPr>
          </w:p>
        </w:tc>
        <w:tc>
          <w:tcPr>
            <w:tcW w:w="1256" w:type="dxa"/>
            <w:vMerge/>
          </w:tcPr>
          <w:p w:rsidR="00617ADB" w:rsidRPr="00617ADB" w:rsidRDefault="00617ADB" w:rsidP="00617ADB">
            <w:pPr>
              <w:rPr>
                <w:sz w:val="16"/>
                <w:szCs w:val="16"/>
              </w:rPr>
            </w:pPr>
          </w:p>
        </w:tc>
      </w:tr>
      <w:tr w:rsidR="00617ADB" w:rsidRPr="00617ADB" w:rsidTr="00617ADB">
        <w:trPr>
          <w:trHeight w:val="296"/>
        </w:trPr>
        <w:tc>
          <w:tcPr>
            <w:tcW w:w="1384" w:type="dxa"/>
            <w:vAlign w:val="center"/>
          </w:tcPr>
          <w:p w:rsidR="00617ADB" w:rsidRPr="00617ADB" w:rsidRDefault="00617ADB" w:rsidP="00D9206A">
            <w:pPr>
              <w:numPr>
                <w:ilvl w:val="0"/>
                <w:numId w:val="37"/>
              </w:numPr>
              <w:autoSpaceDE w:val="0"/>
              <w:autoSpaceDN w:val="0"/>
              <w:adjustRightInd w:val="0"/>
              <w:contextualSpacing/>
              <w:jc w:val="center"/>
              <w:rPr>
                <w:sz w:val="16"/>
                <w:szCs w:val="16"/>
              </w:rPr>
            </w:pPr>
          </w:p>
        </w:tc>
        <w:tc>
          <w:tcPr>
            <w:tcW w:w="795" w:type="dxa"/>
            <w:vAlign w:val="center"/>
          </w:tcPr>
          <w:p w:rsidR="00617ADB" w:rsidRPr="00617ADB" w:rsidRDefault="00617ADB" w:rsidP="00D9206A">
            <w:pPr>
              <w:numPr>
                <w:ilvl w:val="0"/>
                <w:numId w:val="37"/>
              </w:numPr>
              <w:contextualSpacing/>
              <w:jc w:val="center"/>
              <w:rPr>
                <w:sz w:val="16"/>
                <w:szCs w:val="16"/>
              </w:rPr>
            </w:pPr>
          </w:p>
        </w:tc>
        <w:tc>
          <w:tcPr>
            <w:tcW w:w="605" w:type="dxa"/>
            <w:vAlign w:val="center"/>
          </w:tcPr>
          <w:p w:rsidR="00617ADB" w:rsidRPr="00617ADB" w:rsidRDefault="00617ADB" w:rsidP="00D9206A">
            <w:pPr>
              <w:numPr>
                <w:ilvl w:val="0"/>
                <w:numId w:val="37"/>
              </w:numPr>
              <w:contextualSpacing/>
              <w:jc w:val="center"/>
              <w:rPr>
                <w:sz w:val="16"/>
                <w:szCs w:val="16"/>
              </w:rPr>
            </w:pPr>
          </w:p>
        </w:tc>
        <w:tc>
          <w:tcPr>
            <w:tcW w:w="1719" w:type="dxa"/>
            <w:vAlign w:val="center"/>
          </w:tcPr>
          <w:p w:rsidR="00617ADB" w:rsidRPr="00617ADB" w:rsidRDefault="00617ADB" w:rsidP="00D9206A">
            <w:pPr>
              <w:numPr>
                <w:ilvl w:val="0"/>
                <w:numId w:val="37"/>
              </w:numPr>
              <w:contextualSpacing/>
              <w:jc w:val="center"/>
              <w:rPr>
                <w:sz w:val="16"/>
                <w:szCs w:val="16"/>
              </w:rPr>
            </w:pPr>
          </w:p>
        </w:tc>
        <w:tc>
          <w:tcPr>
            <w:tcW w:w="1424" w:type="dxa"/>
            <w:vAlign w:val="center"/>
          </w:tcPr>
          <w:p w:rsidR="00617ADB" w:rsidRPr="00617ADB" w:rsidRDefault="00617ADB" w:rsidP="00D9206A">
            <w:pPr>
              <w:numPr>
                <w:ilvl w:val="0"/>
                <w:numId w:val="37"/>
              </w:numPr>
              <w:contextualSpacing/>
              <w:jc w:val="center"/>
              <w:rPr>
                <w:sz w:val="16"/>
                <w:szCs w:val="16"/>
              </w:rPr>
            </w:pPr>
          </w:p>
        </w:tc>
        <w:tc>
          <w:tcPr>
            <w:tcW w:w="1269" w:type="dxa"/>
            <w:vAlign w:val="center"/>
          </w:tcPr>
          <w:p w:rsidR="00617ADB" w:rsidRPr="00617ADB" w:rsidRDefault="00617ADB" w:rsidP="00D9206A">
            <w:pPr>
              <w:numPr>
                <w:ilvl w:val="0"/>
                <w:numId w:val="37"/>
              </w:numPr>
              <w:contextualSpacing/>
              <w:jc w:val="center"/>
              <w:rPr>
                <w:sz w:val="16"/>
                <w:szCs w:val="16"/>
              </w:rPr>
            </w:pPr>
          </w:p>
        </w:tc>
        <w:tc>
          <w:tcPr>
            <w:tcW w:w="1119" w:type="dxa"/>
            <w:vAlign w:val="center"/>
          </w:tcPr>
          <w:p w:rsidR="00617ADB" w:rsidRPr="00617ADB" w:rsidRDefault="00617ADB" w:rsidP="00D9206A">
            <w:pPr>
              <w:numPr>
                <w:ilvl w:val="0"/>
                <w:numId w:val="37"/>
              </w:numPr>
              <w:contextualSpacing/>
              <w:jc w:val="center"/>
              <w:rPr>
                <w:sz w:val="16"/>
                <w:szCs w:val="16"/>
              </w:rPr>
            </w:pPr>
          </w:p>
        </w:tc>
        <w:tc>
          <w:tcPr>
            <w:tcW w:w="1256" w:type="dxa"/>
            <w:vAlign w:val="center"/>
          </w:tcPr>
          <w:p w:rsidR="00617ADB" w:rsidRPr="00617ADB" w:rsidRDefault="00617ADB" w:rsidP="00D9206A">
            <w:pPr>
              <w:numPr>
                <w:ilvl w:val="0"/>
                <w:numId w:val="37"/>
              </w:numPr>
              <w:contextualSpacing/>
              <w:jc w:val="center"/>
              <w:rPr>
                <w:sz w:val="16"/>
                <w:szCs w:val="16"/>
              </w:rPr>
            </w:pPr>
          </w:p>
        </w:tc>
      </w:tr>
      <w:tr w:rsidR="00617ADB" w:rsidRPr="00617ADB" w:rsidTr="00617ADB">
        <w:trPr>
          <w:trHeight w:val="293"/>
        </w:trPr>
        <w:tc>
          <w:tcPr>
            <w:tcW w:w="1384" w:type="dxa"/>
          </w:tcPr>
          <w:p w:rsidR="00617ADB" w:rsidRPr="00617ADB" w:rsidRDefault="00617ADB" w:rsidP="00617ADB">
            <w:pPr>
              <w:autoSpaceDE w:val="0"/>
              <w:autoSpaceDN w:val="0"/>
              <w:adjustRightInd w:val="0"/>
              <w:jc w:val="center"/>
              <w:rPr>
                <w:sz w:val="16"/>
                <w:szCs w:val="16"/>
              </w:rPr>
            </w:pPr>
            <w:r w:rsidRPr="00617ADB">
              <w:rPr>
                <w:sz w:val="16"/>
                <w:szCs w:val="16"/>
              </w:rPr>
              <w:t>Жидкость для ингаляций</w:t>
            </w:r>
          </w:p>
        </w:tc>
        <w:tc>
          <w:tcPr>
            <w:tcW w:w="795" w:type="dxa"/>
          </w:tcPr>
          <w:p w:rsidR="00617ADB" w:rsidRPr="00617ADB" w:rsidRDefault="00617ADB" w:rsidP="00617ADB">
            <w:pPr>
              <w:jc w:val="center"/>
              <w:rPr>
                <w:sz w:val="16"/>
                <w:szCs w:val="16"/>
              </w:rPr>
            </w:pPr>
            <w:r w:rsidRPr="00617ADB">
              <w:rPr>
                <w:sz w:val="16"/>
                <w:szCs w:val="16"/>
              </w:rPr>
              <w:t>1 мг/мл</w:t>
            </w:r>
          </w:p>
        </w:tc>
        <w:tc>
          <w:tcPr>
            <w:tcW w:w="605" w:type="dxa"/>
          </w:tcPr>
          <w:p w:rsidR="00617ADB" w:rsidRPr="00617ADB" w:rsidRDefault="00617ADB" w:rsidP="00617ADB">
            <w:pPr>
              <w:jc w:val="center"/>
              <w:rPr>
                <w:sz w:val="16"/>
                <w:szCs w:val="16"/>
              </w:rPr>
            </w:pPr>
            <w:r w:rsidRPr="00617ADB">
              <w:rPr>
                <w:sz w:val="16"/>
                <w:szCs w:val="16"/>
              </w:rPr>
              <w:t>0,1%</w:t>
            </w:r>
          </w:p>
        </w:tc>
        <w:tc>
          <w:tcPr>
            <w:tcW w:w="1719" w:type="dxa"/>
          </w:tcPr>
          <w:p w:rsidR="00617ADB" w:rsidRPr="00617ADB" w:rsidRDefault="00617ADB" w:rsidP="00617ADB">
            <w:pPr>
              <w:jc w:val="center"/>
              <w:rPr>
                <w:sz w:val="16"/>
                <w:szCs w:val="16"/>
              </w:rPr>
            </w:pPr>
            <w:r w:rsidRPr="00617ADB">
              <w:rPr>
                <w:sz w:val="16"/>
                <w:szCs w:val="16"/>
              </w:rPr>
              <w:t>Х</w:t>
            </w:r>
          </w:p>
        </w:tc>
        <w:tc>
          <w:tcPr>
            <w:tcW w:w="1424" w:type="dxa"/>
          </w:tcPr>
          <w:p w:rsidR="00617ADB" w:rsidRPr="00617ADB" w:rsidRDefault="00617ADB" w:rsidP="00617ADB">
            <w:pPr>
              <w:jc w:val="center"/>
              <w:rPr>
                <w:sz w:val="16"/>
                <w:szCs w:val="16"/>
              </w:rPr>
            </w:pPr>
            <w:r w:rsidRPr="00617ADB">
              <w:rPr>
                <w:sz w:val="16"/>
                <w:szCs w:val="16"/>
              </w:rPr>
              <w:t>Х</w:t>
            </w:r>
          </w:p>
        </w:tc>
        <w:tc>
          <w:tcPr>
            <w:tcW w:w="1269" w:type="dxa"/>
          </w:tcPr>
          <w:p w:rsidR="00617ADB" w:rsidRPr="00617ADB" w:rsidRDefault="00617ADB" w:rsidP="00617ADB">
            <w:pPr>
              <w:jc w:val="center"/>
              <w:rPr>
                <w:sz w:val="16"/>
                <w:szCs w:val="16"/>
              </w:rPr>
            </w:pPr>
            <w:r w:rsidRPr="00617ADB">
              <w:rPr>
                <w:sz w:val="16"/>
                <w:szCs w:val="16"/>
              </w:rPr>
              <w:t>Штука</w:t>
            </w:r>
          </w:p>
        </w:tc>
        <w:tc>
          <w:tcPr>
            <w:tcW w:w="1119" w:type="dxa"/>
          </w:tcPr>
          <w:p w:rsidR="00617ADB" w:rsidRPr="00617ADB" w:rsidRDefault="00617ADB" w:rsidP="00617ADB">
            <w:pPr>
              <w:jc w:val="center"/>
              <w:rPr>
                <w:sz w:val="16"/>
                <w:szCs w:val="16"/>
              </w:rPr>
            </w:pPr>
            <w:r w:rsidRPr="00617ADB">
              <w:rPr>
                <w:sz w:val="16"/>
                <w:szCs w:val="16"/>
              </w:rPr>
              <w:t>12000</w:t>
            </w:r>
          </w:p>
        </w:tc>
        <w:tc>
          <w:tcPr>
            <w:tcW w:w="1256" w:type="dxa"/>
          </w:tcPr>
          <w:p w:rsidR="00617ADB" w:rsidRPr="00617ADB" w:rsidRDefault="00617ADB" w:rsidP="00617ADB">
            <w:pPr>
              <w:jc w:val="center"/>
              <w:rPr>
                <w:sz w:val="16"/>
                <w:szCs w:val="16"/>
              </w:rPr>
            </w:pPr>
            <w:r w:rsidRPr="00617ADB">
              <w:rPr>
                <w:sz w:val="16"/>
                <w:szCs w:val="16"/>
              </w:rPr>
              <w:t>не менее 24 месяцев</w:t>
            </w:r>
          </w:p>
        </w:tc>
      </w:tr>
    </w:tbl>
    <w:p w:rsidR="00617ADB" w:rsidRPr="00617ADB" w:rsidRDefault="00617ADB" w:rsidP="00617ADB">
      <w:pPr>
        <w:spacing w:after="200" w:line="276" w:lineRule="auto"/>
        <w:contextualSpacing/>
        <w:rPr>
          <w:bCs/>
          <w:sz w:val="16"/>
          <w:szCs w:val="16"/>
        </w:rPr>
      </w:pPr>
    </w:p>
    <w:p w:rsidR="00617ADB" w:rsidRPr="00617ADB" w:rsidRDefault="00617ADB" w:rsidP="00617ADB">
      <w:pPr>
        <w:spacing w:after="200" w:line="276" w:lineRule="auto"/>
        <w:contextualSpacing/>
        <w:rPr>
          <w:bCs/>
          <w:sz w:val="16"/>
          <w:szCs w:val="16"/>
        </w:rPr>
      </w:pPr>
      <w:r w:rsidRPr="00617ADB">
        <w:rPr>
          <w:bCs/>
          <w:sz w:val="16"/>
          <w:szCs w:val="16"/>
        </w:rPr>
        <w:t>Возможность поставки лекарственного препарата в кратной дозировке и двойном количестве, а также в некратных эквивалентных дозировках не предусмотрена в связи с отсутствием в Государственном реестре лекарственных средств лекарственного препарата для медицинского применения с Международным непатентованным наименованием «Севофлуран» с иной дозировкой.</w:t>
      </w:r>
    </w:p>
    <w:p w:rsidR="00617ADB" w:rsidRPr="00617ADB" w:rsidRDefault="00617ADB" w:rsidP="00617ADB">
      <w:pPr>
        <w:spacing w:after="200" w:line="276" w:lineRule="auto"/>
        <w:contextualSpacing/>
        <w:rPr>
          <w:bCs/>
          <w:sz w:val="16"/>
          <w:szCs w:val="16"/>
        </w:rPr>
      </w:pPr>
    </w:p>
    <w:p w:rsidR="00617ADB" w:rsidRPr="00617ADB" w:rsidRDefault="00617ADB" w:rsidP="00D9206A">
      <w:pPr>
        <w:numPr>
          <w:ilvl w:val="3"/>
          <w:numId w:val="55"/>
        </w:numPr>
        <w:ind w:left="0" w:firstLine="0"/>
        <w:contextualSpacing/>
        <w:rPr>
          <w:bCs/>
          <w:sz w:val="16"/>
          <w:szCs w:val="16"/>
        </w:rPr>
      </w:pPr>
      <w:r w:rsidRPr="00617ADB">
        <w:rPr>
          <w:bCs/>
          <w:sz w:val="16"/>
          <w:szCs w:val="16"/>
        </w:rPr>
        <w:t>Эквивалентные (при наличии): эквивалентные лекарственные формы отсутствуют.</w:t>
      </w:r>
    </w:p>
    <w:tbl>
      <w:tblPr>
        <w:tblStyle w:val="26"/>
        <w:tblW w:w="5000" w:type="pct"/>
        <w:tblLayout w:type="fixed"/>
        <w:tblLook w:val="04A0" w:firstRow="1" w:lastRow="0" w:firstColumn="1" w:lastColumn="0" w:noHBand="0" w:noVBand="1"/>
      </w:tblPr>
      <w:tblGrid>
        <w:gridCol w:w="1492"/>
        <w:gridCol w:w="920"/>
        <w:gridCol w:w="612"/>
        <w:gridCol w:w="1838"/>
        <w:gridCol w:w="1633"/>
        <w:gridCol w:w="1276"/>
        <w:gridCol w:w="1243"/>
        <w:gridCol w:w="1323"/>
      </w:tblGrid>
      <w:tr w:rsidR="00617ADB" w:rsidRPr="00617ADB" w:rsidTr="00617ADB">
        <w:trPr>
          <w:trHeight w:val="455"/>
        </w:trPr>
        <w:tc>
          <w:tcPr>
            <w:tcW w:w="721" w:type="pct"/>
            <w:vMerge w:val="restart"/>
          </w:tcPr>
          <w:p w:rsidR="00617ADB" w:rsidRPr="00617ADB" w:rsidRDefault="00617ADB" w:rsidP="00617ADB">
            <w:pPr>
              <w:autoSpaceDE w:val="0"/>
              <w:autoSpaceDN w:val="0"/>
              <w:adjustRightInd w:val="0"/>
              <w:jc w:val="center"/>
              <w:rPr>
                <w:sz w:val="16"/>
                <w:szCs w:val="16"/>
              </w:rPr>
            </w:pPr>
            <w:r w:rsidRPr="00617ADB">
              <w:rPr>
                <w:sz w:val="16"/>
                <w:szCs w:val="16"/>
              </w:rPr>
              <w:t>Лекарственная форма препарата</w:t>
            </w:r>
          </w:p>
        </w:tc>
        <w:tc>
          <w:tcPr>
            <w:tcW w:w="741" w:type="pct"/>
            <w:gridSpan w:val="2"/>
          </w:tcPr>
          <w:p w:rsidR="00617ADB" w:rsidRPr="00617ADB" w:rsidRDefault="00617ADB" w:rsidP="00617ADB">
            <w:pPr>
              <w:jc w:val="center"/>
              <w:rPr>
                <w:sz w:val="16"/>
                <w:szCs w:val="16"/>
              </w:rPr>
            </w:pPr>
            <w:r w:rsidRPr="00617ADB">
              <w:rPr>
                <w:sz w:val="16"/>
                <w:szCs w:val="16"/>
              </w:rPr>
              <w:t>Дозировка</w:t>
            </w:r>
          </w:p>
        </w:tc>
        <w:tc>
          <w:tcPr>
            <w:tcW w:w="1679" w:type="pct"/>
            <w:gridSpan w:val="2"/>
          </w:tcPr>
          <w:p w:rsidR="00617ADB" w:rsidRPr="00617ADB" w:rsidRDefault="00617ADB" w:rsidP="00617ADB">
            <w:pPr>
              <w:jc w:val="center"/>
              <w:rPr>
                <w:sz w:val="16"/>
                <w:szCs w:val="16"/>
              </w:rPr>
            </w:pPr>
            <w:r w:rsidRPr="00617ADB">
              <w:rPr>
                <w:sz w:val="16"/>
                <w:szCs w:val="16"/>
              </w:rPr>
              <w:t>Возможность поставки лекарственного препарата</w:t>
            </w:r>
          </w:p>
        </w:tc>
        <w:tc>
          <w:tcPr>
            <w:tcW w:w="617" w:type="pct"/>
            <w:vMerge w:val="restart"/>
          </w:tcPr>
          <w:p w:rsidR="00617ADB" w:rsidRPr="00617ADB" w:rsidRDefault="00617ADB" w:rsidP="00617ADB">
            <w:pPr>
              <w:jc w:val="center"/>
              <w:rPr>
                <w:b/>
                <w:bCs/>
                <w:color w:val="5B5B5B"/>
                <w:sz w:val="16"/>
                <w:szCs w:val="16"/>
              </w:rPr>
            </w:pPr>
            <w:r w:rsidRPr="00617ADB">
              <w:rPr>
                <w:sz w:val="16"/>
                <w:szCs w:val="16"/>
              </w:rPr>
              <w:t>Единица измерения товара</w:t>
            </w:r>
          </w:p>
        </w:tc>
        <w:tc>
          <w:tcPr>
            <w:tcW w:w="601" w:type="pct"/>
            <w:vMerge w:val="restart"/>
          </w:tcPr>
          <w:p w:rsidR="00617ADB" w:rsidRPr="00617ADB" w:rsidRDefault="00617ADB" w:rsidP="00617ADB">
            <w:pPr>
              <w:jc w:val="center"/>
              <w:rPr>
                <w:sz w:val="16"/>
                <w:szCs w:val="16"/>
              </w:rPr>
            </w:pPr>
            <w:r w:rsidRPr="00617ADB">
              <w:rPr>
                <w:b/>
                <w:bCs/>
                <w:color w:val="5B5B5B"/>
                <w:sz w:val="16"/>
                <w:szCs w:val="16"/>
              </w:rPr>
              <w:t>Количество (объем)</w:t>
            </w:r>
          </w:p>
        </w:tc>
        <w:tc>
          <w:tcPr>
            <w:tcW w:w="640" w:type="pct"/>
            <w:vMerge w:val="restart"/>
          </w:tcPr>
          <w:p w:rsidR="00617ADB" w:rsidRPr="00617ADB" w:rsidRDefault="00617ADB" w:rsidP="00617ADB">
            <w:pPr>
              <w:jc w:val="center"/>
              <w:rPr>
                <w:sz w:val="16"/>
                <w:szCs w:val="16"/>
              </w:rPr>
            </w:pPr>
            <w:r w:rsidRPr="00617ADB">
              <w:rPr>
                <w:sz w:val="16"/>
                <w:szCs w:val="16"/>
              </w:rPr>
              <w:t>Остаточный срок годности препарата</w:t>
            </w:r>
          </w:p>
        </w:tc>
      </w:tr>
      <w:tr w:rsidR="00617ADB" w:rsidRPr="00617ADB" w:rsidTr="00617ADB">
        <w:trPr>
          <w:trHeight w:val="521"/>
        </w:trPr>
        <w:tc>
          <w:tcPr>
            <w:tcW w:w="721" w:type="pct"/>
            <w:vMerge/>
          </w:tcPr>
          <w:p w:rsidR="00617ADB" w:rsidRPr="00617ADB" w:rsidRDefault="00617ADB" w:rsidP="00617ADB">
            <w:pPr>
              <w:autoSpaceDE w:val="0"/>
              <w:autoSpaceDN w:val="0"/>
              <w:adjustRightInd w:val="0"/>
              <w:rPr>
                <w:sz w:val="16"/>
                <w:szCs w:val="16"/>
              </w:rPr>
            </w:pPr>
          </w:p>
        </w:tc>
        <w:tc>
          <w:tcPr>
            <w:tcW w:w="445" w:type="pct"/>
          </w:tcPr>
          <w:p w:rsidR="00617ADB" w:rsidRPr="00617ADB" w:rsidRDefault="00617ADB" w:rsidP="00617ADB">
            <w:pPr>
              <w:rPr>
                <w:sz w:val="16"/>
                <w:szCs w:val="16"/>
              </w:rPr>
            </w:pPr>
            <w:r w:rsidRPr="00617ADB">
              <w:rPr>
                <w:sz w:val="16"/>
                <w:szCs w:val="16"/>
              </w:rPr>
              <w:t>&lt;1&gt;</w:t>
            </w:r>
            <w:r w:rsidRPr="00617ADB">
              <w:rPr>
                <w:sz w:val="16"/>
                <w:szCs w:val="16"/>
                <w:vertAlign w:val="superscript"/>
                <w:lang w:val="en-US"/>
              </w:rPr>
              <w:footnoteReference w:id="15"/>
            </w:r>
          </w:p>
        </w:tc>
        <w:tc>
          <w:tcPr>
            <w:tcW w:w="296" w:type="pct"/>
          </w:tcPr>
          <w:p w:rsidR="00617ADB" w:rsidRPr="00617ADB" w:rsidRDefault="00617ADB" w:rsidP="00617ADB">
            <w:pPr>
              <w:rPr>
                <w:sz w:val="16"/>
                <w:szCs w:val="16"/>
              </w:rPr>
            </w:pPr>
            <w:r w:rsidRPr="00617ADB">
              <w:rPr>
                <w:sz w:val="16"/>
                <w:szCs w:val="16"/>
              </w:rPr>
              <w:t>&lt;2&gt;</w:t>
            </w:r>
            <w:r w:rsidRPr="00617ADB">
              <w:rPr>
                <w:sz w:val="16"/>
                <w:szCs w:val="16"/>
                <w:vertAlign w:val="superscript"/>
              </w:rPr>
              <w:footnoteReference w:id="16"/>
            </w:r>
          </w:p>
        </w:tc>
        <w:tc>
          <w:tcPr>
            <w:tcW w:w="889" w:type="pct"/>
          </w:tcPr>
          <w:p w:rsidR="00617ADB" w:rsidRPr="00617ADB" w:rsidRDefault="00617ADB" w:rsidP="00617ADB">
            <w:pPr>
              <w:jc w:val="center"/>
              <w:rPr>
                <w:sz w:val="16"/>
                <w:szCs w:val="16"/>
              </w:rPr>
            </w:pPr>
            <w:r w:rsidRPr="00617ADB">
              <w:rPr>
                <w:sz w:val="16"/>
                <w:szCs w:val="16"/>
              </w:rPr>
              <w:t>в кратной дозировке и двойном количестве</w:t>
            </w:r>
          </w:p>
        </w:tc>
        <w:tc>
          <w:tcPr>
            <w:tcW w:w="790" w:type="pct"/>
          </w:tcPr>
          <w:p w:rsidR="00617ADB" w:rsidRPr="00617ADB" w:rsidRDefault="00617ADB" w:rsidP="00617ADB">
            <w:pPr>
              <w:jc w:val="center"/>
              <w:rPr>
                <w:sz w:val="16"/>
                <w:szCs w:val="16"/>
              </w:rPr>
            </w:pPr>
            <w:r w:rsidRPr="00617ADB">
              <w:rPr>
                <w:sz w:val="16"/>
                <w:szCs w:val="16"/>
              </w:rPr>
              <w:t>в некратных эквивалентных дозировках</w:t>
            </w:r>
          </w:p>
        </w:tc>
        <w:tc>
          <w:tcPr>
            <w:tcW w:w="617" w:type="pct"/>
            <w:vMerge/>
          </w:tcPr>
          <w:p w:rsidR="00617ADB" w:rsidRPr="00617ADB" w:rsidRDefault="00617ADB" w:rsidP="00617ADB">
            <w:pPr>
              <w:rPr>
                <w:sz w:val="16"/>
                <w:szCs w:val="16"/>
              </w:rPr>
            </w:pPr>
          </w:p>
        </w:tc>
        <w:tc>
          <w:tcPr>
            <w:tcW w:w="601" w:type="pct"/>
            <w:vMerge/>
          </w:tcPr>
          <w:p w:rsidR="00617ADB" w:rsidRPr="00617ADB" w:rsidRDefault="00617ADB" w:rsidP="00617ADB">
            <w:pPr>
              <w:rPr>
                <w:sz w:val="16"/>
                <w:szCs w:val="16"/>
              </w:rPr>
            </w:pPr>
          </w:p>
        </w:tc>
        <w:tc>
          <w:tcPr>
            <w:tcW w:w="640" w:type="pct"/>
            <w:vMerge/>
          </w:tcPr>
          <w:p w:rsidR="00617ADB" w:rsidRPr="00617ADB" w:rsidRDefault="00617ADB" w:rsidP="00617ADB">
            <w:pPr>
              <w:rPr>
                <w:sz w:val="16"/>
                <w:szCs w:val="16"/>
              </w:rPr>
            </w:pPr>
          </w:p>
        </w:tc>
      </w:tr>
      <w:tr w:rsidR="00617ADB" w:rsidRPr="00617ADB" w:rsidTr="00617ADB">
        <w:trPr>
          <w:trHeight w:val="296"/>
        </w:trPr>
        <w:tc>
          <w:tcPr>
            <w:tcW w:w="721" w:type="pct"/>
            <w:vAlign w:val="center"/>
          </w:tcPr>
          <w:p w:rsidR="00617ADB" w:rsidRPr="00617ADB" w:rsidRDefault="00617ADB" w:rsidP="00D9206A">
            <w:pPr>
              <w:numPr>
                <w:ilvl w:val="0"/>
                <w:numId w:val="38"/>
              </w:numPr>
              <w:autoSpaceDE w:val="0"/>
              <w:autoSpaceDN w:val="0"/>
              <w:adjustRightInd w:val="0"/>
              <w:contextualSpacing/>
              <w:jc w:val="center"/>
              <w:rPr>
                <w:sz w:val="16"/>
                <w:szCs w:val="16"/>
              </w:rPr>
            </w:pPr>
          </w:p>
        </w:tc>
        <w:tc>
          <w:tcPr>
            <w:tcW w:w="445" w:type="pct"/>
            <w:vAlign w:val="center"/>
          </w:tcPr>
          <w:p w:rsidR="00617ADB" w:rsidRPr="00617ADB" w:rsidRDefault="00617ADB" w:rsidP="00D9206A">
            <w:pPr>
              <w:numPr>
                <w:ilvl w:val="0"/>
                <w:numId w:val="38"/>
              </w:numPr>
              <w:contextualSpacing/>
              <w:jc w:val="center"/>
              <w:rPr>
                <w:sz w:val="16"/>
                <w:szCs w:val="16"/>
              </w:rPr>
            </w:pPr>
          </w:p>
        </w:tc>
        <w:tc>
          <w:tcPr>
            <w:tcW w:w="296" w:type="pct"/>
            <w:vAlign w:val="center"/>
          </w:tcPr>
          <w:p w:rsidR="00617ADB" w:rsidRPr="00617ADB" w:rsidRDefault="00617ADB" w:rsidP="00D9206A">
            <w:pPr>
              <w:numPr>
                <w:ilvl w:val="0"/>
                <w:numId w:val="38"/>
              </w:numPr>
              <w:contextualSpacing/>
              <w:jc w:val="center"/>
              <w:rPr>
                <w:sz w:val="16"/>
                <w:szCs w:val="16"/>
              </w:rPr>
            </w:pPr>
          </w:p>
        </w:tc>
        <w:tc>
          <w:tcPr>
            <w:tcW w:w="889" w:type="pct"/>
            <w:vAlign w:val="center"/>
          </w:tcPr>
          <w:p w:rsidR="00617ADB" w:rsidRPr="00617ADB" w:rsidRDefault="00617ADB" w:rsidP="00D9206A">
            <w:pPr>
              <w:numPr>
                <w:ilvl w:val="0"/>
                <w:numId w:val="38"/>
              </w:numPr>
              <w:contextualSpacing/>
              <w:jc w:val="center"/>
              <w:rPr>
                <w:sz w:val="16"/>
                <w:szCs w:val="16"/>
              </w:rPr>
            </w:pPr>
          </w:p>
        </w:tc>
        <w:tc>
          <w:tcPr>
            <w:tcW w:w="790" w:type="pct"/>
            <w:vAlign w:val="center"/>
          </w:tcPr>
          <w:p w:rsidR="00617ADB" w:rsidRPr="00617ADB" w:rsidRDefault="00617ADB" w:rsidP="00D9206A">
            <w:pPr>
              <w:numPr>
                <w:ilvl w:val="0"/>
                <w:numId w:val="38"/>
              </w:numPr>
              <w:contextualSpacing/>
              <w:jc w:val="center"/>
              <w:rPr>
                <w:sz w:val="16"/>
                <w:szCs w:val="16"/>
              </w:rPr>
            </w:pPr>
          </w:p>
        </w:tc>
        <w:tc>
          <w:tcPr>
            <w:tcW w:w="617" w:type="pct"/>
            <w:vAlign w:val="center"/>
          </w:tcPr>
          <w:p w:rsidR="00617ADB" w:rsidRPr="00617ADB" w:rsidRDefault="00617ADB" w:rsidP="00D9206A">
            <w:pPr>
              <w:numPr>
                <w:ilvl w:val="0"/>
                <w:numId w:val="38"/>
              </w:numPr>
              <w:contextualSpacing/>
              <w:jc w:val="center"/>
              <w:rPr>
                <w:sz w:val="16"/>
                <w:szCs w:val="16"/>
              </w:rPr>
            </w:pPr>
          </w:p>
        </w:tc>
        <w:tc>
          <w:tcPr>
            <w:tcW w:w="601" w:type="pct"/>
            <w:vAlign w:val="center"/>
          </w:tcPr>
          <w:p w:rsidR="00617ADB" w:rsidRPr="00617ADB" w:rsidRDefault="00617ADB" w:rsidP="00D9206A">
            <w:pPr>
              <w:numPr>
                <w:ilvl w:val="0"/>
                <w:numId w:val="38"/>
              </w:numPr>
              <w:contextualSpacing/>
              <w:jc w:val="center"/>
              <w:rPr>
                <w:sz w:val="16"/>
                <w:szCs w:val="16"/>
              </w:rPr>
            </w:pPr>
          </w:p>
        </w:tc>
        <w:tc>
          <w:tcPr>
            <w:tcW w:w="640" w:type="pct"/>
            <w:vAlign w:val="center"/>
          </w:tcPr>
          <w:p w:rsidR="00617ADB" w:rsidRPr="00617ADB" w:rsidRDefault="00617ADB" w:rsidP="00D9206A">
            <w:pPr>
              <w:numPr>
                <w:ilvl w:val="0"/>
                <w:numId w:val="38"/>
              </w:numPr>
              <w:contextualSpacing/>
              <w:jc w:val="center"/>
              <w:rPr>
                <w:sz w:val="16"/>
                <w:szCs w:val="16"/>
              </w:rPr>
            </w:pPr>
          </w:p>
        </w:tc>
      </w:tr>
      <w:tr w:rsidR="00617ADB" w:rsidRPr="00617ADB" w:rsidTr="00617ADB">
        <w:trPr>
          <w:trHeight w:val="193"/>
        </w:trPr>
        <w:tc>
          <w:tcPr>
            <w:tcW w:w="721" w:type="pct"/>
          </w:tcPr>
          <w:p w:rsidR="00617ADB" w:rsidRPr="00617ADB" w:rsidRDefault="00617ADB" w:rsidP="00617ADB">
            <w:pPr>
              <w:jc w:val="center"/>
              <w:rPr>
                <w:sz w:val="16"/>
                <w:szCs w:val="16"/>
              </w:rPr>
            </w:pPr>
            <w:r w:rsidRPr="00617ADB">
              <w:rPr>
                <w:sz w:val="16"/>
                <w:szCs w:val="16"/>
              </w:rPr>
              <w:t>Х</w:t>
            </w:r>
          </w:p>
        </w:tc>
        <w:tc>
          <w:tcPr>
            <w:tcW w:w="445" w:type="pct"/>
          </w:tcPr>
          <w:p w:rsidR="00617ADB" w:rsidRPr="00617ADB" w:rsidRDefault="00617ADB" w:rsidP="00617ADB">
            <w:pPr>
              <w:jc w:val="center"/>
              <w:rPr>
                <w:sz w:val="16"/>
                <w:szCs w:val="16"/>
              </w:rPr>
            </w:pPr>
            <w:r w:rsidRPr="00617ADB">
              <w:rPr>
                <w:sz w:val="16"/>
                <w:szCs w:val="16"/>
              </w:rPr>
              <w:t>Х</w:t>
            </w:r>
          </w:p>
        </w:tc>
        <w:tc>
          <w:tcPr>
            <w:tcW w:w="296" w:type="pct"/>
          </w:tcPr>
          <w:p w:rsidR="00617ADB" w:rsidRPr="00617ADB" w:rsidRDefault="00617ADB" w:rsidP="00617ADB">
            <w:pPr>
              <w:jc w:val="center"/>
              <w:rPr>
                <w:sz w:val="16"/>
                <w:szCs w:val="16"/>
              </w:rPr>
            </w:pPr>
            <w:r w:rsidRPr="00617ADB">
              <w:rPr>
                <w:sz w:val="16"/>
                <w:szCs w:val="16"/>
              </w:rPr>
              <w:t>Х</w:t>
            </w:r>
          </w:p>
        </w:tc>
        <w:tc>
          <w:tcPr>
            <w:tcW w:w="889" w:type="pct"/>
          </w:tcPr>
          <w:p w:rsidR="00617ADB" w:rsidRPr="00617ADB" w:rsidRDefault="00617ADB" w:rsidP="00617ADB">
            <w:pPr>
              <w:jc w:val="center"/>
              <w:rPr>
                <w:sz w:val="16"/>
                <w:szCs w:val="16"/>
              </w:rPr>
            </w:pPr>
            <w:r w:rsidRPr="00617ADB">
              <w:rPr>
                <w:sz w:val="16"/>
                <w:szCs w:val="16"/>
              </w:rPr>
              <w:t>Х</w:t>
            </w:r>
          </w:p>
        </w:tc>
        <w:tc>
          <w:tcPr>
            <w:tcW w:w="790" w:type="pct"/>
          </w:tcPr>
          <w:p w:rsidR="00617ADB" w:rsidRPr="00617ADB" w:rsidRDefault="00617ADB" w:rsidP="00617ADB">
            <w:pPr>
              <w:jc w:val="center"/>
              <w:rPr>
                <w:sz w:val="16"/>
                <w:szCs w:val="16"/>
              </w:rPr>
            </w:pPr>
            <w:r w:rsidRPr="00617ADB">
              <w:rPr>
                <w:sz w:val="16"/>
                <w:szCs w:val="16"/>
              </w:rPr>
              <w:t>Х</w:t>
            </w:r>
          </w:p>
        </w:tc>
        <w:tc>
          <w:tcPr>
            <w:tcW w:w="617" w:type="pct"/>
          </w:tcPr>
          <w:p w:rsidR="00617ADB" w:rsidRPr="00617ADB" w:rsidRDefault="00617ADB" w:rsidP="00617ADB">
            <w:pPr>
              <w:jc w:val="center"/>
              <w:rPr>
                <w:sz w:val="16"/>
                <w:szCs w:val="16"/>
              </w:rPr>
            </w:pPr>
            <w:r w:rsidRPr="00617ADB">
              <w:rPr>
                <w:sz w:val="16"/>
                <w:szCs w:val="16"/>
              </w:rPr>
              <w:t>Х</w:t>
            </w:r>
          </w:p>
        </w:tc>
        <w:tc>
          <w:tcPr>
            <w:tcW w:w="601" w:type="pct"/>
          </w:tcPr>
          <w:p w:rsidR="00617ADB" w:rsidRPr="00617ADB" w:rsidRDefault="00617ADB" w:rsidP="00617ADB">
            <w:pPr>
              <w:jc w:val="center"/>
              <w:rPr>
                <w:sz w:val="16"/>
                <w:szCs w:val="16"/>
              </w:rPr>
            </w:pPr>
            <w:r w:rsidRPr="00617ADB">
              <w:rPr>
                <w:sz w:val="16"/>
                <w:szCs w:val="16"/>
              </w:rPr>
              <w:t>Х</w:t>
            </w:r>
          </w:p>
        </w:tc>
        <w:tc>
          <w:tcPr>
            <w:tcW w:w="640" w:type="pct"/>
          </w:tcPr>
          <w:p w:rsidR="00617ADB" w:rsidRPr="00617ADB" w:rsidRDefault="00617ADB" w:rsidP="00617ADB">
            <w:pPr>
              <w:jc w:val="center"/>
              <w:rPr>
                <w:sz w:val="16"/>
                <w:szCs w:val="16"/>
              </w:rPr>
            </w:pPr>
            <w:r w:rsidRPr="00617ADB">
              <w:rPr>
                <w:sz w:val="16"/>
                <w:szCs w:val="16"/>
              </w:rPr>
              <w:t>Х</w:t>
            </w:r>
          </w:p>
        </w:tc>
      </w:tr>
    </w:tbl>
    <w:p w:rsidR="00617ADB" w:rsidRPr="00617ADB" w:rsidRDefault="00617ADB" w:rsidP="00617ADB">
      <w:pPr>
        <w:rPr>
          <w:sz w:val="16"/>
          <w:szCs w:val="16"/>
        </w:rPr>
      </w:pPr>
    </w:p>
    <w:p w:rsidR="00617ADB" w:rsidRPr="00617ADB" w:rsidRDefault="00617ADB" w:rsidP="00D9206A">
      <w:pPr>
        <w:numPr>
          <w:ilvl w:val="2"/>
          <w:numId w:val="55"/>
        </w:numPr>
        <w:ind w:left="0" w:firstLine="0"/>
        <w:contextualSpacing/>
        <w:jc w:val="both"/>
        <w:rPr>
          <w:bCs/>
          <w:sz w:val="16"/>
          <w:szCs w:val="16"/>
        </w:rPr>
      </w:pPr>
      <w:r w:rsidRPr="00617ADB">
        <w:rPr>
          <w:bCs/>
          <w:sz w:val="16"/>
          <w:szCs w:val="16"/>
        </w:rPr>
        <w:t>Требования к потребительским свойствам (в том числе характеристикам качества), техническим и функциональным характеристикам, безопасности, размерам товара, его упаковке, отгрузке, к сроку и (или) объему предоставления гарантий качества товара, к расходам на эксплуатацию товара (при необходимости) и иные требования.</w:t>
      </w:r>
    </w:p>
    <w:tbl>
      <w:tblPr>
        <w:tblStyle w:val="26"/>
        <w:tblW w:w="5000" w:type="pct"/>
        <w:tblLook w:val="04A0" w:firstRow="1" w:lastRow="0" w:firstColumn="1" w:lastColumn="0" w:noHBand="0" w:noVBand="1"/>
      </w:tblPr>
      <w:tblGrid>
        <w:gridCol w:w="1189"/>
        <w:gridCol w:w="1993"/>
        <w:gridCol w:w="1836"/>
        <w:gridCol w:w="2150"/>
        <w:gridCol w:w="3169"/>
      </w:tblGrid>
      <w:tr w:rsidR="00617ADB" w:rsidRPr="00617ADB" w:rsidTr="00617ADB">
        <w:trPr>
          <w:tblHeader/>
        </w:trPr>
        <w:tc>
          <w:tcPr>
            <w:tcW w:w="575" w:type="pct"/>
            <w:tcBorders>
              <w:top w:val="single" w:sz="4" w:space="0" w:color="auto"/>
              <w:left w:val="single" w:sz="4" w:space="0" w:color="auto"/>
              <w:bottom w:val="single" w:sz="4" w:space="0" w:color="auto"/>
            </w:tcBorders>
            <w:vAlign w:val="center"/>
          </w:tcPr>
          <w:p w:rsidR="00617ADB" w:rsidRPr="00617ADB" w:rsidRDefault="00617ADB" w:rsidP="00617ADB">
            <w:pPr>
              <w:jc w:val="center"/>
              <w:rPr>
                <w:sz w:val="16"/>
                <w:szCs w:val="16"/>
              </w:rPr>
            </w:pPr>
            <w:r w:rsidRPr="00617ADB">
              <w:rPr>
                <w:sz w:val="16"/>
                <w:szCs w:val="16"/>
              </w:rPr>
              <w:t>№ пункта</w:t>
            </w:r>
          </w:p>
        </w:tc>
        <w:tc>
          <w:tcPr>
            <w:tcW w:w="964" w:type="pct"/>
            <w:tcBorders>
              <w:top w:val="single" w:sz="4" w:space="0" w:color="auto"/>
              <w:bottom w:val="single" w:sz="4" w:space="0" w:color="auto"/>
            </w:tcBorders>
            <w:vAlign w:val="center"/>
          </w:tcPr>
          <w:p w:rsidR="00617ADB" w:rsidRPr="00617ADB" w:rsidRDefault="00617ADB" w:rsidP="00617ADB">
            <w:pPr>
              <w:jc w:val="center"/>
              <w:rPr>
                <w:sz w:val="16"/>
                <w:szCs w:val="16"/>
                <w:lang w:val="en-US"/>
              </w:rPr>
            </w:pPr>
            <w:r w:rsidRPr="00617ADB">
              <w:rPr>
                <w:sz w:val="16"/>
                <w:szCs w:val="16"/>
              </w:rPr>
              <w:t>Наименование параметра</w:t>
            </w:r>
          </w:p>
        </w:tc>
        <w:tc>
          <w:tcPr>
            <w:tcW w:w="888" w:type="pct"/>
            <w:tcBorders>
              <w:top w:val="single" w:sz="4" w:space="0" w:color="auto"/>
              <w:bottom w:val="single" w:sz="4" w:space="0" w:color="auto"/>
            </w:tcBorders>
            <w:vAlign w:val="center"/>
          </w:tcPr>
          <w:p w:rsidR="00617ADB" w:rsidRPr="00617ADB" w:rsidRDefault="00617ADB" w:rsidP="00617ADB">
            <w:pPr>
              <w:jc w:val="center"/>
              <w:rPr>
                <w:sz w:val="16"/>
                <w:szCs w:val="16"/>
              </w:rPr>
            </w:pPr>
            <w:r w:rsidRPr="00617ADB">
              <w:rPr>
                <w:sz w:val="16"/>
                <w:szCs w:val="16"/>
              </w:rPr>
              <w:t>Требуемое значение</w:t>
            </w:r>
          </w:p>
        </w:tc>
        <w:tc>
          <w:tcPr>
            <w:tcW w:w="1040" w:type="pct"/>
            <w:tcBorders>
              <w:top w:val="single" w:sz="4" w:space="0" w:color="auto"/>
              <w:bottom w:val="single" w:sz="4" w:space="0" w:color="auto"/>
            </w:tcBorders>
            <w:vAlign w:val="center"/>
          </w:tcPr>
          <w:p w:rsidR="00617ADB" w:rsidRPr="00617ADB" w:rsidRDefault="00617ADB" w:rsidP="00617ADB">
            <w:pPr>
              <w:jc w:val="center"/>
              <w:rPr>
                <w:sz w:val="16"/>
                <w:szCs w:val="16"/>
              </w:rPr>
            </w:pPr>
            <w:r w:rsidRPr="00617ADB">
              <w:rPr>
                <w:sz w:val="16"/>
                <w:szCs w:val="16"/>
              </w:rPr>
              <w:t>Обоснование необходимости (если требование установлено)</w:t>
            </w:r>
          </w:p>
        </w:tc>
        <w:tc>
          <w:tcPr>
            <w:tcW w:w="1533" w:type="pct"/>
            <w:tcBorders>
              <w:top w:val="single" w:sz="4" w:space="0" w:color="auto"/>
              <w:bottom w:val="single" w:sz="4" w:space="0" w:color="auto"/>
              <w:right w:val="single" w:sz="4" w:space="0" w:color="auto"/>
            </w:tcBorders>
            <w:vAlign w:val="center"/>
          </w:tcPr>
          <w:p w:rsidR="00617ADB" w:rsidRPr="00617ADB" w:rsidRDefault="00617ADB" w:rsidP="00617ADB">
            <w:pPr>
              <w:jc w:val="center"/>
              <w:rPr>
                <w:sz w:val="16"/>
                <w:szCs w:val="16"/>
              </w:rPr>
            </w:pPr>
            <w:r w:rsidRPr="00617ADB">
              <w:rPr>
                <w:sz w:val="16"/>
                <w:szCs w:val="16"/>
              </w:rPr>
              <w:t>Предложение участника закупки</w:t>
            </w:r>
            <w:r w:rsidRPr="00617ADB">
              <w:rPr>
                <w:sz w:val="16"/>
                <w:szCs w:val="16"/>
                <w:vertAlign w:val="superscript"/>
              </w:rPr>
              <w:footnoteReference w:id="17"/>
            </w:r>
          </w:p>
        </w:tc>
      </w:tr>
      <w:tr w:rsidR="00617ADB" w:rsidRPr="00617ADB" w:rsidTr="00617ADB">
        <w:tc>
          <w:tcPr>
            <w:tcW w:w="575" w:type="pct"/>
            <w:tcBorders>
              <w:top w:val="single" w:sz="4" w:space="0" w:color="auto"/>
              <w:left w:val="single" w:sz="4" w:space="0" w:color="auto"/>
              <w:bottom w:val="single" w:sz="4" w:space="0" w:color="auto"/>
              <w:right w:val="single" w:sz="4"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4" w:space="0" w:color="auto"/>
              <w:left w:val="single" w:sz="4" w:space="0" w:color="auto"/>
              <w:bottom w:val="single" w:sz="4" w:space="0" w:color="auto"/>
              <w:right w:val="single" w:sz="4" w:space="0" w:color="auto"/>
            </w:tcBorders>
          </w:tcPr>
          <w:p w:rsidR="00617ADB" w:rsidRPr="00617ADB" w:rsidRDefault="00617ADB" w:rsidP="00617ADB">
            <w:pPr>
              <w:rPr>
                <w:sz w:val="16"/>
                <w:szCs w:val="16"/>
              </w:rPr>
            </w:pPr>
            <w:r w:rsidRPr="00617ADB">
              <w:rPr>
                <w:sz w:val="16"/>
                <w:szCs w:val="16"/>
              </w:rPr>
              <w:t>Торговое наименование</w:t>
            </w:r>
          </w:p>
        </w:tc>
        <w:tc>
          <w:tcPr>
            <w:tcW w:w="888"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sz w:val="16"/>
                <w:szCs w:val="16"/>
              </w:rPr>
            </w:pPr>
            <w:r w:rsidRPr="00617ADB">
              <w:rPr>
                <w:sz w:val="16"/>
                <w:szCs w:val="16"/>
              </w:rPr>
              <w:t>Не установлено</w:t>
            </w:r>
          </w:p>
        </w:tc>
        <w:tc>
          <w:tcPr>
            <w:tcW w:w="1040"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i/>
                <w:color w:val="808080" w:themeColor="background1" w:themeShade="80"/>
                <w:sz w:val="16"/>
                <w:szCs w:val="16"/>
              </w:rPr>
            </w:pPr>
            <w:r w:rsidRPr="00617ADB">
              <w:rPr>
                <w:i/>
                <w:color w:val="808080" w:themeColor="background1" w:themeShade="80"/>
                <w:sz w:val="16"/>
                <w:szCs w:val="16"/>
              </w:rPr>
              <w:t>Поле обязательно для заполнения</w:t>
            </w:r>
          </w:p>
        </w:tc>
      </w:tr>
      <w:tr w:rsidR="00617ADB" w:rsidRPr="00617ADB" w:rsidTr="00617ADB">
        <w:tc>
          <w:tcPr>
            <w:tcW w:w="575" w:type="pct"/>
            <w:tcBorders>
              <w:top w:val="single" w:sz="4" w:space="0" w:color="auto"/>
              <w:left w:val="single" w:sz="4" w:space="0" w:color="auto"/>
              <w:bottom w:val="single" w:sz="4" w:space="0" w:color="auto"/>
              <w:right w:val="single" w:sz="4"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4" w:space="0" w:color="auto"/>
              <w:left w:val="single" w:sz="4" w:space="0" w:color="auto"/>
              <w:bottom w:val="single" w:sz="4" w:space="0" w:color="auto"/>
              <w:right w:val="single" w:sz="4" w:space="0" w:color="auto"/>
            </w:tcBorders>
          </w:tcPr>
          <w:p w:rsidR="00617ADB" w:rsidRPr="00617ADB" w:rsidRDefault="00617ADB" w:rsidP="00617ADB">
            <w:pPr>
              <w:rPr>
                <w:sz w:val="16"/>
                <w:szCs w:val="16"/>
              </w:rPr>
            </w:pPr>
            <w:r w:rsidRPr="00617ADB">
              <w:rPr>
                <w:sz w:val="16"/>
                <w:szCs w:val="16"/>
              </w:rPr>
              <w:t>Наименование страны происхождения товара</w:t>
            </w:r>
            <w:r w:rsidRPr="00617ADB">
              <w:rPr>
                <w:sz w:val="16"/>
                <w:szCs w:val="16"/>
                <w:vertAlign w:val="superscript"/>
              </w:rPr>
              <w:footnoteReference w:id="18"/>
            </w:r>
          </w:p>
        </w:tc>
        <w:tc>
          <w:tcPr>
            <w:tcW w:w="888"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sz w:val="16"/>
                <w:szCs w:val="16"/>
              </w:rPr>
            </w:pPr>
            <w:r w:rsidRPr="00617ADB">
              <w:rPr>
                <w:sz w:val="16"/>
                <w:szCs w:val="16"/>
              </w:rPr>
              <w:t>Не установлено</w:t>
            </w:r>
          </w:p>
        </w:tc>
        <w:tc>
          <w:tcPr>
            <w:tcW w:w="1040"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i/>
                <w:color w:val="FF0000"/>
                <w:sz w:val="16"/>
                <w:szCs w:val="16"/>
              </w:rPr>
            </w:pPr>
            <w:r w:rsidRPr="00617ADB">
              <w:rPr>
                <w:i/>
                <w:color w:val="808080" w:themeColor="background1" w:themeShade="80"/>
                <w:sz w:val="16"/>
                <w:szCs w:val="16"/>
              </w:rPr>
              <w:t>Поле обязательно для заполнения</w:t>
            </w:r>
          </w:p>
        </w:tc>
      </w:tr>
      <w:tr w:rsidR="00617ADB" w:rsidRPr="00617ADB" w:rsidTr="00617ADB">
        <w:tc>
          <w:tcPr>
            <w:tcW w:w="575" w:type="pct"/>
            <w:tcBorders>
              <w:top w:val="single" w:sz="4" w:space="0" w:color="auto"/>
              <w:left w:val="single" w:sz="4" w:space="0" w:color="auto"/>
              <w:bottom w:val="single" w:sz="4" w:space="0" w:color="auto"/>
              <w:right w:val="single" w:sz="4"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4" w:space="0" w:color="auto"/>
              <w:left w:val="single" w:sz="4" w:space="0" w:color="auto"/>
              <w:bottom w:val="single" w:sz="4" w:space="0" w:color="auto"/>
              <w:right w:val="single" w:sz="4" w:space="0" w:color="auto"/>
            </w:tcBorders>
          </w:tcPr>
          <w:p w:rsidR="00617ADB" w:rsidRPr="00617ADB" w:rsidRDefault="00617ADB" w:rsidP="00617ADB">
            <w:pPr>
              <w:rPr>
                <w:sz w:val="16"/>
                <w:szCs w:val="16"/>
              </w:rPr>
            </w:pPr>
            <w:r w:rsidRPr="00617ADB">
              <w:rPr>
                <w:sz w:val="16"/>
                <w:szCs w:val="16"/>
              </w:rPr>
              <w:t xml:space="preserve">Наименование держателя или владельца </w:t>
            </w:r>
            <w:r w:rsidRPr="00617ADB">
              <w:rPr>
                <w:sz w:val="16"/>
                <w:szCs w:val="16"/>
              </w:rPr>
              <w:lastRenderedPageBreak/>
              <w:t>регистрационного удостоверения лекарственного препарата, наименование производителя лекарственного препарата</w:t>
            </w:r>
          </w:p>
        </w:tc>
        <w:tc>
          <w:tcPr>
            <w:tcW w:w="888"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i/>
                <w:color w:val="FF0000"/>
                <w:sz w:val="16"/>
                <w:szCs w:val="16"/>
              </w:rPr>
            </w:pPr>
            <w:r w:rsidRPr="00617ADB">
              <w:rPr>
                <w:sz w:val="16"/>
                <w:szCs w:val="16"/>
              </w:rPr>
              <w:lastRenderedPageBreak/>
              <w:t>Не установлено</w:t>
            </w:r>
          </w:p>
        </w:tc>
        <w:tc>
          <w:tcPr>
            <w:tcW w:w="1040"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i/>
                <w:color w:val="808080" w:themeColor="background1" w:themeShade="80"/>
                <w:sz w:val="16"/>
                <w:szCs w:val="16"/>
              </w:rPr>
            </w:pPr>
            <w:r w:rsidRPr="00617ADB">
              <w:rPr>
                <w:i/>
                <w:color w:val="808080" w:themeColor="background1" w:themeShade="80"/>
                <w:sz w:val="16"/>
                <w:szCs w:val="16"/>
              </w:rPr>
              <w:t>Поле рекомендуется для заполнения</w:t>
            </w:r>
          </w:p>
        </w:tc>
      </w:tr>
      <w:tr w:rsidR="00617ADB" w:rsidRPr="00617ADB" w:rsidTr="00617ADB">
        <w:tc>
          <w:tcPr>
            <w:tcW w:w="575" w:type="pct"/>
            <w:tcBorders>
              <w:top w:val="single" w:sz="4" w:space="0" w:color="auto"/>
              <w:left w:val="single" w:sz="4" w:space="0" w:color="auto"/>
              <w:bottom w:val="single" w:sz="18" w:space="0" w:color="auto"/>
              <w:right w:val="single" w:sz="4"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4" w:space="0" w:color="auto"/>
              <w:left w:val="single" w:sz="4" w:space="0" w:color="auto"/>
              <w:bottom w:val="single" w:sz="18" w:space="0" w:color="auto"/>
              <w:right w:val="single" w:sz="4" w:space="0" w:color="auto"/>
            </w:tcBorders>
          </w:tcPr>
          <w:p w:rsidR="00617ADB" w:rsidRPr="00617ADB" w:rsidRDefault="00617ADB" w:rsidP="00617ADB">
            <w:pPr>
              <w:rPr>
                <w:sz w:val="16"/>
                <w:szCs w:val="16"/>
              </w:rPr>
            </w:pPr>
            <w:r w:rsidRPr="00617ADB">
              <w:rPr>
                <w:sz w:val="16"/>
                <w:szCs w:val="16"/>
              </w:rPr>
              <w:t>Номер регистрационного удостоверения лекарственного препарата</w:t>
            </w:r>
          </w:p>
        </w:tc>
        <w:tc>
          <w:tcPr>
            <w:tcW w:w="888" w:type="pct"/>
            <w:tcBorders>
              <w:top w:val="single" w:sz="4" w:space="0" w:color="auto"/>
              <w:left w:val="single" w:sz="4" w:space="0" w:color="auto"/>
              <w:bottom w:val="single" w:sz="18" w:space="0" w:color="auto"/>
              <w:right w:val="single" w:sz="4" w:space="0" w:color="auto"/>
            </w:tcBorders>
            <w:vAlign w:val="center"/>
          </w:tcPr>
          <w:p w:rsidR="00617ADB" w:rsidRPr="00617ADB" w:rsidRDefault="00617ADB" w:rsidP="00617ADB">
            <w:pPr>
              <w:jc w:val="center"/>
              <w:rPr>
                <w:i/>
                <w:color w:val="FF0000"/>
                <w:sz w:val="16"/>
                <w:szCs w:val="16"/>
              </w:rPr>
            </w:pPr>
            <w:r w:rsidRPr="00617ADB">
              <w:rPr>
                <w:sz w:val="16"/>
                <w:szCs w:val="16"/>
              </w:rPr>
              <w:t>Не установлено</w:t>
            </w:r>
          </w:p>
        </w:tc>
        <w:tc>
          <w:tcPr>
            <w:tcW w:w="1040" w:type="pct"/>
            <w:tcBorders>
              <w:top w:val="single" w:sz="4" w:space="0" w:color="auto"/>
              <w:left w:val="single" w:sz="4" w:space="0" w:color="auto"/>
              <w:bottom w:val="single" w:sz="18" w:space="0" w:color="auto"/>
              <w:right w:val="single" w:sz="4"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4" w:space="0" w:color="auto"/>
              <w:left w:val="single" w:sz="4" w:space="0" w:color="auto"/>
              <w:bottom w:val="single" w:sz="18" w:space="0" w:color="auto"/>
              <w:right w:val="single" w:sz="4" w:space="0" w:color="auto"/>
            </w:tcBorders>
            <w:vAlign w:val="center"/>
          </w:tcPr>
          <w:p w:rsidR="00617ADB" w:rsidRPr="00617ADB" w:rsidRDefault="00617ADB" w:rsidP="00617ADB">
            <w:pPr>
              <w:jc w:val="center"/>
              <w:rPr>
                <w:i/>
                <w:color w:val="808080" w:themeColor="background1" w:themeShade="80"/>
                <w:sz w:val="16"/>
                <w:szCs w:val="16"/>
              </w:rPr>
            </w:pPr>
            <w:r w:rsidRPr="00617ADB">
              <w:rPr>
                <w:i/>
                <w:color w:val="808080" w:themeColor="background1" w:themeShade="80"/>
                <w:sz w:val="16"/>
                <w:szCs w:val="16"/>
              </w:rPr>
              <w:t>Поле рекомендуется для заполнения</w:t>
            </w:r>
          </w:p>
        </w:tc>
      </w:tr>
      <w:tr w:rsidR="00617ADB" w:rsidRPr="00617ADB" w:rsidTr="00617ADB">
        <w:tc>
          <w:tcPr>
            <w:tcW w:w="575" w:type="pct"/>
            <w:tcBorders>
              <w:top w:val="single" w:sz="18" w:space="0" w:color="auto"/>
              <w:left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18" w:space="0" w:color="auto"/>
            </w:tcBorders>
          </w:tcPr>
          <w:p w:rsidR="00617ADB" w:rsidRPr="00617ADB" w:rsidRDefault="00617ADB" w:rsidP="00617ADB">
            <w:pPr>
              <w:rPr>
                <w:sz w:val="16"/>
                <w:szCs w:val="16"/>
              </w:rPr>
            </w:pPr>
            <w:r w:rsidRPr="00617ADB">
              <w:rPr>
                <w:sz w:val="16"/>
                <w:szCs w:val="16"/>
              </w:rPr>
              <w:t>Лекарственная форма препарата</w:t>
            </w:r>
          </w:p>
        </w:tc>
        <w:tc>
          <w:tcPr>
            <w:tcW w:w="888" w:type="pct"/>
            <w:tcBorders>
              <w:top w:val="single" w:sz="18" w:space="0" w:color="auto"/>
            </w:tcBorders>
            <w:vAlign w:val="center"/>
          </w:tcPr>
          <w:p w:rsidR="00617ADB" w:rsidRPr="00617ADB" w:rsidRDefault="00617ADB" w:rsidP="00617ADB">
            <w:pPr>
              <w:jc w:val="center"/>
              <w:rPr>
                <w:sz w:val="16"/>
                <w:szCs w:val="16"/>
              </w:rPr>
            </w:pPr>
            <w:r w:rsidRPr="00617ADB">
              <w:rPr>
                <w:sz w:val="16"/>
                <w:szCs w:val="16"/>
              </w:rPr>
              <w:t>Жидкость для ингаляций</w:t>
            </w:r>
          </w:p>
        </w:tc>
        <w:tc>
          <w:tcPr>
            <w:tcW w:w="1040" w:type="pct"/>
            <w:tcBorders>
              <w:top w:val="single" w:sz="18"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18" w:space="0" w:color="auto"/>
              <w:right w:val="single" w:sz="18" w:space="0" w:color="auto"/>
            </w:tcBorders>
            <w:vAlign w:val="center"/>
          </w:tcPr>
          <w:p w:rsidR="00617ADB" w:rsidRPr="00617ADB" w:rsidRDefault="00617ADB" w:rsidP="00617ADB">
            <w:pPr>
              <w:rPr>
                <w:i/>
                <w:color w:val="808080" w:themeColor="background1" w:themeShade="80"/>
                <w:sz w:val="16"/>
                <w:szCs w:val="16"/>
              </w:rPr>
            </w:pPr>
            <w:r w:rsidRPr="00617ADB">
              <w:rPr>
                <w:i/>
                <w:color w:val="808080" w:themeColor="background1" w:themeShade="80"/>
                <w:sz w:val="16"/>
                <w:szCs w:val="16"/>
              </w:rPr>
              <w:t>Участник может  предложить основной или эквивалентный вариант поставки (при наличии) см.  пункт 2.1.3</w:t>
            </w:r>
          </w:p>
        </w:tc>
      </w:tr>
      <w:tr w:rsidR="00617ADB" w:rsidRPr="00617ADB" w:rsidTr="00617ADB">
        <w:tc>
          <w:tcPr>
            <w:tcW w:w="575" w:type="pct"/>
            <w:tcBorders>
              <w:left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Дозировка</w:t>
            </w:r>
          </w:p>
        </w:tc>
        <w:tc>
          <w:tcPr>
            <w:tcW w:w="888" w:type="pct"/>
            <w:vAlign w:val="center"/>
          </w:tcPr>
          <w:p w:rsidR="00617ADB" w:rsidRPr="00617ADB" w:rsidRDefault="00617ADB" w:rsidP="00617ADB">
            <w:pPr>
              <w:jc w:val="center"/>
              <w:rPr>
                <w:sz w:val="16"/>
                <w:szCs w:val="16"/>
              </w:rPr>
            </w:pPr>
            <w:r w:rsidRPr="00617ADB">
              <w:rPr>
                <w:sz w:val="16"/>
                <w:szCs w:val="16"/>
              </w:rPr>
              <w:t>1 мг/мл</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tcBorders>
              <w:right w:val="single" w:sz="18" w:space="0" w:color="auto"/>
            </w:tcBorders>
            <w:vAlign w:val="center"/>
          </w:tcPr>
          <w:p w:rsidR="00617ADB" w:rsidRPr="00617ADB" w:rsidRDefault="00617ADB" w:rsidP="00617ADB">
            <w:pPr>
              <w:rPr>
                <w:i/>
                <w:color w:val="808080" w:themeColor="background1" w:themeShade="80"/>
                <w:sz w:val="16"/>
                <w:szCs w:val="16"/>
              </w:rPr>
            </w:pPr>
            <w:r w:rsidRPr="00617ADB">
              <w:rPr>
                <w:i/>
                <w:color w:val="808080" w:themeColor="background1" w:themeShade="80"/>
                <w:sz w:val="16"/>
                <w:szCs w:val="16"/>
              </w:rPr>
              <w:t>Участник может  предложить основной или эквивалентный вариант поставки (при наличии) см.  пункт 2.1.3</w:t>
            </w:r>
          </w:p>
        </w:tc>
      </w:tr>
      <w:tr w:rsidR="00617ADB" w:rsidRPr="00617ADB" w:rsidTr="00617ADB">
        <w:tc>
          <w:tcPr>
            <w:tcW w:w="575" w:type="pct"/>
            <w:tcBorders>
              <w:left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Единица измерения товара</w:t>
            </w:r>
          </w:p>
        </w:tc>
        <w:tc>
          <w:tcPr>
            <w:tcW w:w="888" w:type="pct"/>
            <w:vAlign w:val="center"/>
          </w:tcPr>
          <w:p w:rsidR="00617ADB" w:rsidRPr="00617ADB" w:rsidRDefault="00617ADB" w:rsidP="00617ADB">
            <w:pPr>
              <w:jc w:val="center"/>
              <w:rPr>
                <w:sz w:val="16"/>
                <w:szCs w:val="16"/>
              </w:rPr>
            </w:pPr>
            <w:r w:rsidRPr="00617ADB">
              <w:rPr>
                <w:sz w:val="16"/>
                <w:szCs w:val="16"/>
              </w:rPr>
              <w:t>Штука</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tcBorders>
              <w:right w:val="single" w:sz="18" w:space="0" w:color="auto"/>
            </w:tcBorders>
            <w:vAlign w:val="center"/>
          </w:tcPr>
          <w:p w:rsidR="00617ADB" w:rsidRPr="00617ADB" w:rsidRDefault="00617ADB" w:rsidP="00617ADB">
            <w:pPr>
              <w:rPr>
                <w:i/>
                <w:color w:val="808080" w:themeColor="background1" w:themeShade="80"/>
                <w:sz w:val="16"/>
                <w:szCs w:val="16"/>
              </w:rPr>
            </w:pPr>
            <w:r w:rsidRPr="00617ADB">
              <w:rPr>
                <w:i/>
                <w:color w:val="808080" w:themeColor="background1" w:themeShade="80"/>
                <w:sz w:val="16"/>
                <w:szCs w:val="16"/>
              </w:rPr>
              <w:t>Участник может  предложить основной или эквивалентный вариант поставки (при наличии) см.  пункт 2.1.3</w:t>
            </w:r>
          </w:p>
        </w:tc>
      </w:tr>
      <w:tr w:rsidR="00617ADB" w:rsidRPr="00617ADB" w:rsidTr="00617ADB">
        <w:tc>
          <w:tcPr>
            <w:tcW w:w="575" w:type="pct"/>
            <w:tcBorders>
              <w:left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Количество (объем) поставляемого товара</w:t>
            </w:r>
          </w:p>
        </w:tc>
        <w:tc>
          <w:tcPr>
            <w:tcW w:w="888" w:type="pct"/>
            <w:vAlign w:val="center"/>
          </w:tcPr>
          <w:p w:rsidR="00617ADB" w:rsidRPr="00617ADB" w:rsidRDefault="00617ADB" w:rsidP="00617ADB">
            <w:pPr>
              <w:jc w:val="center"/>
              <w:rPr>
                <w:sz w:val="16"/>
                <w:szCs w:val="16"/>
              </w:rPr>
            </w:pPr>
            <w:r w:rsidRPr="00617ADB">
              <w:rPr>
                <w:sz w:val="16"/>
                <w:szCs w:val="16"/>
              </w:rPr>
              <w:t>12000</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tcBorders>
              <w:right w:val="single" w:sz="18" w:space="0" w:color="auto"/>
            </w:tcBorders>
            <w:vAlign w:val="center"/>
          </w:tcPr>
          <w:p w:rsidR="00617ADB" w:rsidRPr="00617ADB" w:rsidRDefault="00617ADB" w:rsidP="00617ADB">
            <w:pPr>
              <w:rPr>
                <w:i/>
                <w:color w:val="808080" w:themeColor="background1" w:themeShade="80"/>
                <w:sz w:val="16"/>
                <w:szCs w:val="16"/>
              </w:rPr>
            </w:pPr>
            <w:r w:rsidRPr="00617ADB">
              <w:rPr>
                <w:i/>
                <w:color w:val="808080" w:themeColor="background1" w:themeShade="80"/>
                <w:sz w:val="16"/>
                <w:szCs w:val="16"/>
              </w:rPr>
              <w:t>Участник может  предложить основной или эквивалентный вариант поставки (при наличии) см.  пункт 2.1.3</w:t>
            </w:r>
          </w:p>
        </w:tc>
      </w:tr>
      <w:tr w:rsidR="00617ADB" w:rsidRPr="00617ADB" w:rsidTr="00617ADB">
        <w:tc>
          <w:tcPr>
            <w:tcW w:w="575" w:type="pct"/>
            <w:tcBorders>
              <w:left w:val="single" w:sz="18" w:space="0" w:color="auto"/>
              <w:bottom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bottom w:val="single" w:sz="18" w:space="0" w:color="auto"/>
            </w:tcBorders>
          </w:tcPr>
          <w:p w:rsidR="00617ADB" w:rsidRPr="00617ADB" w:rsidRDefault="00617ADB" w:rsidP="00617ADB">
            <w:pPr>
              <w:rPr>
                <w:sz w:val="16"/>
                <w:szCs w:val="16"/>
              </w:rPr>
            </w:pPr>
            <w:r w:rsidRPr="00617ADB">
              <w:rPr>
                <w:sz w:val="16"/>
                <w:szCs w:val="16"/>
              </w:rPr>
              <w:t>Начальная (максимальная) цена за ед. товара, (в рублях)</w:t>
            </w:r>
          </w:p>
        </w:tc>
        <w:tc>
          <w:tcPr>
            <w:tcW w:w="888" w:type="pct"/>
            <w:tcBorders>
              <w:bottom w:val="single" w:sz="18" w:space="0" w:color="auto"/>
            </w:tcBorders>
            <w:vAlign w:val="center"/>
          </w:tcPr>
          <w:p w:rsidR="00617ADB" w:rsidRPr="00617ADB" w:rsidRDefault="00617ADB" w:rsidP="00617ADB">
            <w:pPr>
              <w:jc w:val="center"/>
              <w:rPr>
                <w:sz w:val="16"/>
                <w:szCs w:val="16"/>
              </w:rPr>
            </w:pPr>
            <w:r w:rsidRPr="00617ADB">
              <w:rPr>
                <w:sz w:val="16"/>
                <w:szCs w:val="16"/>
              </w:rPr>
              <w:t>36,16</w:t>
            </w:r>
          </w:p>
        </w:tc>
        <w:tc>
          <w:tcPr>
            <w:tcW w:w="1040" w:type="pct"/>
            <w:tcBorders>
              <w:bottom w:val="single" w:sz="18"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bottom w:val="single" w:sz="18" w:space="0" w:color="auto"/>
              <w:right w:val="single" w:sz="18" w:space="0" w:color="auto"/>
            </w:tcBorders>
            <w:vAlign w:val="center"/>
          </w:tcPr>
          <w:p w:rsidR="00617ADB" w:rsidRPr="00617ADB" w:rsidRDefault="00617ADB" w:rsidP="00617ADB">
            <w:pPr>
              <w:jc w:val="center"/>
              <w:rPr>
                <w:b/>
                <w:sz w:val="16"/>
                <w:szCs w:val="16"/>
              </w:rPr>
            </w:pPr>
            <w:r w:rsidRPr="00617ADB">
              <w:rPr>
                <w:b/>
                <w:sz w:val="16"/>
                <w:szCs w:val="16"/>
              </w:rPr>
              <w:t>Х</w:t>
            </w:r>
          </w:p>
          <w:p w:rsidR="00617ADB" w:rsidRPr="00617ADB" w:rsidRDefault="00617ADB" w:rsidP="0054336C">
            <w:pPr>
              <w:rPr>
                <w:i/>
                <w:color w:val="FF0000"/>
                <w:sz w:val="16"/>
                <w:szCs w:val="16"/>
              </w:rPr>
            </w:pPr>
            <w:r w:rsidRPr="00617ADB">
              <w:rPr>
                <w:i/>
                <w:color w:val="808080" w:themeColor="background1" w:themeShade="80"/>
                <w:sz w:val="16"/>
                <w:szCs w:val="16"/>
              </w:rPr>
              <w:t xml:space="preserve">(определяется </w:t>
            </w:r>
            <w:r w:rsidR="0054336C">
              <w:rPr>
                <w:i/>
                <w:color w:val="808080" w:themeColor="background1" w:themeShade="80"/>
                <w:sz w:val="16"/>
                <w:szCs w:val="16"/>
              </w:rPr>
              <w:t>в порядке, указанном в документации</w:t>
            </w:r>
            <w:r w:rsidRPr="00617ADB">
              <w:rPr>
                <w:i/>
                <w:color w:val="808080" w:themeColor="background1" w:themeShade="80"/>
                <w:sz w:val="16"/>
                <w:szCs w:val="16"/>
              </w:rPr>
              <w:t>)</w:t>
            </w:r>
          </w:p>
        </w:tc>
      </w:tr>
      <w:tr w:rsidR="00617ADB" w:rsidRPr="00617ADB" w:rsidTr="00617ADB">
        <w:tc>
          <w:tcPr>
            <w:tcW w:w="575" w:type="pct"/>
            <w:tcBorders>
              <w:top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18" w:space="0" w:color="auto"/>
            </w:tcBorders>
          </w:tcPr>
          <w:p w:rsidR="00617ADB" w:rsidRPr="00617ADB" w:rsidRDefault="00617ADB" w:rsidP="00617ADB">
            <w:pPr>
              <w:rPr>
                <w:sz w:val="16"/>
                <w:szCs w:val="16"/>
              </w:rPr>
            </w:pPr>
            <w:r w:rsidRPr="00617ADB">
              <w:rPr>
                <w:sz w:val="16"/>
                <w:szCs w:val="16"/>
              </w:rPr>
              <w:t xml:space="preserve">Указание на путь введения лекарственного препарата </w:t>
            </w:r>
          </w:p>
        </w:tc>
        <w:tc>
          <w:tcPr>
            <w:tcW w:w="888" w:type="pct"/>
            <w:tcBorders>
              <w:top w:val="single" w:sz="18" w:space="0" w:color="auto"/>
            </w:tcBorders>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tcBorders>
              <w:top w:val="single" w:sz="18"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18" w:space="0" w:color="auto"/>
            </w:tcBorders>
            <w:vAlign w:val="center"/>
          </w:tcPr>
          <w:p w:rsidR="00617ADB" w:rsidRPr="00617ADB" w:rsidRDefault="00617ADB" w:rsidP="00617ADB">
            <w:pPr>
              <w:jc w:val="center"/>
              <w:rPr>
                <w:i/>
                <w:color w:val="FF0000"/>
                <w:sz w:val="16"/>
                <w:szCs w:val="16"/>
              </w:rPr>
            </w:pPr>
            <w:r w:rsidRPr="00617ADB">
              <w:rPr>
                <w:b/>
                <w:sz w:val="16"/>
                <w:szCs w:val="16"/>
              </w:rPr>
              <w:t>Х</w:t>
            </w: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Объем наполнения первичной упаковки лекарственного препарата</w:t>
            </w:r>
          </w:p>
        </w:tc>
        <w:tc>
          <w:tcPr>
            <w:tcW w:w="888" w:type="pct"/>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vAlign w:val="center"/>
          </w:tcPr>
          <w:p w:rsidR="00617ADB" w:rsidRPr="00617ADB" w:rsidRDefault="00617ADB" w:rsidP="00617ADB">
            <w:pPr>
              <w:jc w:val="center"/>
              <w:rPr>
                <w:i/>
                <w:color w:val="808080" w:themeColor="background1" w:themeShade="80"/>
                <w:sz w:val="16"/>
                <w:szCs w:val="16"/>
              </w:rPr>
            </w:pPr>
            <w:r w:rsidRPr="00617ADB">
              <w:rPr>
                <w:i/>
                <w:color w:val="808080" w:themeColor="background1" w:themeShade="80"/>
                <w:sz w:val="16"/>
                <w:szCs w:val="16"/>
              </w:rPr>
              <w:t>Рекомендуется указать объем наполнения первичной упаковки лекарственного препарата (указанные сведения должны соответствовать сведениям из Государственного реестра лекарственных средств)</w:t>
            </w: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Наличие (отсутствие) вспомогательных веществ;</w:t>
            </w:r>
          </w:p>
        </w:tc>
        <w:tc>
          <w:tcPr>
            <w:tcW w:w="888" w:type="pct"/>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vAlign w:val="center"/>
          </w:tcPr>
          <w:p w:rsidR="00617ADB" w:rsidRPr="00617ADB" w:rsidRDefault="00617ADB" w:rsidP="00617ADB">
            <w:pPr>
              <w:jc w:val="center"/>
              <w:rPr>
                <w:sz w:val="16"/>
                <w:szCs w:val="16"/>
              </w:rPr>
            </w:pPr>
            <w:r w:rsidRPr="00617ADB">
              <w:rPr>
                <w:b/>
                <w:sz w:val="16"/>
                <w:szCs w:val="16"/>
              </w:rPr>
              <w:t>Х</w:t>
            </w: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 xml:space="preserve">Фиксированный температурный режим хранения препаратов </w:t>
            </w:r>
          </w:p>
        </w:tc>
        <w:tc>
          <w:tcPr>
            <w:tcW w:w="888" w:type="pct"/>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vAlign w:val="center"/>
          </w:tcPr>
          <w:p w:rsidR="00617ADB" w:rsidRPr="00617ADB" w:rsidRDefault="00617ADB" w:rsidP="00617ADB">
            <w:pPr>
              <w:jc w:val="center"/>
              <w:rPr>
                <w:i/>
                <w:color w:val="FF0000"/>
                <w:sz w:val="16"/>
                <w:szCs w:val="16"/>
              </w:rPr>
            </w:pPr>
            <w:r w:rsidRPr="00617ADB">
              <w:rPr>
                <w:b/>
                <w:sz w:val="16"/>
                <w:szCs w:val="16"/>
              </w:rPr>
              <w:t>Х</w:t>
            </w: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 xml:space="preserve">Форма выпуска (первичной упаковки) лекарственного препарата </w:t>
            </w:r>
          </w:p>
        </w:tc>
        <w:tc>
          <w:tcPr>
            <w:tcW w:w="888" w:type="pct"/>
          </w:tcPr>
          <w:p w:rsidR="00617ADB" w:rsidRPr="00617ADB" w:rsidRDefault="00617ADB" w:rsidP="00617ADB">
            <w:pPr>
              <w:rPr>
                <w:sz w:val="16"/>
                <w:szCs w:val="16"/>
              </w:rPr>
            </w:pPr>
            <w:r w:rsidRPr="00617ADB">
              <w:rPr>
                <w:sz w:val="16"/>
                <w:szCs w:val="16"/>
              </w:rPr>
              <w:t>Алюминевый флакон, совместимый с системой Drager Fill.</w:t>
            </w:r>
          </w:p>
        </w:tc>
        <w:tc>
          <w:tcPr>
            <w:tcW w:w="1040" w:type="pct"/>
            <w:vAlign w:val="center"/>
          </w:tcPr>
          <w:p w:rsidR="00617ADB" w:rsidRPr="00617ADB" w:rsidRDefault="00617ADB" w:rsidP="00617ADB">
            <w:pPr>
              <w:rPr>
                <w:sz w:val="16"/>
                <w:szCs w:val="16"/>
              </w:rPr>
            </w:pPr>
            <w:r w:rsidRPr="00617ADB">
              <w:rPr>
                <w:sz w:val="16"/>
                <w:szCs w:val="16"/>
              </w:rPr>
              <w:t>Требование к оснащению флаконов специальной укупорочной системой Drager Fill обусловлено необходимостью обеспечения взаимодействия закупаемого товара с используемым Заказчиком испарителем анестетика с системой заливки Drager Fill</w:t>
            </w:r>
          </w:p>
        </w:tc>
        <w:tc>
          <w:tcPr>
            <w:tcW w:w="1533" w:type="pct"/>
            <w:vAlign w:val="center"/>
          </w:tcPr>
          <w:p w:rsidR="00617ADB" w:rsidRPr="00617ADB" w:rsidRDefault="00617ADB" w:rsidP="00617ADB">
            <w:pPr>
              <w:jc w:val="center"/>
              <w:rPr>
                <w:i/>
                <w:color w:val="FF0000"/>
                <w:sz w:val="16"/>
                <w:szCs w:val="16"/>
              </w:rPr>
            </w:pP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Количество единиц (таблеток, ампул) лекарственного препарата во вторичной упаковке, а также требование поставки конкретного количества упаковок вместо количества лекарственного препарата;</w:t>
            </w:r>
          </w:p>
        </w:tc>
        <w:tc>
          <w:tcPr>
            <w:tcW w:w="888" w:type="pct"/>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vAlign w:val="center"/>
          </w:tcPr>
          <w:p w:rsidR="00617ADB" w:rsidRPr="00617ADB" w:rsidRDefault="00617ADB" w:rsidP="00617ADB">
            <w:pPr>
              <w:jc w:val="center"/>
              <w:rPr>
                <w:i/>
                <w:color w:val="808080" w:themeColor="background1" w:themeShade="80"/>
                <w:sz w:val="16"/>
                <w:szCs w:val="16"/>
              </w:rPr>
            </w:pPr>
            <w:r w:rsidRPr="00617ADB">
              <w:rPr>
                <w:i/>
                <w:color w:val="808080" w:themeColor="background1" w:themeShade="80"/>
                <w:sz w:val="16"/>
                <w:szCs w:val="16"/>
              </w:rPr>
              <w:t>Рекомендуется указать количество единиц (таблеток, ампул) лекарственного препарата во вторичной упаковке (указанные сведения должны соответствовать сведениям из Государственного реестра лекарственных средств)</w:t>
            </w: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 xml:space="preserve">Требования к показателям фармакодинамики и (или) фармакокинетики лекарственного препарата </w:t>
            </w:r>
          </w:p>
        </w:tc>
        <w:tc>
          <w:tcPr>
            <w:tcW w:w="888" w:type="pct"/>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vAlign w:val="center"/>
          </w:tcPr>
          <w:p w:rsidR="00617ADB" w:rsidRPr="00617ADB" w:rsidRDefault="00617ADB" w:rsidP="00617ADB">
            <w:pPr>
              <w:jc w:val="center"/>
              <w:rPr>
                <w:b/>
                <w:sz w:val="16"/>
                <w:szCs w:val="16"/>
              </w:rPr>
            </w:pPr>
            <w:r w:rsidRPr="00617ADB">
              <w:rPr>
                <w:b/>
                <w:sz w:val="16"/>
                <w:szCs w:val="16"/>
              </w:rPr>
              <w:t>Х</w:t>
            </w:r>
          </w:p>
        </w:tc>
      </w:tr>
    </w:tbl>
    <w:p w:rsidR="00617ADB" w:rsidRPr="00617ADB" w:rsidRDefault="00617ADB" w:rsidP="00617ADB">
      <w:pPr>
        <w:spacing w:after="200" w:line="276" w:lineRule="auto"/>
        <w:contextualSpacing/>
        <w:rPr>
          <w:bCs/>
          <w:sz w:val="16"/>
          <w:szCs w:val="16"/>
        </w:rPr>
      </w:pPr>
    </w:p>
    <w:p w:rsidR="00617ADB" w:rsidRPr="00617ADB" w:rsidRDefault="00617ADB" w:rsidP="00D9206A">
      <w:pPr>
        <w:numPr>
          <w:ilvl w:val="2"/>
          <w:numId w:val="56"/>
        </w:numPr>
        <w:contextualSpacing/>
        <w:rPr>
          <w:bCs/>
          <w:sz w:val="16"/>
          <w:szCs w:val="16"/>
        </w:rPr>
      </w:pPr>
      <w:r w:rsidRPr="00617ADB">
        <w:rPr>
          <w:bCs/>
          <w:sz w:val="16"/>
          <w:szCs w:val="16"/>
        </w:rPr>
        <w:t>Допустимые варианты поставки лекарственного препарата в отдельных случаях:</w:t>
      </w:r>
    </w:p>
    <w:tbl>
      <w:tblPr>
        <w:tblStyle w:val="17"/>
        <w:tblW w:w="5036" w:type="pct"/>
        <w:tblInd w:w="-34" w:type="dxa"/>
        <w:tblLayout w:type="fixed"/>
        <w:tblLook w:val="04A0" w:firstRow="1" w:lastRow="0" w:firstColumn="1" w:lastColumn="0" w:noHBand="0" w:noVBand="1"/>
      </w:tblPr>
      <w:tblGrid>
        <w:gridCol w:w="1156"/>
        <w:gridCol w:w="5097"/>
        <w:gridCol w:w="4158"/>
      </w:tblGrid>
      <w:tr w:rsidR="00617ADB" w:rsidRPr="00617ADB" w:rsidTr="00446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617ADB">
            <w:pPr>
              <w:spacing w:after="200" w:line="276" w:lineRule="auto"/>
              <w:contextualSpacing/>
              <w:rPr>
                <w:sz w:val="16"/>
                <w:szCs w:val="16"/>
              </w:rPr>
            </w:pPr>
            <w:r w:rsidRPr="00617ADB">
              <w:rPr>
                <w:sz w:val="16"/>
                <w:szCs w:val="16"/>
              </w:rPr>
              <w:lastRenderedPageBreak/>
              <w:t>Номер пункта</w:t>
            </w:r>
          </w:p>
        </w:tc>
        <w:tc>
          <w:tcPr>
            <w:tcW w:w="2448"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jc w:val="center"/>
              <w:cnfStyle w:val="100000000000" w:firstRow="1" w:lastRow="0" w:firstColumn="0" w:lastColumn="0" w:oddVBand="0" w:evenVBand="0" w:oddHBand="0" w:evenHBand="0" w:firstRowFirstColumn="0" w:firstRowLastColumn="0" w:lastRowFirstColumn="0" w:lastRowLastColumn="0"/>
              <w:rPr>
                <w:color w:val="1F497D" w:themeColor="text2"/>
                <w:sz w:val="16"/>
                <w:szCs w:val="16"/>
              </w:rPr>
            </w:pPr>
            <w:r w:rsidRPr="00617ADB">
              <w:rPr>
                <w:sz w:val="16"/>
                <w:szCs w:val="16"/>
              </w:rPr>
              <w:t>Наименование параметра</w:t>
            </w:r>
          </w:p>
        </w:tc>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jc w:val="center"/>
              <w:cnfStyle w:val="100000000000" w:firstRow="1" w:lastRow="0" w:firstColumn="0" w:lastColumn="0" w:oddVBand="0" w:evenVBand="0" w:oddHBand="0" w:evenHBand="0" w:firstRowFirstColumn="0" w:firstRowLastColumn="0" w:lastRowFirstColumn="0" w:lastRowLastColumn="0"/>
              <w:rPr>
                <w:sz w:val="16"/>
                <w:szCs w:val="16"/>
              </w:rPr>
            </w:pPr>
            <w:r w:rsidRPr="00617ADB">
              <w:rPr>
                <w:sz w:val="16"/>
                <w:szCs w:val="16"/>
              </w:rPr>
              <w:t>Допустимые варианты</w:t>
            </w:r>
          </w:p>
        </w:tc>
      </w:tr>
      <w:tr w:rsidR="00617ADB" w:rsidRPr="00617ADB" w:rsidTr="0044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167F4C">
            <w:pPr>
              <w:contextualSpacing/>
              <w:rPr>
                <w:sz w:val="16"/>
                <w:szCs w:val="16"/>
              </w:rPr>
            </w:pPr>
            <w:r>
              <w:rPr>
                <w:sz w:val="16"/>
                <w:szCs w:val="16"/>
              </w:rPr>
              <w:t>2.1.5.1</w:t>
            </w:r>
          </w:p>
        </w:tc>
        <w:tc>
          <w:tcPr>
            <w:tcW w:w="2448"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cnfStyle w:val="000000100000" w:firstRow="0" w:lastRow="0" w:firstColumn="0" w:lastColumn="0" w:oddVBand="0" w:evenVBand="0" w:oddHBand="1" w:evenHBand="0" w:firstRowFirstColumn="0" w:firstRowLastColumn="0" w:lastRowFirstColumn="0" w:lastRowLastColumn="0"/>
              <w:rPr>
                <w:sz w:val="16"/>
                <w:szCs w:val="16"/>
              </w:rPr>
            </w:pPr>
            <w:r w:rsidRPr="00617ADB">
              <w:rPr>
                <w:sz w:val="16"/>
                <w:szCs w:val="16"/>
              </w:rPr>
              <w:t>Лекарственные препараты  в картриджах либо в иных формах выпуска, совместимых с устройствами  введения (применения)</w:t>
            </w:r>
          </w:p>
        </w:tc>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617ADB">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617ADB">
              <w:rPr>
                <w:sz w:val="16"/>
                <w:szCs w:val="16"/>
              </w:rPr>
              <w:t>Не установлено</w:t>
            </w:r>
          </w:p>
        </w:tc>
      </w:tr>
      <w:tr w:rsidR="00617ADB" w:rsidRPr="00617ADB" w:rsidTr="00446637">
        <w:tc>
          <w:tcPr>
            <w:cnfStyle w:val="001000000000" w:firstRow="0" w:lastRow="0" w:firstColumn="1" w:lastColumn="0" w:oddVBand="0" w:evenVBand="0" w:oddHBand="0" w:evenHBand="0" w:firstRowFirstColumn="0" w:firstRowLastColumn="0" w:lastRowFirstColumn="0" w:lastRowLastColumn="0"/>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167F4C">
            <w:pPr>
              <w:contextualSpacing/>
              <w:rPr>
                <w:sz w:val="16"/>
                <w:szCs w:val="16"/>
              </w:rPr>
            </w:pPr>
            <w:r>
              <w:rPr>
                <w:sz w:val="16"/>
                <w:szCs w:val="16"/>
              </w:rPr>
              <w:t>2.1.5.2</w:t>
            </w:r>
          </w:p>
        </w:tc>
        <w:tc>
          <w:tcPr>
            <w:tcW w:w="2448"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cnfStyle w:val="000000000000" w:firstRow="0" w:lastRow="0" w:firstColumn="0" w:lastColumn="0" w:oddVBand="0" w:evenVBand="0" w:oddHBand="0" w:evenHBand="0" w:firstRowFirstColumn="0" w:firstRowLastColumn="0" w:lastRowFirstColumn="0" w:lastRowLastColumn="0"/>
              <w:rPr>
                <w:sz w:val="16"/>
                <w:szCs w:val="16"/>
              </w:rPr>
            </w:pPr>
            <w:r w:rsidRPr="00617ADB">
              <w:rPr>
                <w:sz w:val="16"/>
                <w:szCs w:val="16"/>
              </w:rPr>
              <w:t>Поставка многокомпонентных (комбинированных) лекарственных препаратов</w:t>
            </w:r>
          </w:p>
        </w:tc>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617AD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617ADB">
              <w:rPr>
                <w:sz w:val="16"/>
                <w:szCs w:val="16"/>
              </w:rPr>
              <w:t>Не установлено</w:t>
            </w:r>
          </w:p>
        </w:tc>
      </w:tr>
      <w:tr w:rsidR="00617ADB" w:rsidRPr="00617ADB" w:rsidTr="0044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167F4C">
            <w:pPr>
              <w:contextualSpacing/>
              <w:rPr>
                <w:sz w:val="16"/>
                <w:szCs w:val="16"/>
              </w:rPr>
            </w:pPr>
            <w:r>
              <w:rPr>
                <w:sz w:val="16"/>
                <w:szCs w:val="16"/>
              </w:rPr>
              <w:t>2.1.5.3</w:t>
            </w:r>
          </w:p>
        </w:tc>
        <w:tc>
          <w:tcPr>
            <w:tcW w:w="2448"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cnfStyle w:val="000000100000" w:firstRow="0" w:lastRow="0" w:firstColumn="0" w:lastColumn="0" w:oddVBand="0" w:evenVBand="0" w:oddHBand="1" w:evenHBand="0" w:firstRowFirstColumn="0" w:firstRowLastColumn="0" w:lastRowFirstColumn="0" w:lastRowLastColumn="0"/>
              <w:rPr>
                <w:sz w:val="16"/>
                <w:szCs w:val="16"/>
              </w:rPr>
            </w:pPr>
            <w:r w:rsidRPr="00617ADB">
              <w:rPr>
                <w:sz w:val="16"/>
                <w:szCs w:val="16"/>
              </w:rPr>
              <w:t>Лекарственные препараты в комплектации с растворителем или устройством для разведения  и введения  лекарственного препарата (или наличие инструментов для вскрытия ампул)</w:t>
            </w:r>
          </w:p>
        </w:tc>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617ADB">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617ADB">
              <w:rPr>
                <w:sz w:val="16"/>
                <w:szCs w:val="16"/>
              </w:rPr>
              <w:t>Не установлено</w:t>
            </w:r>
          </w:p>
        </w:tc>
      </w:tr>
      <w:tr w:rsidR="00617ADB" w:rsidRPr="00617ADB" w:rsidTr="00446637">
        <w:tc>
          <w:tcPr>
            <w:cnfStyle w:val="001000000000" w:firstRow="0" w:lastRow="0" w:firstColumn="1" w:lastColumn="0" w:oddVBand="0" w:evenVBand="0" w:oddHBand="0" w:evenHBand="0" w:firstRowFirstColumn="0" w:firstRowLastColumn="0" w:lastRowFirstColumn="0" w:lastRowLastColumn="0"/>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167F4C">
            <w:pPr>
              <w:contextualSpacing/>
              <w:rPr>
                <w:sz w:val="16"/>
                <w:szCs w:val="16"/>
              </w:rPr>
            </w:pPr>
            <w:r>
              <w:rPr>
                <w:sz w:val="16"/>
                <w:szCs w:val="16"/>
              </w:rPr>
              <w:t>2.1.5.4</w:t>
            </w:r>
          </w:p>
        </w:tc>
        <w:tc>
          <w:tcPr>
            <w:tcW w:w="2448"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cnfStyle w:val="000000000000" w:firstRow="0" w:lastRow="0" w:firstColumn="0" w:lastColumn="0" w:oddVBand="0" w:evenVBand="0" w:oddHBand="0" w:evenHBand="0" w:firstRowFirstColumn="0" w:firstRowLastColumn="0" w:lastRowFirstColumn="0" w:lastRowLastColumn="0"/>
              <w:rPr>
                <w:sz w:val="16"/>
                <w:szCs w:val="16"/>
              </w:rPr>
            </w:pPr>
            <w:r w:rsidRPr="00617ADB">
              <w:rPr>
                <w:sz w:val="16"/>
                <w:szCs w:val="16"/>
              </w:rPr>
              <w:t>Лекарственные препараты в форме выпуска «шприц», «преднаполненный шприц», «шприц-тюбик», «шприц-ручка»</w:t>
            </w:r>
          </w:p>
        </w:tc>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17ADB">
              <w:rPr>
                <w:sz w:val="16"/>
                <w:szCs w:val="16"/>
              </w:rPr>
              <w:t>Не установлено</w:t>
            </w:r>
          </w:p>
        </w:tc>
      </w:tr>
    </w:tbl>
    <w:p w:rsidR="00617ADB" w:rsidRPr="00617ADB" w:rsidRDefault="00617ADB" w:rsidP="00617ADB">
      <w:pPr>
        <w:spacing w:after="200" w:line="276" w:lineRule="auto"/>
        <w:contextualSpacing/>
        <w:rPr>
          <w:bCs/>
          <w:sz w:val="16"/>
          <w:szCs w:val="16"/>
        </w:rPr>
      </w:pPr>
    </w:p>
    <w:p w:rsidR="00617ADB" w:rsidRPr="00617ADB" w:rsidRDefault="00617ADB" w:rsidP="00D9206A">
      <w:pPr>
        <w:numPr>
          <w:ilvl w:val="0"/>
          <w:numId w:val="57"/>
        </w:numPr>
        <w:tabs>
          <w:tab w:val="left" w:pos="284"/>
        </w:tabs>
        <w:contextualSpacing/>
        <w:rPr>
          <w:b/>
          <w:sz w:val="16"/>
          <w:szCs w:val="16"/>
        </w:rPr>
      </w:pPr>
      <w:r w:rsidRPr="00617ADB">
        <w:rPr>
          <w:b/>
          <w:sz w:val="16"/>
          <w:szCs w:val="16"/>
        </w:rPr>
        <w:t>Перечень документов, подтверждающих соответствие Товара</w:t>
      </w:r>
      <w:r w:rsidRPr="00617ADB">
        <w:rPr>
          <w:sz w:val="16"/>
          <w:szCs w:val="16"/>
          <w:vertAlign w:val="superscript"/>
          <w:lang w:val="en-US"/>
        </w:rPr>
        <w:footnoteReference w:id="19"/>
      </w:r>
      <w:r w:rsidRPr="00617ADB">
        <w:rPr>
          <w:sz w:val="16"/>
          <w:szCs w:val="16"/>
          <w:vertAlign w:val="superscript"/>
        </w:rPr>
        <w:t>:</w:t>
      </w:r>
      <w:r w:rsidRPr="00617ADB">
        <w:rPr>
          <w:b/>
          <w:sz w:val="16"/>
          <w:szCs w:val="16"/>
        </w:rPr>
        <w:t>:</w:t>
      </w:r>
    </w:p>
    <w:p w:rsidR="00617ADB" w:rsidRPr="00617ADB" w:rsidRDefault="00617ADB" w:rsidP="00617ADB">
      <w:pPr>
        <w:rPr>
          <w:sz w:val="16"/>
          <w:szCs w:val="16"/>
        </w:rPr>
      </w:pPr>
      <w:r w:rsidRPr="00617ADB">
        <w:rPr>
          <w:sz w:val="16"/>
          <w:szCs w:val="16"/>
        </w:rPr>
        <w:t>3.1 Декларация о соответствии, выданная официальным сертификационным органом РФ. (Постановление Правительства РФ № 982 от 01.12.2009г.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 906 от 13.11.2010г. "О внесении изменений в постановление Правительства Российской Федерации от 1 декабря 2009 г. N 982").</w:t>
      </w:r>
    </w:p>
    <w:p w:rsidR="00617ADB" w:rsidRPr="00617ADB" w:rsidRDefault="00617ADB" w:rsidP="00617ADB">
      <w:pPr>
        <w:spacing w:after="200" w:line="276" w:lineRule="auto"/>
        <w:ind w:left="928"/>
        <w:contextualSpacing/>
        <w:rPr>
          <w:sz w:val="16"/>
          <w:szCs w:val="16"/>
        </w:rPr>
      </w:pPr>
    </w:p>
    <w:p w:rsidR="00617ADB" w:rsidRPr="00617ADB" w:rsidRDefault="00617ADB" w:rsidP="00D9206A">
      <w:pPr>
        <w:numPr>
          <w:ilvl w:val="0"/>
          <w:numId w:val="57"/>
        </w:numPr>
        <w:tabs>
          <w:tab w:val="left" w:pos="284"/>
        </w:tabs>
        <w:ind w:left="0" w:firstLine="0"/>
        <w:contextualSpacing/>
        <w:rPr>
          <w:b/>
          <w:sz w:val="16"/>
          <w:szCs w:val="16"/>
        </w:rPr>
      </w:pPr>
      <w:r w:rsidRPr="00617ADB">
        <w:rPr>
          <w:b/>
          <w:sz w:val="16"/>
          <w:szCs w:val="16"/>
        </w:rPr>
        <w:t>Календарный план:</w:t>
      </w:r>
    </w:p>
    <w:tbl>
      <w:tblPr>
        <w:tblStyle w:val="26"/>
        <w:tblW w:w="5000" w:type="pct"/>
        <w:tblLook w:val="04A0" w:firstRow="1" w:lastRow="0" w:firstColumn="1" w:lastColumn="0" w:noHBand="0" w:noVBand="1"/>
      </w:tblPr>
      <w:tblGrid>
        <w:gridCol w:w="3056"/>
        <w:gridCol w:w="3657"/>
        <w:gridCol w:w="3624"/>
      </w:tblGrid>
      <w:tr w:rsidR="00617ADB" w:rsidRPr="00617ADB" w:rsidTr="00617ADB">
        <w:tc>
          <w:tcPr>
            <w:tcW w:w="1478" w:type="pct"/>
            <w:shd w:val="clear" w:color="auto" w:fill="D9D9D9" w:themeFill="background1" w:themeFillShade="D9"/>
          </w:tcPr>
          <w:p w:rsidR="00617ADB" w:rsidRPr="00617ADB" w:rsidRDefault="00617ADB" w:rsidP="00617ADB">
            <w:pPr>
              <w:jc w:val="center"/>
              <w:rPr>
                <w:b/>
                <w:color w:val="000000"/>
                <w:sz w:val="16"/>
                <w:szCs w:val="16"/>
              </w:rPr>
            </w:pPr>
            <w:r w:rsidRPr="00617ADB">
              <w:rPr>
                <w:b/>
                <w:color w:val="000000"/>
                <w:sz w:val="16"/>
                <w:szCs w:val="16"/>
              </w:rPr>
              <w:t>Этап поставки товара</w:t>
            </w:r>
          </w:p>
        </w:tc>
        <w:tc>
          <w:tcPr>
            <w:tcW w:w="1769" w:type="pct"/>
            <w:shd w:val="clear" w:color="auto" w:fill="D9D9D9" w:themeFill="background1" w:themeFillShade="D9"/>
          </w:tcPr>
          <w:p w:rsidR="00617ADB" w:rsidRPr="00617ADB" w:rsidRDefault="00617ADB" w:rsidP="00617ADB">
            <w:pPr>
              <w:jc w:val="center"/>
              <w:rPr>
                <w:b/>
                <w:color w:val="000000"/>
                <w:sz w:val="16"/>
                <w:szCs w:val="16"/>
              </w:rPr>
            </w:pPr>
            <w:r w:rsidRPr="00617ADB">
              <w:rPr>
                <w:b/>
                <w:color w:val="000000"/>
                <w:sz w:val="16"/>
                <w:szCs w:val="16"/>
              </w:rPr>
              <w:t xml:space="preserve">Срок поставки товара </w:t>
            </w:r>
          </w:p>
        </w:tc>
        <w:tc>
          <w:tcPr>
            <w:tcW w:w="1753" w:type="pct"/>
            <w:shd w:val="clear" w:color="auto" w:fill="D9D9D9" w:themeFill="background1" w:themeFillShade="D9"/>
          </w:tcPr>
          <w:p w:rsidR="00617ADB" w:rsidRPr="00617ADB" w:rsidRDefault="00617ADB" w:rsidP="00617ADB">
            <w:pPr>
              <w:jc w:val="center"/>
              <w:rPr>
                <w:b/>
                <w:color w:val="000000"/>
                <w:sz w:val="16"/>
                <w:szCs w:val="16"/>
              </w:rPr>
            </w:pPr>
            <w:r w:rsidRPr="00617ADB">
              <w:rPr>
                <w:b/>
                <w:color w:val="000000"/>
                <w:sz w:val="16"/>
                <w:szCs w:val="16"/>
              </w:rPr>
              <w:t>Количество товара</w:t>
            </w:r>
          </w:p>
        </w:tc>
      </w:tr>
      <w:tr w:rsidR="00617ADB" w:rsidRPr="00617ADB" w:rsidTr="00617ADB">
        <w:tc>
          <w:tcPr>
            <w:tcW w:w="1478" w:type="pct"/>
          </w:tcPr>
          <w:p w:rsidR="00617ADB" w:rsidRPr="00617ADB" w:rsidRDefault="00617ADB" w:rsidP="00617ADB">
            <w:pPr>
              <w:jc w:val="center"/>
              <w:rPr>
                <w:color w:val="000000"/>
                <w:sz w:val="16"/>
                <w:szCs w:val="16"/>
              </w:rPr>
            </w:pPr>
            <w:r w:rsidRPr="00617ADB">
              <w:t xml:space="preserve"> </w:t>
            </w:r>
            <w:r w:rsidRPr="00617ADB">
              <w:rPr>
                <w:color w:val="000000"/>
                <w:sz w:val="16"/>
                <w:szCs w:val="16"/>
              </w:rPr>
              <w:t>поставка осуществляется по заявкам Заказчика в течение 7 месяцев с момента заключения Договора</w:t>
            </w:r>
          </w:p>
        </w:tc>
        <w:tc>
          <w:tcPr>
            <w:tcW w:w="1769" w:type="pct"/>
          </w:tcPr>
          <w:p w:rsidR="00617ADB" w:rsidRPr="00617ADB" w:rsidRDefault="00617ADB" w:rsidP="00617ADB">
            <w:pPr>
              <w:jc w:val="both"/>
              <w:rPr>
                <w:color w:val="000000"/>
                <w:sz w:val="16"/>
                <w:szCs w:val="16"/>
              </w:rPr>
            </w:pPr>
            <w:r w:rsidRPr="00617ADB">
              <w:rPr>
                <w:color w:val="000000"/>
                <w:sz w:val="16"/>
                <w:szCs w:val="16"/>
              </w:rPr>
              <w:t>в течение 3 рабочих дней со дня получения заявки Заказчика</w:t>
            </w:r>
          </w:p>
        </w:tc>
        <w:tc>
          <w:tcPr>
            <w:tcW w:w="1753" w:type="pct"/>
          </w:tcPr>
          <w:p w:rsidR="00617ADB" w:rsidRPr="00617ADB" w:rsidRDefault="00617ADB" w:rsidP="00617ADB">
            <w:pPr>
              <w:rPr>
                <w:color w:val="000000"/>
                <w:sz w:val="16"/>
                <w:szCs w:val="16"/>
              </w:rPr>
            </w:pPr>
            <w:r w:rsidRPr="00617ADB">
              <w:rPr>
                <w:color w:val="000000"/>
                <w:sz w:val="16"/>
                <w:szCs w:val="16"/>
              </w:rPr>
              <w:t>минимальный процент одной поставки составляет не менее 25% от общего объема товара</w:t>
            </w:r>
          </w:p>
        </w:tc>
      </w:tr>
    </w:tbl>
    <w:p w:rsidR="00617ADB" w:rsidRPr="00617ADB" w:rsidRDefault="00617ADB" w:rsidP="00617ADB">
      <w:pPr>
        <w:spacing w:after="200" w:line="276" w:lineRule="auto"/>
        <w:ind w:left="928"/>
        <w:contextualSpacing/>
        <w:rPr>
          <w:color w:val="000000"/>
          <w:sz w:val="16"/>
          <w:szCs w:val="16"/>
        </w:rPr>
      </w:pPr>
    </w:p>
    <w:p w:rsidR="00617ADB" w:rsidRPr="00617ADB" w:rsidRDefault="00617ADB" w:rsidP="00617ADB">
      <w:pPr>
        <w:jc w:val="center"/>
        <w:rPr>
          <w:sz w:val="16"/>
          <w:szCs w:val="16"/>
        </w:rPr>
      </w:pPr>
    </w:p>
    <w:p w:rsidR="00617ADB" w:rsidRPr="00617ADB" w:rsidRDefault="00617ADB" w:rsidP="00617ADB">
      <w:pPr>
        <w:rPr>
          <w:sz w:val="16"/>
          <w:szCs w:val="16"/>
        </w:rPr>
      </w:pPr>
    </w:p>
    <w:p w:rsidR="00617ADB" w:rsidRPr="00617ADB" w:rsidRDefault="00617ADB" w:rsidP="00617ADB">
      <w:pPr>
        <w:rPr>
          <w:sz w:val="16"/>
          <w:szCs w:val="16"/>
        </w:rPr>
      </w:pPr>
      <w:r w:rsidRPr="00617ADB">
        <w:rPr>
          <w:sz w:val="16"/>
          <w:szCs w:val="16"/>
        </w:rPr>
        <w:t>Директор МНОЦ МГУ</w:t>
      </w:r>
      <w:r w:rsidRPr="00617ADB">
        <w:rPr>
          <w:sz w:val="16"/>
          <w:szCs w:val="16"/>
        </w:rPr>
        <w:tab/>
      </w:r>
      <w:r w:rsidRPr="00617ADB">
        <w:rPr>
          <w:sz w:val="16"/>
          <w:szCs w:val="16"/>
        </w:rPr>
        <w:tab/>
      </w:r>
      <w:r w:rsidRPr="00617ADB">
        <w:rPr>
          <w:sz w:val="16"/>
          <w:szCs w:val="16"/>
        </w:rPr>
        <w:tab/>
        <w:t xml:space="preserve">                                           </w:t>
      </w:r>
      <w:r w:rsidRPr="00617ADB">
        <w:rPr>
          <w:sz w:val="16"/>
          <w:szCs w:val="16"/>
        </w:rPr>
        <w:tab/>
        <w:t>/Камалов А.А./</w:t>
      </w:r>
    </w:p>
    <w:p w:rsidR="00617ADB" w:rsidRPr="00617ADB" w:rsidRDefault="00617ADB" w:rsidP="00617ADB">
      <w:pPr>
        <w:rPr>
          <w:sz w:val="16"/>
          <w:szCs w:val="16"/>
        </w:rPr>
      </w:pPr>
    </w:p>
    <w:p w:rsidR="00617ADB" w:rsidRPr="00617ADB" w:rsidRDefault="00617ADB" w:rsidP="00617ADB">
      <w:pPr>
        <w:rPr>
          <w:sz w:val="16"/>
          <w:szCs w:val="16"/>
        </w:rPr>
      </w:pPr>
    </w:p>
    <w:p w:rsidR="00617ADB" w:rsidRPr="00617ADB" w:rsidRDefault="00617ADB" w:rsidP="00617ADB">
      <w:pPr>
        <w:rPr>
          <w:sz w:val="16"/>
          <w:szCs w:val="16"/>
        </w:rPr>
      </w:pPr>
    </w:p>
    <w:p w:rsidR="00617ADB" w:rsidRPr="00617ADB" w:rsidRDefault="00617ADB" w:rsidP="00617ADB">
      <w:pPr>
        <w:rPr>
          <w:sz w:val="16"/>
          <w:szCs w:val="16"/>
        </w:rPr>
      </w:pPr>
      <w:r w:rsidRPr="00617ADB">
        <w:rPr>
          <w:sz w:val="16"/>
          <w:szCs w:val="16"/>
        </w:rPr>
        <w:t>Ответственный за закупку</w:t>
      </w:r>
      <w:r w:rsidRPr="00617ADB">
        <w:rPr>
          <w:sz w:val="16"/>
          <w:szCs w:val="16"/>
        </w:rPr>
        <w:tab/>
      </w:r>
      <w:r w:rsidRPr="00617ADB">
        <w:rPr>
          <w:sz w:val="16"/>
          <w:szCs w:val="16"/>
        </w:rPr>
        <w:tab/>
      </w:r>
      <w:r w:rsidRPr="00617ADB">
        <w:rPr>
          <w:sz w:val="16"/>
          <w:szCs w:val="16"/>
        </w:rPr>
        <w:tab/>
      </w:r>
      <w:r w:rsidRPr="00617ADB">
        <w:rPr>
          <w:sz w:val="16"/>
          <w:szCs w:val="16"/>
        </w:rPr>
        <w:tab/>
        <w:t xml:space="preserve">                                  /Шмелева Ю.И/</w:t>
      </w:r>
    </w:p>
    <w:p w:rsidR="00617ADB" w:rsidRPr="00617ADB" w:rsidRDefault="00617ADB" w:rsidP="00617ADB">
      <w:pPr>
        <w:rPr>
          <w:b/>
          <w:bCs/>
          <w:kern w:val="32"/>
          <w:sz w:val="16"/>
          <w:szCs w:val="16"/>
        </w:rPr>
      </w:pPr>
    </w:p>
    <w:p w:rsidR="003E25E8" w:rsidRDefault="00F0174F" w:rsidP="00A72F34">
      <w:pPr>
        <w:pStyle w:val="1"/>
        <w:jc w:val="right"/>
      </w:pPr>
      <w:r>
        <w:br w:type="page"/>
      </w:r>
    </w:p>
    <w:p w:rsidR="002201FE" w:rsidRDefault="003E25E8" w:rsidP="002201FE">
      <w:pPr>
        <w:pStyle w:val="1"/>
        <w:jc w:val="right"/>
        <w:rPr>
          <w:rFonts w:ascii="Times New Roman" w:hAnsi="Times New Roman" w:cs="Times New Roman"/>
        </w:rPr>
      </w:pPr>
      <w:bookmarkStart w:id="140" w:name="_Toc48130968"/>
      <w:bookmarkStart w:id="141" w:name="_Ref528656908"/>
      <w:r w:rsidRPr="0046720D">
        <w:rPr>
          <w:rFonts w:ascii="Times New Roman" w:hAnsi="Times New Roman" w:cs="Times New Roman"/>
        </w:rPr>
        <w:lastRenderedPageBreak/>
        <w:t xml:space="preserve">Приложение </w:t>
      </w:r>
      <w:r>
        <w:rPr>
          <w:rFonts w:ascii="Times New Roman" w:hAnsi="Times New Roman" w:cs="Times New Roman"/>
        </w:rPr>
        <w:t>9.</w:t>
      </w:r>
      <w:r w:rsidR="00384662">
        <w:rPr>
          <w:rFonts w:ascii="Times New Roman" w:hAnsi="Times New Roman" w:cs="Times New Roman"/>
        </w:rPr>
        <w:t xml:space="preserve"> Исключено</w:t>
      </w:r>
      <w:bookmarkEnd w:id="140"/>
      <w:r>
        <w:rPr>
          <w:rFonts w:ascii="Times New Roman" w:hAnsi="Times New Roman" w:cs="Times New Roman"/>
        </w:rPr>
        <w:t xml:space="preserve"> </w:t>
      </w:r>
      <w:bookmarkEnd w:id="141"/>
    </w:p>
    <w:p w:rsidR="002201FE" w:rsidRPr="002201FE" w:rsidRDefault="002201FE" w:rsidP="002201FE">
      <w:pPr>
        <w:rPr>
          <w:b/>
        </w:rPr>
      </w:pPr>
      <w:r w:rsidRPr="002201FE">
        <w:rPr>
          <w:b/>
          <w:highlight w:val="green"/>
        </w:rPr>
        <w:t>Исключено.</w:t>
      </w:r>
    </w:p>
    <w:p w:rsidR="00F740B3" w:rsidRDefault="00F740B3" w:rsidP="00F740B3">
      <w:r>
        <w:br w:type="page"/>
      </w:r>
    </w:p>
    <w:p w:rsidR="00A72F34" w:rsidRPr="0046720D" w:rsidRDefault="00A72F34" w:rsidP="00A72F34">
      <w:pPr>
        <w:pStyle w:val="1"/>
        <w:jc w:val="right"/>
        <w:rPr>
          <w:rFonts w:ascii="Times New Roman" w:hAnsi="Times New Roman" w:cs="Times New Roman"/>
        </w:rPr>
      </w:pPr>
      <w:bookmarkStart w:id="142" w:name="_Ref528655893"/>
      <w:bookmarkStart w:id="143" w:name="_Toc48130969"/>
      <w:r w:rsidRPr="0046720D">
        <w:rPr>
          <w:rFonts w:ascii="Times New Roman" w:hAnsi="Times New Roman" w:cs="Times New Roman"/>
        </w:rPr>
        <w:lastRenderedPageBreak/>
        <w:t xml:space="preserve">Приложение </w:t>
      </w:r>
      <w:r w:rsidR="003E25E8">
        <w:rPr>
          <w:rFonts w:ascii="Times New Roman" w:hAnsi="Times New Roman" w:cs="Times New Roman"/>
        </w:rPr>
        <w:t>10</w:t>
      </w:r>
      <w:r>
        <w:rPr>
          <w:rFonts w:ascii="Times New Roman" w:hAnsi="Times New Roman" w:cs="Times New Roman"/>
        </w:rPr>
        <w:t>. Форма таблицы эквивалентов и инструкция к ней</w:t>
      </w:r>
      <w:bookmarkEnd w:id="142"/>
      <w:bookmarkEnd w:id="143"/>
    </w:p>
    <w:p w:rsidR="00A72F34" w:rsidRDefault="00A72F34" w:rsidP="00A72F34">
      <w:pPr>
        <w:jc w:val="center"/>
        <w:rPr>
          <w:b/>
          <w:sz w:val="32"/>
          <w:szCs w:val="32"/>
          <w:u w:val="single"/>
        </w:rPr>
      </w:pPr>
    </w:p>
    <w:p w:rsidR="00A72F34" w:rsidRDefault="00A72F34" w:rsidP="00A72F34">
      <w:pPr>
        <w:jc w:val="center"/>
        <w:rPr>
          <w:b/>
          <w:sz w:val="32"/>
          <w:szCs w:val="32"/>
          <w:u w:val="single"/>
        </w:rPr>
      </w:pPr>
      <w:r w:rsidRPr="008A68C3">
        <w:rPr>
          <w:b/>
          <w:sz w:val="32"/>
          <w:szCs w:val="32"/>
          <w:u w:val="single"/>
        </w:rPr>
        <w:t>Инструкция по подготовке информации</w:t>
      </w:r>
    </w:p>
    <w:p w:rsidR="00A72F34" w:rsidRPr="008A68C3" w:rsidRDefault="00A72F34" w:rsidP="00A72F34">
      <w:pPr>
        <w:jc w:val="center"/>
        <w:rPr>
          <w:b/>
          <w:sz w:val="32"/>
          <w:szCs w:val="32"/>
          <w:u w:val="single"/>
        </w:rPr>
      </w:pPr>
      <w:r w:rsidRPr="008A68C3">
        <w:rPr>
          <w:b/>
          <w:sz w:val="32"/>
          <w:szCs w:val="32"/>
          <w:u w:val="single"/>
        </w:rPr>
        <w:t>об эквивалентах (их отсутствии)</w:t>
      </w:r>
    </w:p>
    <w:p w:rsidR="00A72F34" w:rsidRDefault="00A72F34" w:rsidP="00A72F34"/>
    <w:p w:rsidR="00A72F34" w:rsidRDefault="00A72F34" w:rsidP="00A72F34"/>
    <w:p w:rsidR="00A72F34" w:rsidRDefault="00A72F34" w:rsidP="00A72F34">
      <w:pPr>
        <w:ind w:firstLine="540"/>
        <w:jc w:val="both"/>
      </w:pPr>
      <w:r w:rsidRPr="006C139C">
        <w:t xml:space="preserve">Составляя техническое задание необходимо помнить, что оно помимо </w:t>
      </w:r>
      <w:r>
        <w:t>4</w:t>
      </w:r>
      <w:r w:rsidRPr="006C139C">
        <w:t>4-го</w:t>
      </w:r>
      <w:r w:rsidR="008A12AC">
        <w:t xml:space="preserve"> </w:t>
      </w:r>
      <w:r w:rsidR="008A12AC" w:rsidRPr="00C03C92">
        <w:rPr>
          <w:highlight w:val="cyan"/>
        </w:rPr>
        <w:t>и 223-го</w:t>
      </w:r>
      <w:r w:rsidRPr="006C139C">
        <w:t xml:space="preserve"> закон</w:t>
      </w:r>
      <w:r w:rsidR="008A12AC">
        <w:t>ов</w:t>
      </w:r>
      <w:r w:rsidRPr="006C139C">
        <w:t xml:space="preserve"> не должно нарушать антимонопольное законодательство, в том числе </w:t>
      </w:r>
      <w:r>
        <w:t xml:space="preserve">оно </w:t>
      </w:r>
      <w:r w:rsidRPr="006C139C">
        <w:t xml:space="preserve">не должно ограничивать конкуренцию. </w:t>
      </w:r>
      <w:r>
        <w:t>Т.е. условиям подготовленного технического задания должно удовлетворять не менее двух товаров разных производителей. Две разных модели одного производителя не удовлетворяет условию не ограничения конкуренции.</w:t>
      </w:r>
    </w:p>
    <w:p w:rsidR="00A72F34" w:rsidRDefault="00A72F34" w:rsidP="00A72F34">
      <w:pPr>
        <w:ind w:firstLine="540"/>
        <w:jc w:val="both"/>
      </w:pPr>
    </w:p>
    <w:p w:rsidR="00A72F34" w:rsidRDefault="00A72F34" w:rsidP="00446637">
      <w:pPr>
        <w:ind w:firstLine="540"/>
        <w:jc w:val="both"/>
      </w:pPr>
      <w:r>
        <w:t xml:space="preserve">В связи с этим, при осуществлении закупки товаров </w:t>
      </w:r>
      <w:r w:rsidRPr="006C139C">
        <w:t>необходимо предоставить информацию о не менее двух эквивалентных моделях обо</w:t>
      </w:r>
      <w:r>
        <w:t>рудования разных производителей. При этом необходимо указать:</w:t>
      </w:r>
    </w:p>
    <w:p w:rsidR="00A72F34" w:rsidRPr="00446637" w:rsidRDefault="00A72F34" w:rsidP="00D9206A">
      <w:pPr>
        <w:pStyle w:val="afc"/>
        <w:numPr>
          <w:ilvl w:val="3"/>
          <w:numId w:val="60"/>
        </w:numPr>
        <w:spacing w:after="0"/>
        <w:ind w:left="993" w:hanging="426"/>
        <w:jc w:val="both"/>
        <w:rPr>
          <w:rFonts w:ascii="Times New Roman" w:hAnsi="Times New Roman"/>
          <w:sz w:val="24"/>
          <w:szCs w:val="24"/>
        </w:rPr>
      </w:pPr>
      <w:r w:rsidRPr="00446637">
        <w:rPr>
          <w:rFonts w:ascii="Times New Roman" w:hAnsi="Times New Roman"/>
          <w:sz w:val="24"/>
          <w:szCs w:val="24"/>
        </w:rPr>
        <w:t>названия производителей</w:t>
      </w:r>
      <w:r w:rsidR="00446637">
        <w:rPr>
          <w:rFonts w:ascii="Times New Roman" w:hAnsi="Times New Roman"/>
          <w:sz w:val="24"/>
          <w:szCs w:val="24"/>
        </w:rPr>
        <w:t>;</w:t>
      </w:r>
    </w:p>
    <w:p w:rsidR="00A72F34" w:rsidRPr="00446637" w:rsidRDefault="00A72F34" w:rsidP="00D9206A">
      <w:pPr>
        <w:pStyle w:val="afc"/>
        <w:numPr>
          <w:ilvl w:val="3"/>
          <w:numId w:val="60"/>
        </w:numPr>
        <w:spacing w:after="0"/>
        <w:ind w:left="993" w:hanging="426"/>
        <w:jc w:val="both"/>
        <w:rPr>
          <w:rFonts w:ascii="Times New Roman" w:hAnsi="Times New Roman"/>
          <w:sz w:val="24"/>
          <w:szCs w:val="24"/>
        </w:rPr>
      </w:pPr>
      <w:r w:rsidRPr="00446637">
        <w:rPr>
          <w:rFonts w:ascii="Times New Roman" w:hAnsi="Times New Roman"/>
          <w:sz w:val="24"/>
          <w:szCs w:val="24"/>
        </w:rPr>
        <w:t>названия конкретных моделей этих производителей, соответствующих всем условиям ТЗ</w:t>
      </w:r>
      <w:r w:rsidR="00446637">
        <w:rPr>
          <w:rFonts w:ascii="Times New Roman" w:hAnsi="Times New Roman"/>
          <w:sz w:val="24"/>
          <w:szCs w:val="24"/>
        </w:rPr>
        <w:t>;</w:t>
      </w:r>
    </w:p>
    <w:p w:rsidR="00A72F34" w:rsidRPr="00446637" w:rsidRDefault="00A72F34" w:rsidP="00D9206A">
      <w:pPr>
        <w:pStyle w:val="afc"/>
        <w:numPr>
          <w:ilvl w:val="3"/>
          <w:numId w:val="60"/>
        </w:numPr>
        <w:spacing w:after="0"/>
        <w:ind w:left="993" w:hanging="426"/>
        <w:jc w:val="both"/>
        <w:rPr>
          <w:rFonts w:ascii="Times New Roman" w:hAnsi="Times New Roman"/>
          <w:sz w:val="24"/>
          <w:szCs w:val="24"/>
        </w:rPr>
      </w:pPr>
      <w:r w:rsidRPr="00446637">
        <w:rPr>
          <w:rFonts w:ascii="Times New Roman" w:hAnsi="Times New Roman"/>
          <w:sz w:val="24"/>
          <w:szCs w:val="24"/>
        </w:rPr>
        <w:t>привести ссылку на сайт производителя (или представителя производителя) с характеристиками предлагаемого товара. Данная ссылка должна быть конкретной ссылкой на страницу с указанной моделью, а не ссылкой на общий сайт производителя.</w:t>
      </w:r>
    </w:p>
    <w:p w:rsidR="00A72F34" w:rsidRDefault="00A72F34" w:rsidP="00446637">
      <w:pPr>
        <w:ind w:firstLine="540"/>
        <w:jc w:val="both"/>
      </w:pPr>
      <w:r w:rsidRPr="006C139C">
        <w:t xml:space="preserve">Все эквиваленты должны полностью соответствовать техническому заданию. </w:t>
      </w:r>
      <w:r w:rsidRPr="00881D73">
        <w:t>В случае закупки комплекса, или набора оборудования эквивалентные модели должны даваться по каждой единице закупаемого комплекса, причем так, чтобы было понятно, какие модели являются эквивалентными.</w:t>
      </w:r>
    </w:p>
    <w:p w:rsidR="00A72F34" w:rsidRDefault="00A72F34" w:rsidP="00A72F34">
      <w:pPr>
        <w:ind w:firstLine="540"/>
        <w:jc w:val="both"/>
      </w:pPr>
    </w:p>
    <w:p w:rsidR="00A72F34" w:rsidRDefault="00A72F34" w:rsidP="00A72F34">
      <w:pPr>
        <w:ind w:firstLine="540"/>
        <w:jc w:val="both"/>
      </w:pPr>
      <w:r>
        <w:t xml:space="preserve">К данной информации необходимо приложить </w:t>
      </w:r>
      <w:r w:rsidRPr="00E01C8D">
        <w:t>сравнительн</w:t>
      </w:r>
      <w:r>
        <w:t>ую</w:t>
      </w:r>
      <w:r w:rsidRPr="00E01C8D">
        <w:t xml:space="preserve"> таблиц</w:t>
      </w:r>
      <w:r>
        <w:t>у</w:t>
      </w:r>
      <w:r w:rsidRPr="00E01C8D">
        <w:t xml:space="preserve"> </w:t>
      </w:r>
      <w:r>
        <w:t xml:space="preserve">характеристик эквивалентов </w:t>
      </w:r>
      <w:r w:rsidRPr="00E01C8D">
        <w:t>по всем параметрам раздела 2 ТЗ с указанием ориентировочной с</w:t>
      </w:r>
      <w:r>
        <w:t xml:space="preserve">тоимости каждой модели </w:t>
      </w:r>
      <w:r w:rsidRPr="00E01C8D">
        <w:t>и ссылок в интернете на</w:t>
      </w:r>
      <w:r>
        <w:t xml:space="preserve"> их</w:t>
      </w:r>
      <w:r w:rsidRPr="00E01C8D">
        <w:t xml:space="preserve"> описание</w:t>
      </w:r>
      <w:r>
        <w:t xml:space="preserve">, составленную по установленной форме (см. далее). Таблица подписывается лицами, составляющими и подписывающими ТЗ. </w:t>
      </w:r>
    </w:p>
    <w:p w:rsidR="00A72F34" w:rsidRDefault="00A72F34" w:rsidP="00A72F34">
      <w:pPr>
        <w:ind w:firstLine="540"/>
        <w:jc w:val="both"/>
      </w:pPr>
      <w:r>
        <w:t xml:space="preserve">Таблица в электронном виде прикрепляется вместе с ТЗ к заявке </w:t>
      </w:r>
      <w:r w:rsidR="00F740B3">
        <w:t>в АИС «Закупки МГУ» (</w:t>
      </w:r>
      <w:r w:rsidRPr="00794CA2">
        <w:rPr>
          <w:lang w:val="en-US"/>
        </w:rPr>
        <w:t>concom</w:t>
      </w:r>
      <w:r w:rsidRPr="00794CA2">
        <w:t>.</w:t>
      </w:r>
      <w:r w:rsidRPr="00794CA2">
        <w:rPr>
          <w:lang w:val="en-US"/>
        </w:rPr>
        <w:t>msu</w:t>
      </w:r>
      <w:r w:rsidRPr="00794CA2">
        <w:t>.</w:t>
      </w:r>
      <w:r w:rsidRPr="00794CA2">
        <w:rPr>
          <w:lang w:val="en-US"/>
        </w:rPr>
        <w:t>ru</w:t>
      </w:r>
      <w:r w:rsidRPr="00794CA2">
        <w:t>/</w:t>
      </w:r>
      <w:r w:rsidRPr="00794CA2">
        <w:rPr>
          <w:lang w:val="en-US"/>
        </w:rPr>
        <w:t>new</w:t>
      </w:r>
      <w:r w:rsidRPr="00794CA2">
        <w:t>/</w:t>
      </w:r>
      <w:r w:rsidR="00F740B3">
        <w:t>)</w:t>
      </w:r>
      <w:r>
        <w:t>. В подписанном виде она предоставляется вместе со всеми остальными документами для размещения заказа после получения ими статуса «Проверено».</w:t>
      </w:r>
    </w:p>
    <w:p w:rsidR="00A72F34" w:rsidRDefault="00A72F34" w:rsidP="00A72F34">
      <w:pPr>
        <w:ind w:firstLine="540"/>
        <w:jc w:val="both"/>
      </w:pPr>
    </w:p>
    <w:p w:rsidR="00A72F34" w:rsidRPr="00A333C3" w:rsidRDefault="00A72F34" w:rsidP="00A72F34">
      <w:pPr>
        <w:ind w:firstLine="540"/>
        <w:jc w:val="both"/>
      </w:pPr>
      <w:r>
        <w:t>Внимание! Эквивалентами также являются товары (любого производителя в мире) с характеристиками, удовлетворяющими потребностям заказчика, указанным в ТЗ, но находящимся в другом ценовом диапазоне. Например, дороже. В таком случае такой товар приводится в качестве эквивалента, но не используется для определения начальной цены договора.</w:t>
      </w:r>
    </w:p>
    <w:p w:rsidR="00A72F34" w:rsidRDefault="00A72F34" w:rsidP="00A72F34">
      <w:pPr>
        <w:ind w:firstLine="540"/>
        <w:jc w:val="both"/>
      </w:pPr>
    </w:p>
    <w:p w:rsidR="00A72F34" w:rsidRDefault="00A72F34" w:rsidP="00A72F34"/>
    <w:p w:rsidR="003E25E8" w:rsidRDefault="003E25E8" w:rsidP="00A72F34"/>
    <w:p w:rsidR="003E25E8" w:rsidRDefault="003E25E8" w:rsidP="00A72F34"/>
    <w:p w:rsidR="003E25E8" w:rsidRDefault="003E25E8" w:rsidP="00A72F34"/>
    <w:p w:rsidR="003E25E8" w:rsidRDefault="003E25E8" w:rsidP="00A72F34">
      <w:pPr>
        <w:sectPr w:rsidR="003E25E8" w:rsidSect="00D65525">
          <w:pgSz w:w="11906" w:h="16838"/>
          <w:pgMar w:top="1134" w:right="850" w:bottom="1134" w:left="709" w:header="708" w:footer="708" w:gutter="0"/>
          <w:cols w:space="708"/>
          <w:titlePg/>
          <w:docGrid w:linePitch="360"/>
        </w:sectPr>
      </w:pPr>
    </w:p>
    <w:p w:rsidR="00A72F34" w:rsidRPr="00FD359B" w:rsidRDefault="00A72F34" w:rsidP="00FD359B">
      <w:pPr>
        <w:pStyle w:val="1"/>
        <w:jc w:val="right"/>
        <w:rPr>
          <w:rFonts w:ascii="Times New Roman" w:hAnsi="Times New Roman" w:cs="Times New Roman"/>
        </w:rPr>
      </w:pPr>
      <w:bookmarkStart w:id="144" w:name="_Toc48130970"/>
      <w:r w:rsidRPr="00FD359B">
        <w:rPr>
          <w:rFonts w:ascii="Times New Roman" w:hAnsi="Times New Roman" w:cs="Times New Roman"/>
        </w:rPr>
        <w:lastRenderedPageBreak/>
        <w:t>Форма сравнительной таблицы характеристик эквивалентов</w:t>
      </w:r>
      <w:bookmarkEnd w:id="144"/>
    </w:p>
    <w:p w:rsidR="00A72F34" w:rsidRDefault="00A72F34" w:rsidP="00A72F34"/>
    <w:p w:rsidR="00A72F34" w:rsidRPr="00177250" w:rsidRDefault="00A72F34" w:rsidP="00A72F34">
      <w:pPr>
        <w:jc w:val="center"/>
        <w:rPr>
          <w:b/>
          <w:sz w:val="28"/>
          <w:szCs w:val="28"/>
        </w:rPr>
      </w:pPr>
      <w:r>
        <w:rPr>
          <w:b/>
          <w:sz w:val="28"/>
          <w:szCs w:val="28"/>
        </w:rPr>
        <w:t>С</w:t>
      </w:r>
      <w:r w:rsidRPr="00177250">
        <w:rPr>
          <w:b/>
          <w:sz w:val="28"/>
          <w:szCs w:val="28"/>
        </w:rPr>
        <w:t>равнительн</w:t>
      </w:r>
      <w:r>
        <w:rPr>
          <w:b/>
          <w:sz w:val="28"/>
          <w:szCs w:val="28"/>
        </w:rPr>
        <w:t>ая</w:t>
      </w:r>
      <w:r w:rsidRPr="00177250">
        <w:rPr>
          <w:b/>
          <w:sz w:val="28"/>
          <w:szCs w:val="28"/>
        </w:rPr>
        <w:t xml:space="preserve"> таблиц</w:t>
      </w:r>
      <w:r>
        <w:rPr>
          <w:b/>
          <w:sz w:val="28"/>
          <w:szCs w:val="28"/>
        </w:rPr>
        <w:t>а</w:t>
      </w:r>
      <w:r w:rsidRPr="00177250">
        <w:rPr>
          <w:b/>
          <w:sz w:val="28"/>
          <w:szCs w:val="28"/>
        </w:rPr>
        <w:t xml:space="preserve"> характеристик эквивалентов</w:t>
      </w:r>
    </w:p>
    <w:p w:rsidR="00A72F34" w:rsidRDefault="00A72F34" w:rsidP="00A72F34"/>
    <w:p w:rsidR="00A72F34" w:rsidRDefault="00A72F34" w:rsidP="00A72F34">
      <w:r>
        <w:t>Наименование закупки _____________________________________________________________________________________________________</w:t>
      </w:r>
    </w:p>
    <w:p w:rsidR="00A72F34" w:rsidRDefault="00A72F34" w:rsidP="00A72F34"/>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3041"/>
        <w:gridCol w:w="708"/>
        <w:gridCol w:w="2835"/>
        <w:gridCol w:w="2410"/>
        <w:gridCol w:w="2410"/>
        <w:gridCol w:w="2410"/>
      </w:tblGrid>
      <w:tr w:rsidR="00A72F34" w:rsidRPr="00613B43" w:rsidTr="00D24811">
        <w:tc>
          <w:tcPr>
            <w:tcW w:w="895" w:type="dxa"/>
            <w:shd w:val="clear" w:color="auto" w:fill="E0E0E0"/>
          </w:tcPr>
          <w:p w:rsidR="00A72F34" w:rsidRPr="00613B43" w:rsidRDefault="00A72F34" w:rsidP="00D24811">
            <w:pPr>
              <w:ind w:right="-6"/>
              <w:jc w:val="center"/>
              <w:rPr>
                <w:b/>
                <w:u w:val="single"/>
              </w:rPr>
            </w:pPr>
            <w:r w:rsidRPr="00613B43">
              <w:rPr>
                <w:b/>
                <w:u w:val="single"/>
              </w:rPr>
              <w:t>№</w:t>
            </w:r>
          </w:p>
        </w:tc>
        <w:tc>
          <w:tcPr>
            <w:tcW w:w="8994" w:type="dxa"/>
            <w:gridSpan w:val="4"/>
            <w:shd w:val="clear" w:color="auto" w:fill="E0E0E0"/>
          </w:tcPr>
          <w:p w:rsidR="00A72F34" w:rsidRPr="00613B43" w:rsidRDefault="00A72F34" w:rsidP="00D24811">
            <w:pPr>
              <w:ind w:right="-6"/>
              <w:jc w:val="center"/>
              <w:rPr>
                <w:b/>
                <w:u w:val="single"/>
              </w:rPr>
            </w:pPr>
            <w:r w:rsidRPr="00613B43">
              <w:rPr>
                <w:b/>
                <w:u w:val="single"/>
              </w:rPr>
              <w:t>Параметр</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1</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2</w:t>
            </w:r>
          </w:p>
        </w:tc>
      </w:tr>
      <w:tr w:rsidR="00A72F34" w:rsidRPr="00E14930" w:rsidTr="00D24811">
        <w:tc>
          <w:tcPr>
            <w:tcW w:w="895" w:type="dxa"/>
          </w:tcPr>
          <w:p w:rsidR="00A72F34" w:rsidRPr="00E14930" w:rsidRDefault="00A72F34" w:rsidP="00D24811">
            <w:pPr>
              <w:ind w:right="-6"/>
              <w:jc w:val="center"/>
            </w:pPr>
            <w:r>
              <w:t>1.1</w:t>
            </w:r>
          </w:p>
        </w:tc>
        <w:tc>
          <w:tcPr>
            <w:tcW w:w="8994" w:type="dxa"/>
            <w:gridSpan w:val="4"/>
          </w:tcPr>
          <w:p w:rsidR="00A72F34" w:rsidRPr="00E14930" w:rsidRDefault="00A72F34" w:rsidP="00D24811">
            <w:pPr>
              <w:ind w:right="-6"/>
            </w:pPr>
            <w:r>
              <w:t>Наименование производителя</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1.2</w:t>
            </w:r>
          </w:p>
        </w:tc>
        <w:tc>
          <w:tcPr>
            <w:tcW w:w="8994" w:type="dxa"/>
            <w:gridSpan w:val="4"/>
          </w:tcPr>
          <w:p w:rsidR="00A72F34" w:rsidRPr="00E14930" w:rsidRDefault="00A72F34" w:rsidP="00D24811">
            <w:pPr>
              <w:ind w:right="-6"/>
            </w:pPr>
            <w:r>
              <w:t>Наименование модели</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1.3</w:t>
            </w:r>
          </w:p>
        </w:tc>
        <w:tc>
          <w:tcPr>
            <w:tcW w:w="8994" w:type="dxa"/>
            <w:gridSpan w:val="4"/>
          </w:tcPr>
          <w:p w:rsidR="00A72F34" w:rsidRPr="00E14930" w:rsidRDefault="00A72F34" w:rsidP="00D24811">
            <w:pPr>
              <w:ind w:right="-6"/>
            </w:pPr>
            <w:r>
              <w:t>Ссылка на сайт с описанием</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1.4</w:t>
            </w:r>
          </w:p>
        </w:tc>
        <w:tc>
          <w:tcPr>
            <w:tcW w:w="8994" w:type="dxa"/>
            <w:gridSpan w:val="4"/>
          </w:tcPr>
          <w:p w:rsidR="00A72F34" w:rsidRPr="00E14930" w:rsidRDefault="00A72F34" w:rsidP="00D24811">
            <w:pPr>
              <w:ind w:right="-6"/>
            </w:pPr>
            <w:r>
              <w:t>Ориентировочная цена, руб.</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14709" w:type="dxa"/>
            <w:gridSpan w:val="7"/>
            <w:tcBorders>
              <w:bottom w:val="single" w:sz="4" w:space="0" w:color="auto"/>
            </w:tcBorders>
          </w:tcPr>
          <w:p w:rsidR="00A72F34" w:rsidRPr="00E14930" w:rsidRDefault="00A72F34" w:rsidP="00D24811">
            <w:pPr>
              <w:ind w:right="-6"/>
              <w:jc w:val="center"/>
            </w:pPr>
          </w:p>
        </w:tc>
      </w:tr>
      <w:tr w:rsidR="00A72F34" w:rsidRPr="00613B43" w:rsidTr="00D24811">
        <w:tc>
          <w:tcPr>
            <w:tcW w:w="895" w:type="dxa"/>
            <w:shd w:val="clear" w:color="auto" w:fill="E0E0E0"/>
          </w:tcPr>
          <w:p w:rsidR="00A72F34" w:rsidRPr="00613B43" w:rsidRDefault="00A72F34" w:rsidP="00D24811">
            <w:pPr>
              <w:ind w:right="-6"/>
              <w:jc w:val="center"/>
              <w:rPr>
                <w:b/>
              </w:rPr>
            </w:pPr>
            <w:r w:rsidRPr="00613B43">
              <w:rPr>
                <w:b/>
              </w:rPr>
              <w:t>№ п</w:t>
            </w:r>
            <w:r w:rsidRPr="00613B43">
              <w:rPr>
                <w:b/>
                <w:lang w:val="en-US"/>
              </w:rPr>
              <w:t>/</w:t>
            </w:r>
            <w:r w:rsidRPr="00613B43">
              <w:rPr>
                <w:b/>
              </w:rPr>
              <w:t>п</w:t>
            </w:r>
          </w:p>
        </w:tc>
        <w:tc>
          <w:tcPr>
            <w:tcW w:w="3041" w:type="dxa"/>
            <w:shd w:val="clear" w:color="auto" w:fill="E0E0E0"/>
          </w:tcPr>
          <w:p w:rsidR="00A72F34" w:rsidRPr="00613B43" w:rsidRDefault="00A72F34" w:rsidP="00D24811">
            <w:pPr>
              <w:ind w:right="-6"/>
              <w:jc w:val="center"/>
              <w:rPr>
                <w:b/>
              </w:rPr>
            </w:pPr>
            <w:r w:rsidRPr="00613B43">
              <w:rPr>
                <w:b/>
              </w:rPr>
              <w:t>Наименование товара</w:t>
            </w:r>
          </w:p>
        </w:tc>
        <w:tc>
          <w:tcPr>
            <w:tcW w:w="708" w:type="dxa"/>
            <w:shd w:val="clear" w:color="auto" w:fill="E0E0E0"/>
          </w:tcPr>
          <w:p w:rsidR="00A72F34" w:rsidRPr="00613B43" w:rsidRDefault="00A72F34" w:rsidP="00D24811">
            <w:pPr>
              <w:ind w:right="-6"/>
              <w:jc w:val="center"/>
              <w:rPr>
                <w:b/>
              </w:rPr>
            </w:pPr>
            <w:r w:rsidRPr="00613B43">
              <w:rPr>
                <w:b/>
              </w:rPr>
              <w:t>Количество</w:t>
            </w:r>
          </w:p>
        </w:tc>
        <w:tc>
          <w:tcPr>
            <w:tcW w:w="2835" w:type="dxa"/>
            <w:shd w:val="clear" w:color="auto" w:fill="E0E0E0"/>
          </w:tcPr>
          <w:p w:rsidR="00A72F34" w:rsidRPr="00613B43" w:rsidRDefault="00A72F34" w:rsidP="00D24811">
            <w:pPr>
              <w:ind w:right="-6"/>
              <w:jc w:val="center"/>
              <w:rPr>
                <w:b/>
              </w:rPr>
            </w:pPr>
            <w:r w:rsidRPr="00613B43">
              <w:rPr>
                <w:b/>
              </w:rPr>
              <w:t>Наименование параметра указанного товара по ТЗ</w:t>
            </w:r>
          </w:p>
        </w:tc>
        <w:tc>
          <w:tcPr>
            <w:tcW w:w="2410" w:type="dxa"/>
            <w:shd w:val="clear" w:color="auto" w:fill="E0E0E0"/>
          </w:tcPr>
          <w:p w:rsidR="00A72F34" w:rsidRPr="00613B43" w:rsidRDefault="00A72F34" w:rsidP="00D24811">
            <w:pPr>
              <w:ind w:right="-6"/>
              <w:jc w:val="center"/>
              <w:rPr>
                <w:b/>
              </w:rPr>
            </w:pPr>
            <w:r w:rsidRPr="00613B43">
              <w:rPr>
                <w:b/>
              </w:rPr>
              <w:t>Значение по ТЗ</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r>
      <w:tr w:rsidR="00A72F34" w:rsidRPr="00E14930" w:rsidTr="00D24811">
        <w:trPr>
          <w:trHeight w:val="777"/>
        </w:trPr>
        <w:tc>
          <w:tcPr>
            <w:tcW w:w="895" w:type="dxa"/>
          </w:tcPr>
          <w:p w:rsidR="00A72F34" w:rsidRPr="00E14930" w:rsidRDefault="00A72F34" w:rsidP="004B4F94">
            <w:pPr>
              <w:ind w:left="360" w:hanging="360"/>
              <w:jc w:val="both"/>
              <w:rPr>
                <w:b/>
              </w:rPr>
            </w:pPr>
            <w:r>
              <w:rPr>
                <w:b/>
              </w:rPr>
              <w:t>2.1</w:t>
            </w:r>
          </w:p>
        </w:tc>
        <w:tc>
          <w:tcPr>
            <w:tcW w:w="3041" w:type="dxa"/>
          </w:tcPr>
          <w:p w:rsidR="00A72F34" w:rsidRPr="00E14930" w:rsidRDefault="00A72F34" w:rsidP="00D24811">
            <w:pPr>
              <w:ind w:right="-6"/>
              <w:jc w:val="both"/>
            </w:pPr>
          </w:p>
        </w:tc>
        <w:tc>
          <w:tcPr>
            <w:tcW w:w="708" w:type="dxa"/>
          </w:tcPr>
          <w:p w:rsidR="00A72F34" w:rsidRPr="00E14930" w:rsidRDefault="00A72F34" w:rsidP="00D24811">
            <w:pPr>
              <w:ind w:right="-6"/>
              <w:jc w:val="both"/>
            </w:pPr>
          </w:p>
        </w:tc>
        <w:tc>
          <w:tcPr>
            <w:tcW w:w="2835" w:type="dxa"/>
          </w:tcPr>
          <w:p w:rsidR="00A72F34" w:rsidRPr="00E14930" w:rsidRDefault="00A72F34" w:rsidP="00D24811">
            <w:pPr>
              <w:ind w:right="-6"/>
              <w:jc w:val="both"/>
            </w:pPr>
          </w:p>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2.1.1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2.1.2</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2.1.3</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pPr>
              <w:ind w:right="-6"/>
              <w:jc w:val="both"/>
            </w:pPr>
          </w:p>
        </w:tc>
        <w:tc>
          <w:tcPr>
            <w:tcW w:w="2410" w:type="dxa"/>
          </w:tcPr>
          <w:p w:rsidR="00A72F34" w:rsidRPr="00E14930" w:rsidRDefault="00A72F34" w:rsidP="00D24811">
            <w:pPr>
              <w:ind w:right="-6"/>
              <w:jc w:val="both"/>
            </w:pPr>
          </w:p>
        </w:tc>
        <w:tc>
          <w:tcPr>
            <w:tcW w:w="2410" w:type="dxa"/>
          </w:tcPr>
          <w:p w:rsidR="00A72F34" w:rsidRPr="00E14930" w:rsidRDefault="00A72F34" w:rsidP="00D24811">
            <w:pPr>
              <w:ind w:right="-6"/>
              <w:jc w:val="both"/>
            </w:pPr>
          </w:p>
        </w:tc>
      </w:tr>
      <w:tr w:rsidR="00A72F34" w:rsidRPr="00E14930" w:rsidTr="00D24811">
        <w:tc>
          <w:tcPr>
            <w:tcW w:w="14709" w:type="dxa"/>
            <w:gridSpan w:val="7"/>
            <w:tcBorders>
              <w:bottom w:val="single" w:sz="4" w:space="0" w:color="auto"/>
            </w:tcBorders>
          </w:tcPr>
          <w:p w:rsidR="00A72F34" w:rsidRPr="00E14930" w:rsidRDefault="00A72F34" w:rsidP="00D24811">
            <w:pPr>
              <w:ind w:right="-6"/>
              <w:jc w:val="center"/>
            </w:pPr>
          </w:p>
        </w:tc>
      </w:tr>
      <w:tr w:rsidR="00A72F34" w:rsidRPr="00613B43" w:rsidTr="00D24811">
        <w:tc>
          <w:tcPr>
            <w:tcW w:w="895" w:type="dxa"/>
            <w:shd w:val="clear" w:color="auto" w:fill="E0E0E0"/>
          </w:tcPr>
          <w:p w:rsidR="00A72F34" w:rsidRPr="00613B43" w:rsidRDefault="00A72F34" w:rsidP="00D24811">
            <w:pPr>
              <w:ind w:right="-6"/>
              <w:jc w:val="center"/>
              <w:rPr>
                <w:b/>
                <w:u w:val="single"/>
              </w:rPr>
            </w:pPr>
            <w:r w:rsidRPr="00613B43">
              <w:rPr>
                <w:b/>
                <w:u w:val="single"/>
              </w:rPr>
              <w:t>№</w:t>
            </w:r>
          </w:p>
        </w:tc>
        <w:tc>
          <w:tcPr>
            <w:tcW w:w="8994" w:type="dxa"/>
            <w:gridSpan w:val="4"/>
            <w:shd w:val="clear" w:color="auto" w:fill="E0E0E0"/>
          </w:tcPr>
          <w:p w:rsidR="00A72F34" w:rsidRPr="00613B43" w:rsidRDefault="00A72F34" w:rsidP="00D24811">
            <w:pPr>
              <w:ind w:right="-6"/>
              <w:jc w:val="center"/>
              <w:rPr>
                <w:b/>
                <w:u w:val="single"/>
              </w:rPr>
            </w:pPr>
            <w:r w:rsidRPr="00613B43">
              <w:rPr>
                <w:b/>
                <w:u w:val="single"/>
              </w:rPr>
              <w:t>Параметр</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1</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2</w:t>
            </w:r>
          </w:p>
        </w:tc>
      </w:tr>
      <w:tr w:rsidR="00A72F34" w:rsidRPr="00E14930" w:rsidTr="00D24811">
        <w:tc>
          <w:tcPr>
            <w:tcW w:w="895" w:type="dxa"/>
          </w:tcPr>
          <w:p w:rsidR="00A72F34" w:rsidRPr="00E14930" w:rsidRDefault="00A72F34" w:rsidP="00D24811">
            <w:pPr>
              <w:ind w:right="-6"/>
              <w:jc w:val="center"/>
            </w:pPr>
            <w:r>
              <w:t>1.1</w:t>
            </w:r>
          </w:p>
        </w:tc>
        <w:tc>
          <w:tcPr>
            <w:tcW w:w="8994" w:type="dxa"/>
            <w:gridSpan w:val="4"/>
          </w:tcPr>
          <w:p w:rsidR="00A72F34" w:rsidRPr="00E14930" w:rsidRDefault="00A72F34" w:rsidP="00D24811">
            <w:pPr>
              <w:ind w:right="-6"/>
            </w:pPr>
            <w:r>
              <w:t>Наименование производителя</w:t>
            </w:r>
          </w:p>
        </w:tc>
        <w:tc>
          <w:tcPr>
            <w:tcW w:w="2410" w:type="dxa"/>
          </w:tcPr>
          <w:p w:rsidR="00A72F34" w:rsidRPr="00D53AA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1.2</w:t>
            </w:r>
          </w:p>
        </w:tc>
        <w:tc>
          <w:tcPr>
            <w:tcW w:w="8994" w:type="dxa"/>
            <w:gridSpan w:val="4"/>
          </w:tcPr>
          <w:p w:rsidR="00A72F34" w:rsidRPr="00E14930" w:rsidRDefault="00A72F34" w:rsidP="00D24811">
            <w:pPr>
              <w:ind w:right="-6"/>
            </w:pPr>
            <w:r>
              <w:t>Наименование модели</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1.3</w:t>
            </w:r>
          </w:p>
        </w:tc>
        <w:tc>
          <w:tcPr>
            <w:tcW w:w="8994" w:type="dxa"/>
            <w:gridSpan w:val="4"/>
          </w:tcPr>
          <w:p w:rsidR="00A72F34" w:rsidRPr="00E14930" w:rsidRDefault="00A72F34" w:rsidP="00D24811">
            <w:pPr>
              <w:ind w:right="-6"/>
            </w:pPr>
            <w:r>
              <w:t>Ссылка на сайт с описанием</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1.4</w:t>
            </w:r>
          </w:p>
        </w:tc>
        <w:tc>
          <w:tcPr>
            <w:tcW w:w="8994" w:type="dxa"/>
            <w:gridSpan w:val="4"/>
          </w:tcPr>
          <w:p w:rsidR="00A72F34" w:rsidRPr="00E14930" w:rsidRDefault="00A72F34" w:rsidP="00D24811">
            <w:pPr>
              <w:ind w:right="-6"/>
            </w:pPr>
            <w:r>
              <w:t>Ориентировочная цена, руб.</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14709" w:type="dxa"/>
            <w:gridSpan w:val="7"/>
            <w:tcBorders>
              <w:bottom w:val="single" w:sz="4" w:space="0" w:color="auto"/>
            </w:tcBorders>
          </w:tcPr>
          <w:p w:rsidR="00A72F34" w:rsidRPr="00E14930" w:rsidRDefault="00A72F34" w:rsidP="00D24811">
            <w:pPr>
              <w:ind w:right="-6"/>
              <w:jc w:val="center"/>
            </w:pPr>
          </w:p>
        </w:tc>
      </w:tr>
      <w:tr w:rsidR="00A72F34" w:rsidRPr="00613B43" w:rsidTr="00D24811">
        <w:tc>
          <w:tcPr>
            <w:tcW w:w="895" w:type="dxa"/>
            <w:shd w:val="clear" w:color="auto" w:fill="E0E0E0"/>
          </w:tcPr>
          <w:p w:rsidR="00A72F34" w:rsidRPr="00613B43" w:rsidRDefault="00A72F34" w:rsidP="00D24811">
            <w:pPr>
              <w:ind w:right="-6"/>
              <w:jc w:val="center"/>
              <w:rPr>
                <w:b/>
              </w:rPr>
            </w:pPr>
            <w:r w:rsidRPr="00613B43">
              <w:rPr>
                <w:b/>
              </w:rPr>
              <w:t>№ п</w:t>
            </w:r>
            <w:r w:rsidRPr="00613B43">
              <w:rPr>
                <w:b/>
                <w:lang w:val="en-US"/>
              </w:rPr>
              <w:t>/</w:t>
            </w:r>
            <w:r w:rsidRPr="00613B43">
              <w:rPr>
                <w:b/>
              </w:rPr>
              <w:t>п</w:t>
            </w:r>
          </w:p>
        </w:tc>
        <w:tc>
          <w:tcPr>
            <w:tcW w:w="3041" w:type="dxa"/>
            <w:shd w:val="clear" w:color="auto" w:fill="E0E0E0"/>
          </w:tcPr>
          <w:p w:rsidR="00A72F34" w:rsidRPr="00613B43" w:rsidRDefault="00A72F34" w:rsidP="00D24811">
            <w:pPr>
              <w:ind w:right="-6"/>
              <w:jc w:val="center"/>
              <w:rPr>
                <w:b/>
              </w:rPr>
            </w:pPr>
            <w:r w:rsidRPr="00613B43">
              <w:rPr>
                <w:b/>
              </w:rPr>
              <w:t>Наименование товара</w:t>
            </w:r>
          </w:p>
        </w:tc>
        <w:tc>
          <w:tcPr>
            <w:tcW w:w="708" w:type="dxa"/>
            <w:shd w:val="clear" w:color="auto" w:fill="E0E0E0"/>
          </w:tcPr>
          <w:p w:rsidR="00A72F34" w:rsidRPr="00613B43" w:rsidRDefault="00A72F34" w:rsidP="00D24811">
            <w:pPr>
              <w:ind w:right="-6"/>
              <w:jc w:val="center"/>
              <w:rPr>
                <w:b/>
              </w:rPr>
            </w:pPr>
            <w:r w:rsidRPr="00613B43">
              <w:rPr>
                <w:b/>
              </w:rPr>
              <w:t>Количество</w:t>
            </w:r>
          </w:p>
        </w:tc>
        <w:tc>
          <w:tcPr>
            <w:tcW w:w="2835" w:type="dxa"/>
            <w:shd w:val="clear" w:color="auto" w:fill="E0E0E0"/>
          </w:tcPr>
          <w:p w:rsidR="00A72F34" w:rsidRPr="00613B43" w:rsidRDefault="00A72F34" w:rsidP="00D24811">
            <w:pPr>
              <w:ind w:right="-6"/>
              <w:jc w:val="center"/>
              <w:rPr>
                <w:b/>
              </w:rPr>
            </w:pPr>
            <w:r w:rsidRPr="00613B43">
              <w:rPr>
                <w:b/>
              </w:rPr>
              <w:t>Наименование параметра указанного товара по ТЗ</w:t>
            </w:r>
          </w:p>
        </w:tc>
        <w:tc>
          <w:tcPr>
            <w:tcW w:w="2410" w:type="dxa"/>
            <w:shd w:val="clear" w:color="auto" w:fill="E0E0E0"/>
          </w:tcPr>
          <w:p w:rsidR="00A72F34" w:rsidRPr="00613B43" w:rsidRDefault="00A72F34" w:rsidP="00D24811">
            <w:pPr>
              <w:ind w:right="-6"/>
              <w:jc w:val="center"/>
              <w:rPr>
                <w:b/>
              </w:rPr>
            </w:pPr>
            <w:r w:rsidRPr="00613B43">
              <w:rPr>
                <w:b/>
              </w:rPr>
              <w:t>Значение по ТЗ</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r>
      <w:tr w:rsidR="00A72F34" w:rsidRPr="00E14930" w:rsidTr="00D24811">
        <w:tc>
          <w:tcPr>
            <w:tcW w:w="895" w:type="dxa"/>
          </w:tcPr>
          <w:p w:rsidR="00A72F34" w:rsidRPr="00E14930" w:rsidRDefault="00A72F34" w:rsidP="00D24811">
            <w:pPr>
              <w:jc w:val="both"/>
              <w:rPr>
                <w:b/>
              </w:rPr>
            </w:pPr>
            <w:r w:rsidRPr="00E14930">
              <w:rPr>
                <w:b/>
              </w:rPr>
              <w:t>2.2</w:t>
            </w:r>
          </w:p>
        </w:tc>
        <w:tc>
          <w:tcPr>
            <w:tcW w:w="3041" w:type="dxa"/>
          </w:tcPr>
          <w:p w:rsidR="00A72F34" w:rsidRPr="00E14930" w:rsidRDefault="00A72F34" w:rsidP="00D24811">
            <w:pPr>
              <w:ind w:right="-6"/>
              <w:jc w:val="both"/>
            </w:pPr>
          </w:p>
        </w:tc>
        <w:tc>
          <w:tcPr>
            <w:tcW w:w="708" w:type="dxa"/>
          </w:tcPr>
          <w:p w:rsidR="00A72F34" w:rsidRPr="00E14930" w:rsidRDefault="00A72F34" w:rsidP="00D24811">
            <w:pPr>
              <w:ind w:right="-6"/>
              <w:jc w:val="both"/>
            </w:pPr>
          </w:p>
        </w:tc>
        <w:tc>
          <w:tcPr>
            <w:tcW w:w="2835" w:type="dxa"/>
          </w:tcPr>
          <w:p w:rsidR="00A72F34" w:rsidRPr="00E14930" w:rsidRDefault="00A72F34" w:rsidP="00D24811">
            <w:pPr>
              <w:ind w:right="-6"/>
              <w:jc w:val="both"/>
            </w:pPr>
          </w:p>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2.2.1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lastRenderedPageBreak/>
              <w:t>2.2.2</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2.2.3</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tc>
        <w:tc>
          <w:tcPr>
            <w:tcW w:w="2410" w:type="dxa"/>
          </w:tcPr>
          <w:p w:rsidR="00A72F34" w:rsidRPr="00E14930" w:rsidRDefault="00A72F34" w:rsidP="00D24811"/>
        </w:tc>
        <w:tc>
          <w:tcPr>
            <w:tcW w:w="2410" w:type="dxa"/>
          </w:tcPr>
          <w:p w:rsidR="00A72F34" w:rsidRPr="00E14930" w:rsidRDefault="00A72F34" w:rsidP="00D24811"/>
        </w:tc>
      </w:tr>
    </w:tbl>
    <w:p w:rsidR="00A72F34" w:rsidRDefault="00A72F34" w:rsidP="00A72F34"/>
    <w:p w:rsidR="00A72F34" w:rsidRDefault="00A72F34" w:rsidP="00A72F34">
      <w:r>
        <w:t>Подтверждаем соответствие указанных товаров всем требованиям технического задания и достоверность предоставленных сведений.</w:t>
      </w:r>
    </w:p>
    <w:p w:rsidR="00A72F34" w:rsidRDefault="00A72F34" w:rsidP="00A72F34"/>
    <w:p w:rsidR="00A72F34" w:rsidRPr="00ED7E61" w:rsidRDefault="00A72F34" w:rsidP="00A72F34">
      <w:r>
        <w:t>Руководитель подразделения</w:t>
      </w:r>
      <w:r>
        <w:tab/>
      </w:r>
      <w:r>
        <w:tab/>
      </w:r>
      <w:r>
        <w:tab/>
      </w:r>
      <w:r>
        <w:tab/>
      </w:r>
      <w:r>
        <w:tab/>
      </w:r>
      <w:r>
        <w:tab/>
      </w:r>
      <w:r>
        <w:tab/>
        <w:t>ФИО</w:t>
      </w:r>
    </w:p>
    <w:p w:rsidR="00A72F34" w:rsidRDefault="00A72F34" w:rsidP="00A72F34"/>
    <w:p w:rsidR="00A72F34" w:rsidRPr="00ED7E61" w:rsidRDefault="00A72F34" w:rsidP="00A72F34">
      <w:r>
        <w:t xml:space="preserve">Ответственный за закупку       </w:t>
      </w:r>
      <w:r>
        <w:tab/>
      </w:r>
      <w:r>
        <w:tab/>
      </w:r>
      <w:r>
        <w:tab/>
      </w:r>
      <w:r>
        <w:tab/>
      </w:r>
      <w:r>
        <w:tab/>
      </w:r>
      <w:r>
        <w:tab/>
      </w:r>
      <w:r>
        <w:tab/>
        <w:t>ФИО</w:t>
      </w:r>
    </w:p>
    <w:p w:rsidR="00A72F34" w:rsidRDefault="00A72F34">
      <w:pPr>
        <w:spacing w:after="200" w:line="276" w:lineRule="auto"/>
      </w:pPr>
      <w:r>
        <w:br w:type="page"/>
      </w:r>
    </w:p>
    <w:p w:rsidR="00A72F34" w:rsidRPr="00FD359B" w:rsidRDefault="00A72F34" w:rsidP="00FD359B">
      <w:pPr>
        <w:pStyle w:val="1"/>
        <w:jc w:val="right"/>
        <w:rPr>
          <w:rFonts w:ascii="Times New Roman" w:hAnsi="Times New Roman" w:cs="Times New Roman"/>
        </w:rPr>
      </w:pPr>
      <w:bookmarkStart w:id="145" w:name="_Toc48130971"/>
      <w:r w:rsidRPr="00FD359B">
        <w:rPr>
          <w:rFonts w:ascii="Times New Roman" w:hAnsi="Times New Roman" w:cs="Times New Roman"/>
        </w:rPr>
        <w:lastRenderedPageBreak/>
        <w:t>Пример заполнения сравнительной таблицы характеристик эквивалентов</w:t>
      </w:r>
      <w:bookmarkEnd w:id="145"/>
    </w:p>
    <w:p w:rsidR="00A72F34" w:rsidRDefault="00A72F34" w:rsidP="00A72F34"/>
    <w:p w:rsidR="00A72F34" w:rsidRPr="00177250" w:rsidRDefault="00A72F34" w:rsidP="00A72F34">
      <w:pPr>
        <w:jc w:val="center"/>
        <w:rPr>
          <w:b/>
          <w:sz w:val="28"/>
          <w:szCs w:val="28"/>
        </w:rPr>
      </w:pPr>
      <w:r>
        <w:rPr>
          <w:b/>
          <w:sz w:val="28"/>
          <w:szCs w:val="28"/>
        </w:rPr>
        <w:t>С</w:t>
      </w:r>
      <w:r w:rsidRPr="00177250">
        <w:rPr>
          <w:b/>
          <w:sz w:val="28"/>
          <w:szCs w:val="28"/>
        </w:rPr>
        <w:t>равнительн</w:t>
      </w:r>
      <w:r>
        <w:rPr>
          <w:b/>
          <w:sz w:val="28"/>
          <w:szCs w:val="28"/>
        </w:rPr>
        <w:t>ая</w:t>
      </w:r>
      <w:r w:rsidRPr="00177250">
        <w:rPr>
          <w:b/>
          <w:sz w:val="28"/>
          <w:szCs w:val="28"/>
        </w:rPr>
        <w:t xml:space="preserve"> таблиц</w:t>
      </w:r>
      <w:r>
        <w:rPr>
          <w:b/>
          <w:sz w:val="28"/>
          <w:szCs w:val="28"/>
        </w:rPr>
        <w:t>а</w:t>
      </w:r>
      <w:r w:rsidRPr="00177250">
        <w:rPr>
          <w:b/>
          <w:sz w:val="28"/>
          <w:szCs w:val="28"/>
        </w:rPr>
        <w:t xml:space="preserve"> характеристик эквивалентов</w:t>
      </w:r>
    </w:p>
    <w:p w:rsidR="00A72F34" w:rsidRDefault="00A72F34" w:rsidP="00A72F34"/>
    <w:p w:rsidR="00A72F34" w:rsidRPr="00E14930" w:rsidRDefault="00A72F34" w:rsidP="00A72F34">
      <w:r>
        <w:t>Наименование закупки; закупка</w:t>
      </w:r>
      <w:r w:rsidRPr="00D53AA0">
        <w:t xml:space="preserve"> </w:t>
      </w:r>
      <w:r>
        <w:t>к</w:t>
      </w:r>
      <w:r w:rsidRPr="00E14930">
        <w:t xml:space="preserve">лиматического оборудования </w:t>
      </w:r>
      <w:r>
        <w:t>(</w:t>
      </w:r>
      <w:r w:rsidRPr="00E14930">
        <w:t xml:space="preserve">18 </w:t>
      </w:r>
      <w:r>
        <w:t>единиц) для МГУ</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3041"/>
        <w:gridCol w:w="708"/>
        <w:gridCol w:w="2835"/>
        <w:gridCol w:w="2410"/>
        <w:gridCol w:w="2410"/>
        <w:gridCol w:w="2410"/>
      </w:tblGrid>
      <w:tr w:rsidR="00A72F34" w:rsidRPr="00613B43" w:rsidTr="00D24811">
        <w:tc>
          <w:tcPr>
            <w:tcW w:w="895" w:type="dxa"/>
            <w:shd w:val="clear" w:color="auto" w:fill="E0E0E0"/>
          </w:tcPr>
          <w:p w:rsidR="00A72F34" w:rsidRPr="00613B43" w:rsidRDefault="00A72F34" w:rsidP="00D24811">
            <w:pPr>
              <w:ind w:right="-6"/>
              <w:jc w:val="center"/>
              <w:rPr>
                <w:b/>
                <w:u w:val="single"/>
              </w:rPr>
            </w:pPr>
            <w:r w:rsidRPr="00613B43">
              <w:rPr>
                <w:b/>
                <w:u w:val="single"/>
              </w:rPr>
              <w:t>№</w:t>
            </w:r>
          </w:p>
        </w:tc>
        <w:tc>
          <w:tcPr>
            <w:tcW w:w="8994" w:type="dxa"/>
            <w:gridSpan w:val="4"/>
            <w:shd w:val="clear" w:color="auto" w:fill="E0E0E0"/>
          </w:tcPr>
          <w:p w:rsidR="00A72F34" w:rsidRPr="00613B43" w:rsidRDefault="00A72F34" w:rsidP="00D24811">
            <w:pPr>
              <w:ind w:right="-6"/>
              <w:jc w:val="center"/>
              <w:rPr>
                <w:b/>
                <w:u w:val="single"/>
              </w:rPr>
            </w:pPr>
            <w:r w:rsidRPr="00613B43">
              <w:rPr>
                <w:b/>
                <w:u w:val="single"/>
              </w:rPr>
              <w:t>Параметр</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1</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2</w:t>
            </w:r>
          </w:p>
        </w:tc>
      </w:tr>
      <w:tr w:rsidR="00A72F34" w:rsidRPr="00E14930" w:rsidTr="00D24811">
        <w:tc>
          <w:tcPr>
            <w:tcW w:w="895" w:type="dxa"/>
          </w:tcPr>
          <w:p w:rsidR="00A72F34" w:rsidRPr="00E14930" w:rsidRDefault="00A72F34" w:rsidP="00D24811">
            <w:pPr>
              <w:ind w:right="-6"/>
              <w:jc w:val="center"/>
            </w:pPr>
            <w:r>
              <w:t>1.1</w:t>
            </w:r>
          </w:p>
        </w:tc>
        <w:tc>
          <w:tcPr>
            <w:tcW w:w="8994" w:type="dxa"/>
            <w:gridSpan w:val="4"/>
          </w:tcPr>
          <w:p w:rsidR="00A72F34" w:rsidRPr="00E14930" w:rsidRDefault="00A72F34" w:rsidP="00D24811">
            <w:pPr>
              <w:ind w:right="-6"/>
            </w:pPr>
            <w:r>
              <w:t>Наименование производителя</w:t>
            </w:r>
          </w:p>
        </w:tc>
        <w:tc>
          <w:tcPr>
            <w:tcW w:w="2410" w:type="dxa"/>
          </w:tcPr>
          <w:p w:rsidR="00A72F34" w:rsidRPr="00D53AA0" w:rsidRDefault="00A72F34" w:rsidP="00D24811">
            <w:pPr>
              <w:ind w:right="-6"/>
              <w:jc w:val="center"/>
            </w:pPr>
            <w:r w:rsidRPr="00D53AA0">
              <w:t>Midea</w:t>
            </w:r>
          </w:p>
        </w:tc>
        <w:tc>
          <w:tcPr>
            <w:tcW w:w="2410" w:type="dxa"/>
          </w:tcPr>
          <w:p w:rsidR="00A72F34" w:rsidRPr="00FC7C81" w:rsidRDefault="00A72F34" w:rsidP="00D24811">
            <w:pPr>
              <w:ind w:right="-6"/>
              <w:jc w:val="center"/>
            </w:pPr>
            <w:r w:rsidRPr="00FC7C81">
              <w:t>Gree</w:t>
            </w:r>
          </w:p>
        </w:tc>
      </w:tr>
      <w:tr w:rsidR="00A72F34" w:rsidRPr="00E14930" w:rsidTr="00D24811">
        <w:tc>
          <w:tcPr>
            <w:tcW w:w="895" w:type="dxa"/>
          </w:tcPr>
          <w:p w:rsidR="00A72F34" w:rsidRPr="00E14930" w:rsidRDefault="00A72F34" w:rsidP="00D24811">
            <w:pPr>
              <w:ind w:right="-6"/>
              <w:jc w:val="center"/>
            </w:pPr>
            <w:r>
              <w:t>1.2</w:t>
            </w:r>
          </w:p>
        </w:tc>
        <w:tc>
          <w:tcPr>
            <w:tcW w:w="8994" w:type="dxa"/>
            <w:gridSpan w:val="4"/>
          </w:tcPr>
          <w:p w:rsidR="00A72F34" w:rsidRPr="00E14930" w:rsidRDefault="00A72F34" w:rsidP="00D24811">
            <w:pPr>
              <w:ind w:right="-6"/>
            </w:pPr>
            <w:r>
              <w:t>Наименование модели</w:t>
            </w:r>
          </w:p>
        </w:tc>
        <w:tc>
          <w:tcPr>
            <w:tcW w:w="2410" w:type="dxa"/>
          </w:tcPr>
          <w:p w:rsidR="00A72F34" w:rsidRPr="002E2A3A" w:rsidRDefault="00A72F34" w:rsidP="00D24811">
            <w:pPr>
              <w:ind w:right="-6"/>
              <w:jc w:val="center"/>
            </w:pPr>
            <w:r w:rsidRPr="002E2A3A">
              <w:t>MSA-12HRN1</w:t>
            </w:r>
          </w:p>
        </w:tc>
        <w:tc>
          <w:tcPr>
            <w:tcW w:w="2410" w:type="dxa"/>
          </w:tcPr>
          <w:p w:rsidR="00A72F34" w:rsidRPr="00FC7C81" w:rsidRDefault="00A72F34" w:rsidP="00D24811">
            <w:pPr>
              <w:ind w:right="-6"/>
              <w:jc w:val="center"/>
            </w:pPr>
            <w:r w:rsidRPr="00FC7C81">
              <w:t>Gree Artful GWHN12ABNK3A1D</w:t>
            </w:r>
          </w:p>
        </w:tc>
      </w:tr>
      <w:tr w:rsidR="00A72F34" w:rsidRPr="00E14930" w:rsidTr="00D24811">
        <w:tc>
          <w:tcPr>
            <w:tcW w:w="895" w:type="dxa"/>
          </w:tcPr>
          <w:p w:rsidR="00A72F34" w:rsidRPr="00E14930" w:rsidRDefault="00A72F34" w:rsidP="00D24811">
            <w:pPr>
              <w:ind w:right="-6"/>
              <w:jc w:val="center"/>
            </w:pPr>
            <w:r>
              <w:t>1.3</w:t>
            </w:r>
          </w:p>
        </w:tc>
        <w:tc>
          <w:tcPr>
            <w:tcW w:w="8994" w:type="dxa"/>
            <w:gridSpan w:val="4"/>
          </w:tcPr>
          <w:p w:rsidR="00A72F34" w:rsidRPr="00E14930" w:rsidRDefault="00A72F34" w:rsidP="00D24811">
            <w:pPr>
              <w:ind w:right="-6"/>
            </w:pPr>
            <w:r>
              <w:t>Ссылка на сайт с описанием</w:t>
            </w:r>
          </w:p>
        </w:tc>
        <w:tc>
          <w:tcPr>
            <w:tcW w:w="2410" w:type="dxa"/>
          </w:tcPr>
          <w:p w:rsidR="00A72F34" w:rsidRPr="002E2A3A" w:rsidRDefault="00A72F34" w:rsidP="00D24811">
            <w:pPr>
              <w:ind w:right="-6"/>
              <w:jc w:val="center"/>
            </w:pPr>
            <w:r w:rsidRPr="002E2A3A">
              <w:t xml:space="preserve">http://www.midea.ru/catalog/home/split-type/luna/; </w:t>
            </w:r>
          </w:p>
        </w:tc>
        <w:tc>
          <w:tcPr>
            <w:tcW w:w="2410" w:type="dxa"/>
          </w:tcPr>
          <w:p w:rsidR="00A72F34" w:rsidRPr="00FC7C81" w:rsidRDefault="00A72F34" w:rsidP="00D24811">
            <w:pPr>
              <w:ind w:right="-6"/>
              <w:jc w:val="center"/>
            </w:pPr>
            <w:r w:rsidRPr="00FC7C81">
              <w:t xml:space="preserve">http://www.gree-air.ru/catalogue </w:t>
            </w:r>
          </w:p>
        </w:tc>
      </w:tr>
      <w:tr w:rsidR="00A72F34" w:rsidRPr="00E14930" w:rsidTr="00D24811">
        <w:tc>
          <w:tcPr>
            <w:tcW w:w="895" w:type="dxa"/>
          </w:tcPr>
          <w:p w:rsidR="00A72F34" w:rsidRPr="00E14930" w:rsidRDefault="00A72F34" w:rsidP="00D24811">
            <w:pPr>
              <w:ind w:right="-6"/>
              <w:jc w:val="center"/>
            </w:pPr>
            <w:r>
              <w:t>1.4</w:t>
            </w:r>
          </w:p>
        </w:tc>
        <w:tc>
          <w:tcPr>
            <w:tcW w:w="8994" w:type="dxa"/>
            <w:gridSpan w:val="4"/>
          </w:tcPr>
          <w:p w:rsidR="00A72F34" w:rsidRPr="00E14930" w:rsidRDefault="00A72F34" w:rsidP="00D24811">
            <w:pPr>
              <w:ind w:right="-6"/>
            </w:pPr>
            <w:r>
              <w:t>Ориентировочная цена за 1 шт., руб.</w:t>
            </w:r>
          </w:p>
        </w:tc>
        <w:tc>
          <w:tcPr>
            <w:tcW w:w="2410" w:type="dxa"/>
          </w:tcPr>
          <w:p w:rsidR="00A72F34" w:rsidRPr="00E14930" w:rsidRDefault="00A72F34" w:rsidP="00D24811">
            <w:pPr>
              <w:ind w:right="-6"/>
              <w:jc w:val="center"/>
            </w:pPr>
            <w:r>
              <w:t>100 000 руб. за шт.</w:t>
            </w:r>
          </w:p>
        </w:tc>
        <w:tc>
          <w:tcPr>
            <w:tcW w:w="2410" w:type="dxa"/>
          </w:tcPr>
          <w:p w:rsidR="00A72F34" w:rsidRPr="00E14930" w:rsidRDefault="00A72F34" w:rsidP="00D24811">
            <w:pPr>
              <w:ind w:right="-6"/>
              <w:jc w:val="center"/>
            </w:pPr>
            <w:r>
              <w:t>13 000 руб. за шт.</w:t>
            </w:r>
          </w:p>
        </w:tc>
      </w:tr>
      <w:tr w:rsidR="00A72F34" w:rsidRPr="00E14930" w:rsidTr="00D24811">
        <w:tc>
          <w:tcPr>
            <w:tcW w:w="14709" w:type="dxa"/>
            <w:gridSpan w:val="7"/>
            <w:tcBorders>
              <w:bottom w:val="single" w:sz="4" w:space="0" w:color="auto"/>
            </w:tcBorders>
          </w:tcPr>
          <w:p w:rsidR="00A72F34" w:rsidRPr="00E14930" w:rsidRDefault="00A72F34" w:rsidP="00D24811">
            <w:pPr>
              <w:ind w:right="-6"/>
              <w:jc w:val="center"/>
            </w:pPr>
          </w:p>
        </w:tc>
      </w:tr>
      <w:tr w:rsidR="00A72F34" w:rsidRPr="00613B43" w:rsidTr="00D24811">
        <w:tc>
          <w:tcPr>
            <w:tcW w:w="895" w:type="dxa"/>
            <w:shd w:val="clear" w:color="auto" w:fill="E0E0E0"/>
          </w:tcPr>
          <w:p w:rsidR="00A72F34" w:rsidRPr="00613B43" w:rsidRDefault="00A72F34" w:rsidP="00D24811">
            <w:pPr>
              <w:ind w:right="-6"/>
              <w:jc w:val="center"/>
              <w:rPr>
                <w:b/>
              </w:rPr>
            </w:pPr>
            <w:r w:rsidRPr="00613B43">
              <w:rPr>
                <w:b/>
              </w:rPr>
              <w:t>№ п</w:t>
            </w:r>
            <w:r w:rsidRPr="00FC7C81">
              <w:rPr>
                <w:b/>
              </w:rPr>
              <w:t>/</w:t>
            </w:r>
            <w:r w:rsidRPr="00613B43">
              <w:rPr>
                <w:b/>
              </w:rPr>
              <w:t>п</w:t>
            </w:r>
          </w:p>
        </w:tc>
        <w:tc>
          <w:tcPr>
            <w:tcW w:w="3041" w:type="dxa"/>
            <w:shd w:val="clear" w:color="auto" w:fill="E0E0E0"/>
          </w:tcPr>
          <w:p w:rsidR="00A72F34" w:rsidRPr="00613B43" w:rsidRDefault="00A72F34" w:rsidP="00D24811">
            <w:pPr>
              <w:ind w:right="-6"/>
              <w:jc w:val="center"/>
              <w:rPr>
                <w:b/>
              </w:rPr>
            </w:pPr>
            <w:r w:rsidRPr="00613B43">
              <w:rPr>
                <w:b/>
              </w:rPr>
              <w:t>Наименование товара</w:t>
            </w:r>
          </w:p>
        </w:tc>
        <w:tc>
          <w:tcPr>
            <w:tcW w:w="708" w:type="dxa"/>
            <w:shd w:val="clear" w:color="auto" w:fill="E0E0E0"/>
          </w:tcPr>
          <w:p w:rsidR="00A72F34" w:rsidRPr="00613B43" w:rsidRDefault="00A72F34" w:rsidP="00D24811">
            <w:pPr>
              <w:ind w:right="-6"/>
              <w:jc w:val="center"/>
              <w:rPr>
                <w:b/>
              </w:rPr>
            </w:pPr>
            <w:r w:rsidRPr="00613B43">
              <w:rPr>
                <w:b/>
              </w:rPr>
              <w:t>Количество</w:t>
            </w:r>
          </w:p>
        </w:tc>
        <w:tc>
          <w:tcPr>
            <w:tcW w:w="2835" w:type="dxa"/>
            <w:shd w:val="clear" w:color="auto" w:fill="E0E0E0"/>
          </w:tcPr>
          <w:p w:rsidR="00A72F34" w:rsidRPr="00613B43" w:rsidRDefault="00A72F34" w:rsidP="00D24811">
            <w:pPr>
              <w:ind w:right="-6"/>
              <w:jc w:val="center"/>
              <w:rPr>
                <w:b/>
              </w:rPr>
            </w:pPr>
            <w:r w:rsidRPr="00613B43">
              <w:rPr>
                <w:b/>
              </w:rPr>
              <w:t>Наименование параметра указанного товара по ТЗ</w:t>
            </w:r>
          </w:p>
        </w:tc>
        <w:tc>
          <w:tcPr>
            <w:tcW w:w="2410" w:type="dxa"/>
            <w:shd w:val="clear" w:color="auto" w:fill="E0E0E0"/>
          </w:tcPr>
          <w:p w:rsidR="00A72F34" w:rsidRPr="00613B43" w:rsidRDefault="00A72F34" w:rsidP="00D24811">
            <w:pPr>
              <w:ind w:right="-6"/>
              <w:jc w:val="center"/>
              <w:rPr>
                <w:b/>
              </w:rPr>
            </w:pPr>
            <w:r w:rsidRPr="00613B43">
              <w:rPr>
                <w:b/>
              </w:rPr>
              <w:t>Значение по ТЗ</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r>
      <w:tr w:rsidR="00A72F34" w:rsidRPr="00E14930" w:rsidTr="00D24811">
        <w:trPr>
          <w:trHeight w:val="777"/>
        </w:trPr>
        <w:tc>
          <w:tcPr>
            <w:tcW w:w="895" w:type="dxa"/>
          </w:tcPr>
          <w:p w:rsidR="00A72F34" w:rsidRPr="00E14930" w:rsidRDefault="00A72F34" w:rsidP="00D24811">
            <w:pPr>
              <w:ind w:left="360"/>
              <w:jc w:val="both"/>
              <w:rPr>
                <w:b/>
              </w:rPr>
            </w:pPr>
            <w:r>
              <w:rPr>
                <w:b/>
              </w:rPr>
              <w:t>2.1</w:t>
            </w:r>
          </w:p>
        </w:tc>
        <w:tc>
          <w:tcPr>
            <w:tcW w:w="3041" w:type="dxa"/>
          </w:tcPr>
          <w:p w:rsidR="00A72F34" w:rsidRPr="00E14930" w:rsidRDefault="00A72F34" w:rsidP="00D24811">
            <w:pPr>
              <w:rPr>
                <w:b/>
              </w:rPr>
            </w:pPr>
            <w:r w:rsidRPr="00E14930">
              <w:rPr>
                <w:b/>
              </w:rPr>
              <w:t xml:space="preserve"> Настенный кондиционер (сплит-система)</w:t>
            </w:r>
          </w:p>
          <w:p w:rsidR="00A72F34" w:rsidRPr="00E14930" w:rsidRDefault="00A72F34" w:rsidP="00D24811">
            <w:pPr>
              <w:ind w:right="-6"/>
              <w:jc w:val="both"/>
            </w:pPr>
          </w:p>
        </w:tc>
        <w:tc>
          <w:tcPr>
            <w:tcW w:w="708" w:type="dxa"/>
          </w:tcPr>
          <w:p w:rsidR="00A72F34" w:rsidRPr="00E14930" w:rsidRDefault="00A72F34" w:rsidP="00D24811">
            <w:pPr>
              <w:ind w:right="-6"/>
              <w:jc w:val="both"/>
            </w:pPr>
            <w:r w:rsidRPr="00E14930">
              <w:t xml:space="preserve">                </w:t>
            </w:r>
          </w:p>
          <w:p w:rsidR="00A72F34" w:rsidRPr="00E14930" w:rsidRDefault="00A72F34" w:rsidP="00D24811">
            <w:pPr>
              <w:ind w:right="-6"/>
              <w:jc w:val="both"/>
            </w:pPr>
            <w:r w:rsidRPr="00E14930">
              <w:rPr>
                <w:lang w:val="en-US"/>
              </w:rPr>
              <w:t xml:space="preserve">      </w:t>
            </w:r>
            <w:r w:rsidRPr="00E14930">
              <w:t>1</w:t>
            </w:r>
          </w:p>
        </w:tc>
        <w:tc>
          <w:tcPr>
            <w:tcW w:w="2835" w:type="dxa"/>
          </w:tcPr>
          <w:p w:rsidR="00A72F34" w:rsidRPr="00E14930" w:rsidRDefault="00A72F34" w:rsidP="00D24811">
            <w:pPr>
              <w:rPr>
                <w:b/>
                <w:bCs/>
              </w:rPr>
            </w:pPr>
            <w:r w:rsidRPr="00E14930">
              <w:t xml:space="preserve">Мощность (охлаждение)  </w:t>
            </w:r>
          </w:p>
          <w:p w:rsidR="00A72F34" w:rsidRPr="00E14930" w:rsidRDefault="00A72F34" w:rsidP="00D24811">
            <w:pPr>
              <w:rPr>
                <w:b/>
                <w:bCs/>
              </w:rPr>
            </w:pPr>
            <w:r w:rsidRPr="00E14930">
              <w:t xml:space="preserve"> </w:t>
            </w:r>
          </w:p>
          <w:p w:rsidR="00A72F34" w:rsidRPr="00E14930" w:rsidRDefault="00A72F34" w:rsidP="00D24811">
            <w:pPr>
              <w:rPr>
                <w:b/>
                <w:bCs/>
                <w:lang w:val="en-US"/>
              </w:rPr>
            </w:pPr>
            <w:r w:rsidRPr="00E14930">
              <w:rPr>
                <w:lang w:val="en-US"/>
              </w:rPr>
              <w:t xml:space="preserve"> </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t xml:space="preserve">не менее </w:t>
            </w:r>
            <w:r w:rsidRPr="00E14930">
              <w:rPr>
                <w:b/>
                <w:bCs/>
              </w:rPr>
              <w:t>5,4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5,</w:t>
            </w:r>
            <w:r>
              <w:rPr>
                <w:b/>
                <w:bCs/>
              </w:rPr>
              <w:t>5</w:t>
            </w:r>
            <w:r w:rsidRPr="00E14930">
              <w:rPr>
                <w:b/>
                <w:bCs/>
              </w:rPr>
              <w:t xml:space="preserve">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5,4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2.1.1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Мощность (обогрев)</w:t>
            </w:r>
          </w:p>
        </w:tc>
        <w:tc>
          <w:tcPr>
            <w:tcW w:w="2410" w:type="dxa"/>
          </w:tcPr>
          <w:p w:rsidR="00A72F34" w:rsidRPr="00E14930" w:rsidRDefault="00A72F34" w:rsidP="00D24811">
            <w:pPr>
              <w:rPr>
                <w:b/>
                <w:bCs/>
              </w:rPr>
            </w:pPr>
            <w:r w:rsidRPr="00E14930">
              <w:t xml:space="preserve">не менее </w:t>
            </w:r>
            <w:r w:rsidRPr="00E14930">
              <w:rPr>
                <w:b/>
                <w:bCs/>
              </w:rPr>
              <w:t>5,9 кВт</w:t>
            </w:r>
          </w:p>
          <w:p w:rsidR="00A72F34" w:rsidRPr="00E14930" w:rsidRDefault="00A72F34" w:rsidP="00D24811">
            <w:pPr>
              <w:ind w:right="-6"/>
              <w:jc w:val="both"/>
            </w:pPr>
          </w:p>
        </w:tc>
        <w:tc>
          <w:tcPr>
            <w:tcW w:w="2410" w:type="dxa"/>
          </w:tcPr>
          <w:p w:rsidR="00A72F34" w:rsidRPr="00E14930" w:rsidRDefault="00A72F34" w:rsidP="00D24811">
            <w:pPr>
              <w:rPr>
                <w:b/>
                <w:bCs/>
              </w:rPr>
            </w:pPr>
            <w:r>
              <w:rPr>
                <w:b/>
                <w:bCs/>
              </w:rPr>
              <w:t>6</w:t>
            </w:r>
            <w:r w:rsidRPr="00E14930">
              <w:rPr>
                <w:b/>
                <w:bCs/>
              </w:rPr>
              <w:t xml:space="preserve">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5,9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2.1.2</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Потребляемая мощность (охлаждение) </w:t>
            </w:r>
          </w:p>
        </w:tc>
        <w:tc>
          <w:tcPr>
            <w:tcW w:w="2410" w:type="dxa"/>
          </w:tcPr>
          <w:p w:rsidR="00A72F34" w:rsidRPr="00E14930" w:rsidRDefault="00A72F34" w:rsidP="00D24811">
            <w:r w:rsidRPr="00E14930">
              <w:t>не более</w:t>
            </w:r>
          </w:p>
          <w:p w:rsidR="00A72F34" w:rsidRPr="00E14930" w:rsidRDefault="00A72F34" w:rsidP="00D24811">
            <w:pPr>
              <w:rPr>
                <w:b/>
                <w:bCs/>
              </w:rPr>
            </w:pPr>
            <w:r w:rsidRPr="00E14930">
              <w:rPr>
                <w:b/>
                <w:bCs/>
              </w:rPr>
              <w:t>1,860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1,860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1,860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2.1.3</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Потребляемая мощность (обогрев)</w:t>
            </w:r>
          </w:p>
        </w:tc>
        <w:tc>
          <w:tcPr>
            <w:tcW w:w="2410" w:type="dxa"/>
          </w:tcPr>
          <w:p w:rsidR="00A72F34" w:rsidRPr="00E14930" w:rsidRDefault="00A72F34" w:rsidP="00D24811">
            <w:pPr>
              <w:ind w:right="-6"/>
              <w:jc w:val="both"/>
            </w:pPr>
            <w:r w:rsidRPr="00E14930">
              <w:t xml:space="preserve">не более </w:t>
            </w:r>
            <w:r w:rsidRPr="00E14930">
              <w:rPr>
                <w:b/>
                <w:bCs/>
              </w:rPr>
              <w:t>1,770 КВт</w:t>
            </w:r>
          </w:p>
        </w:tc>
        <w:tc>
          <w:tcPr>
            <w:tcW w:w="2410" w:type="dxa"/>
          </w:tcPr>
          <w:p w:rsidR="00A72F34" w:rsidRPr="00E14930" w:rsidRDefault="00A72F34" w:rsidP="00D24811">
            <w:pPr>
              <w:ind w:right="-6"/>
              <w:jc w:val="both"/>
            </w:pPr>
            <w:r w:rsidRPr="00E14930">
              <w:rPr>
                <w:b/>
                <w:bCs/>
              </w:rPr>
              <w:t>1,70 КВт</w:t>
            </w:r>
          </w:p>
        </w:tc>
        <w:tc>
          <w:tcPr>
            <w:tcW w:w="2410" w:type="dxa"/>
          </w:tcPr>
          <w:p w:rsidR="00A72F34" w:rsidRPr="00E14930" w:rsidRDefault="00A72F34" w:rsidP="00D24811">
            <w:pPr>
              <w:ind w:right="-6"/>
              <w:jc w:val="both"/>
            </w:pPr>
            <w:r w:rsidRPr="00E14930">
              <w:rPr>
                <w:b/>
                <w:bCs/>
              </w:rPr>
              <w:t>1,770 КВт</w:t>
            </w:r>
          </w:p>
        </w:tc>
      </w:tr>
      <w:tr w:rsidR="00A72F34" w:rsidRPr="00E14930" w:rsidTr="00D24811">
        <w:trPr>
          <w:trHeight w:val="537"/>
        </w:trPr>
        <w:tc>
          <w:tcPr>
            <w:tcW w:w="895" w:type="dxa"/>
          </w:tcPr>
          <w:p w:rsidR="00A72F34" w:rsidRPr="00CF58D9" w:rsidRDefault="00A72F34" w:rsidP="00D24811">
            <w:pPr>
              <w:jc w:val="both"/>
            </w:pPr>
            <w:r w:rsidRPr="00CF58D9">
              <w:t>2.1.4</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Подключение</w:t>
            </w:r>
          </w:p>
        </w:tc>
        <w:tc>
          <w:tcPr>
            <w:tcW w:w="2410" w:type="dxa"/>
          </w:tcPr>
          <w:p w:rsidR="00A72F34" w:rsidRPr="00E14930" w:rsidRDefault="00A72F34" w:rsidP="00D24811">
            <w:pPr>
              <w:rPr>
                <w:b/>
                <w:bCs/>
              </w:rPr>
            </w:pPr>
            <w:r w:rsidRPr="00E14930">
              <w:rPr>
                <w:b/>
                <w:bCs/>
              </w:rPr>
              <w:t xml:space="preserve">220-240 В / 50 Гц / 1 ф </w:t>
            </w:r>
            <w:r w:rsidRPr="00E14930">
              <w:t xml:space="preserve"> </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 xml:space="preserve">220-240 В / 50 Гц / 1 ф </w:t>
            </w:r>
            <w:r w:rsidRPr="00E14930">
              <w:t xml:space="preserve"> </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 xml:space="preserve">220-240 В / 50 Гц / 1 ф </w:t>
            </w:r>
            <w:r w:rsidRPr="00E14930">
              <w:t xml:space="preserve"> </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2.1.5</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Размер внутреннего блока (высота)</w:t>
            </w:r>
          </w:p>
        </w:tc>
        <w:tc>
          <w:tcPr>
            <w:tcW w:w="2410" w:type="dxa"/>
          </w:tcPr>
          <w:p w:rsidR="00A72F34" w:rsidRPr="00E14930" w:rsidRDefault="00A72F34" w:rsidP="00D24811">
            <w:pPr>
              <w:ind w:right="-6"/>
              <w:jc w:val="both"/>
            </w:pPr>
            <w:r w:rsidRPr="00E14930">
              <w:t xml:space="preserve">не более </w:t>
            </w:r>
            <w:r w:rsidRPr="00E14930">
              <w:rPr>
                <w:b/>
                <w:bCs/>
              </w:rPr>
              <w:t>1020 мм</w:t>
            </w:r>
          </w:p>
        </w:tc>
        <w:tc>
          <w:tcPr>
            <w:tcW w:w="2410" w:type="dxa"/>
          </w:tcPr>
          <w:p w:rsidR="00A72F34" w:rsidRPr="00E14930" w:rsidRDefault="00A72F34" w:rsidP="00D24811">
            <w:pPr>
              <w:ind w:right="-6"/>
              <w:jc w:val="both"/>
            </w:pPr>
            <w:r w:rsidRPr="00E14930">
              <w:rPr>
                <w:b/>
                <w:bCs/>
              </w:rPr>
              <w:t>10</w:t>
            </w:r>
            <w:r>
              <w:rPr>
                <w:b/>
                <w:bCs/>
              </w:rPr>
              <w:t>0</w:t>
            </w:r>
            <w:r w:rsidRPr="00E14930">
              <w:rPr>
                <w:b/>
                <w:bCs/>
              </w:rPr>
              <w:t>0 мм</w:t>
            </w:r>
          </w:p>
        </w:tc>
        <w:tc>
          <w:tcPr>
            <w:tcW w:w="2410" w:type="dxa"/>
          </w:tcPr>
          <w:p w:rsidR="00A72F34" w:rsidRPr="00E14930" w:rsidRDefault="00A72F34" w:rsidP="00D24811">
            <w:pPr>
              <w:ind w:right="-6"/>
              <w:jc w:val="both"/>
            </w:pPr>
            <w:r w:rsidRPr="00E14930">
              <w:rPr>
                <w:b/>
                <w:bCs/>
              </w:rPr>
              <w:t>1020 мм</w:t>
            </w:r>
          </w:p>
        </w:tc>
      </w:tr>
      <w:tr w:rsidR="00A72F34" w:rsidRPr="00E14930" w:rsidTr="00D24811">
        <w:tc>
          <w:tcPr>
            <w:tcW w:w="895" w:type="dxa"/>
          </w:tcPr>
          <w:p w:rsidR="00A72F34" w:rsidRPr="00CF58D9" w:rsidRDefault="00A72F34" w:rsidP="00D24811">
            <w:pPr>
              <w:jc w:val="both"/>
            </w:pPr>
            <w:r w:rsidRPr="00CF58D9">
              <w:lastRenderedPageBreak/>
              <w:t>2.1.6</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Размер внутреннего блока(ширина)</w:t>
            </w:r>
          </w:p>
        </w:tc>
        <w:tc>
          <w:tcPr>
            <w:tcW w:w="2410" w:type="dxa"/>
          </w:tcPr>
          <w:p w:rsidR="00A72F34" w:rsidRPr="00E14930" w:rsidRDefault="00A72F34" w:rsidP="00D24811">
            <w:pPr>
              <w:ind w:right="-6"/>
              <w:jc w:val="both"/>
            </w:pPr>
            <w:r w:rsidRPr="00E14930">
              <w:t xml:space="preserve">не более </w:t>
            </w:r>
          </w:p>
          <w:p w:rsidR="00A72F34" w:rsidRPr="00E14930" w:rsidRDefault="00A72F34" w:rsidP="00D24811">
            <w:pPr>
              <w:ind w:right="-6"/>
              <w:jc w:val="both"/>
            </w:pPr>
            <w:r w:rsidRPr="00E14930">
              <w:rPr>
                <w:b/>
                <w:bCs/>
              </w:rPr>
              <w:t>320 мм</w:t>
            </w:r>
          </w:p>
        </w:tc>
        <w:tc>
          <w:tcPr>
            <w:tcW w:w="2410" w:type="dxa"/>
          </w:tcPr>
          <w:p w:rsidR="00A72F34" w:rsidRPr="00E14930" w:rsidRDefault="00A72F34" w:rsidP="00D24811">
            <w:pPr>
              <w:ind w:right="-6"/>
              <w:jc w:val="both"/>
            </w:pPr>
            <w:r w:rsidRPr="00E14930">
              <w:rPr>
                <w:b/>
                <w:bCs/>
              </w:rPr>
              <w:t>3</w:t>
            </w:r>
            <w:r>
              <w:rPr>
                <w:b/>
                <w:bCs/>
              </w:rPr>
              <w:t>0</w:t>
            </w:r>
            <w:r w:rsidRPr="00E14930">
              <w:rPr>
                <w:b/>
                <w:bCs/>
              </w:rPr>
              <w:t>0 мм</w:t>
            </w:r>
          </w:p>
        </w:tc>
        <w:tc>
          <w:tcPr>
            <w:tcW w:w="2410" w:type="dxa"/>
          </w:tcPr>
          <w:p w:rsidR="00A72F34" w:rsidRPr="00E14930" w:rsidRDefault="00A72F34" w:rsidP="00D24811">
            <w:pPr>
              <w:ind w:right="-6"/>
              <w:jc w:val="both"/>
            </w:pPr>
            <w:r w:rsidRPr="00E14930">
              <w:rPr>
                <w:b/>
                <w:bCs/>
              </w:rPr>
              <w:t>320 мм</w:t>
            </w:r>
          </w:p>
        </w:tc>
      </w:tr>
      <w:tr w:rsidR="00A72F34" w:rsidRPr="00E14930" w:rsidTr="00D24811">
        <w:tc>
          <w:tcPr>
            <w:tcW w:w="895" w:type="dxa"/>
          </w:tcPr>
          <w:p w:rsidR="00A72F34" w:rsidRPr="00CF58D9" w:rsidRDefault="00A72F34" w:rsidP="00D24811">
            <w:pPr>
              <w:jc w:val="both"/>
            </w:pPr>
            <w:r w:rsidRPr="00CF58D9">
              <w:t>2.1.7</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Размер внутреннего блока(глубина)</w:t>
            </w:r>
          </w:p>
        </w:tc>
        <w:tc>
          <w:tcPr>
            <w:tcW w:w="2410" w:type="dxa"/>
          </w:tcPr>
          <w:p w:rsidR="00A72F34" w:rsidRPr="00E14930" w:rsidRDefault="00A72F34" w:rsidP="00D24811">
            <w:pPr>
              <w:ind w:right="-6"/>
              <w:jc w:val="both"/>
            </w:pPr>
            <w:r w:rsidRPr="00E14930">
              <w:t xml:space="preserve">не более </w:t>
            </w:r>
          </w:p>
          <w:p w:rsidR="00A72F34" w:rsidRPr="00E14930" w:rsidRDefault="00A72F34" w:rsidP="00D24811">
            <w:pPr>
              <w:ind w:right="-6"/>
              <w:jc w:val="both"/>
            </w:pPr>
            <w:r w:rsidRPr="00E14930">
              <w:rPr>
                <w:b/>
                <w:bCs/>
              </w:rPr>
              <w:t>215 мм</w:t>
            </w:r>
          </w:p>
        </w:tc>
        <w:tc>
          <w:tcPr>
            <w:tcW w:w="2410" w:type="dxa"/>
          </w:tcPr>
          <w:p w:rsidR="00A72F34" w:rsidRPr="00E14930" w:rsidRDefault="00A72F34" w:rsidP="00D24811">
            <w:pPr>
              <w:ind w:right="-6"/>
              <w:jc w:val="both"/>
            </w:pPr>
            <w:r w:rsidRPr="00E14930">
              <w:rPr>
                <w:b/>
                <w:bCs/>
              </w:rPr>
              <w:t>2</w:t>
            </w:r>
            <w:r>
              <w:rPr>
                <w:b/>
                <w:bCs/>
              </w:rPr>
              <w:t>00</w:t>
            </w:r>
            <w:r w:rsidRPr="00E14930">
              <w:rPr>
                <w:b/>
                <w:bCs/>
              </w:rPr>
              <w:t xml:space="preserve"> мм</w:t>
            </w:r>
          </w:p>
        </w:tc>
        <w:tc>
          <w:tcPr>
            <w:tcW w:w="2410" w:type="dxa"/>
          </w:tcPr>
          <w:p w:rsidR="00A72F34" w:rsidRPr="00E14930" w:rsidRDefault="00A72F34" w:rsidP="00D24811">
            <w:pPr>
              <w:ind w:right="-6"/>
              <w:jc w:val="both"/>
            </w:pPr>
            <w:r w:rsidRPr="00E14930">
              <w:rPr>
                <w:b/>
                <w:bCs/>
              </w:rPr>
              <w:t>215 мм</w:t>
            </w:r>
          </w:p>
        </w:tc>
      </w:tr>
      <w:tr w:rsidR="00A72F34" w:rsidRPr="00E14930" w:rsidTr="00D24811">
        <w:tc>
          <w:tcPr>
            <w:tcW w:w="895" w:type="dxa"/>
          </w:tcPr>
          <w:p w:rsidR="00A72F34" w:rsidRPr="00CF58D9" w:rsidRDefault="00A72F34" w:rsidP="00D24811">
            <w:pPr>
              <w:jc w:val="both"/>
            </w:pPr>
            <w:r w:rsidRPr="00CF58D9">
              <w:t>2.1.8</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Вес внутреннего блока</w:t>
            </w:r>
          </w:p>
        </w:tc>
        <w:tc>
          <w:tcPr>
            <w:tcW w:w="2410" w:type="dxa"/>
          </w:tcPr>
          <w:p w:rsidR="00A72F34" w:rsidRPr="00E14930" w:rsidRDefault="00A72F34" w:rsidP="00D24811">
            <w:pPr>
              <w:rPr>
                <w:b/>
                <w:bCs/>
              </w:rPr>
            </w:pPr>
            <w:r w:rsidRPr="00E14930">
              <w:t xml:space="preserve">не более </w:t>
            </w:r>
            <w:r w:rsidRPr="00E14930">
              <w:rPr>
                <w:b/>
                <w:bCs/>
              </w:rPr>
              <w:t>13 кг</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w:t>
            </w:r>
            <w:r>
              <w:rPr>
                <w:b/>
                <w:bCs/>
              </w:rPr>
              <w:t>0</w:t>
            </w:r>
            <w:r w:rsidRPr="00E14930">
              <w:rPr>
                <w:b/>
                <w:bCs/>
              </w:rPr>
              <w:t xml:space="preserve"> кг</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13 кг</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2.1.9</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Вес наружного блока</w:t>
            </w:r>
          </w:p>
        </w:tc>
        <w:tc>
          <w:tcPr>
            <w:tcW w:w="2410" w:type="dxa"/>
          </w:tcPr>
          <w:p w:rsidR="00A72F34" w:rsidRPr="00E14930" w:rsidRDefault="00A72F34" w:rsidP="00D24811">
            <w:pPr>
              <w:ind w:right="-6"/>
              <w:jc w:val="both"/>
            </w:pPr>
            <w:r w:rsidRPr="00E14930">
              <w:t xml:space="preserve">не более </w:t>
            </w:r>
            <w:r w:rsidRPr="00E14930">
              <w:rPr>
                <w:b/>
                <w:bCs/>
              </w:rPr>
              <w:t>39 кг</w:t>
            </w:r>
          </w:p>
        </w:tc>
        <w:tc>
          <w:tcPr>
            <w:tcW w:w="2410" w:type="dxa"/>
          </w:tcPr>
          <w:p w:rsidR="00A72F34" w:rsidRPr="00E14930" w:rsidRDefault="00A72F34" w:rsidP="00D24811">
            <w:pPr>
              <w:ind w:right="-6"/>
              <w:jc w:val="both"/>
            </w:pPr>
            <w:r w:rsidRPr="00E14930">
              <w:rPr>
                <w:b/>
                <w:bCs/>
              </w:rPr>
              <w:t>3</w:t>
            </w:r>
            <w:r>
              <w:rPr>
                <w:b/>
                <w:bCs/>
              </w:rPr>
              <w:t>0</w:t>
            </w:r>
            <w:r w:rsidRPr="00E14930">
              <w:rPr>
                <w:b/>
                <w:bCs/>
              </w:rPr>
              <w:t xml:space="preserve"> кг</w:t>
            </w:r>
          </w:p>
        </w:tc>
        <w:tc>
          <w:tcPr>
            <w:tcW w:w="2410" w:type="dxa"/>
          </w:tcPr>
          <w:p w:rsidR="00A72F34" w:rsidRPr="00E14930" w:rsidRDefault="00A72F34" w:rsidP="00D24811">
            <w:pPr>
              <w:ind w:right="-6"/>
              <w:jc w:val="both"/>
            </w:pPr>
            <w:r w:rsidRPr="00E14930">
              <w:rPr>
                <w:b/>
                <w:bCs/>
              </w:rPr>
              <w:t>39 кг</w:t>
            </w:r>
          </w:p>
        </w:tc>
      </w:tr>
      <w:tr w:rsidR="00A72F34" w:rsidRPr="00E14930" w:rsidTr="00D24811">
        <w:tc>
          <w:tcPr>
            <w:tcW w:w="895" w:type="dxa"/>
          </w:tcPr>
          <w:p w:rsidR="00A72F34" w:rsidRPr="00CF58D9" w:rsidRDefault="00A72F34" w:rsidP="00D24811">
            <w:pPr>
              <w:jc w:val="both"/>
            </w:pPr>
            <w:r w:rsidRPr="00CF58D9">
              <w:t>2.1.10</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установка</w:t>
            </w:r>
          </w:p>
        </w:tc>
        <w:tc>
          <w:tcPr>
            <w:tcW w:w="2410" w:type="dxa"/>
          </w:tcPr>
          <w:p w:rsidR="00A72F34" w:rsidRPr="00E14930" w:rsidRDefault="00A72F34" w:rsidP="00D24811">
            <w:pPr>
              <w:ind w:right="-6"/>
              <w:jc w:val="both"/>
            </w:pPr>
            <w:r w:rsidRPr="00E14930">
              <w:t>Требуется уст</w:t>
            </w:r>
            <w:r>
              <w:t>а</w:t>
            </w:r>
            <w:r w:rsidRPr="00E14930">
              <w:t>новка и наладка</w:t>
            </w:r>
          </w:p>
        </w:tc>
        <w:tc>
          <w:tcPr>
            <w:tcW w:w="2410" w:type="dxa"/>
          </w:tcPr>
          <w:p w:rsidR="00A72F34" w:rsidRPr="00E14930" w:rsidRDefault="00A72F34" w:rsidP="00D24811">
            <w:pPr>
              <w:ind w:right="-6"/>
              <w:jc w:val="both"/>
            </w:pPr>
            <w:r w:rsidRPr="00E14930">
              <w:t>уст</w:t>
            </w:r>
            <w:r>
              <w:t>а</w:t>
            </w:r>
            <w:r w:rsidRPr="00E14930">
              <w:t>новка и наладка</w:t>
            </w:r>
          </w:p>
        </w:tc>
        <w:tc>
          <w:tcPr>
            <w:tcW w:w="2410" w:type="dxa"/>
          </w:tcPr>
          <w:p w:rsidR="00A72F34" w:rsidRPr="00E14930" w:rsidRDefault="00A72F34" w:rsidP="00D24811">
            <w:pPr>
              <w:ind w:right="-6"/>
              <w:jc w:val="both"/>
            </w:pPr>
            <w:r w:rsidRPr="00E14930">
              <w:t>уст</w:t>
            </w:r>
            <w:r>
              <w:t>а</w:t>
            </w:r>
            <w:r w:rsidRPr="00E14930">
              <w:t>новка и наладка</w:t>
            </w:r>
          </w:p>
        </w:tc>
      </w:tr>
      <w:tr w:rsidR="00A72F34" w:rsidRPr="00E14930" w:rsidTr="00D24811">
        <w:tc>
          <w:tcPr>
            <w:tcW w:w="895" w:type="dxa"/>
          </w:tcPr>
          <w:p w:rsidR="00A72F34" w:rsidRPr="00CF58D9" w:rsidRDefault="00A72F34" w:rsidP="00D24811">
            <w:pPr>
              <w:jc w:val="both"/>
            </w:pPr>
            <w:r w:rsidRPr="00CF58D9">
              <w:t>2.1.11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комплектация</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r>
      <w:tr w:rsidR="00A72F34" w:rsidRPr="00E14930" w:rsidTr="00D24811">
        <w:tc>
          <w:tcPr>
            <w:tcW w:w="895" w:type="dxa"/>
            <w:tcBorders>
              <w:bottom w:val="single" w:sz="4" w:space="0" w:color="auto"/>
            </w:tcBorders>
          </w:tcPr>
          <w:p w:rsidR="00A72F34" w:rsidRPr="00CF58D9" w:rsidRDefault="00A72F34" w:rsidP="00D24811">
            <w:pPr>
              <w:jc w:val="both"/>
              <w:rPr>
                <w:lang w:val="en-US"/>
              </w:rPr>
            </w:pPr>
            <w:r w:rsidRPr="00CF58D9">
              <w:rPr>
                <w:lang w:val="en-US"/>
              </w:rPr>
              <w:t>2.1.12</w:t>
            </w:r>
          </w:p>
        </w:tc>
        <w:tc>
          <w:tcPr>
            <w:tcW w:w="3041" w:type="dxa"/>
            <w:tcBorders>
              <w:bottom w:val="single" w:sz="4" w:space="0" w:color="auto"/>
            </w:tcBorders>
          </w:tcPr>
          <w:p w:rsidR="00A72F34" w:rsidRPr="00E14930" w:rsidRDefault="00A72F34" w:rsidP="00D24811">
            <w:pPr>
              <w:rPr>
                <w:b/>
              </w:rPr>
            </w:pPr>
          </w:p>
        </w:tc>
        <w:tc>
          <w:tcPr>
            <w:tcW w:w="708" w:type="dxa"/>
            <w:tcBorders>
              <w:bottom w:val="single" w:sz="4" w:space="0" w:color="auto"/>
            </w:tcBorders>
          </w:tcPr>
          <w:p w:rsidR="00A72F34" w:rsidRPr="00E14930" w:rsidRDefault="00A72F34" w:rsidP="00D24811">
            <w:pPr>
              <w:ind w:right="-6"/>
              <w:jc w:val="both"/>
            </w:pPr>
          </w:p>
        </w:tc>
        <w:tc>
          <w:tcPr>
            <w:tcW w:w="2835" w:type="dxa"/>
            <w:tcBorders>
              <w:bottom w:val="single" w:sz="4" w:space="0" w:color="auto"/>
            </w:tcBorders>
          </w:tcPr>
          <w:p w:rsidR="00A72F34" w:rsidRPr="00E14930" w:rsidRDefault="00A72F34" w:rsidP="00D24811">
            <w:pPr>
              <w:rPr>
                <w:bCs/>
              </w:rPr>
            </w:pPr>
            <w:r w:rsidRPr="00E14930">
              <w:rPr>
                <w:bCs/>
              </w:rPr>
              <w:t>Озонобезопасный фреон</w:t>
            </w:r>
          </w:p>
          <w:p w:rsidR="00A72F34" w:rsidRPr="00E14930" w:rsidRDefault="00A72F34" w:rsidP="00D24811"/>
        </w:tc>
        <w:tc>
          <w:tcPr>
            <w:tcW w:w="2410" w:type="dxa"/>
            <w:tcBorders>
              <w:bottom w:val="single" w:sz="4" w:space="0" w:color="auto"/>
            </w:tcBorders>
          </w:tcPr>
          <w:p w:rsidR="00A72F34" w:rsidRPr="00E14930" w:rsidRDefault="00A72F34" w:rsidP="00D24811">
            <w:pPr>
              <w:ind w:right="-6"/>
              <w:jc w:val="both"/>
              <w:rPr>
                <w:lang w:val="en-US"/>
              </w:rPr>
            </w:pPr>
            <w:r w:rsidRPr="00E14930">
              <w:rPr>
                <w:lang w:val="en-US"/>
              </w:rPr>
              <w:t>R410A</w:t>
            </w:r>
          </w:p>
        </w:tc>
        <w:tc>
          <w:tcPr>
            <w:tcW w:w="2410" w:type="dxa"/>
            <w:tcBorders>
              <w:bottom w:val="single" w:sz="4" w:space="0" w:color="auto"/>
            </w:tcBorders>
          </w:tcPr>
          <w:p w:rsidR="00A72F34" w:rsidRPr="00E14930" w:rsidRDefault="00A72F34" w:rsidP="00D24811">
            <w:pPr>
              <w:ind w:right="-6"/>
              <w:jc w:val="both"/>
              <w:rPr>
                <w:lang w:val="en-US"/>
              </w:rPr>
            </w:pPr>
            <w:r w:rsidRPr="00E14930">
              <w:rPr>
                <w:lang w:val="en-US"/>
              </w:rPr>
              <w:t>R410A</w:t>
            </w:r>
          </w:p>
        </w:tc>
        <w:tc>
          <w:tcPr>
            <w:tcW w:w="2410" w:type="dxa"/>
            <w:tcBorders>
              <w:bottom w:val="single" w:sz="4" w:space="0" w:color="auto"/>
            </w:tcBorders>
          </w:tcPr>
          <w:p w:rsidR="00A72F34" w:rsidRPr="00E14930" w:rsidRDefault="00A72F34" w:rsidP="00D24811">
            <w:pPr>
              <w:ind w:right="-6"/>
              <w:jc w:val="both"/>
              <w:rPr>
                <w:lang w:val="en-US"/>
              </w:rPr>
            </w:pPr>
            <w:r w:rsidRPr="00E14930">
              <w:rPr>
                <w:lang w:val="en-US"/>
              </w:rPr>
              <w:t>R410A</w:t>
            </w:r>
          </w:p>
        </w:tc>
      </w:tr>
      <w:tr w:rsidR="00A72F34" w:rsidRPr="00613B43" w:rsidTr="00D24811">
        <w:tc>
          <w:tcPr>
            <w:tcW w:w="895" w:type="dxa"/>
            <w:shd w:val="clear" w:color="auto" w:fill="E0E0E0"/>
          </w:tcPr>
          <w:p w:rsidR="00A72F34" w:rsidRPr="00613B43" w:rsidRDefault="00A72F34" w:rsidP="00D24811">
            <w:pPr>
              <w:ind w:right="-6"/>
              <w:jc w:val="center"/>
              <w:rPr>
                <w:b/>
                <w:u w:val="single"/>
              </w:rPr>
            </w:pPr>
            <w:r w:rsidRPr="00613B43">
              <w:rPr>
                <w:b/>
                <w:u w:val="single"/>
              </w:rPr>
              <w:t>№</w:t>
            </w:r>
          </w:p>
        </w:tc>
        <w:tc>
          <w:tcPr>
            <w:tcW w:w="8994" w:type="dxa"/>
            <w:gridSpan w:val="4"/>
            <w:shd w:val="clear" w:color="auto" w:fill="E0E0E0"/>
          </w:tcPr>
          <w:p w:rsidR="00A72F34" w:rsidRPr="00613B43" w:rsidRDefault="00A72F34" w:rsidP="00D24811">
            <w:pPr>
              <w:ind w:right="-6"/>
              <w:jc w:val="center"/>
              <w:rPr>
                <w:b/>
                <w:u w:val="single"/>
              </w:rPr>
            </w:pPr>
            <w:r w:rsidRPr="00613B43">
              <w:rPr>
                <w:b/>
                <w:u w:val="single"/>
              </w:rPr>
              <w:t>Параметр</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1</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2</w:t>
            </w:r>
          </w:p>
        </w:tc>
      </w:tr>
      <w:tr w:rsidR="00A72F34" w:rsidRPr="00E14930" w:rsidTr="00D24811">
        <w:tc>
          <w:tcPr>
            <w:tcW w:w="895" w:type="dxa"/>
          </w:tcPr>
          <w:p w:rsidR="00A72F34" w:rsidRPr="00E14930" w:rsidRDefault="00A72F34" w:rsidP="00D24811">
            <w:pPr>
              <w:ind w:right="-6"/>
              <w:jc w:val="center"/>
            </w:pPr>
            <w:r>
              <w:t>1.1</w:t>
            </w:r>
          </w:p>
        </w:tc>
        <w:tc>
          <w:tcPr>
            <w:tcW w:w="8994" w:type="dxa"/>
            <w:gridSpan w:val="4"/>
          </w:tcPr>
          <w:p w:rsidR="00A72F34" w:rsidRPr="00E14930" w:rsidRDefault="00A72F34" w:rsidP="00D24811">
            <w:pPr>
              <w:ind w:right="-6"/>
            </w:pPr>
            <w:r>
              <w:t>Наименование производителя</w:t>
            </w:r>
          </w:p>
        </w:tc>
        <w:tc>
          <w:tcPr>
            <w:tcW w:w="2410" w:type="dxa"/>
          </w:tcPr>
          <w:p w:rsidR="00A72F34" w:rsidRPr="002E2A3A" w:rsidRDefault="00A72F34" w:rsidP="00D24811">
            <w:pPr>
              <w:ind w:right="-6"/>
              <w:jc w:val="center"/>
            </w:pPr>
            <w:r w:rsidRPr="002E2A3A">
              <w:t>Ballu</w:t>
            </w:r>
          </w:p>
        </w:tc>
        <w:tc>
          <w:tcPr>
            <w:tcW w:w="2410" w:type="dxa"/>
          </w:tcPr>
          <w:p w:rsidR="00A72F34" w:rsidRPr="00E14930" w:rsidRDefault="00A72F34" w:rsidP="00D24811">
            <w:pPr>
              <w:ind w:right="-6"/>
              <w:jc w:val="center"/>
            </w:pPr>
            <w:r w:rsidRPr="00FC7C81">
              <w:t>Gree</w:t>
            </w:r>
          </w:p>
        </w:tc>
      </w:tr>
      <w:tr w:rsidR="00A72F34" w:rsidRPr="00E14930" w:rsidTr="00D24811">
        <w:tc>
          <w:tcPr>
            <w:tcW w:w="895" w:type="dxa"/>
          </w:tcPr>
          <w:p w:rsidR="00A72F34" w:rsidRPr="00E14930" w:rsidRDefault="00A72F34" w:rsidP="00D24811">
            <w:pPr>
              <w:ind w:right="-6"/>
              <w:jc w:val="center"/>
            </w:pPr>
            <w:r>
              <w:t>1.2</w:t>
            </w:r>
          </w:p>
        </w:tc>
        <w:tc>
          <w:tcPr>
            <w:tcW w:w="8994" w:type="dxa"/>
            <w:gridSpan w:val="4"/>
          </w:tcPr>
          <w:p w:rsidR="00A72F34" w:rsidRPr="00E14930" w:rsidRDefault="00A72F34" w:rsidP="00D24811">
            <w:pPr>
              <w:ind w:right="-6"/>
            </w:pPr>
            <w:r>
              <w:t>Наименование модели</w:t>
            </w:r>
          </w:p>
        </w:tc>
        <w:tc>
          <w:tcPr>
            <w:tcW w:w="2410" w:type="dxa"/>
          </w:tcPr>
          <w:p w:rsidR="00A72F34" w:rsidRPr="002E2A3A" w:rsidRDefault="00A72F34" w:rsidP="00D24811">
            <w:pPr>
              <w:ind w:right="-6"/>
              <w:jc w:val="center"/>
            </w:pPr>
            <w:r w:rsidRPr="00D53AA0">
              <w:t>Midea</w:t>
            </w:r>
          </w:p>
        </w:tc>
        <w:tc>
          <w:tcPr>
            <w:tcW w:w="2410" w:type="dxa"/>
          </w:tcPr>
          <w:p w:rsidR="00A72F34" w:rsidRPr="00E14930" w:rsidRDefault="00A72F34" w:rsidP="00D24811">
            <w:pPr>
              <w:ind w:right="-6"/>
              <w:jc w:val="center"/>
            </w:pPr>
            <w:r w:rsidRPr="00FC7C81">
              <w:t>GWHN18ACNK3A1A</w:t>
            </w:r>
          </w:p>
        </w:tc>
      </w:tr>
      <w:tr w:rsidR="00A72F34" w:rsidRPr="00E14930" w:rsidTr="00D24811">
        <w:tc>
          <w:tcPr>
            <w:tcW w:w="895" w:type="dxa"/>
          </w:tcPr>
          <w:p w:rsidR="00A72F34" w:rsidRPr="00E14930" w:rsidRDefault="00A72F34" w:rsidP="00D24811">
            <w:pPr>
              <w:ind w:right="-6"/>
              <w:jc w:val="center"/>
            </w:pPr>
            <w:r>
              <w:t>1.3</w:t>
            </w:r>
          </w:p>
        </w:tc>
        <w:tc>
          <w:tcPr>
            <w:tcW w:w="8994" w:type="dxa"/>
            <w:gridSpan w:val="4"/>
          </w:tcPr>
          <w:p w:rsidR="00A72F34" w:rsidRPr="00E14930" w:rsidRDefault="00A72F34" w:rsidP="00D24811">
            <w:pPr>
              <w:ind w:right="-6"/>
            </w:pPr>
            <w:r>
              <w:t>Ссылка на сайт с описанием</w:t>
            </w:r>
          </w:p>
        </w:tc>
        <w:tc>
          <w:tcPr>
            <w:tcW w:w="2410" w:type="dxa"/>
          </w:tcPr>
          <w:p w:rsidR="00A72F34" w:rsidRPr="00E14930" w:rsidRDefault="00A72F34" w:rsidP="00D24811">
            <w:pPr>
              <w:ind w:right="-6"/>
              <w:jc w:val="center"/>
            </w:pPr>
            <w:r w:rsidRPr="002E2A3A">
              <w:t>http://www.midea.ru/catalog/home/split-type/luna/;</w:t>
            </w:r>
          </w:p>
        </w:tc>
        <w:tc>
          <w:tcPr>
            <w:tcW w:w="2410" w:type="dxa"/>
          </w:tcPr>
          <w:p w:rsidR="00A72F34" w:rsidRPr="00E14930" w:rsidRDefault="00A72F34" w:rsidP="00D24811">
            <w:pPr>
              <w:ind w:right="-6"/>
              <w:jc w:val="center"/>
            </w:pPr>
            <w:r w:rsidRPr="00FC7C81">
              <w:t>http://www.gree-air.ru/catalogue</w:t>
            </w:r>
          </w:p>
        </w:tc>
      </w:tr>
      <w:tr w:rsidR="00A72F34" w:rsidRPr="00E14930" w:rsidTr="00D24811">
        <w:tc>
          <w:tcPr>
            <w:tcW w:w="895" w:type="dxa"/>
          </w:tcPr>
          <w:p w:rsidR="00A72F34" w:rsidRPr="00E14930" w:rsidRDefault="00A72F34" w:rsidP="00D24811">
            <w:pPr>
              <w:ind w:right="-6"/>
              <w:jc w:val="center"/>
            </w:pPr>
            <w:r>
              <w:t>1.4</w:t>
            </w:r>
          </w:p>
        </w:tc>
        <w:tc>
          <w:tcPr>
            <w:tcW w:w="8994" w:type="dxa"/>
            <w:gridSpan w:val="4"/>
          </w:tcPr>
          <w:p w:rsidR="00A72F34" w:rsidRPr="00E14930" w:rsidRDefault="00A72F34" w:rsidP="00D24811">
            <w:pPr>
              <w:ind w:right="-6"/>
            </w:pPr>
            <w:r>
              <w:t>Ориентировочная цена, руб.</w:t>
            </w:r>
          </w:p>
        </w:tc>
        <w:tc>
          <w:tcPr>
            <w:tcW w:w="2410" w:type="dxa"/>
          </w:tcPr>
          <w:p w:rsidR="00A72F34" w:rsidRPr="00E14930" w:rsidRDefault="00A72F34" w:rsidP="00D24811">
            <w:pPr>
              <w:ind w:right="-6"/>
              <w:jc w:val="center"/>
            </w:pPr>
            <w:r>
              <w:t>25 000 руб. за шт.</w:t>
            </w:r>
          </w:p>
        </w:tc>
        <w:tc>
          <w:tcPr>
            <w:tcW w:w="2410" w:type="dxa"/>
          </w:tcPr>
          <w:p w:rsidR="00A72F34" w:rsidRPr="00E14930" w:rsidRDefault="00A72F34" w:rsidP="00D24811">
            <w:pPr>
              <w:ind w:right="-6"/>
              <w:jc w:val="center"/>
            </w:pPr>
            <w:r>
              <w:t>50 000 руб. за шт.</w:t>
            </w:r>
          </w:p>
        </w:tc>
      </w:tr>
      <w:tr w:rsidR="00A72F34" w:rsidRPr="00E14930" w:rsidTr="00D24811">
        <w:tc>
          <w:tcPr>
            <w:tcW w:w="14709" w:type="dxa"/>
            <w:gridSpan w:val="7"/>
            <w:tcBorders>
              <w:bottom w:val="single" w:sz="4" w:space="0" w:color="auto"/>
            </w:tcBorders>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jc w:val="both"/>
              <w:rPr>
                <w:b/>
              </w:rPr>
            </w:pPr>
            <w:r w:rsidRPr="00E14930">
              <w:rPr>
                <w:b/>
              </w:rPr>
              <w:t>2.2</w:t>
            </w:r>
          </w:p>
        </w:tc>
        <w:tc>
          <w:tcPr>
            <w:tcW w:w="3041" w:type="dxa"/>
          </w:tcPr>
          <w:p w:rsidR="00A72F34" w:rsidRPr="00E14930" w:rsidRDefault="00A72F34" w:rsidP="00D24811">
            <w:pPr>
              <w:rPr>
                <w:b/>
              </w:rPr>
            </w:pPr>
            <w:r w:rsidRPr="00E14930">
              <w:rPr>
                <w:b/>
              </w:rPr>
              <w:t>Настенный кондиционер (сплит-система)</w:t>
            </w:r>
          </w:p>
          <w:p w:rsidR="00A72F34" w:rsidRPr="00E14930" w:rsidRDefault="00A72F34" w:rsidP="00D24811">
            <w:pPr>
              <w:ind w:right="-6"/>
              <w:jc w:val="both"/>
            </w:pPr>
          </w:p>
        </w:tc>
        <w:tc>
          <w:tcPr>
            <w:tcW w:w="708" w:type="dxa"/>
          </w:tcPr>
          <w:p w:rsidR="00A72F34" w:rsidRPr="00E14930" w:rsidRDefault="00A72F34" w:rsidP="00D24811">
            <w:pPr>
              <w:ind w:right="-6"/>
              <w:jc w:val="both"/>
            </w:pPr>
            <w:r w:rsidRPr="00E14930">
              <w:t xml:space="preserve">          </w:t>
            </w:r>
          </w:p>
          <w:p w:rsidR="00A72F34" w:rsidRPr="00E14930" w:rsidRDefault="00A72F34" w:rsidP="00D24811">
            <w:pPr>
              <w:ind w:right="-6"/>
              <w:jc w:val="both"/>
            </w:pPr>
          </w:p>
          <w:p w:rsidR="00A72F34" w:rsidRPr="00E14930" w:rsidRDefault="00A72F34" w:rsidP="00D24811">
            <w:pPr>
              <w:ind w:right="-6"/>
              <w:jc w:val="both"/>
            </w:pPr>
            <w:r w:rsidRPr="00E14930">
              <w:t>4</w:t>
            </w:r>
          </w:p>
        </w:tc>
        <w:tc>
          <w:tcPr>
            <w:tcW w:w="2835" w:type="dxa"/>
          </w:tcPr>
          <w:p w:rsidR="00A72F34" w:rsidRPr="00E14930" w:rsidRDefault="00A72F34" w:rsidP="00D24811">
            <w:pPr>
              <w:rPr>
                <w:b/>
                <w:bCs/>
              </w:rPr>
            </w:pPr>
            <w:r w:rsidRPr="00E14930">
              <w:t xml:space="preserve">Мощность (охлаждение) </w:t>
            </w:r>
          </w:p>
          <w:p w:rsidR="00A72F34" w:rsidRPr="00E14930" w:rsidRDefault="00A72F34" w:rsidP="00D24811">
            <w:pPr>
              <w:rPr>
                <w:b/>
                <w:bCs/>
              </w:rPr>
            </w:pPr>
          </w:p>
          <w:p w:rsidR="00A72F34" w:rsidRPr="00E14930" w:rsidRDefault="00A72F34" w:rsidP="00D24811"/>
          <w:p w:rsidR="00A72F34" w:rsidRPr="00E14930" w:rsidRDefault="00A72F34" w:rsidP="00D24811">
            <w:pPr>
              <w:ind w:right="-6"/>
              <w:jc w:val="both"/>
            </w:pPr>
          </w:p>
        </w:tc>
        <w:tc>
          <w:tcPr>
            <w:tcW w:w="2410" w:type="dxa"/>
          </w:tcPr>
          <w:p w:rsidR="00A72F34" w:rsidRPr="00E14930" w:rsidRDefault="00A72F34" w:rsidP="00D24811">
            <w:pPr>
              <w:rPr>
                <w:b/>
                <w:bCs/>
              </w:rPr>
            </w:pPr>
            <w:r w:rsidRPr="00E14930">
              <w:t xml:space="preserve">не менее </w:t>
            </w:r>
            <w:r w:rsidRPr="00E14930">
              <w:rPr>
                <w:b/>
                <w:bCs/>
              </w:rPr>
              <w:t>7,1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7,1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7,</w:t>
            </w:r>
            <w:r>
              <w:rPr>
                <w:b/>
                <w:bCs/>
              </w:rPr>
              <w:t>5</w:t>
            </w:r>
            <w:r w:rsidRPr="00E14930">
              <w:rPr>
                <w:b/>
                <w:bCs/>
              </w:rPr>
              <w:t xml:space="preserve">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p>
          <w:p w:rsidR="00A72F34" w:rsidRPr="00CF58D9" w:rsidRDefault="00A72F34" w:rsidP="00D24811">
            <w:pPr>
              <w:jc w:val="both"/>
            </w:pPr>
            <w:r w:rsidRPr="00CF58D9">
              <w:t>2.2.1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Мощность (обогрев) </w:t>
            </w:r>
          </w:p>
        </w:tc>
        <w:tc>
          <w:tcPr>
            <w:tcW w:w="2410" w:type="dxa"/>
          </w:tcPr>
          <w:p w:rsidR="00A72F34" w:rsidRPr="00E14930" w:rsidRDefault="00A72F34" w:rsidP="00D24811">
            <w:pPr>
              <w:rPr>
                <w:b/>
                <w:bCs/>
              </w:rPr>
            </w:pPr>
            <w:r w:rsidRPr="00E14930">
              <w:t xml:space="preserve">не менее </w:t>
            </w:r>
            <w:r w:rsidRPr="00E14930">
              <w:rPr>
                <w:b/>
                <w:bCs/>
              </w:rPr>
              <w:t>7,4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7,4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7,</w:t>
            </w:r>
            <w:r>
              <w:rPr>
                <w:b/>
                <w:bCs/>
              </w:rPr>
              <w:t>5</w:t>
            </w:r>
            <w:r w:rsidRPr="00E14930">
              <w:rPr>
                <w:b/>
                <w:bCs/>
              </w:rPr>
              <w:t xml:space="preserve">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2.2.2</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Потребляемая мощность (охлаждение) </w:t>
            </w:r>
          </w:p>
        </w:tc>
        <w:tc>
          <w:tcPr>
            <w:tcW w:w="2410" w:type="dxa"/>
          </w:tcPr>
          <w:p w:rsidR="00A72F34" w:rsidRPr="00E14930" w:rsidRDefault="00A72F34" w:rsidP="00D24811">
            <w:pPr>
              <w:rPr>
                <w:b/>
                <w:bCs/>
              </w:rPr>
            </w:pPr>
            <w:r w:rsidRPr="00E14930">
              <w:t xml:space="preserve">не более </w:t>
            </w:r>
            <w:r w:rsidRPr="00E14930">
              <w:rPr>
                <w:b/>
                <w:bCs/>
              </w:rPr>
              <w:t>2,370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2,370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2,30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2.2.3</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Потребляемая мощность (обогрев) </w:t>
            </w:r>
          </w:p>
        </w:tc>
        <w:tc>
          <w:tcPr>
            <w:tcW w:w="2410" w:type="dxa"/>
          </w:tcPr>
          <w:p w:rsidR="00A72F34" w:rsidRPr="00E14930" w:rsidRDefault="00A72F34" w:rsidP="00D24811">
            <w:pPr>
              <w:rPr>
                <w:b/>
                <w:bCs/>
              </w:rPr>
            </w:pPr>
            <w:r w:rsidRPr="00E14930">
              <w:t xml:space="preserve">не более </w:t>
            </w:r>
            <w:r w:rsidRPr="00E14930">
              <w:rPr>
                <w:b/>
                <w:bCs/>
              </w:rPr>
              <w:t>2,240 КВт</w:t>
            </w:r>
            <w:r w:rsidRPr="00E14930">
              <w:t xml:space="preserve"> </w:t>
            </w:r>
          </w:p>
          <w:p w:rsidR="00A72F34" w:rsidRPr="00E14930" w:rsidRDefault="00A72F34" w:rsidP="00D24811"/>
        </w:tc>
        <w:tc>
          <w:tcPr>
            <w:tcW w:w="2410" w:type="dxa"/>
          </w:tcPr>
          <w:p w:rsidR="00A72F34" w:rsidRPr="00E14930" w:rsidRDefault="00A72F34" w:rsidP="00D24811">
            <w:pPr>
              <w:rPr>
                <w:b/>
                <w:bCs/>
              </w:rPr>
            </w:pPr>
            <w:r w:rsidRPr="00E14930">
              <w:rPr>
                <w:b/>
                <w:bCs/>
              </w:rPr>
              <w:t>2,240 КВт</w:t>
            </w:r>
            <w:r w:rsidRPr="00E14930">
              <w:t xml:space="preserve"> </w:t>
            </w:r>
          </w:p>
          <w:p w:rsidR="00A72F34" w:rsidRPr="00E14930" w:rsidRDefault="00A72F34" w:rsidP="00D24811"/>
        </w:tc>
        <w:tc>
          <w:tcPr>
            <w:tcW w:w="2410" w:type="dxa"/>
          </w:tcPr>
          <w:p w:rsidR="00A72F34" w:rsidRPr="00E14930" w:rsidRDefault="00A72F34" w:rsidP="00D24811">
            <w:pPr>
              <w:rPr>
                <w:b/>
                <w:bCs/>
              </w:rPr>
            </w:pPr>
            <w:r w:rsidRPr="00E14930">
              <w:rPr>
                <w:b/>
                <w:bCs/>
              </w:rPr>
              <w:t>2,20 КВт</w:t>
            </w:r>
            <w:r w:rsidRPr="00E14930">
              <w:t xml:space="preserve"> </w:t>
            </w:r>
          </w:p>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lastRenderedPageBreak/>
              <w:t>2.2.4</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Подключение </w:t>
            </w:r>
          </w:p>
        </w:tc>
        <w:tc>
          <w:tcPr>
            <w:tcW w:w="2410" w:type="dxa"/>
          </w:tcPr>
          <w:p w:rsidR="00A72F34" w:rsidRPr="00E14930" w:rsidRDefault="00A72F34" w:rsidP="00D24811">
            <w:pPr>
              <w:ind w:right="-6"/>
              <w:jc w:val="both"/>
            </w:pPr>
            <w:r w:rsidRPr="00E14930">
              <w:rPr>
                <w:b/>
                <w:bCs/>
              </w:rPr>
              <w:t>220-240 В / 50 Гц / 1 ф</w:t>
            </w:r>
          </w:p>
        </w:tc>
        <w:tc>
          <w:tcPr>
            <w:tcW w:w="2410" w:type="dxa"/>
          </w:tcPr>
          <w:p w:rsidR="00A72F34" w:rsidRPr="00E14930" w:rsidRDefault="00A72F34" w:rsidP="00D24811">
            <w:pPr>
              <w:ind w:right="-6"/>
              <w:jc w:val="both"/>
            </w:pPr>
            <w:r w:rsidRPr="00E14930">
              <w:rPr>
                <w:b/>
                <w:bCs/>
              </w:rPr>
              <w:t>220-240 В / 50 Гц / 1 ф</w:t>
            </w:r>
          </w:p>
        </w:tc>
        <w:tc>
          <w:tcPr>
            <w:tcW w:w="2410" w:type="dxa"/>
          </w:tcPr>
          <w:p w:rsidR="00A72F34" w:rsidRPr="00E14930" w:rsidRDefault="00A72F34" w:rsidP="00D24811">
            <w:pPr>
              <w:ind w:right="-6"/>
              <w:jc w:val="both"/>
            </w:pPr>
            <w:r w:rsidRPr="00E14930">
              <w:rPr>
                <w:b/>
                <w:bCs/>
              </w:rPr>
              <w:t>220-240 В / 50 Гц / 1 ф</w:t>
            </w:r>
          </w:p>
        </w:tc>
      </w:tr>
      <w:tr w:rsidR="00A72F34" w:rsidRPr="00E14930" w:rsidTr="00D24811">
        <w:tc>
          <w:tcPr>
            <w:tcW w:w="895" w:type="dxa"/>
          </w:tcPr>
          <w:p w:rsidR="00A72F34" w:rsidRPr="00CF58D9" w:rsidRDefault="00A72F34" w:rsidP="00D24811">
            <w:pPr>
              <w:jc w:val="both"/>
            </w:pPr>
            <w:r w:rsidRPr="00CF58D9">
              <w:t>2.2.5</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Размер внутреннего блока:</w:t>
            </w:r>
          </w:p>
          <w:p w:rsidR="00A72F34" w:rsidRPr="00E14930" w:rsidRDefault="00A72F34" w:rsidP="00D24811">
            <w:r w:rsidRPr="00E14930">
              <w:t xml:space="preserve">Размер (высота) </w:t>
            </w:r>
          </w:p>
        </w:tc>
        <w:tc>
          <w:tcPr>
            <w:tcW w:w="2410" w:type="dxa"/>
          </w:tcPr>
          <w:p w:rsidR="00A72F34" w:rsidRPr="00E14930" w:rsidRDefault="00A72F34" w:rsidP="00D24811">
            <w:pPr>
              <w:rPr>
                <w:b/>
                <w:bCs/>
              </w:rPr>
            </w:pPr>
            <w:r w:rsidRPr="00E14930">
              <w:t xml:space="preserve">не более </w:t>
            </w:r>
            <w:r w:rsidRPr="00E14930">
              <w:rPr>
                <w:b/>
              </w:rPr>
              <w:t xml:space="preserve"> </w:t>
            </w:r>
            <w:r w:rsidRPr="00E14930">
              <w:rPr>
                <w:b/>
                <w:bCs/>
              </w:rPr>
              <w:t>1020 мм</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rPr>
              <w:t xml:space="preserve"> </w:t>
            </w:r>
            <w:r w:rsidRPr="00E14930">
              <w:rPr>
                <w:b/>
                <w:bCs/>
              </w:rPr>
              <w:t>1020 мм</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10</w:t>
            </w:r>
            <w:r>
              <w:rPr>
                <w:b/>
                <w:bCs/>
              </w:rPr>
              <w:t>0</w:t>
            </w:r>
            <w:r w:rsidRPr="00E14930">
              <w:rPr>
                <w:b/>
                <w:bCs/>
              </w:rPr>
              <w:t>0 мм</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2.2.6</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Размер (ширина) </w:t>
            </w:r>
          </w:p>
        </w:tc>
        <w:tc>
          <w:tcPr>
            <w:tcW w:w="2410" w:type="dxa"/>
          </w:tcPr>
          <w:p w:rsidR="00A72F34" w:rsidRPr="00E14930" w:rsidRDefault="00A72F34" w:rsidP="00D24811">
            <w:pPr>
              <w:rPr>
                <w:b/>
                <w:bCs/>
              </w:rPr>
            </w:pPr>
            <w:r w:rsidRPr="00E14930">
              <w:t xml:space="preserve">не более </w:t>
            </w:r>
            <w:r w:rsidRPr="00E14930">
              <w:rPr>
                <w:b/>
                <w:bCs/>
              </w:rPr>
              <w:t>320 мм</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320 мм</w:t>
            </w:r>
          </w:p>
          <w:p w:rsidR="00A72F34" w:rsidRPr="00E14930" w:rsidRDefault="00A72F34" w:rsidP="00D24811">
            <w:pPr>
              <w:ind w:right="-6"/>
              <w:jc w:val="both"/>
            </w:pPr>
          </w:p>
        </w:tc>
        <w:tc>
          <w:tcPr>
            <w:tcW w:w="2410" w:type="dxa"/>
          </w:tcPr>
          <w:p w:rsidR="00A72F34" w:rsidRPr="00E14930" w:rsidRDefault="00A72F34" w:rsidP="00D24811">
            <w:pPr>
              <w:rPr>
                <w:b/>
                <w:bCs/>
              </w:rPr>
            </w:pPr>
            <w:r>
              <w:rPr>
                <w:b/>
                <w:bCs/>
              </w:rPr>
              <w:t>30</w:t>
            </w:r>
            <w:r w:rsidRPr="00E14930">
              <w:rPr>
                <w:b/>
                <w:bCs/>
              </w:rPr>
              <w:t>0 мм</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2.2.7</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Размер (глубина) </w:t>
            </w:r>
          </w:p>
        </w:tc>
        <w:tc>
          <w:tcPr>
            <w:tcW w:w="2410" w:type="dxa"/>
          </w:tcPr>
          <w:p w:rsidR="00A72F34" w:rsidRPr="00E14930" w:rsidRDefault="00A72F34" w:rsidP="00D24811">
            <w:pPr>
              <w:rPr>
                <w:b/>
                <w:bCs/>
              </w:rPr>
            </w:pPr>
            <w:r w:rsidRPr="00E14930">
              <w:t xml:space="preserve">не более </w:t>
            </w:r>
            <w:r w:rsidRPr="00E14930">
              <w:rPr>
                <w:b/>
                <w:bCs/>
              </w:rPr>
              <w:t>215 мм</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215 мм</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215 мм</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2.2.8</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Вес внутреннего блока </w:t>
            </w:r>
          </w:p>
        </w:tc>
        <w:tc>
          <w:tcPr>
            <w:tcW w:w="2410" w:type="dxa"/>
          </w:tcPr>
          <w:p w:rsidR="00A72F34" w:rsidRPr="00E14930" w:rsidRDefault="00A72F34" w:rsidP="00D24811">
            <w:pPr>
              <w:rPr>
                <w:b/>
                <w:bCs/>
              </w:rPr>
            </w:pPr>
            <w:r w:rsidRPr="00E14930">
              <w:t xml:space="preserve">не более </w:t>
            </w:r>
            <w:r w:rsidRPr="00E14930">
              <w:rPr>
                <w:b/>
                <w:bCs/>
              </w:rPr>
              <w:t>13.5 кг</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13.5 кг</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w:t>
            </w:r>
            <w:r>
              <w:rPr>
                <w:b/>
                <w:bCs/>
              </w:rPr>
              <w:t>2</w:t>
            </w:r>
            <w:r w:rsidRPr="00E14930">
              <w:rPr>
                <w:b/>
                <w:bCs/>
              </w:rPr>
              <w:t xml:space="preserve"> кг</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2.2.9</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pPr>
              <w:rPr>
                <w:b/>
                <w:bCs/>
              </w:rPr>
            </w:pPr>
            <w:r w:rsidRPr="00E14930">
              <w:t xml:space="preserve">Вес наружного блока </w:t>
            </w:r>
          </w:p>
          <w:p w:rsidR="00A72F34" w:rsidRPr="00E14930" w:rsidRDefault="00A72F34" w:rsidP="00D24811">
            <w:pPr>
              <w:rPr>
                <w:b/>
                <w:bCs/>
              </w:rPr>
            </w:pPr>
          </w:p>
          <w:p w:rsidR="00A72F34" w:rsidRPr="00E14930" w:rsidRDefault="00A72F34" w:rsidP="00D24811"/>
        </w:tc>
        <w:tc>
          <w:tcPr>
            <w:tcW w:w="2410" w:type="dxa"/>
          </w:tcPr>
          <w:p w:rsidR="00A72F34" w:rsidRPr="00E14930" w:rsidRDefault="00A72F34" w:rsidP="00D24811">
            <w:pPr>
              <w:ind w:right="-6"/>
              <w:jc w:val="both"/>
            </w:pPr>
            <w:r w:rsidRPr="00E14930">
              <w:t xml:space="preserve">не более </w:t>
            </w:r>
            <w:r w:rsidRPr="00E14930">
              <w:rPr>
                <w:b/>
                <w:bCs/>
              </w:rPr>
              <w:t>50 кг</w:t>
            </w:r>
          </w:p>
        </w:tc>
        <w:tc>
          <w:tcPr>
            <w:tcW w:w="2410" w:type="dxa"/>
          </w:tcPr>
          <w:p w:rsidR="00A72F34" w:rsidRPr="00E14930" w:rsidRDefault="00A72F34" w:rsidP="00D24811">
            <w:pPr>
              <w:ind w:right="-6"/>
              <w:jc w:val="both"/>
            </w:pPr>
            <w:r w:rsidRPr="00E14930">
              <w:rPr>
                <w:b/>
                <w:bCs/>
              </w:rPr>
              <w:t>50 кг</w:t>
            </w:r>
          </w:p>
        </w:tc>
        <w:tc>
          <w:tcPr>
            <w:tcW w:w="2410" w:type="dxa"/>
          </w:tcPr>
          <w:p w:rsidR="00A72F34" w:rsidRPr="00E14930" w:rsidRDefault="00A72F34" w:rsidP="00D24811">
            <w:pPr>
              <w:ind w:right="-6"/>
              <w:jc w:val="both"/>
            </w:pPr>
            <w:r>
              <w:rPr>
                <w:b/>
                <w:bCs/>
              </w:rPr>
              <w:t>4</w:t>
            </w:r>
            <w:r w:rsidRPr="00E14930">
              <w:rPr>
                <w:b/>
                <w:bCs/>
              </w:rPr>
              <w:t>0 кг</w:t>
            </w:r>
          </w:p>
        </w:tc>
      </w:tr>
      <w:tr w:rsidR="00A72F34" w:rsidRPr="00E14930" w:rsidTr="00D24811">
        <w:tc>
          <w:tcPr>
            <w:tcW w:w="895" w:type="dxa"/>
          </w:tcPr>
          <w:p w:rsidR="00A72F34" w:rsidRPr="00CF58D9" w:rsidRDefault="00A72F34" w:rsidP="00D24811">
            <w:pPr>
              <w:jc w:val="both"/>
            </w:pPr>
            <w:r w:rsidRPr="00CF58D9">
              <w:t>2.2.10</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установка</w:t>
            </w:r>
          </w:p>
        </w:tc>
        <w:tc>
          <w:tcPr>
            <w:tcW w:w="2410" w:type="dxa"/>
          </w:tcPr>
          <w:p w:rsidR="00A72F34" w:rsidRPr="00E14930" w:rsidRDefault="00A72F34" w:rsidP="00D24811">
            <w:pPr>
              <w:ind w:right="-6"/>
              <w:jc w:val="both"/>
            </w:pPr>
            <w:r w:rsidRPr="00E14930">
              <w:t>Требуется установка и наладка</w:t>
            </w:r>
          </w:p>
        </w:tc>
        <w:tc>
          <w:tcPr>
            <w:tcW w:w="2410" w:type="dxa"/>
          </w:tcPr>
          <w:p w:rsidR="00A72F34" w:rsidRPr="00E14930" w:rsidRDefault="00A72F34" w:rsidP="00D24811">
            <w:pPr>
              <w:ind w:right="-6"/>
              <w:jc w:val="both"/>
            </w:pPr>
            <w:r w:rsidRPr="00E14930">
              <w:t>установка и наладка</w:t>
            </w:r>
          </w:p>
        </w:tc>
        <w:tc>
          <w:tcPr>
            <w:tcW w:w="2410" w:type="dxa"/>
          </w:tcPr>
          <w:p w:rsidR="00A72F34" w:rsidRPr="00E14930" w:rsidRDefault="00A72F34" w:rsidP="00D24811">
            <w:pPr>
              <w:ind w:right="-6"/>
              <w:jc w:val="both"/>
            </w:pPr>
            <w:r w:rsidRPr="00E14930">
              <w:t>установка и наладка</w:t>
            </w:r>
          </w:p>
        </w:tc>
      </w:tr>
      <w:tr w:rsidR="00A72F34" w:rsidRPr="00E14930" w:rsidTr="00D24811">
        <w:tc>
          <w:tcPr>
            <w:tcW w:w="895" w:type="dxa"/>
          </w:tcPr>
          <w:p w:rsidR="00A72F34" w:rsidRPr="00CF58D9" w:rsidRDefault="00A72F34" w:rsidP="00D24811">
            <w:pPr>
              <w:jc w:val="both"/>
            </w:pPr>
            <w:r w:rsidRPr="00CF58D9">
              <w:t>2.2.11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комплектация</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r>
      <w:tr w:rsidR="00A72F34" w:rsidRPr="00E14930" w:rsidTr="00D24811">
        <w:tc>
          <w:tcPr>
            <w:tcW w:w="895" w:type="dxa"/>
          </w:tcPr>
          <w:p w:rsidR="00A72F34" w:rsidRPr="00CF58D9" w:rsidRDefault="00A72F34" w:rsidP="00D24811">
            <w:pPr>
              <w:jc w:val="both"/>
            </w:pPr>
            <w:r w:rsidRPr="00CF58D9">
              <w:rPr>
                <w:lang w:val="en-US"/>
              </w:rPr>
              <w:t>2</w:t>
            </w:r>
            <w:r w:rsidRPr="00CF58D9">
              <w:t>.2.12</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pPr>
              <w:rPr>
                <w:bCs/>
              </w:rPr>
            </w:pPr>
            <w:r w:rsidRPr="00E14930">
              <w:rPr>
                <w:bCs/>
              </w:rPr>
              <w:t>Озонобезопасный фреон</w:t>
            </w:r>
          </w:p>
          <w:p w:rsidR="00A72F34" w:rsidRPr="00E14930" w:rsidRDefault="00A72F34" w:rsidP="00D24811"/>
        </w:tc>
        <w:tc>
          <w:tcPr>
            <w:tcW w:w="2410" w:type="dxa"/>
          </w:tcPr>
          <w:p w:rsidR="00A72F34" w:rsidRPr="00E14930" w:rsidRDefault="00A72F34" w:rsidP="00D24811">
            <w:pPr>
              <w:ind w:right="-6"/>
              <w:jc w:val="both"/>
              <w:rPr>
                <w:lang w:val="en-US"/>
              </w:rPr>
            </w:pPr>
            <w:r w:rsidRPr="00E14930">
              <w:rPr>
                <w:lang w:val="en-US"/>
              </w:rPr>
              <w:t>R410A</w:t>
            </w:r>
          </w:p>
        </w:tc>
        <w:tc>
          <w:tcPr>
            <w:tcW w:w="2410" w:type="dxa"/>
          </w:tcPr>
          <w:p w:rsidR="00A72F34" w:rsidRPr="00E14930" w:rsidRDefault="00A72F34" w:rsidP="00D24811">
            <w:pPr>
              <w:ind w:right="-6"/>
              <w:jc w:val="both"/>
              <w:rPr>
                <w:lang w:val="en-US"/>
              </w:rPr>
            </w:pPr>
            <w:r w:rsidRPr="00E14930">
              <w:rPr>
                <w:lang w:val="en-US"/>
              </w:rPr>
              <w:t>R410A</w:t>
            </w:r>
          </w:p>
        </w:tc>
        <w:tc>
          <w:tcPr>
            <w:tcW w:w="2410" w:type="dxa"/>
          </w:tcPr>
          <w:p w:rsidR="00A72F34" w:rsidRPr="00E14930" w:rsidRDefault="00A72F34" w:rsidP="00D24811">
            <w:pPr>
              <w:ind w:right="-6"/>
              <w:jc w:val="both"/>
              <w:rPr>
                <w:lang w:val="en-US"/>
              </w:rPr>
            </w:pPr>
            <w:r w:rsidRPr="00E14930">
              <w:rPr>
                <w:lang w:val="en-US"/>
              </w:rPr>
              <w:t>R410A</w:t>
            </w:r>
          </w:p>
        </w:tc>
      </w:tr>
    </w:tbl>
    <w:p w:rsidR="00A72F34" w:rsidRDefault="00A72F34" w:rsidP="00A72F34">
      <w:r>
        <w:t>Подтверждаем соответствие указанных товаров всем требованиям технического задания и достоверность предоставленных сведений.</w:t>
      </w:r>
    </w:p>
    <w:p w:rsidR="00A72F34" w:rsidRPr="00ED7E61" w:rsidRDefault="00A72F34" w:rsidP="00A72F34">
      <w:r w:rsidRPr="00ED7E61">
        <w:t xml:space="preserve">Декан факультета                                                </w:t>
      </w:r>
      <w:r>
        <w:t xml:space="preserve">            </w:t>
      </w:r>
      <w:r w:rsidR="00AD6A2A">
        <w:t xml:space="preserve">    </w:t>
      </w:r>
      <w:r>
        <w:t xml:space="preserve">           </w:t>
      </w:r>
      <w:r w:rsidRPr="00ED7E61">
        <w:t xml:space="preserve"> </w:t>
      </w:r>
      <w:r w:rsidR="00AD6A2A">
        <w:t>ФИО</w:t>
      </w:r>
    </w:p>
    <w:p w:rsidR="00A72F34" w:rsidRDefault="00A72F34" w:rsidP="00A72F34"/>
    <w:p w:rsidR="00A72F34" w:rsidRDefault="00AD6A2A" w:rsidP="00AD6A2A">
      <w:r>
        <w:t>О</w:t>
      </w:r>
      <w:r w:rsidR="00A72F34" w:rsidRPr="00ED7E61">
        <w:t xml:space="preserve">тветственный </w:t>
      </w:r>
      <w:r>
        <w:t>за закупки подразделения</w:t>
      </w:r>
      <w:r w:rsidR="00A72F34" w:rsidRPr="00ED7E61">
        <w:t xml:space="preserve">          </w:t>
      </w:r>
      <w:r w:rsidR="00A72F34" w:rsidRPr="00ED7E61">
        <w:tab/>
      </w:r>
      <w:r w:rsidR="00A72F34" w:rsidRPr="00ED7E61">
        <w:tab/>
      </w:r>
      <w:r w:rsidR="00A72F34" w:rsidRPr="00ED7E61">
        <w:tab/>
      </w:r>
      <w:r>
        <w:t>ФИО</w:t>
      </w:r>
    </w:p>
    <w:p w:rsidR="00FD359B" w:rsidRDefault="008051F5">
      <w:pPr>
        <w:spacing w:after="200" w:line="276" w:lineRule="auto"/>
      </w:pPr>
      <w:r>
        <w:br w:type="page"/>
      </w:r>
    </w:p>
    <w:p w:rsidR="00FD359B" w:rsidRPr="00C52261" w:rsidRDefault="00C52261" w:rsidP="00C52261">
      <w:pPr>
        <w:pStyle w:val="1"/>
        <w:jc w:val="right"/>
        <w:rPr>
          <w:rFonts w:ascii="Times New Roman" w:hAnsi="Times New Roman" w:cs="Times New Roman"/>
        </w:rPr>
      </w:pPr>
      <w:bookmarkStart w:id="146" w:name="_Рекомендуемая_схема_действий"/>
      <w:bookmarkStart w:id="147" w:name="_Toc48130972"/>
      <w:bookmarkEnd w:id="146"/>
      <w:r w:rsidRPr="00C52261">
        <w:rPr>
          <w:rFonts w:ascii="Times New Roman" w:hAnsi="Times New Roman" w:cs="Times New Roman"/>
        </w:rPr>
        <w:lastRenderedPageBreak/>
        <w:t>Рекомендуемая схема действий по закупкам радиоэлектронной продукции</w:t>
      </w:r>
      <w:bookmarkEnd w:id="147"/>
    </w:p>
    <w:p w:rsidR="00FD359B" w:rsidRDefault="00563409" w:rsidP="00FD359B">
      <w:pPr>
        <w:rPr>
          <w:b/>
          <w:sz w:val="44"/>
          <w:szCs w:val="44"/>
        </w:rPr>
      </w:pPr>
      <w:r>
        <w:rPr>
          <w:noProof/>
        </w:rPr>
        <mc:AlternateContent>
          <mc:Choice Requires="wps">
            <w:drawing>
              <wp:anchor distT="0" distB="0" distL="114300" distR="114300" simplePos="0" relativeHeight="251703808" behindDoc="0" locked="0" layoutInCell="1" allowOverlap="1">
                <wp:simplePos x="0" y="0"/>
                <wp:positionH relativeFrom="column">
                  <wp:posOffset>3243580</wp:posOffset>
                </wp:positionH>
                <wp:positionV relativeFrom="paragraph">
                  <wp:posOffset>40005</wp:posOffset>
                </wp:positionV>
                <wp:extent cx="2051685" cy="1137285"/>
                <wp:effectExtent l="0" t="0" r="5715" b="5715"/>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113728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DF04A9" w:rsidRPr="0039521A" w:rsidRDefault="00DF04A9" w:rsidP="00FD359B">
                            <w:pPr>
                              <w:jc w:val="center"/>
                              <w:rPr>
                                <w:b/>
                              </w:rPr>
                            </w:pPr>
                            <w:r w:rsidRPr="0039521A">
                              <w:rPr>
                                <w:b/>
                              </w:rPr>
                              <w:t>ПП РФ 878</w:t>
                            </w:r>
                          </w:p>
                          <w:p w:rsidR="00DF04A9" w:rsidRDefault="00DF04A9" w:rsidP="00FD359B">
                            <w:pPr>
                              <w:jc w:val="center"/>
                              <w:rPr>
                                <w:szCs w:val="20"/>
                              </w:rPr>
                            </w:pPr>
                            <w:r w:rsidRPr="0039521A">
                              <w:rPr>
                                <w:szCs w:val="20"/>
                              </w:rPr>
                              <w:t>сработало по окпд2</w:t>
                            </w:r>
                          </w:p>
                          <w:p w:rsidR="00DF04A9" w:rsidRDefault="00DF04A9" w:rsidP="00FD35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id="Овал 23" o:spid="_x0000_s1026" style="position:absolute;margin-left:255.4pt;margin-top:3.15pt;width:161.55pt;height:89.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79gAIAADsFAAAOAAAAZHJzL2Uyb0RvYy54bWysVM1uGyEQvlfqOyDuzXqd366yjqxEqSpZ&#10;idWkyhmzEKOwDAXsXfdh+gxRr30JP1IHdr1NGp+qXhDDfN8MM3zD+UVba7IWziswJc0PRpQIw6FS&#10;5rGkX++vP5xR4gMzFdNgREk3wtOLyft3540txBiWoCvhCAYxvmhsSZch2CLLPF+KmvkDsMKgU4Kr&#10;WUDTPWaVYw1Gr3U2Ho1OsgZcZR1w4T2eXnVOOknxpRQ83ErpRSC6pHi3kFaX1kVcs8k5Kx4ds0vF&#10;+2uwf7hFzZTBpEOoKxYYWTn1JlStuAMPMhxwqDOQUnGRasBq8tFf1dwtmRWpFmyOt0Ob/P8Ly2/W&#10;c0dUVdLxISWG1fhG2x/bn9vn7S+CR9ifxvoCYXd27mKF3s6AP3l0ZK880fA9ppWujlisj7Sp2Zuh&#10;2aINhOPheHScn5wdU8LRl+eHp2M0YlRW7OjW+fBJQE3ipqRCa2V9bAgr2HrmQ4feofoLdXdItwkb&#10;LSJYmy9CYpExa2IneYlL7ciaoTAY58KEkz57QkeaVFoPxHwfUYe8J/XYSBNJdgNxtI/4OuPASFnB&#10;hIFcKwNuX4Dqacjc4XfVdzXH8kO7aPvnW0C1wWd20OnfW36tsKUz5sOcORQ8jgYOcbjFRWpoSgr9&#10;jpIluO/7ziMedYheShocoJL6byvmBCX6s0GFfsyPjuLEJePo+HSMhnvpWbz0mFV9CfgUOX4Xlqdt&#10;xAe920oH9QPO+jRmRRczHHOXlAe3My5DN9j4W3AxnSYYTpllYWbuLI/BY4OjXu7bB+Zsr6uAkryB&#10;3bC90VaHjUwD01UAqZLwYou7vvatxwlN6u1/k/gFvLQT6s+fN/kNAAD//wMAUEsDBBQABgAIAAAA&#10;IQDvJWho3QAAAAkBAAAPAAAAZHJzL2Rvd25yZXYueG1sTI/BTsMwEETvSPyDtUjcqNOElhDiVAip&#10;CHFBTfmAbWwSg72OYrcNf89yguNoRjNv6s3snTiZKdpACpaLDIShLmhLvYL3/famBBETkkYXyCj4&#10;NhE2zeVFjZUOZ9qZU5t6wSUUK1QwpDRWUsZuMB7jIoyG2PsIk8fEcuqlnvDM5d7JPMvW0qMlXhhw&#10;NE+D6b7ao1dgrfvc5a93+/x562dqk3xBfFPq+mp+fACRzJz+wvCLz+jQMNMhHElH4RSslhmjJwXr&#10;AgT7ZVHcgzhwsFzdgmxq+f9B8wMAAP//AwBQSwECLQAUAAYACAAAACEAtoM4kv4AAADhAQAAEwAA&#10;AAAAAAAAAAAAAAAAAAAAW0NvbnRlbnRfVHlwZXNdLnhtbFBLAQItABQABgAIAAAAIQA4/SH/1gAA&#10;AJQBAAALAAAAAAAAAAAAAAAAAC8BAABfcmVscy8ucmVsc1BLAQItABQABgAIAAAAIQALIR79gAIA&#10;ADsFAAAOAAAAAAAAAAAAAAAAAC4CAABkcnMvZTJvRG9jLnhtbFBLAQItABQABgAIAAAAIQDvJWho&#10;3QAAAAkBAAAPAAAAAAAAAAAAAAAAANoEAABkcnMvZG93bnJldi54bWxQSwUGAAAAAAQABADzAAAA&#10;5AUAAAAA&#10;" fillcolor="white [3201]" strokecolor="#f79646 [3209]" strokeweight="2pt">
                <v:path arrowok="t"/>
                <v:textbox>
                  <w:txbxContent>
                    <w:p w:rsidR="00DF04A9" w:rsidRPr="0039521A" w:rsidRDefault="00DF04A9" w:rsidP="00FD359B">
                      <w:pPr>
                        <w:jc w:val="center"/>
                        <w:rPr>
                          <w:b/>
                        </w:rPr>
                      </w:pPr>
                      <w:r w:rsidRPr="0039521A">
                        <w:rPr>
                          <w:b/>
                        </w:rPr>
                        <w:t>ПП РФ 878</w:t>
                      </w:r>
                    </w:p>
                    <w:p w:rsidR="00DF04A9" w:rsidRDefault="00DF04A9" w:rsidP="00FD359B">
                      <w:pPr>
                        <w:jc w:val="center"/>
                        <w:rPr>
                          <w:szCs w:val="20"/>
                        </w:rPr>
                      </w:pPr>
                      <w:r w:rsidRPr="0039521A">
                        <w:rPr>
                          <w:szCs w:val="20"/>
                        </w:rPr>
                        <w:t>сработало по окпд2</w:t>
                      </w:r>
                    </w:p>
                    <w:p w:rsidR="00DF04A9" w:rsidRDefault="00DF04A9" w:rsidP="00FD359B">
                      <w:pPr>
                        <w:jc w:val="center"/>
                      </w:pPr>
                    </w:p>
                  </w:txbxContent>
                </v:textbox>
              </v:oval>
            </w:pict>
          </mc:Fallback>
        </mc:AlternateContent>
      </w:r>
    </w:p>
    <w:p w:rsidR="00FD359B" w:rsidRDefault="00FD359B" w:rsidP="00FD359B">
      <w:pPr>
        <w:rPr>
          <w:b/>
          <w:sz w:val="52"/>
          <w:szCs w:val="44"/>
        </w:rPr>
      </w:pPr>
      <w:r>
        <w:rPr>
          <w:b/>
          <w:sz w:val="44"/>
          <w:szCs w:val="44"/>
        </w:rPr>
        <w:t xml:space="preserve">        </w:t>
      </w:r>
      <w:r w:rsidRPr="0039521A">
        <w:rPr>
          <w:b/>
          <w:sz w:val="44"/>
          <w:szCs w:val="44"/>
        </w:rPr>
        <w:t>+</w:t>
      </w:r>
      <w:r>
        <w:rPr>
          <w:b/>
          <w:sz w:val="44"/>
          <w:szCs w:val="44"/>
        </w:rPr>
        <w:t xml:space="preserve">                                                                                                      </w:t>
      </w:r>
    </w:p>
    <w:p w:rsidR="00C52261" w:rsidRDefault="00563409" w:rsidP="00FD359B">
      <w:pPr>
        <w:rPr>
          <w:b/>
          <w:sz w:val="44"/>
          <w:szCs w:val="44"/>
        </w:rPr>
      </w:pPr>
      <w:r>
        <w:rPr>
          <w:noProof/>
        </w:rPr>
        <mc:AlternateContent>
          <mc:Choice Requires="wps">
            <w:drawing>
              <wp:anchor distT="0" distB="0" distL="114300" distR="114300" simplePos="0" relativeHeight="251705856" behindDoc="0" locked="0" layoutInCell="1" allowOverlap="1">
                <wp:simplePos x="0" y="0"/>
                <wp:positionH relativeFrom="column">
                  <wp:posOffset>5327650</wp:posOffset>
                </wp:positionH>
                <wp:positionV relativeFrom="paragraph">
                  <wp:posOffset>64770</wp:posOffset>
                </wp:positionV>
                <wp:extent cx="2115820" cy="233680"/>
                <wp:effectExtent l="0" t="0" r="55880" b="7112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23368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
            <w:pict>
              <v:shape w14:anchorId="7FB24F18" id="Прямая со стрелкой 7" o:spid="_x0000_s1026" type="#_x0000_t32" style="position:absolute;margin-left:419.5pt;margin-top:5.1pt;width:166.6pt;height:18.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RJHAIAAE8EAAAOAAAAZHJzL2Uyb0RvYy54bWysVEtu2zAQ3RfoHQjua1kOmgSC5Sycppug&#10;NZr2AAxFWkT4A8la8i7tBXKEXqGbLvpBziDdqEPKlpt+gKLoZiBy3puZNzPU/KxVEm2Y88LoEueT&#10;KUZMU1MJvS7xm9cXT04x8oHoikijWYm3zOOzxeNH88YWbGZqIyvmEATRvmhsiesQbJFlntZMET8x&#10;lmlwcuMUCXB066xypIHoSmaz6fQ4a4yrrDOUeQ+354MTL1J8zhkNLzn3LCBZYqgtJOuSvY42W8xJ&#10;sXbE1oLuyiD/UIUiQkPSMdQ5CQS9deKXUEpQZ7zhYUKNygzngrKkAdTk05/UXNXEsqQFmuPt2Cb/&#10;/8LSF5uVQ6Iq8QlGmigYUfehv+3vum/dx/4O9e+6ezD9+/62+9R97b50991ndBL71lhfAH2pVy4q&#10;p62+speG3njwZQ+c8eDtAGu5UxEO0lGb5rAd58DagChczvL86ekMxkXBNzs6Oj5Ng8pIsWdb58Nz&#10;ZhSKHyX2wRGxrsPSaA0jNy5PwyCbSx9iNaTYE2JqqaP1RorqQkiZDnHf2FI6tCGwKaHNo0LgPUAF&#10;IuQzXaGwtdAn4pxpdrAYMmkeZCbBYSvZkO4V49BiEDaUlZb7kKy62SeTGpCRwqGskTRNWv5I2mEj&#10;jaWF/1viiE4ZjQ4jUQlt3O+yHvrCB/xe9aA1yr421Xbl9isAW5vauHth8Vn8eE70w39g8R0AAP//&#10;AwBQSwMEFAAGAAgAAAAhACPXEWLfAAAACgEAAA8AAABkcnMvZG93bnJldi54bWxMj8FOwzAQRO9I&#10;/IO1SNyo3YBoG+JUCIlDDxxaELS3je0mEfE6it00/D3bE9x2NKPZN8V68p0Y3RDbQBrmMwXCkQm2&#10;pVrDx/vr3RJETEgWu0BOw4+LsC6vrwrMbTjT1o27VAsuoZijhialPpcymsZ5jLPQO2LvGAaPieVQ&#10;Szvgmct9JzOlHqXHlvhDg717aZz53p28hrevTf9pqu3B7qfNqA5ojiNFrW9vpucnEMlN6S8MF3xG&#10;h5KZqnAiG0WnYXm/4i2JDZWBuATmi4yvSsPDQoEsC/l/QvkLAAD//wMAUEsBAi0AFAAGAAgAAAAh&#10;ALaDOJL+AAAA4QEAABMAAAAAAAAAAAAAAAAAAAAAAFtDb250ZW50X1R5cGVzXS54bWxQSwECLQAU&#10;AAYACAAAACEAOP0h/9YAAACUAQAACwAAAAAAAAAAAAAAAAAvAQAAX3JlbHMvLnJlbHNQSwECLQAU&#10;AAYACAAAACEA4410SRwCAABPBAAADgAAAAAAAAAAAAAAAAAuAgAAZHJzL2Uyb0RvYy54bWxQSwEC&#10;LQAUAAYACAAAACEAI9cRYt8AAAAKAQAADwAAAAAAAAAAAAAAAAB2BAAAZHJzL2Rvd25yZXYueG1s&#10;UEsFBgAAAAAEAAQA8wAAAIIFAAAAAA==&#10;" strokecolor="black [3213]">
                <v:stroke endarrow="open"/>
                <o:lock v:ext="edit" shapetype="f"/>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1242060</wp:posOffset>
                </wp:positionH>
                <wp:positionV relativeFrom="paragraph">
                  <wp:posOffset>95250</wp:posOffset>
                </wp:positionV>
                <wp:extent cx="1977390" cy="180340"/>
                <wp:effectExtent l="38100" t="0" r="3810" b="8636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7390" cy="180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6244A82F" id="Прямая со стрелкой 8" o:spid="_x0000_s1026" type="#_x0000_t32" style="position:absolute;margin-left:97.8pt;margin-top:7.5pt;width:155.7pt;height:14.2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RADgIAACYEAAAOAAAAZHJzL2Uyb0RvYy54bWysU0tuFDEQ3SNxB8t7pnsSRCat6cliwmcR&#10;wYiEAzhue9qKf7LNdM8ucIEcgSuwYQFEOUP3jSi7Zzr8hBBiU7Jd9V7VqyrPT1ol0YY5L4wu8XSS&#10;Y8Q0NZXQ6xK/uXj2aIaRD0RXRBrNSrxlHp8sHj6YN7ZgB6Y2smIOAYn2RWNLXIdgiyzztGaK+Imx&#10;TIOTG6dIgKtbZ5UjDbArmR3k+ZOsMa6yzlDmPbyeDk68SPycMxpece5ZQLLEUFtI1iV7GW22mJNi&#10;7YitBd2VQf6hCkWEhqQj1SkJBL114hcqJagz3vAwoUZlhnNBWdIAaqb5T2rOa2JZ0gLN8XZsk/9/&#10;tPTlZuWQqEoMg9JEwYi6D/11f9Pddh/7G9S/6+7A9O/76+5T97X70t11n9Es9q2xvgD4Uq9cVE5b&#10;fW7PDL3y4Mt+cMaLt0NYy51CXAr7AtYltQyagNo0ke04EdYGROFxenx0dHgMg6Pgm87yw8dpZBkp&#10;Ik9Ma50Pz5lRKB5K7IMjYl2HpdEahm/ckINsznyIdd0DIljqaAMR8qmuUNhakE+cM03UB7HRn6QM&#10;1ScdYSvZgH3NOHQuVpl0pJ1lS+nQhsC2VVfTkQUiI4QLKUdQ/mfQLjbCWNrjvwWO0Smj0WEEKqGN&#10;+13W0O5L5UP8XvWgNcq+NNV25faThWVM/dl9nLjt398T/P57L74BAAD//wMAUEsDBBQABgAIAAAA&#10;IQBq29+Y3gAAAAkBAAAPAAAAZHJzL2Rvd25yZXYueG1sTI/BTsMwEETvSPyDtUjcqANtQglxKlSJ&#10;A0ip2sKhx03sJhH2OordNvw9ywluM9qn2ZliNTkrzmYMvScF97MEhKHG655aBZ8fr3dLECEiabSe&#10;jIJvE2BVXl8VmGt/oZ0572MrOIRCjgq6GIdcytB0xmGY+cEQ345+dBjZjq3UI1443Fn5kCSZdNgT&#10;f+hwMOvONF/7k1NQZZt1vTu2BwzbN79919Vk55VStzfTyzOIaKb4B8Nvfa4OJXeq/Yl0EJb9U5ox&#10;yiLlTQykySOLWsFivgBZFvL/gvIHAAD//wMAUEsBAi0AFAAGAAgAAAAhALaDOJL+AAAA4QEAABMA&#10;AAAAAAAAAAAAAAAAAAAAAFtDb250ZW50X1R5cGVzXS54bWxQSwECLQAUAAYACAAAACEAOP0h/9YA&#10;AACUAQAACwAAAAAAAAAAAAAAAAAvAQAAX3JlbHMvLnJlbHNQSwECLQAUAAYACAAAACEAcJRkQA4C&#10;AAAmBAAADgAAAAAAAAAAAAAAAAAuAgAAZHJzL2Uyb0RvYy54bWxQSwECLQAUAAYACAAAACEAatvf&#10;mN4AAAAJAQAADwAAAAAAAAAAAAAAAABoBAAAZHJzL2Rvd25yZXYueG1sUEsFBgAAAAAEAAQA8wAA&#10;AHMFAAAAAA==&#10;" strokecolor="black [3040]">
                <v:stroke endarrow="open"/>
                <o:lock v:ext="edit" shapetype="f"/>
              </v:shape>
            </w:pict>
          </mc:Fallback>
        </mc:AlternateContent>
      </w:r>
    </w:p>
    <w:p w:rsidR="00FD359B" w:rsidRDefault="00563409" w:rsidP="00FD359B">
      <w:pPr>
        <w:ind w:left="-284"/>
        <w:rPr>
          <w:b/>
          <w:sz w:val="44"/>
          <w:szCs w:val="44"/>
        </w:rPr>
      </w:pPr>
      <w:r>
        <w:rPr>
          <w:noProof/>
        </w:rPr>
        <mc:AlternateContent>
          <mc:Choice Requires="wps">
            <w:drawing>
              <wp:anchor distT="0" distB="0" distL="114299" distR="114299" simplePos="0" relativeHeight="251713024" behindDoc="0" locked="0" layoutInCell="1" allowOverlap="1">
                <wp:simplePos x="0" y="0"/>
                <wp:positionH relativeFrom="column">
                  <wp:posOffset>8008619</wp:posOffset>
                </wp:positionH>
                <wp:positionV relativeFrom="paragraph">
                  <wp:posOffset>214630</wp:posOffset>
                </wp:positionV>
                <wp:extent cx="0" cy="350520"/>
                <wp:effectExtent l="95250" t="0" r="76200" b="3048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3A5FA68B" id="Прямая со стрелкой 24" o:spid="_x0000_s1026" type="#_x0000_t32" style="position:absolute;margin-left:630.6pt;margin-top:16.9pt;width:0;height:27.6p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hqAwIAABgEAAAOAAAAZHJzL2Uyb0RvYy54bWysU0uO1DAQ3SNxB8t7OumGQSjq9Cx6gM0I&#10;WgwcwOPYHWvij8qmk94NXGCOwBXYsOCjOUNyI8pOd/hLCLEp2a56Ve9VlZennW7IToBX1pR0Pssp&#10;EYbbSpltSV+9fHLvESU+MFOxxhpR0r3w9HR1986ydYVY2No2lQCCSYwvWlfSOgRXZJnntdDMz6wT&#10;Bp3SgmYBr7DNKmAtZtdNtsjzh1lroXJgufAeX89GJ12l/FIKHp5L6UUgTUmRW0gWkr2MNlstWbEF&#10;5mrFDzTYP7DQTBksOqU6Y4GR16B+SaUVB+utDDNudWalVFwkDahmnv+k5qJmTiQt2Bzvpjb5/5eW&#10;P9ttgKiqpIsHlBimcUb9u+F6uOm/9O+HGzK86W/RDG+H6/5D/7n/1N/2HwkGY+da5wtMsDYbiNp5&#10;Zy7cueVXHn3ZD8548W4M6yToGI7iSZcmsZ8mIbpA+PjI8fX+SX6ySEPKWHHEOfDhqbCaxENJfQCm&#10;tnVYW2Nw3BbmaRBsd+5D5MGKIyAWbUy0ganmsalI2DvUywBsG/VgbPQn6iPbxDvsGzFiXwiJvUJ+&#10;Y420pWLdANkx3K/qaj5lwcgIkappJlCeiP0RdIiNMJE292+BU3SqaE2YgFoZC7+rGrojVTnGH1WP&#10;WqPsS1vtN3CcJK5f6s/hq8T9/v6e4N8+9OorAAAA//8DAFBLAwQUAAYACAAAACEAY3u8z98AAAAL&#10;AQAADwAAAGRycy9kb3ducmV2LnhtbEyPwU7DMBBE70j8g7VI3KjTVEQljVMBUoSEuLTAoTc33iZR&#10;7XUUu2n4e7biQI8z+zQ7U6wnZ8WIQ+g8KZjPEhBItTcdNQq+PquHJYgQNRltPaGCHwywLm9vCp0b&#10;f6YNjtvYCA6hkGsFbYx9LmWoW3Q6zHyPxLeDH5yOLIdGmkGfOdxZmSZJJp3uiD+0usfXFuvj9uQU&#10;VPh27DKLu820a1o3PlYf7y/fSt3fTc8rEBGn+A/DpT5Xh5I77f2JTBCWdZrNU2YVLBa84UL8OXsF&#10;y6cEZFnI6w3lLwAAAP//AwBQSwECLQAUAAYACAAAACEAtoM4kv4AAADhAQAAEwAAAAAAAAAAAAAA&#10;AAAAAAAAW0NvbnRlbnRfVHlwZXNdLnhtbFBLAQItABQABgAIAAAAIQA4/SH/1gAAAJQBAAALAAAA&#10;AAAAAAAAAAAAAC8BAABfcmVscy8ucmVsc1BLAQItABQABgAIAAAAIQAX2AhqAwIAABgEAAAOAAAA&#10;AAAAAAAAAAAAAC4CAABkcnMvZTJvRG9jLnhtbFBLAQItABQABgAIAAAAIQBje7zP3wAAAAsBAAAP&#10;AAAAAAAAAAAAAAAAAF0EAABkcnMvZG93bnJldi54bWxQSwUGAAAAAAQABADzAAAAaQUAAAAA&#10;" strokecolor="black [3040]">
                <v:stroke endarrow="open"/>
                <o:lock v:ext="edit" shapetype="f"/>
              </v:shape>
            </w:pict>
          </mc:Fallback>
        </mc:AlternateContent>
      </w:r>
      <w:r w:rsidR="00FD359B">
        <w:rPr>
          <w:b/>
        </w:rPr>
        <w:t>Установлено ограничение</w:t>
      </w:r>
      <w:r w:rsidR="00FD359B">
        <w:rPr>
          <w:b/>
          <w:sz w:val="44"/>
          <w:szCs w:val="44"/>
        </w:rPr>
        <w:t xml:space="preserve">                                                                            </w:t>
      </w:r>
      <w:r w:rsidR="00FD359B" w:rsidRPr="0039521A">
        <w:rPr>
          <w:b/>
        </w:rPr>
        <w:t>Ограничение НЕ установлено</w:t>
      </w:r>
    </w:p>
    <w:p w:rsidR="00FD359B" w:rsidRPr="0039521A" w:rsidRDefault="00563409" w:rsidP="00FD359B">
      <w:pPr>
        <w:ind w:left="-567"/>
        <w:rPr>
          <w:szCs w:val="20"/>
        </w:rPr>
      </w:pPr>
      <w:r>
        <w:rPr>
          <w:noProof/>
        </w:rPr>
        <mc:AlternateContent>
          <mc:Choice Requires="wps">
            <w:drawing>
              <wp:anchor distT="0" distB="0" distL="114300" distR="114300" simplePos="0" relativeHeight="251714048" behindDoc="0" locked="0" layoutInCell="1" allowOverlap="1">
                <wp:simplePos x="0" y="0"/>
                <wp:positionH relativeFrom="column">
                  <wp:posOffset>6563360</wp:posOffset>
                </wp:positionH>
                <wp:positionV relativeFrom="paragraph">
                  <wp:posOffset>300990</wp:posOffset>
                </wp:positionV>
                <wp:extent cx="2785745" cy="626745"/>
                <wp:effectExtent l="0" t="0" r="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5745" cy="6267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F04A9" w:rsidRDefault="00DF04A9" w:rsidP="00FD359B">
                            <w:pPr>
                              <w:jc w:val="center"/>
                              <w:rPr>
                                <w:sz w:val="20"/>
                                <w:szCs w:val="20"/>
                              </w:rPr>
                            </w:pPr>
                            <w:r w:rsidRPr="00DB4F92">
                              <w:rPr>
                                <w:sz w:val="20"/>
                                <w:szCs w:val="20"/>
                              </w:rPr>
                              <w:t>Подготовить</w:t>
                            </w:r>
                            <w:r>
                              <w:rPr>
                                <w:sz w:val="20"/>
                                <w:szCs w:val="20"/>
                              </w:rPr>
                              <w:t xml:space="preserve"> обоснование невозможности </w:t>
                            </w:r>
                          </w:p>
                          <w:p w:rsidR="00DF04A9" w:rsidRPr="00DB4F92" w:rsidRDefault="00DF04A9" w:rsidP="00FD359B">
                            <w:pPr>
                              <w:jc w:val="center"/>
                              <w:rPr>
                                <w:sz w:val="20"/>
                                <w:szCs w:val="20"/>
                              </w:rPr>
                            </w:pPr>
                            <w:r>
                              <w:rPr>
                                <w:sz w:val="20"/>
                                <w:szCs w:val="20"/>
                              </w:rPr>
                              <w:t xml:space="preserve">установить ограничение </w:t>
                            </w:r>
                            <w:r w:rsidRPr="00DB4F92">
                              <w:rPr>
                                <w:sz w:val="20"/>
                                <w:szCs w:val="20"/>
                              </w:rPr>
                              <w:t xml:space="preserve"> </w:t>
                            </w:r>
                          </w:p>
                          <w:p w:rsidR="00DF04A9" w:rsidRDefault="00DF04A9" w:rsidP="00FD35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Прямоугольник 25" o:spid="_x0000_s1027" style="position:absolute;left:0;text-align:left;margin-left:516.8pt;margin-top:23.7pt;width:219.35pt;height:49.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jWpQIAAGgFAAAOAAAAZHJzL2Uyb0RvYy54bWysVM1uEzEQviPxDpbvdJMoTWHVTRW1KkKK&#10;2ooW9ex47WZVr8fYTjbhhMQViUfgIbggfvoMmzdi7N1sf8gJcbE8nu+bP8/M4dGqVGQprCtAZ7S/&#10;16NEaA55oW8y+u7q9MVLSpxnOmcKtMjoWjh6NH7+7LAyqRjAHFQuLEEj2qWVyejce5MmieNzUTK3&#10;B0ZoVEqwJfMo2pskt6xC66VKBr3eKKnA5sYCF87h60mjpONoX0rB/bmUTniiMoqx+XjaeM7CmYwP&#10;WXpjmZkXvA2D/UMUJSs0Ou1MnTDPyMIWf5kqC27BgfR7HMoEpCy4iDlgNv3ek2wu58yImAsWx5mu&#10;TO7/meVnywtLijyjg31KNCvxj+qvm4+bL/Wv+m7zqf5W39U/N5/r3/X3+gdBEFasMi5F4qW5sCFn&#10;Z6bAbx0qkkeaILgWs5K2DFjMmKxi+ddd+cXKE46Pg4OX+wdDDIOjbjQYhXswytIt21jnXwsoSbhk&#10;1OL3xqqz5dT5BrqFBGdKh1PDaaFUow0vMcgmrhihXyvRoN8KiaUIkUSrsQnFsbJkybB9GOdC+1Eb&#10;ktKIDjSJxjtifxdR+X5LarGBJmJzdsTeLuJjjx0jegXtO3JZaLC7DOS3necGv82+yTmk71ezVfz/&#10;iAwvM8jX2BMWmmFxhp8WWO4pc/6CWZwOnCOceH+Oh1RQZRTaGyVzsB92vQc8Ni1qKalw2jLq3i+Y&#10;FZSoNxrb+VV/OAzjGYXh/sEABftQM3uo0YvyGPBH+rhbDI/XgPdqe5UWymtcDJPgFVVMc/SdUe7t&#10;Vjj2zRbA1cLFZBJhOJKG+am+NDwYD3UO7XS1umbWtD3nsVvPYDuZLH3Seg02MDVMFh5kEfvyvq7t&#10;D+A4x85uV0/YFw/liLpfkOM/AAAA//8DAFBLAwQUAAYACAAAACEAzPiAauIAAAAMAQAADwAAAGRy&#10;cy9kb3ducmV2LnhtbEyPwU7DMAyG70i8Q2QkbizdWrpRmk6oAsGFSXQ7wC1rTFrROFWTboWnJz3B&#10;zb/86ffnfDuZjp1wcK0lActFBAyptqolLeCwf7rZAHNekpKdJRTwjQ62xeVFLjNlz/SGp8prFkrI&#10;ZVJA432fce7qBo10C9sjhd2nHYz0IQ6aq0GeQ7np+CqKUm5kS+FCI3ssG6y/qtEIeNnt7Ob28a57&#10;/Xkvy+eq1uNHrIW4vpoe7oF5nPwfDLN+UIciOB3tSMqxLuQojtPACkjWCbCZSNarGNhxntIl8CLn&#10;/58ofgEAAP//AwBQSwECLQAUAAYACAAAACEAtoM4kv4AAADhAQAAEwAAAAAAAAAAAAAAAAAAAAAA&#10;W0NvbnRlbnRfVHlwZXNdLnhtbFBLAQItABQABgAIAAAAIQA4/SH/1gAAAJQBAAALAAAAAAAAAAAA&#10;AAAAAC8BAABfcmVscy8ucmVsc1BLAQItABQABgAIAAAAIQAqOjjWpQIAAGgFAAAOAAAAAAAAAAAA&#10;AAAAAC4CAABkcnMvZTJvRG9jLnhtbFBLAQItABQABgAIAAAAIQDM+IBq4gAAAAwBAAAPAAAAAAAA&#10;AAAAAAAAAP8EAABkcnMvZG93bnJldi54bWxQSwUGAAAAAAQABADzAAAADgYAAAAA&#10;" fillcolor="white [3201]" stroked="f" strokeweight="2pt">
                <v:path arrowok="t"/>
                <v:textbox>
                  <w:txbxContent>
                    <w:p w:rsidR="00DF04A9" w:rsidRDefault="00DF04A9" w:rsidP="00FD359B">
                      <w:pPr>
                        <w:jc w:val="center"/>
                        <w:rPr>
                          <w:sz w:val="20"/>
                          <w:szCs w:val="20"/>
                        </w:rPr>
                      </w:pPr>
                      <w:r w:rsidRPr="00DB4F92">
                        <w:rPr>
                          <w:sz w:val="20"/>
                          <w:szCs w:val="20"/>
                        </w:rPr>
                        <w:t>Подготовить</w:t>
                      </w:r>
                      <w:r>
                        <w:rPr>
                          <w:sz w:val="20"/>
                          <w:szCs w:val="20"/>
                        </w:rPr>
                        <w:t xml:space="preserve"> обоснование невозможности </w:t>
                      </w:r>
                    </w:p>
                    <w:p w:rsidR="00DF04A9" w:rsidRPr="00DB4F92" w:rsidRDefault="00DF04A9" w:rsidP="00FD359B">
                      <w:pPr>
                        <w:jc w:val="center"/>
                        <w:rPr>
                          <w:sz w:val="20"/>
                          <w:szCs w:val="20"/>
                        </w:rPr>
                      </w:pPr>
                      <w:r>
                        <w:rPr>
                          <w:sz w:val="20"/>
                          <w:szCs w:val="20"/>
                        </w:rPr>
                        <w:t xml:space="preserve">установить ограничение </w:t>
                      </w:r>
                      <w:r w:rsidRPr="00DB4F92">
                        <w:rPr>
                          <w:sz w:val="20"/>
                          <w:szCs w:val="20"/>
                        </w:rPr>
                        <w:t xml:space="preserve"> </w:t>
                      </w:r>
                    </w:p>
                    <w:p w:rsidR="00DF04A9" w:rsidRDefault="00DF04A9" w:rsidP="00FD359B">
                      <w:pPr>
                        <w:jc w:val="center"/>
                      </w:pPr>
                    </w:p>
                  </w:txbxContent>
                </v:textbox>
              </v:rect>
            </w:pict>
          </mc:Fallback>
        </mc:AlternateContent>
      </w:r>
      <w:r w:rsidR="00FD359B" w:rsidRPr="0039521A">
        <w:rPr>
          <w:szCs w:val="20"/>
        </w:rPr>
        <w:t>Шаг 1: проверка объекта закупки в реестре радиоэлектронной продукции</w:t>
      </w:r>
      <w:r w:rsidR="00FD359B">
        <w:rPr>
          <w:szCs w:val="20"/>
        </w:rPr>
        <w:t xml:space="preserve"> (РРЭП)</w:t>
      </w:r>
    </w:p>
    <w:p w:rsidR="00FD359B" w:rsidRDefault="00FD359B" w:rsidP="00FD359B">
      <w:pPr>
        <w:ind w:left="-567"/>
        <w:rPr>
          <w:szCs w:val="20"/>
        </w:rPr>
      </w:pPr>
      <w:r w:rsidRPr="0039521A">
        <w:rPr>
          <w:szCs w:val="20"/>
        </w:rPr>
        <w:t xml:space="preserve">Шаг 2: проверка наличия </w:t>
      </w:r>
      <w:r>
        <w:rPr>
          <w:szCs w:val="20"/>
        </w:rPr>
        <w:t xml:space="preserve">объекта закупки в КТРУ                                                                                             </w:t>
      </w:r>
    </w:p>
    <w:p w:rsidR="00FD359B" w:rsidRDefault="00DF04A9" w:rsidP="00FD359B">
      <w:pPr>
        <w:ind w:left="-567"/>
        <w:rPr>
          <w:sz w:val="20"/>
          <w:szCs w:val="20"/>
        </w:rPr>
      </w:pPr>
      <w:r>
        <w:rPr>
          <w:noProof/>
        </w:rPr>
        <mc:AlternateContent>
          <mc:Choice Requires="wps">
            <w:drawing>
              <wp:anchor distT="0" distB="0" distL="114300" distR="114300" simplePos="0" relativeHeight="251706880" behindDoc="0" locked="0" layoutInCell="1" allowOverlap="1" wp14:anchorId="2CF0DFC5" wp14:editId="2FC561BB">
                <wp:simplePos x="0" y="0"/>
                <wp:positionH relativeFrom="column">
                  <wp:posOffset>529589</wp:posOffset>
                </wp:positionH>
                <wp:positionV relativeFrom="paragraph">
                  <wp:posOffset>93980</wp:posOffset>
                </wp:positionV>
                <wp:extent cx="184785" cy="481965"/>
                <wp:effectExtent l="57150" t="0" r="24765" b="5143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785" cy="481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3AEE6756" id="_x0000_t32" coordsize="21600,21600" o:spt="32" o:oned="t" path="m,l21600,21600e" filled="f">
                <v:path arrowok="t" fillok="f" o:connecttype="none"/>
                <o:lock v:ext="edit" shapetype="t"/>
              </v:shapetype>
              <v:shape id="Прямая со стрелкой 28" o:spid="_x0000_s1026" type="#_x0000_t32" style="position:absolute;margin-left:41.7pt;margin-top:7.4pt;width:14.55pt;height:37.9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N6DgIAACcEAAAOAAAAZHJzL2Uyb0RvYy54bWysU0tu2zAQ3RfoHQjua8lGkrqC5SycfhZB&#10;azTtARiKtIjwB5K15F3aC+QIvUI2XfSDnEG6UYeUrX5RFEU3A5Iz7828meHitFUSbZnzwugSTyc5&#10;RkxTUwm9KfHrV08ezDHygeiKSKNZiXfM49Pl/XuLxhZsZmojK+YQkGhfNLbEdQi2yDJPa6aInxjL&#10;NDi5cYoEuLpNVjnSALuS2SzPT7LGuMo6Q5n38Ho2OPEy8XPOaHjBuWcByRJDbSFZl+xltNlyQYqN&#10;I7YWdF8G+YcqFBEako5UZyQQ9MaJX6iUoM54w8OEGpUZzgVlSQOomeY/qbmoiWVJCzTH27FN/v/R&#10;0ufbtUOiKvEMJqWJghl17/vr/qb70t32N6h/292B6d/1192H7nP3qbvrPiIIhs411hdAsNJrF7XT&#10;Vl/Yc0OvPPiyH5zx4u0Q1nKnEJfCPoOFSU2DNqA2zWQ3zoS1AVF4nM6PHs6PMaLgOppPH50cx8wZ&#10;KSJNzGqdD0+ZUSgeSuyDI2JTh5XRGqZv3JCCbM99GIAHQARLHW0gQj7WFQo7C/KJc6bZJ4n+pGQo&#10;PskIO8kG7EvGoXWxyCQjLS1bSYe2BNatupqOLBAZIVxIOYLyP4P2sRHG0iL/LXCMThmNDiNQCW3c&#10;77KG9lAqH+IPqgetUfalqXZrdxgsbGMawv7nxHX//p7g3/738isAAAD//wMAUEsDBBQABgAIAAAA&#10;IQBuFox43wAAAAgBAAAPAAAAZHJzL2Rvd25yZXYueG1sTI/NTsMwEITvSLyDtUjcqNMfSglxKlSJ&#10;A0hBbeHAcRNvk4h4HcVuG96e7QmOOzOa/SZbj65TJxpC69nAdJKAIq68bbk28PnxcrcCFSKyxc4z&#10;GfihAOv8+irD1Poz7+i0j7WSEg4pGmhi7FOtQ9WQwzDxPbF4Bz84jHIOtbYDnqXcdXqWJEvtsGX5&#10;0GBPm4aq7/3RGSiW75tyd6i/MGxf/fbNFmM3L4y5vRmfn0BFGuNfGC74gg65MJX+yDaozsBqvpCk&#10;6AtZcPGns3tQpYHH5AF0nun/A/JfAAAA//8DAFBLAQItABQABgAIAAAAIQC2gziS/gAAAOEBAAAT&#10;AAAAAAAAAAAAAAAAAAAAAABbQ29udGVudF9UeXBlc10ueG1sUEsBAi0AFAAGAAgAAAAhADj9If/W&#10;AAAAlAEAAAsAAAAAAAAAAAAAAAAALwEAAF9yZWxzLy5yZWxzUEsBAi0AFAAGAAgAAAAhAAhK83oO&#10;AgAAJwQAAA4AAAAAAAAAAAAAAAAALgIAAGRycy9lMm9Eb2MueG1sUEsBAi0AFAAGAAgAAAAhAG4W&#10;jHjfAAAACAEAAA8AAAAAAAAAAAAAAAAAaAQAAGRycy9kb3ducmV2LnhtbFBLBQYAAAAABAAEAPMA&#10;AAB0BQAAAAA=&#10;" strokecolor="black [3040]">
                <v:stroke endarrow="open"/>
                <o:lock v:ext="edit" shapetype="f"/>
              </v:shape>
            </w:pict>
          </mc:Fallback>
        </mc:AlternateContent>
      </w:r>
      <w:r>
        <w:rPr>
          <w:noProof/>
        </w:rPr>
        <mc:AlternateContent>
          <mc:Choice Requires="wps">
            <w:drawing>
              <wp:anchor distT="0" distB="0" distL="114300" distR="114300" simplePos="0" relativeHeight="251707904" behindDoc="0" locked="0" layoutInCell="1" allowOverlap="1" wp14:anchorId="6EE4A385" wp14:editId="546220B9">
                <wp:simplePos x="0" y="0"/>
                <wp:positionH relativeFrom="column">
                  <wp:posOffset>1664970</wp:posOffset>
                </wp:positionH>
                <wp:positionV relativeFrom="paragraph">
                  <wp:posOffset>93980</wp:posOffset>
                </wp:positionV>
                <wp:extent cx="396240" cy="754380"/>
                <wp:effectExtent l="0" t="0" r="60960" b="6477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240" cy="7543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50654278" id="Прямая со стрелкой 27" o:spid="_x0000_s1026" type="#_x0000_t32" style="position:absolute;margin-left:131.1pt;margin-top:7.4pt;width:31.2pt;height:59.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gmCwIAAB0EAAAOAAAAZHJzL2Uyb0RvYy54bWysU0tuFDEQ3SNxB8t7pmcmIQmt6cliAmwi&#10;iAgcwHHb01bctlU20z27wAVyBK7AhgUf5QzdN6Lsnmn+EkJsSrarXtV7VeXFaVtrshHglTUFnU2m&#10;lAjDbanMuqCvXj55cEKJD8yUTFsjCroVnp4u799bNC4Xc1tZXQogmMT4vHEFrUJweZZ5Xoma+Yl1&#10;wqBTWqhZwCussxJYg9lrnc2n06OssVA6sFx4j69ng5MuU34pBQ/PpfQiEF1Q5BaShWSvos2WC5av&#10;gblK8R0N9g8saqYMFh1TnbHAyGtQv6SqFQfrrQwTbuvMSqm4SBpQzWz6k5rLijmRtGBzvBvb5P9f&#10;Wv5scwFElQWdH1NiWI0z6t71N/1t96V739+S/k13h6Z/2990H7rP3afurvtIMBg71zifY4KVuYCo&#10;nbfm0p1bfu3Rl/3gjBfvhrBWQh3DUTxp0yS24yREGwjHx4NHR/NDnBdH1/HDw4OTNKmM5XuwAx+e&#10;CluTeCioD8DUugorawzO3MIsTYNtzn2IZFi+B8TK2kQbmNKPTUnC1qFoBmCbKApjoz/xHygn8mGr&#10;xYB9ISQ2DEkONdKqipUGsmG4ZOX1bMyCkREildYjaJqI/RG0i40wkdb3b4FjdKpoTRiBtTIWflc1&#10;tHuqcojfqx60RtlXttxewH6cuIOpP7v/Epf8+3uCf/vVy68AAAD//wMAUEsDBBQABgAIAAAAIQCr&#10;UKYy3gAAAAoBAAAPAAAAZHJzL2Rvd25yZXYueG1sTI/NTsMwEITvSLyDtUjcqINTLBTiVIAUISEu&#10;LXDozY2XOKp/othNw9uznOC4M59mZ+rN4h2bcUpDDApuVwUwDF00Q+gVfLy3N/fAUtbBaBcDKvjG&#10;BJvm8qLWlYnnsMV5l3tGISFVWoHNeaw4T51Fr9MqjhjI+4qT15nOqedm0mcK946LopDc6yHQB6tH&#10;fLbYHXcnr6DFl+MgHe63y763fr5r316fPpW6vloeH4BlXPIfDL/1qTo01OkQT8Ek5hQIKQShZKxp&#10;AgGlWEtgBxLKUgJvav5/QvMDAAD//wMAUEsBAi0AFAAGAAgAAAAhALaDOJL+AAAA4QEAABMAAAAA&#10;AAAAAAAAAAAAAAAAAFtDb250ZW50X1R5cGVzXS54bWxQSwECLQAUAAYACAAAACEAOP0h/9YAAACU&#10;AQAACwAAAAAAAAAAAAAAAAAvAQAAX3JlbHMvLnJlbHNQSwECLQAUAAYACAAAACEA86XYJgsCAAAd&#10;BAAADgAAAAAAAAAAAAAAAAAuAgAAZHJzL2Uyb0RvYy54bWxQSwECLQAUAAYACAAAACEAq1CmMt4A&#10;AAAKAQAADwAAAAAAAAAAAAAAAABlBAAAZHJzL2Rvd25yZXYueG1sUEsFBgAAAAAEAAQA8wAAAHAF&#10;AAAAAA==&#10;" strokecolor="black [3040]">
                <v:stroke endarrow="open"/>
                <o:lock v:ext="edit" shapetype="f"/>
              </v:shape>
            </w:pict>
          </mc:Fallback>
        </mc:AlternateContent>
      </w:r>
    </w:p>
    <w:p w:rsidR="00FD359B" w:rsidRDefault="00FD359B" w:rsidP="00FD359B">
      <w:pPr>
        <w:ind w:left="-567"/>
        <w:rPr>
          <w:sz w:val="20"/>
          <w:szCs w:val="20"/>
        </w:rPr>
      </w:pPr>
    </w:p>
    <w:p w:rsidR="00FD359B" w:rsidRDefault="00DF04A9" w:rsidP="00FD359B">
      <w:pPr>
        <w:ind w:left="-567"/>
        <w:rPr>
          <w:sz w:val="20"/>
          <w:szCs w:val="20"/>
        </w:rPr>
      </w:pPr>
      <w:r>
        <w:rPr>
          <w:noProof/>
        </w:rPr>
        <mc:AlternateContent>
          <mc:Choice Requires="wps">
            <w:drawing>
              <wp:anchor distT="0" distB="0" distL="114300" distR="114300" simplePos="0" relativeHeight="251715072" behindDoc="0" locked="0" layoutInCell="1" allowOverlap="1" wp14:anchorId="36E5777F" wp14:editId="1C26200D">
                <wp:simplePos x="0" y="0"/>
                <wp:positionH relativeFrom="column">
                  <wp:posOffset>5452110</wp:posOffset>
                </wp:positionH>
                <wp:positionV relativeFrom="paragraph">
                  <wp:posOffset>106681</wp:posOffset>
                </wp:positionV>
                <wp:extent cx="2015490" cy="3017520"/>
                <wp:effectExtent l="0" t="0" r="3810" b="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90" cy="3017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F04A9" w:rsidRDefault="00DF04A9" w:rsidP="00FD359B">
                            <w:pPr>
                              <w:jc w:val="center"/>
                              <w:rPr>
                                <w:sz w:val="20"/>
                                <w:szCs w:val="20"/>
                              </w:rPr>
                            </w:pPr>
                            <w:r>
                              <w:rPr>
                                <w:sz w:val="20"/>
                                <w:szCs w:val="20"/>
                              </w:rPr>
                              <w:t>Основание:</w:t>
                            </w:r>
                          </w:p>
                          <w:p w:rsidR="00DF04A9" w:rsidRDefault="00DF04A9" w:rsidP="00FD359B">
                            <w:pPr>
                              <w:jc w:val="center"/>
                              <w:rPr>
                                <w:sz w:val="20"/>
                                <w:szCs w:val="20"/>
                              </w:rPr>
                            </w:pPr>
                            <w:r>
                              <w:rPr>
                                <w:sz w:val="20"/>
                                <w:szCs w:val="20"/>
                              </w:rPr>
                              <w:t xml:space="preserve">п.п. </w:t>
                            </w:r>
                            <w:r w:rsidRPr="00DB4F92">
                              <w:rPr>
                                <w:sz w:val="20"/>
                                <w:szCs w:val="20"/>
                              </w:rPr>
                              <w:t>а</w:t>
                            </w:r>
                            <w:r>
                              <w:rPr>
                                <w:sz w:val="20"/>
                                <w:szCs w:val="20"/>
                              </w:rPr>
                              <w:t xml:space="preserve"> п.2 ПП РФ 878</w:t>
                            </w:r>
                          </w:p>
                          <w:p w:rsidR="00DF04A9" w:rsidRDefault="00DF04A9" w:rsidP="00FD359B">
                            <w:pPr>
                              <w:jc w:val="center"/>
                              <w:rPr>
                                <w:sz w:val="20"/>
                                <w:szCs w:val="20"/>
                              </w:rPr>
                            </w:pPr>
                          </w:p>
                          <w:p w:rsidR="00DF04A9" w:rsidRDefault="00DF04A9" w:rsidP="00FD359B">
                            <w:pPr>
                              <w:jc w:val="center"/>
                              <w:rPr>
                                <w:sz w:val="20"/>
                                <w:szCs w:val="20"/>
                              </w:rPr>
                            </w:pPr>
                          </w:p>
                          <w:p w:rsidR="00DF04A9" w:rsidRDefault="00DF04A9" w:rsidP="00FD359B">
                            <w:pPr>
                              <w:jc w:val="center"/>
                            </w:pPr>
                            <w:r w:rsidRPr="00DB4F92">
                              <w:rPr>
                                <w:sz w:val="20"/>
                                <w:szCs w:val="20"/>
                              </w:rPr>
                              <w:t>в реестре отсутствуют сведения о радиоэлектронной продукции, соответствующей тому же классу (функциональному назначению) радиоэлектронной продукции, что и радиоэлектронная продукция, планируемая к закупке</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rect w14:anchorId="36E5777F" id="Прямоугольник 30" o:spid="_x0000_s1028" style="position:absolute;left:0;text-align:left;margin-left:429.3pt;margin-top:8.4pt;width:158.7pt;height:237.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PcqgIAAGkFAAAOAAAAZHJzL2Uyb0RvYy54bWysVM1uEzEQviPxDpbvdLNp2tJVN1XUqggp&#10;aita1LPj9Tarej3GdpINJySuSDwCD8EF8dNn2LwRY+8PbckJcbFsz/8338zRcVVKshTGFqBSGu8M&#10;KBGKQ1ao25S+vT578ZIS65jKmAQlUroWlh6Pnz87WulEDGEOMhOGoBNlk5VO6dw5nUSR5XNRMrsD&#10;WigU5mBK5vBpbqPMsBV6L2U0HAz2oxWYTBvgwlr8PW2EdBz857ng7iLPrXBEphRzc+E04Zz5Mxof&#10;seTWMD0veJsG+4csSlYoDNq7OmWOkYUp/nJVFtyAhdztcCgjyPOCi1ADVhMPnlRzNWdahFoQHKt7&#10;mOz/c8vPl5eGFFlKdxEexUrsUf1l82Hzuf5Z328+1l/r+/rH5lP9q/5WfyeohIittE3Q8EpfGl+z&#10;1VPgdxYF0SOJf9hWp8pN6XWxYlIF+Nc9/KJyhOMnIrA3OsQ0OMp2B/HB3jCEi1jSmWtj3SsBJfGX&#10;lBrsb4CdLafW+QRY0qn4aFL5U8FZIWUj9T8hyyaxkKJbS9FovxE5YuFTCV4DC8WJNGTJkD+Mc6Hc&#10;vkcA40iF2t4sR+e9YbzNULq4NWp1vZkI7OwNB9sMH0fsLUJUUK43LgsFZpuD7K6P3Oh31Tc1+/Jd&#10;NasCAYZda2eQrZEUBpppsZqfFQj3lFl3yQyOB7YIR95d4JFLWKUU2hslczDvt/17fWQtSilZ4bil&#10;1L5bMCMoka8V8vkwHo38fIbHaO8AO0/MQ8nsoUQtyhPAjsS4XDQPV6/vZHfNDZQ3uBkmPiqKmOIY&#10;O6Xcme5x4po1gLuFi8kkqOFMauam6kpz79zj7Ol0Xd0wo1vOOaTrOXSjyZIn1Gt0vaWCycJBXgRe&#10;eqQbXNsO4DwHGrW7xy+Mh++g9WdDjn8DAAD//wMAUEsDBBQABgAIAAAAIQD8rBfS4QAAAAsBAAAP&#10;AAAAZHJzL2Rvd25yZXYueG1sTI/BTsMwEETvSPyDtUjcqNNCQxriVCgCwaWVSHuAmxsbJ8JeR7HT&#10;Br6e7QmOqxnNvlesJ2fZUQ+h8yhgPkuAaWy86tAI2O+ebzJgIUpU0nrUAr51gHV5eVHIXPkTvulj&#10;HQ2jEQy5FNDG2Oech6bVToaZ7zVS9ukHJyOdg+FqkCcad5YvkiTlTnZIH1rZ66rVzVc9OgGv263P&#10;lk8ru/l5r6qXujHjx60R4vpqenwAFvUU/8pwxid0KInp4EdUgVkB2TJLqUpBSgrnwvw+JbuDgLvV&#10;IgFeFvy/Q/kLAAD//wMAUEsBAi0AFAAGAAgAAAAhALaDOJL+AAAA4QEAABMAAAAAAAAAAAAAAAAA&#10;AAAAAFtDb250ZW50X1R5cGVzXS54bWxQSwECLQAUAAYACAAAACEAOP0h/9YAAACUAQAACwAAAAAA&#10;AAAAAAAAAAAvAQAAX3JlbHMvLnJlbHNQSwECLQAUAAYACAAAACEA3i8T3KoCAABpBQAADgAAAAAA&#10;AAAAAAAAAAAuAgAAZHJzL2Uyb0RvYy54bWxQSwECLQAUAAYACAAAACEA/KwX0uEAAAALAQAADwAA&#10;AAAAAAAAAAAAAAAEBQAAZHJzL2Rvd25yZXYueG1sUEsFBgAAAAAEAAQA8wAAABIGAAAAAA==&#10;" fillcolor="white [3201]" stroked="f" strokeweight="2pt">
                <v:path arrowok="t"/>
                <v:textbox>
                  <w:txbxContent>
                    <w:p w:rsidR="00DF04A9" w:rsidRDefault="00DF04A9" w:rsidP="00FD359B">
                      <w:pPr>
                        <w:jc w:val="center"/>
                        <w:rPr>
                          <w:sz w:val="20"/>
                          <w:szCs w:val="20"/>
                        </w:rPr>
                      </w:pPr>
                      <w:r>
                        <w:rPr>
                          <w:sz w:val="20"/>
                          <w:szCs w:val="20"/>
                        </w:rPr>
                        <w:t>Основание:</w:t>
                      </w:r>
                    </w:p>
                    <w:p w:rsidR="00DF04A9" w:rsidRDefault="00DF04A9" w:rsidP="00FD359B">
                      <w:pPr>
                        <w:jc w:val="center"/>
                        <w:rPr>
                          <w:sz w:val="20"/>
                          <w:szCs w:val="20"/>
                        </w:rPr>
                      </w:pPr>
                      <w:r>
                        <w:rPr>
                          <w:sz w:val="20"/>
                          <w:szCs w:val="20"/>
                        </w:rPr>
                        <w:t xml:space="preserve">п.п. </w:t>
                      </w:r>
                      <w:r w:rsidRPr="00DB4F92">
                        <w:rPr>
                          <w:sz w:val="20"/>
                          <w:szCs w:val="20"/>
                        </w:rPr>
                        <w:t>а</w:t>
                      </w:r>
                      <w:r>
                        <w:rPr>
                          <w:sz w:val="20"/>
                          <w:szCs w:val="20"/>
                        </w:rPr>
                        <w:t xml:space="preserve"> п.2 ПП РФ 878</w:t>
                      </w:r>
                    </w:p>
                    <w:p w:rsidR="00DF04A9" w:rsidRDefault="00DF04A9" w:rsidP="00FD359B">
                      <w:pPr>
                        <w:jc w:val="center"/>
                        <w:rPr>
                          <w:sz w:val="20"/>
                          <w:szCs w:val="20"/>
                        </w:rPr>
                      </w:pPr>
                    </w:p>
                    <w:p w:rsidR="00DF04A9" w:rsidRDefault="00DF04A9" w:rsidP="00FD359B">
                      <w:pPr>
                        <w:jc w:val="center"/>
                        <w:rPr>
                          <w:sz w:val="20"/>
                          <w:szCs w:val="20"/>
                        </w:rPr>
                      </w:pPr>
                    </w:p>
                    <w:p w:rsidR="00DF04A9" w:rsidRDefault="00DF04A9" w:rsidP="00FD359B">
                      <w:pPr>
                        <w:jc w:val="center"/>
                      </w:pPr>
                      <w:r w:rsidRPr="00DB4F92">
                        <w:rPr>
                          <w:sz w:val="20"/>
                          <w:szCs w:val="20"/>
                        </w:rPr>
                        <w:t>в реестре отсутствуют сведения о радиоэлектронной продукции, соответствующей тому же классу (функциональному назначению) радиоэлектронной продукции, что и радиоэлектронная продукция, планируемая к закупке</w:t>
                      </w:r>
                      <w:r>
                        <w:t xml:space="preserve"> </w:t>
                      </w:r>
                    </w:p>
                  </w:txbxContent>
                </v:textbox>
              </v:rect>
            </w:pict>
          </mc:Fallback>
        </mc:AlternateContent>
      </w:r>
    </w:p>
    <w:p w:rsidR="00FD359B" w:rsidRDefault="00563409" w:rsidP="00FD359B">
      <w:pPr>
        <w:ind w:left="-567"/>
        <w:rPr>
          <w:sz w:val="20"/>
          <w:szCs w:val="20"/>
        </w:rPr>
      </w:pPr>
      <w:r>
        <w:rPr>
          <w:noProof/>
        </w:rPr>
        <mc:AlternateContent>
          <mc:Choice Requires="wps">
            <w:drawing>
              <wp:anchor distT="0" distB="0" distL="114300" distR="114300" simplePos="0" relativeHeight="251708928" behindDoc="0" locked="0" layoutInCell="1" allowOverlap="1" wp14:anchorId="7DA84F30" wp14:editId="3CF2D4AE">
                <wp:simplePos x="0" y="0"/>
                <wp:positionH relativeFrom="column">
                  <wp:posOffset>-407670</wp:posOffset>
                </wp:positionH>
                <wp:positionV relativeFrom="paragraph">
                  <wp:posOffset>189231</wp:posOffset>
                </wp:positionV>
                <wp:extent cx="1562735" cy="2621280"/>
                <wp:effectExtent l="0" t="0" r="0" b="762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26212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F04A9" w:rsidRDefault="00DF04A9" w:rsidP="00FD359B">
                            <w:pPr>
                              <w:jc w:val="center"/>
                              <w:rPr>
                                <w:sz w:val="20"/>
                                <w:szCs w:val="20"/>
                              </w:rPr>
                            </w:pPr>
                            <w:r>
                              <w:rPr>
                                <w:sz w:val="20"/>
                                <w:szCs w:val="20"/>
                              </w:rPr>
                              <w:t>ВАРИАНТ 1</w:t>
                            </w:r>
                          </w:p>
                          <w:p w:rsidR="00DF04A9" w:rsidRDefault="00DF04A9" w:rsidP="00FD359B">
                            <w:pPr>
                              <w:jc w:val="center"/>
                              <w:rPr>
                                <w:sz w:val="20"/>
                                <w:szCs w:val="20"/>
                              </w:rPr>
                            </w:pPr>
                            <w:r>
                              <w:rPr>
                                <w:sz w:val="20"/>
                                <w:szCs w:val="20"/>
                              </w:rPr>
                              <w:t>РРЭП-  да</w:t>
                            </w:r>
                          </w:p>
                          <w:p w:rsidR="00DF04A9" w:rsidRDefault="00DF04A9" w:rsidP="00FD359B">
                            <w:pPr>
                              <w:jc w:val="center"/>
                              <w:rPr>
                                <w:sz w:val="20"/>
                                <w:szCs w:val="20"/>
                              </w:rPr>
                            </w:pPr>
                            <w:r>
                              <w:rPr>
                                <w:sz w:val="20"/>
                                <w:szCs w:val="20"/>
                              </w:rPr>
                              <w:t>КТРУ - да</w:t>
                            </w:r>
                          </w:p>
                          <w:p w:rsidR="00DF04A9" w:rsidRDefault="00DF04A9" w:rsidP="00FD359B">
                            <w:pPr>
                              <w:jc w:val="center"/>
                              <w:rPr>
                                <w:sz w:val="20"/>
                                <w:szCs w:val="20"/>
                              </w:rPr>
                            </w:pPr>
                            <w:r>
                              <w:rPr>
                                <w:sz w:val="20"/>
                                <w:szCs w:val="20"/>
                              </w:rPr>
                              <w:t xml:space="preserve">Описание объекта закупки </w:t>
                            </w:r>
                            <w:r w:rsidRPr="004969F1">
                              <w:rPr>
                                <w:sz w:val="20"/>
                                <w:szCs w:val="20"/>
                              </w:rPr>
                              <w:t xml:space="preserve">согласно п.п. а, п.5 Правил использования КТРУ утвержденных </w:t>
                            </w:r>
                            <w:r>
                              <w:rPr>
                                <w:sz w:val="20"/>
                                <w:szCs w:val="20"/>
                              </w:rPr>
                              <w:t>ПП</w:t>
                            </w:r>
                            <w:r w:rsidRPr="004969F1">
                              <w:rPr>
                                <w:sz w:val="20"/>
                                <w:szCs w:val="20"/>
                              </w:rPr>
                              <w:t xml:space="preserve"> РФ от 08.02.2017 г. № 145</w:t>
                            </w:r>
                            <w:r>
                              <w:rPr>
                                <w:sz w:val="20"/>
                                <w:szCs w:val="20"/>
                              </w:rPr>
                              <w:t>:</w:t>
                            </w:r>
                          </w:p>
                          <w:p w:rsidR="00DF04A9" w:rsidRPr="00DC7535" w:rsidRDefault="00DF04A9" w:rsidP="00FD359B">
                            <w:pPr>
                              <w:jc w:val="center"/>
                              <w:rPr>
                                <w:color w:val="FF0000"/>
                                <w:sz w:val="20"/>
                                <w:szCs w:val="20"/>
                              </w:rPr>
                            </w:pPr>
                            <w:r w:rsidRPr="00DC7535">
                              <w:rPr>
                                <w:color w:val="FF0000"/>
                                <w:sz w:val="20"/>
                                <w:szCs w:val="20"/>
                              </w:rPr>
                              <w:t>ЗАПРЕЩЕНО</w:t>
                            </w:r>
                          </w:p>
                          <w:p w:rsidR="00DF04A9" w:rsidRPr="004969F1" w:rsidRDefault="00DF04A9" w:rsidP="00FD359B">
                            <w:pPr>
                              <w:jc w:val="center"/>
                              <w:rPr>
                                <w:sz w:val="20"/>
                                <w:szCs w:val="20"/>
                              </w:rPr>
                            </w:pPr>
                            <w:r w:rsidRPr="004969F1">
                              <w:rPr>
                                <w:sz w:val="20"/>
                                <w:szCs w:val="20"/>
                              </w:rPr>
                              <w:t xml:space="preserve"> дополнять сведения о такой продукции дополнительными характеристиками, не указанными в КТРУ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
            <w:pict>
              <v:rect w14:anchorId="7DA84F30" id="Прямоугольник 33" o:spid="_x0000_s1029" style="position:absolute;left:0;text-align:left;margin-left:-32.1pt;margin-top:14.9pt;width:123.05pt;height:206.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6CrAIAAGkFAAAOAAAAZHJzL2Uyb0RvYy54bWysVMtu1DAU3SPxD5b3NJO0nZaomWrUqghp&#10;1Fa0qGuPY3eiOraxPZMMKyS2SHwCH8EG8eg3ZP6Ia+dBW2aF2Fi277nvc+/RcV0KtGLGFkpmON4Z&#10;YcQkVXkhbzP89vrsxSFG1hGZE6Eky/CaWXw8ef7sqNIpS9RCiZwZBEakTSud4YVzOo0iSxesJHZH&#10;aSZByJUpiYOnuY1yQyqwXoooGY3GUaVMro2izFr4PW2FeBLsc86ou+DcModEhiE2F04Tzrk/o8kR&#10;SW8N0YuCdmGQf4iiJIUEp4OpU+IIWpriL1NlQY2yirsdqspIcV5QFnKAbOLRk2yuFkSzkAsUx+qh&#10;TPb/maXnq0uDijzDu7sYSVJCj5ovmw+bz83P5n7zsfna3Dc/Np+aX8235jsCEFSs0jYFxSt9aXzO&#10;Vs8UvbMgiB5J/MN2mJqb0mMhY1SH8q+H8rPaIQqf8f44Odjdx4iCLBkncXIYGhSRtFfXxrpXTJXI&#10;XzJsoL+h7GQ1s84HQNIe4r0J6U+pzgohWqn/CVG2gYUQ3VqwFv2GcagFhJIEq4GF7EQYtCLAH0Ip&#10;k27sKwB+hAS0V+NgfFCMtykKF3dKHdarscDOQXG0TfGxx0EjeFXSDcplIZXZZiC/Gzy3+D77Nmef&#10;vqvndUuAvrVzla+BFEa102I1PSug3DNi3SUxMB4wSDDy7gIOLlSVYdXdMFoo837bv8cDa0GKUQXj&#10;lmH7bkkMw0i8lsDnl/Henp/P8NjbP0jgYR5K5g8lclmeKOhIDMtF03D1eCf6KzeqvIHNMPVeQUQk&#10;Bd8Zps70jxPXrgHYLZRNpwEGM6mJm8krTb1xX2dPp+v6hhjdcc4BXc9VP5okfUK9Fus1pZouneJF&#10;4KWvdFvXrgMwz4FG3e7xC+PhO6D+bMjJbwAAAP//AwBQSwMEFAAGAAgAAAAhAPx3ff7hAAAACgEA&#10;AA8AAABkcnMvZG93bnJldi54bWxMj0FPhDAQhe8m/odmTLztlkUkgJSNIRq9uInoQW9dOhYinRJa&#10;dtFfb/fkHifz5b3vldvFDOyAk+stCdisI2BIrVU9aQHvb4+rDJjzkpQcLKGAH3SwrS4vSlkoe6RX&#10;PDResxBCrpACOu/HgnPXdmikW9sRKfy+7GSkD+ekuZrkMYSbgcdRlHIjewoNnRyx7rD9bmYj4Hm3&#10;s9ntQz68/H7U9VPT6vnzRgtxfbXc3wHzuPh/GE76QR2q4LS3MynHBgGrNIkDKiDOw4QTkG1yYHsB&#10;SRKnwKuSn0+o/gAAAP//AwBQSwECLQAUAAYACAAAACEAtoM4kv4AAADhAQAAEwAAAAAAAAAAAAAA&#10;AAAAAAAAW0NvbnRlbnRfVHlwZXNdLnhtbFBLAQItABQABgAIAAAAIQA4/SH/1gAAAJQBAAALAAAA&#10;AAAAAAAAAAAAAC8BAABfcmVscy8ucmVsc1BLAQItABQABgAIAAAAIQAqhE6CrAIAAGkFAAAOAAAA&#10;AAAAAAAAAAAAAC4CAABkcnMvZTJvRG9jLnhtbFBLAQItABQABgAIAAAAIQD8d33+4QAAAAoBAAAP&#10;AAAAAAAAAAAAAAAAAAYFAABkcnMvZG93bnJldi54bWxQSwUGAAAAAAQABADzAAAAFAYAAAAA&#10;" fillcolor="white [3201]" stroked="f" strokeweight="2pt">
                <v:path arrowok="t"/>
                <v:textbox>
                  <w:txbxContent>
                    <w:p w:rsidR="00DF04A9" w:rsidRDefault="00DF04A9" w:rsidP="00FD359B">
                      <w:pPr>
                        <w:jc w:val="center"/>
                        <w:rPr>
                          <w:sz w:val="20"/>
                          <w:szCs w:val="20"/>
                        </w:rPr>
                      </w:pPr>
                      <w:r>
                        <w:rPr>
                          <w:sz w:val="20"/>
                          <w:szCs w:val="20"/>
                        </w:rPr>
                        <w:t>ВАРИАНТ 1</w:t>
                      </w:r>
                    </w:p>
                    <w:p w:rsidR="00DF04A9" w:rsidRDefault="00DF04A9" w:rsidP="00FD359B">
                      <w:pPr>
                        <w:jc w:val="center"/>
                        <w:rPr>
                          <w:sz w:val="20"/>
                          <w:szCs w:val="20"/>
                        </w:rPr>
                      </w:pPr>
                      <w:r>
                        <w:rPr>
                          <w:sz w:val="20"/>
                          <w:szCs w:val="20"/>
                        </w:rPr>
                        <w:t>РРЭП-  да</w:t>
                      </w:r>
                    </w:p>
                    <w:p w:rsidR="00DF04A9" w:rsidRDefault="00DF04A9" w:rsidP="00FD359B">
                      <w:pPr>
                        <w:jc w:val="center"/>
                        <w:rPr>
                          <w:sz w:val="20"/>
                          <w:szCs w:val="20"/>
                        </w:rPr>
                      </w:pPr>
                      <w:r>
                        <w:rPr>
                          <w:sz w:val="20"/>
                          <w:szCs w:val="20"/>
                        </w:rPr>
                        <w:t>КТРУ - да</w:t>
                      </w:r>
                    </w:p>
                    <w:p w:rsidR="00DF04A9" w:rsidRDefault="00DF04A9" w:rsidP="00FD359B">
                      <w:pPr>
                        <w:jc w:val="center"/>
                        <w:rPr>
                          <w:sz w:val="20"/>
                          <w:szCs w:val="20"/>
                        </w:rPr>
                      </w:pPr>
                      <w:r>
                        <w:rPr>
                          <w:sz w:val="20"/>
                          <w:szCs w:val="20"/>
                        </w:rPr>
                        <w:t xml:space="preserve">Описание объекта закупки </w:t>
                      </w:r>
                      <w:r w:rsidRPr="004969F1">
                        <w:rPr>
                          <w:sz w:val="20"/>
                          <w:szCs w:val="20"/>
                        </w:rPr>
                        <w:t xml:space="preserve">согласно п.п. а, п.5 Правил использования КТРУ утвержденных </w:t>
                      </w:r>
                      <w:r>
                        <w:rPr>
                          <w:sz w:val="20"/>
                          <w:szCs w:val="20"/>
                        </w:rPr>
                        <w:t>ПП</w:t>
                      </w:r>
                      <w:r w:rsidRPr="004969F1">
                        <w:rPr>
                          <w:sz w:val="20"/>
                          <w:szCs w:val="20"/>
                        </w:rPr>
                        <w:t xml:space="preserve"> РФ от 08.02.2017 г. № 145</w:t>
                      </w:r>
                      <w:r>
                        <w:rPr>
                          <w:sz w:val="20"/>
                          <w:szCs w:val="20"/>
                        </w:rPr>
                        <w:t>:</w:t>
                      </w:r>
                    </w:p>
                    <w:p w:rsidR="00DF04A9" w:rsidRPr="00DC7535" w:rsidRDefault="00DF04A9" w:rsidP="00FD359B">
                      <w:pPr>
                        <w:jc w:val="center"/>
                        <w:rPr>
                          <w:color w:val="FF0000"/>
                          <w:sz w:val="20"/>
                          <w:szCs w:val="20"/>
                        </w:rPr>
                      </w:pPr>
                      <w:r w:rsidRPr="00DC7535">
                        <w:rPr>
                          <w:color w:val="FF0000"/>
                          <w:sz w:val="20"/>
                          <w:szCs w:val="20"/>
                        </w:rPr>
                        <w:t>ЗАПРЕЩЕНО</w:t>
                      </w:r>
                    </w:p>
                    <w:p w:rsidR="00DF04A9" w:rsidRPr="004969F1" w:rsidRDefault="00DF04A9" w:rsidP="00FD359B">
                      <w:pPr>
                        <w:jc w:val="center"/>
                        <w:rPr>
                          <w:sz w:val="20"/>
                          <w:szCs w:val="20"/>
                        </w:rPr>
                      </w:pPr>
                      <w:r w:rsidRPr="004969F1">
                        <w:rPr>
                          <w:sz w:val="20"/>
                          <w:szCs w:val="20"/>
                        </w:rPr>
                        <w:t xml:space="preserve"> дополнять сведения о такой продукции дополнительными характеристиками, не указанными в КТРУ</w:t>
                      </w:r>
                    </w:p>
                  </w:txbxContent>
                </v:textbox>
              </v:rect>
            </w:pict>
          </mc:Fallback>
        </mc:AlternateContent>
      </w:r>
    </w:p>
    <w:p w:rsidR="00FD359B" w:rsidRDefault="00FD359B" w:rsidP="00FD359B">
      <w:pPr>
        <w:ind w:left="-567"/>
        <w:rPr>
          <w:sz w:val="20"/>
          <w:szCs w:val="20"/>
        </w:rPr>
      </w:pPr>
    </w:p>
    <w:p w:rsidR="00FD359B" w:rsidRDefault="00DF04A9">
      <w:pPr>
        <w:spacing w:after="200" w:line="276" w:lineRule="auto"/>
      </w:pPr>
      <w:r>
        <w:rPr>
          <w:noProof/>
        </w:rPr>
        <mc:AlternateContent>
          <mc:Choice Requires="wps">
            <w:drawing>
              <wp:anchor distT="0" distB="0" distL="114300" distR="114300" simplePos="0" relativeHeight="251716096" behindDoc="0" locked="0" layoutInCell="1" allowOverlap="1" wp14:anchorId="555E0316" wp14:editId="12A948BF">
                <wp:simplePos x="0" y="0"/>
                <wp:positionH relativeFrom="column">
                  <wp:posOffset>7692390</wp:posOffset>
                </wp:positionH>
                <wp:positionV relativeFrom="paragraph">
                  <wp:posOffset>3810</wp:posOffset>
                </wp:positionV>
                <wp:extent cx="2030730" cy="2606040"/>
                <wp:effectExtent l="0" t="0" r="7620" b="381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0730" cy="26060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F04A9" w:rsidRDefault="00DF04A9" w:rsidP="00FD359B">
                            <w:pPr>
                              <w:jc w:val="center"/>
                              <w:rPr>
                                <w:sz w:val="20"/>
                                <w:szCs w:val="20"/>
                              </w:rPr>
                            </w:pPr>
                            <w:r>
                              <w:rPr>
                                <w:sz w:val="20"/>
                                <w:szCs w:val="20"/>
                              </w:rPr>
                              <w:t>Основание:</w:t>
                            </w:r>
                          </w:p>
                          <w:p w:rsidR="00DF04A9" w:rsidRDefault="00DF04A9" w:rsidP="00FD359B">
                            <w:pPr>
                              <w:jc w:val="center"/>
                              <w:rPr>
                                <w:sz w:val="20"/>
                                <w:szCs w:val="20"/>
                              </w:rPr>
                            </w:pPr>
                            <w:r>
                              <w:rPr>
                                <w:sz w:val="20"/>
                                <w:szCs w:val="20"/>
                              </w:rPr>
                              <w:t>п.п. б п.2 ПП РФ 878</w:t>
                            </w:r>
                          </w:p>
                          <w:p w:rsidR="00DF04A9" w:rsidRDefault="00DF04A9" w:rsidP="00FD359B">
                            <w:pPr>
                              <w:jc w:val="center"/>
                            </w:pPr>
                          </w:p>
                          <w:p w:rsidR="00DF04A9" w:rsidRDefault="00DF04A9" w:rsidP="00FD359B">
                            <w:pPr>
                              <w:jc w:val="center"/>
                              <w:rPr>
                                <w:sz w:val="20"/>
                                <w:szCs w:val="20"/>
                              </w:rPr>
                            </w:pPr>
                            <w:r w:rsidRPr="00F10BCA">
                              <w:rPr>
                                <w:sz w:val="20"/>
                                <w:szCs w:val="20"/>
                              </w:rPr>
                              <w:t>радиоэлектронная продукция, включенная в реестр и соответствующая тому же классу радиоэлектронной продукции, что и радиоэлектронная продукция, планируемая к закупке, по своим функциональным, техническим и (или)</w:t>
                            </w:r>
                            <w:r w:rsidRPr="00F10BCA">
                              <w:t xml:space="preserve"> </w:t>
                            </w:r>
                            <w:r w:rsidRPr="00F10BCA">
                              <w:rPr>
                                <w:sz w:val="20"/>
                                <w:szCs w:val="20"/>
                              </w:rPr>
                              <w:t xml:space="preserve">эксплуатационным характеристикам </w:t>
                            </w:r>
                            <w:r>
                              <w:rPr>
                                <w:sz w:val="20"/>
                                <w:szCs w:val="20"/>
                              </w:rPr>
                              <w:t xml:space="preserve">НЕ </w:t>
                            </w:r>
                            <w:r w:rsidRPr="00F10BCA">
                              <w:rPr>
                                <w:sz w:val="20"/>
                                <w:szCs w:val="20"/>
                              </w:rPr>
                              <w:t>соответствует установленным заказчиком требованиям к планируемой к закупке радиоэлектронной</w:t>
                            </w:r>
                            <w:r w:rsidRPr="00F10BCA">
                              <w:t xml:space="preserve"> </w:t>
                            </w:r>
                            <w:r w:rsidRPr="00F10BCA">
                              <w:rPr>
                                <w:sz w:val="20"/>
                                <w:szCs w:val="20"/>
                              </w:rPr>
                              <w:t>продукции</w:t>
                            </w:r>
                          </w:p>
                          <w:p w:rsidR="00DF04A9" w:rsidRPr="00F10BCA" w:rsidRDefault="00DF04A9" w:rsidP="00FD359B">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55E0316" id="Прямоугольник 29" o:spid="_x0000_s1030" style="position:absolute;margin-left:605.7pt;margin-top:.3pt;width:159.9pt;height:205.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yhqwIAAGkFAAAOAAAAZHJzL2Uyb0RvYy54bWysVM1uEzEQviPxDpbvdDdpSOmqmypqVYQU&#10;lYoW9ex4vc2qXo+xnWzCCYkrEo/AQ3BB/PQZNm/E2PtDW3JCXCzb883/N3N0vC4lWQljC1ApHezF&#10;lAjFISvUTUrfXp09e0GJdUxlTIISKd0IS48nT58cVToRQ1iAzIQhaETZpNIpXTinkyiyfCFKZvdA&#10;C4XCHEzJHD7NTZQZVqH1UkbDOB5HFZhMG+DCWvw9bYR0EuznueDudZ5b4YhMKcbmwmnCOfdnNDli&#10;yY1helHwNgz2D1GUrFDotDd1yhwjS1P8ZaosuAELudvjUEaQ5wUXIQfMZhA/yuZywbQIuWBxrO7L&#10;ZP+fWX6+ujCkyFI6PKREsRJ7VH/Zfth+rn/Wd9uP9df6rv6x/VT/qr/V3wmCsGKVtgkqXuoL43O2&#10;egb81qIgeiDxD9ti1rkpPRYzJutQ/k1ffrF2hOPnMN6PD/axSxxlw3E8jkehQRFLOnVtrHspoCT+&#10;klKD/Q1lZ6uZdT4AlnQQ700qfyo4K6RspP4nRNkEFkJ0Gyka9BuRYy18KMFqYKE4kYasGPKHcS6U&#10;G/sKoB+pEO3VcjTeKw52KUo3aJVarFcTgZ29YrxL8aHHXiN4BeV65bJQYHYZyG57zw2+y77J2afv&#10;1vN1IMCoa+0csg2SwkAzLVbzswLLPWPWXTCD44EtwpF3r/HIJVQphfZGyQLM+13/Ho+sRSklFY5b&#10;Su27JTOCEvlKIZ8PByNsNnHhMXp+MMSHuS+Z35eoZXkC2JEBLhfNw9XjneyuuYHyGjfD1HtFEVMc&#10;faeUO9M9TlyzBnC3cDGdBhjOpGZupi4198Z9nT2drtbXzOiWcw7peg7daLLkEfUarNdUMF06yIvA&#10;S1/ppq5tB3CeA43a3eMXxv13QP3ZkJPfAAAA//8DAFBLAwQUAAYACAAAACEAZieDK+EAAAAKAQAA&#10;DwAAAGRycy9kb3ducmV2LnhtbEyPzU7DMBCE70i8g7VI3Kjj9EdtiFOhCAQXKhE40JsbL05EvI5i&#10;pw08Pe6JHkczmvkm3062Y0ccfOtIgpglwJBqp1syEj7en+7WwHxQpFXnCCX8oIdtcX2Vq0y7E73h&#10;sQqGxRLymZLQhNBnnPu6Qav8zPVI0ftyg1UhysFwPahTLLcdT5Nkxa1qKS40qseywfq7Gq2El93O&#10;rZePm+7197Msn6vajPu5kfL2Znq4BxZwCv9hOONHdCgi08GNpD3rok6FWMSshBWws7+cixTYQcJC&#10;iAR4kfPLC8UfAAAA//8DAFBLAQItABQABgAIAAAAIQC2gziS/gAAAOEBAAATAAAAAAAAAAAAAAAA&#10;AAAAAABbQ29udGVudF9UeXBlc10ueG1sUEsBAi0AFAAGAAgAAAAhADj9If/WAAAAlAEAAAsAAAAA&#10;AAAAAAAAAAAALwEAAF9yZWxzLy5yZWxzUEsBAi0AFAAGAAgAAAAhAPNtrKGrAgAAaQUAAA4AAAAA&#10;AAAAAAAAAAAALgIAAGRycy9lMm9Eb2MueG1sUEsBAi0AFAAGAAgAAAAhAGYngyvhAAAACgEAAA8A&#10;AAAAAAAAAAAAAAAABQUAAGRycy9kb3ducmV2LnhtbFBLBQYAAAAABAAEAPMAAAATBgAAAAA=&#10;" fillcolor="white [3201]" stroked="f" strokeweight="2pt">
                <v:path arrowok="t"/>
                <v:textbox>
                  <w:txbxContent>
                    <w:p w:rsidR="00DF04A9" w:rsidRDefault="00DF04A9" w:rsidP="00FD359B">
                      <w:pPr>
                        <w:jc w:val="center"/>
                        <w:rPr>
                          <w:sz w:val="20"/>
                          <w:szCs w:val="20"/>
                        </w:rPr>
                      </w:pPr>
                      <w:r>
                        <w:rPr>
                          <w:sz w:val="20"/>
                          <w:szCs w:val="20"/>
                        </w:rPr>
                        <w:t>Основание:</w:t>
                      </w:r>
                    </w:p>
                    <w:p w:rsidR="00DF04A9" w:rsidRDefault="00DF04A9" w:rsidP="00FD359B">
                      <w:pPr>
                        <w:jc w:val="center"/>
                        <w:rPr>
                          <w:sz w:val="20"/>
                          <w:szCs w:val="20"/>
                        </w:rPr>
                      </w:pPr>
                      <w:r>
                        <w:rPr>
                          <w:sz w:val="20"/>
                          <w:szCs w:val="20"/>
                        </w:rPr>
                        <w:t>п.п. б п.2 ПП РФ 878</w:t>
                      </w:r>
                    </w:p>
                    <w:p w:rsidR="00DF04A9" w:rsidRDefault="00DF04A9" w:rsidP="00FD359B">
                      <w:pPr>
                        <w:jc w:val="center"/>
                      </w:pPr>
                    </w:p>
                    <w:p w:rsidR="00DF04A9" w:rsidRDefault="00DF04A9" w:rsidP="00FD359B">
                      <w:pPr>
                        <w:jc w:val="center"/>
                        <w:rPr>
                          <w:sz w:val="20"/>
                          <w:szCs w:val="20"/>
                        </w:rPr>
                      </w:pPr>
                      <w:r w:rsidRPr="00F10BCA">
                        <w:rPr>
                          <w:sz w:val="20"/>
                          <w:szCs w:val="20"/>
                        </w:rPr>
                        <w:t>радиоэлектронная продукция, включенная в реестр и соответствующая тому же классу радиоэлектронной продукции, что и радиоэлектронная продукция, планируемая к закупке, по своим функциональным, техническим и (или)</w:t>
                      </w:r>
                      <w:r w:rsidRPr="00F10BCA">
                        <w:t xml:space="preserve"> </w:t>
                      </w:r>
                      <w:r w:rsidRPr="00F10BCA">
                        <w:rPr>
                          <w:sz w:val="20"/>
                          <w:szCs w:val="20"/>
                        </w:rPr>
                        <w:t xml:space="preserve">эксплуатационным характеристикам </w:t>
                      </w:r>
                      <w:r>
                        <w:rPr>
                          <w:sz w:val="20"/>
                          <w:szCs w:val="20"/>
                        </w:rPr>
                        <w:t xml:space="preserve">НЕ </w:t>
                      </w:r>
                      <w:r w:rsidRPr="00F10BCA">
                        <w:rPr>
                          <w:sz w:val="20"/>
                          <w:szCs w:val="20"/>
                        </w:rPr>
                        <w:t>соответствует установленным заказчиком требованиям к планируемой к закупке радиоэлектронной</w:t>
                      </w:r>
                      <w:r w:rsidRPr="00F10BCA">
                        <w:t xml:space="preserve"> </w:t>
                      </w:r>
                      <w:r w:rsidRPr="00F10BCA">
                        <w:rPr>
                          <w:sz w:val="20"/>
                          <w:szCs w:val="20"/>
                        </w:rPr>
                        <w:t>продукции</w:t>
                      </w:r>
                    </w:p>
                    <w:p w:rsidR="00DF04A9" w:rsidRPr="00F10BCA" w:rsidRDefault="00DF04A9" w:rsidP="00FD359B">
                      <w:pPr>
                        <w:rPr>
                          <w:sz w:val="20"/>
                          <w:szCs w:val="20"/>
                        </w:rPr>
                      </w:pPr>
                    </w:p>
                  </w:txbxContent>
                </v:textbox>
              </v:rect>
            </w:pict>
          </mc:Fallback>
        </mc:AlternateContent>
      </w:r>
      <w:r>
        <w:rPr>
          <w:noProof/>
        </w:rPr>
        <mc:AlternateContent>
          <mc:Choice Requires="wps">
            <w:drawing>
              <wp:anchor distT="0" distB="0" distL="114300" distR="114300" simplePos="0" relativeHeight="251710976" behindDoc="0" locked="0" layoutInCell="1" allowOverlap="1" wp14:anchorId="45CA9BFB" wp14:editId="08CEB9E3">
                <wp:simplePos x="0" y="0"/>
                <wp:positionH relativeFrom="column">
                  <wp:posOffset>1558290</wp:posOffset>
                </wp:positionH>
                <wp:positionV relativeFrom="paragraph">
                  <wp:posOffset>156210</wp:posOffset>
                </wp:positionV>
                <wp:extent cx="2296160" cy="2301240"/>
                <wp:effectExtent l="0" t="0" r="8890" b="381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160" cy="23012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F04A9" w:rsidRDefault="00DF04A9" w:rsidP="00FD359B">
                            <w:pPr>
                              <w:jc w:val="center"/>
                              <w:rPr>
                                <w:sz w:val="20"/>
                                <w:szCs w:val="20"/>
                              </w:rPr>
                            </w:pPr>
                            <w:r>
                              <w:rPr>
                                <w:sz w:val="20"/>
                                <w:szCs w:val="20"/>
                              </w:rPr>
                              <w:t>ВАРИАНТ 2 РРЭП – нет</w:t>
                            </w:r>
                          </w:p>
                          <w:p w:rsidR="00DF04A9" w:rsidRDefault="00DF04A9" w:rsidP="00FD359B">
                            <w:pPr>
                              <w:jc w:val="center"/>
                              <w:rPr>
                                <w:sz w:val="20"/>
                                <w:szCs w:val="20"/>
                              </w:rPr>
                            </w:pPr>
                            <w:r>
                              <w:rPr>
                                <w:sz w:val="20"/>
                                <w:szCs w:val="20"/>
                              </w:rPr>
                              <w:t xml:space="preserve">КТРУ – да (но отсутствуют характеристики)  </w:t>
                            </w:r>
                          </w:p>
                          <w:p w:rsidR="00DF04A9" w:rsidRDefault="00DF04A9" w:rsidP="00FD359B">
                            <w:pPr>
                              <w:jc w:val="center"/>
                              <w:rPr>
                                <w:sz w:val="20"/>
                                <w:szCs w:val="20"/>
                              </w:rPr>
                            </w:pPr>
                            <w:r>
                              <w:rPr>
                                <w:sz w:val="20"/>
                                <w:szCs w:val="20"/>
                              </w:rPr>
                              <w:t xml:space="preserve">Описание объекта закупки </w:t>
                            </w:r>
                            <w:r w:rsidRPr="004969F1">
                              <w:rPr>
                                <w:sz w:val="20"/>
                                <w:szCs w:val="20"/>
                              </w:rPr>
                              <w:t xml:space="preserve">согласно п.5 Правил использования КТРУ утвержденных </w:t>
                            </w:r>
                            <w:r>
                              <w:rPr>
                                <w:sz w:val="20"/>
                                <w:szCs w:val="20"/>
                              </w:rPr>
                              <w:t>ПП</w:t>
                            </w:r>
                            <w:r w:rsidRPr="004969F1">
                              <w:rPr>
                                <w:sz w:val="20"/>
                                <w:szCs w:val="20"/>
                              </w:rPr>
                              <w:t xml:space="preserve"> РФ от 08.02.2017 г. № 145</w:t>
                            </w:r>
                          </w:p>
                          <w:p w:rsidR="00DF04A9" w:rsidRDefault="00DF04A9" w:rsidP="00FD359B">
                            <w:pPr>
                              <w:jc w:val="center"/>
                              <w:rPr>
                                <w:sz w:val="20"/>
                                <w:szCs w:val="20"/>
                              </w:rPr>
                            </w:pPr>
                            <w:r>
                              <w:rPr>
                                <w:sz w:val="20"/>
                                <w:szCs w:val="20"/>
                              </w:rPr>
                              <w:t>ВПРАВЕ УКАЗАТЬ</w:t>
                            </w:r>
                          </w:p>
                          <w:p w:rsidR="00DF04A9" w:rsidRPr="00BC5879" w:rsidRDefault="00DF04A9" w:rsidP="00FD359B">
                            <w:pPr>
                              <w:jc w:val="center"/>
                              <w:rPr>
                                <w:sz w:val="20"/>
                                <w:szCs w:val="20"/>
                              </w:rPr>
                            </w:pPr>
                            <w:r>
                              <w:rPr>
                                <w:sz w:val="20"/>
                                <w:szCs w:val="20"/>
                              </w:rPr>
                              <w:t xml:space="preserve">дополнительные характеристики </w:t>
                            </w:r>
                            <w:r w:rsidRPr="00BC5879">
                              <w:rPr>
                                <w:sz w:val="20"/>
                                <w:szCs w:val="20"/>
                              </w:rPr>
                              <w:t>в соответствии с положениями ст</w:t>
                            </w:r>
                            <w:r>
                              <w:rPr>
                                <w:sz w:val="20"/>
                                <w:szCs w:val="20"/>
                              </w:rPr>
                              <w:t>.</w:t>
                            </w:r>
                            <w:r w:rsidRPr="00BC5879">
                              <w:rPr>
                                <w:sz w:val="20"/>
                                <w:szCs w:val="20"/>
                              </w:rPr>
                              <w:t xml:space="preserve"> 33 </w:t>
                            </w:r>
                            <w:r>
                              <w:rPr>
                                <w:sz w:val="20"/>
                                <w:szCs w:val="20"/>
                              </w:rPr>
                              <w:t>44-ФЗ</w:t>
                            </w:r>
                            <w:r w:rsidRPr="00BC5879">
                              <w:rPr>
                                <w:sz w:val="20"/>
                                <w:szCs w:val="20"/>
                              </w:rPr>
                              <w:t>, которые не предусмотрены в позиции каталога</w:t>
                            </w:r>
                            <w:r>
                              <w:rPr>
                                <w:sz w:val="20"/>
                                <w:szCs w:val="20"/>
                              </w:rPr>
                              <w:t xml:space="preserve"> с обоснованием необходимости их установки</w:t>
                            </w:r>
                          </w:p>
                          <w:p w:rsidR="00DF04A9" w:rsidRPr="00BC5879" w:rsidRDefault="00DF04A9" w:rsidP="00FD359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5CA9BFB" id="Прямоугольник 31" o:spid="_x0000_s1031" style="position:absolute;margin-left:122.7pt;margin-top:12.3pt;width:180.8pt;height:181.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NJrAIAAGkFAAAOAAAAZHJzL2Uyb0RvYy54bWysVMtu1DAU3SPxD5b3NJO0HWjUTDVqVYQ0&#10;aita1LXHsTtRHdvYnkmGFVK3SHwCH8EG8eg3ZP6Ia+dBW2aF2Fi27/vcc+/hUV0KtGLGFkpmON4Z&#10;YcQkVXkhbzL87ur0xSuMrCMyJ0JJluE1s/ho8vzZYaVTlqiFEjkzCJxIm1Y6wwvndBpFli5YSeyO&#10;0kyCkCtTEgdPcxPlhlTgvRRRMhqNo0qZXBtFmbXwe9IK8ST455xRd865ZQ6JDENuLpwmnHN/RpND&#10;kt4YohcF7dIg/5BFSQoJQQdXJ8QRtDTFX67KghplFXc7VJWR4rygLNQA1cSjJ9VcLohmoRYAx+oB&#10;Jvv/3NKz1YVBRZ7h3RgjSUroUfNl83HzufnZ3G/umq/NffNj86n51XxrviNQAsQqbVMwvNQXxtds&#10;9UzRWwuC6JHEP2ynU3NTel2oGNUB/vUAP6sdovCZJAfjeAxdoiBLdkdxshcaFJG0N9fGutdMlchf&#10;MmygvwF2sppZ5xMgaa/iownpT6lOCyFaqf8JWbaJhRTdWrBW+y3jgIVPJXgNLGTHwqAVAf4QSpl0&#10;Y48AxBEStL0ZB+eDYbzNULgAGxh1ut6MBXYOhqNtho8jDhYhqpJuMC4Lqcw2B/ntELnV76tva/bl&#10;u3peBwLs962dq3wNpDCqnRar6WkBcM+IdRfEwHhAi2Dk3TkcXKgqw6q7YbRQ5sO2f68PrAUpRhWM&#10;W4bt+yUxDCPxRgKfD+I9aDZy4bG3/zKBh3komT+UyGV5rKAjQFnILly9vhP9lRtVXsNmmPqoICKS&#10;QuwMU2f6x7Fr1wDsFsqm06AGM6mJm8lLTb1zj7On01V9TYzuOOeArmeqH02SPqFeq+stpZouneJF&#10;4KVHusW16wDMc6BRt3v8wnj4Dlp/NuTkNwAAAP//AwBQSwMEFAAGAAgAAAAhACKgxKfgAAAACgEA&#10;AA8AAABkcnMvZG93bnJldi54bWxMj0tPwzAQhO9I/AdrkbhRhz5CCHEqFIHg0kqkPcDNjRcnwo8o&#10;dtrAr2d7gtuM9tPsTLGerGFHHELnnYDbWQIMXeNV57SA/e75JgMWonRKGu9QwDcGWJeXF4XMlT+5&#10;NzzWUTMKcSGXAtoY+5zz0LRoZZj5Hh3dPv1gZSQ7aK4GeaJwa/g8SVJuZefoQyt7rFpsvurRCnjd&#10;bn22ero3m5/3qnqpGz1+LLQQ11fT4wOwiFP8g+Fcn6pDSZ0OfnQqMCNgvlwtCT2LFBgBaXJH4w4C&#10;FhkJXhb8/4TyFwAA//8DAFBLAQItABQABgAIAAAAIQC2gziS/gAAAOEBAAATAAAAAAAAAAAAAAAA&#10;AAAAAABbQ29udGVudF9UeXBlc10ueG1sUEsBAi0AFAAGAAgAAAAhADj9If/WAAAAlAEAAAsAAAAA&#10;AAAAAAAAAAAALwEAAF9yZWxzLy5yZWxzUEsBAi0AFAAGAAgAAAAhALUis0msAgAAaQUAAA4AAAAA&#10;AAAAAAAAAAAALgIAAGRycy9lMm9Eb2MueG1sUEsBAi0AFAAGAAgAAAAhACKgxKfgAAAACgEAAA8A&#10;AAAAAAAAAAAAAAAABgUAAGRycy9kb3ducmV2LnhtbFBLBQYAAAAABAAEAPMAAAATBgAAAAA=&#10;" fillcolor="white [3201]" stroked="f" strokeweight="2pt">
                <v:path arrowok="t"/>
                <v:textbox>
                  <w:txbxContent>
                    <w:p w:rsidR="00DF04A9" w:rsidRDefault="00DF04A9" w:rsidP="00FD359B">
                      <w:pPr>
                        <w:jc w:val="center"/>
                        <w:rPr>
                          <w:sz w:val="20"/>
                          <w:szCs w:val="20"/>
                        </w:rPr>
                      </w:pPr>
                      <w:r>
                        <w:rPr>
                          <w:sz w:val="20"/>
                          <w:szCs w:val="20"/>
                        </w:rPr>
                        <w:t>ВАРИАНТ 2 РРЭП – нет</w:t>
                      </w:r>
                    </w:p>
                    <w:p w:rsidR="00DF04A9" w:rsidRDefault="00DF04A9" w:rsidP="00FD359B">
                      <w:pPr>
                        <w:jc w:val="center"/>
                        <w:rPr>
                          <w:sz w:val="20"/>
                          <w:szCs w:val="20"/>
                        </w:rPr>
                      </w:pPr>
                      <w:r>
                        <w:rPr>
                          <w:sz w:val="20"/>
                          <w:szCs w:val="20"/>
                        </w:rPr>
                        <w:t xml:space="preserve">КТРУ – да (но отсутствуют характеристики)  </w:t>
                      </w:r>
                    </w:p>
                    <w:p w:rsidR="00DF04A9" w:rsidRDefault="00DF04A9" w:rsidP="00FD359B">
                      <w:pPr>
                        <w:jc w:val="center"/>
                        <w:rPr>
                          <w:sz w:val="20"/>
                          <w:szCs w:val="20"/>
                        </w:rPr>
                      </w:pPr>
                      <w:r>
                        <w:rPr>
                          <w:sz w:val="20"/>
                          <w:szCs w:val="20"/>
                        </w:rPr>
                        <w:t xml:space="preserve">Описание объекта закупки </w:t>
                      </w:r>
                      <w:r w:rsidRPr="004969F1">
                        <w:rPr>
                          <w:sz w:val="20"/>
                          <w:szCs w:val="20"/>
                        </w:rPr>
                        <w:t xml:space="preserve">согласно п.5 Правил использования КТРУ утвержденных </w:t>
                      </w:r>
                      <w:r>
                        <w:rPr>
                          <w:sz w:val="20"/>
                          <w:szCs w:val="20"/>
                        </w:rPr>
                        <w:t>ПП</w:t>
                      </w:r>
                      <w:r w:rsidRPr="004969F1">
                        <w:rPr>
                          <w:sz w:val="20"/>
                          <w:szCs w:val="20"/>
                        </w:rPr>
                        <w:t xml:space="preserve"> РФ от 08.02.2017 г. № 145</w:t>
                      </w:r>
                    </w:p>
                    <w:p w:rsidR="00DF04A9" w:rsidRDefault="00DF04A9" w:rsidP="00FD359B">
                      <w:pPr>
                        <w:jc w:val="center"/>
                        <w:rPr>
                          <w:sz w:val="20"/>
                          <w:szCs w:val="20"/>
                        </w:rPr>
                      </w:pPr>
                      <w:r>
                        <w:rPr>
                          <w:sz w:val="20"/>
                          <w:szCs w:val="20"/>
                        </w:rPr>
                        <w:t>ВПРАВЕ УКАЗАТЬ</w:t>
                      </w:r>
                    </w:p>
                    <w:p w:rsidR="00DF04A9" w:rsidRPr="00BC5879" w:rsidRDefault="00DF04A9" w:rsidP="00FD359B">
                      <w:pPr>
                        <w:jc w:val="center"/>
                        <w:rPr>
                          <w:sz w:val="20"/>
                          <w:szCs w:val="20"/>
                        </w:rPr>
                      </w:pPr>
                      <w:r>
                        <w:rPr>
                          <w:sz w:val="20"/>
                          <w:szCs w:val="20"/>
                        </w:rPr>
                        <w:t xml:space="preserve">дополнительные характеристики </w:t>
                      </w:r>
                      <w:r w:rsidRPr="00BC5879">
                        <w:rPr>
                          <w:sz w:val="20"/>
                          <w:szCs w:val="20"/>
                        </w:rPr>
                        <w:t>в соответствии с положениями ст</w:t>
                      </w:r>
                      <w:r>
                        <w:rPr>
                          <w:sz w:val="20"/>
                          <w:szCs w:val="20"/>
                        </w:rPr>
                        <w:t>.</w:t>
                      </w:r>
                      <w:r w:rsidRPr="00BC5879">
                        <w:rPr>
                          <w:sz w:val="20"/>
                          <w:szCs w:val="20"/>
                        </w:rPr>
                        <w:t xml:space="preserve"> 33 </w:t>
                      </w:r>
                      <w:r>
                        <w:rPr>
                          <w:sz w:val="20"/>
                          <w:szCs w:val="20"/>
                        </w:rPr>
                        <w:t>44-ФЗ</w:t>
                      </w:r>
                      <w:r w:rsidRPr="00BC5879">
                        <w:rPr>
                          <w:sz w:val="20"/>
                          <w:szCs w:val="20"/>
                        </w:rPr>
                        <w:t>, которые не предусмотрены в позиции каталога</w:t>
                      </w:r>
                      <w:r>
                        <w:rPr>
                          <w:sz w:val="20"/>
                          <w:szCs w:val="20"/>
                        </w:rPr>
                        <w:t xml:space="preserve"> с обоснованием необходимости их установки</w:t>
                      </w:r>
                    </w:p>
                    <w:p w:rsidR="00DF04A9" w:rsidRPr="00BC5879" w:rsidRDefault="00DF04A9" w:rsidP="00FD359B">
                      <w:pPr>
                        <w:jc w:val="center"/>
                        <w:rPr>
                          <w:sz w:val="20"/>
                          <w:szCs w:val="20"/>
                        </w:rPr>
                      </w:pPr>
                    </w:p>
                  </w:txbxContent>
                </v:textbox>
              </v:rect>
            </w:pict>
          </mc:Fallback>
        </mc:AlternateContent>
      </w:r>
    </w:p>
    <w:p w:rsidR="00FD359B" w:rsidRDefault="00DF04A9">
      <w:pPr>
        <w:spacing w:after="200" w:line="276" w:lineRule="auto"/>
      </w:pPr>
      <w:r>
        <w:rPr>
          <w:noProof/>
        </w:rPr>
        <mc:AlternateContent>
          <mc:Choice Requires="wps">
            <w:drawing>
              <wp:anchor distT="0" distB="0" distL="114300" distR="114300" simplePos="0" relativeHeight="251709952" behindDoc="0" locked="0" layoutInCell="1" allowOverlap="1" wp14:anchorId="018873C6" wp14:editId="6ACE1698">
                <wp:simplePos x="0" y="0"/>
                <wp:positionH relativeFrom="margin">
                  <wp:align>left</wp:align>
                </wp:positionH>
                <wp:positionV relativeFrom="paragraph">
                  <wp:posOffset>2479675</wp:posOffset>
                </wp:positionV>
                <wp:extent cx="9093200" cy="1168400"/>
                <wp:effectExtent l="0" t="0" r="0" b="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93200" cy="1168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F04A9" w:rsidRPr="00FE5201" w:rsidRDefault="00DF04A9" w:rsidP="00DF04A9">
                            <w:pPr>
                              <w:rPr>
                                <w:color w:val="FF0000"/>
                                <w:sz w:val="20"/>
                                <w:szCs w:val="20"/>
                              </w:rPr>
                            </w:pPr>
                            <w:r w:rsidRPr="00FE5201">
                              <w:rPr>
                                <w:color w:val="FF0000"/>
                                <w:sz w:val="20"/>
                                <w:szCs w:val="20"/>
                              </w:rPr>
                              <w:t xml:space="preserve">Письмо Минфина России от 25.08.2020. № 24-06-05/74463 "О применении положений постановления Правительства РФ от 30.06.2020 №961" </w:t>
                            </w:r>
                            <w:r w:rsidR="00FE5201" w:rsidRPr="00FE5201">
                              <w:rPr>
                                <w:color w:val="FF0000"/>
                                <w:sz w:val="20"/>
                                <w:szCs w:val="20"/>
                              </w:rPr>
                              <w:t>даны разъяснения.</w:t>
                            </w:r>
                            <w:r w:rsidRPr="00FE5201">
                              <w:rPr>
                                <w:color w:val="FF0000"/>
                                <w:sz w:val="20"/>
                                <w:szCs w:val="20"/>
                              </w:rPr>
                              <w:t xml:space="preserve"> </w:t>
                            </w:r>
                            <w:r w:rsidR="00FE5201" w:rsidRPr="00FE5201">
                              <w:rPr>
                                <w:color w:val="FF0000"/>
                                <w:sz w:val="20"/>
                                <w:szCs w:val="20"/>
                              </w:rPr>
                              <w:t>П</w:t>
                            </w:r>
                            <w:r w:rsidRPr="00FE5201">
                              <w:rPr>
                                <w:color w:val="FF0000"/>
                                <w:sz w:val="20"/>
                                <w:szCs w:val="20"/>
                              </w:rPr>
                              <w:t xml:space="preserve">ри закупке иностранной радиоэлектроники из перечня товаров, допускаемых к торгам с ограничениями, </w:t>
                            </w:r>
                            <w:r w:rsidRPr="00FE5201">
                              <w:rPr>
                                <w:b/>
                                <w:color w:val="FF0000"/>
                                <w:sz w:val="20"/>
                                <w:szCs w:val="20"/>
                                <w:u w:val="single"/>
                              </w:rPr>
                              <w:t>нельзя указывать доп</w:t>
                            </w:r>
                            <w:r w:rsidR="00E92089">
                              <w:rPr>
                                <w:b/>
                                <w:color w:val="FF0000"/>
                                <w:sz w:val="20"/>
                                <w:szCs w:val="20"/>
                                <w:u w:val="single"/>
                              </w:rPr>
                              <w:t>олнительные</w:t>
                            </w:r>
                            <w:r w:rsidRPr="00FE5201">
                              <w:rPr>
                                <w:b/>
                                <w:color w:val="FF0000"/>
                                <w:sz w:val="20"/>
                                <w:szCs w:val="20"/>
                                <w:u w:val="single"/>
                              </w:rPr>
                              <w:t xml:space="preserve"> характеристики, не предусмотренные каталогом товаров, работ, услуг для обеспечения государственных нужд</w:t>
                            </w:r>
                            <w:r w:rsidRPr="00FE5201">
                              <w:rPr>
                                <w:color w:val="FF0000"/>
                                <w:sz w:val="20"/>
                                <w:szCs w:val="20"/>
                              </w:rPr>
                              <w:t xml:space="preserve"> (условием применения является включение закупаемой радиоэлектронной продукции (соответствующего кода такой закупаемой продукции) в Перечень).  </w:t>
                            </w:r>
                            <w:r w:rsidR="00FE5201" w:rsidRPr="00FE5201">
                              <w:rPr>
                                <w:color w:val="FF0000"/>
                                <w:sz w:val="20"/>
                                <w:szCs w:val="20"/>
                              </w:rPr>
                              <w:t>Данное правило не применяется если сведения о закупаемой радиоэлектронной продукции не включены в КТРУ или если продукция включена в КТРУ, но при этом нет описания товара, работы, услуги. Также уточнено, что справочная информация (в том числе классификационные признаки вида медицинского изделия) не образует описания товара, работы,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
            <w:pict>
              <v:rect w14:anchorId="018873C6" id="Прямоугольник 32" o:spid="_x0000_s1032" style="position:absolute;margin-left:0;margin-top:195.25pt;width:716pt;height:92pt;z-index:25170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UFpwIAAGkFAAAOAAAAZHJzL2Uyb0RvYy54bWysVEtu2zAQ3RfoHQjuG1mOmyZC5MBIkKKA&#10;kQRNiqxpioqFUByWpC25qwLdFugReohuin5yBvlGHVKy8qlXRTcEh/PmyzdzeFSXkiyFsQWolMY7&#10;A0qE4pAV6ial765OX+xTYh1TGZOgREpXwtKj8fNnh5VOxBDmIDNhCDpRNql0SufO6SSKLJ+Lktkd&#10;0EKhMgdTMoeiuYkywyr0XspoOBjsRRWYTBvgwlp8PWmVdBz857ng7jzPrXBEphRzc+E04Zz5Mxof&#10;suTGMD0veJcG+4csSlYoDNq7OmGOkYUp/nJVFtyAhdztcCgjyPOCi1ADVhMPnlRzOWdahFqwOVb3&#10;bbL/zy0/W14YUmQp3R1SoliJf9R8XX9cf2l+NXfrT8235q75uf7c/G6+Nz8IgrBjlbYJGl7qC+Nr&#10;tnoK/NaiInqk8YLtMHVuSo/Fikkd2r/q2y9qRzg+HgwOdvFPKeGoi+O9/REK3itLNubaWPdaQEn8&#10;JaUG/ze0nS2n1rXQDcRHk8qfCk4LKVutfwlZtomFFN1Kihb9VuTYC0xlGLwGFopjaciSIX8Y50K5&#10;vS4lqRDtzXJ03hvG2wylizujDuvNRGBnbzjYZvg4Ym8RooJyvXFZKDDbHGS3feQWv6m+rdmX7+pZ&#10;HQgQCvMvM8hWSAoD7bRYzU8LbPeUWXfBDI4HfhGOvDvHI5dQpRS6GyVzMB+2vXs8sha1lFQ4bim1&#10;7xfMCErkG4V8PohHIz+fQRi9fDVEwTzUzB5q1KI8BvyRGJeL5uHq8U5urrmB8ho3w8RHRRVTHGOn&#10;lDuzEY5duwZwt3AxmQQYzqRmbqouNffOfZ89na7qa2Z0xzmHdD2DzWiy5An1Wqy3VDBZOMiLwMv7&#10;vnY/gPMcmN3tHr8wHsoBdb8hx38AAAD//wMAUEsDBBQABgAIAAAAIQAGPbII4QAAAAkBAAAPAAAA&#10;ZHJzL2Rvd25yZXYueG1sTI/BTsMwEETvSPyDtUjcqEPT0DbEqVAEgksrkXKAmxsvToS9jmKnDXw9&#10;7gmOs7OaeVNsJmvYEQffORJwO0uAITVOdaQFvO2fblbAfJCkpHGEAr7Rw6a8vChkrtyJXvFYB81i&#10;CPlcCmhD6HPOfdOilX7meqTofbrByhDloLka5CmGW8PnSXLHrewoNrSyx6rF5qserYCX3c6tsse1&#10;2f68V9Vz3ejxI9VCXF9ND/fAAk7h7xnO+BEdysh0cCMpz4yAOCQISNdJBuxsL9J5PB0EZMtFBrws&#10;+P8F5S8AAAD//wMAUEsBAi0AFAAGAAgAAAAhALaDOJL+AAAA4QEAABMAAAAAAAAAAAAAAAAAAAAA&#10;AFtDb250ZW50X1R5cGVzXS54bWxQSwECLQAUAAYACAAAACEAOP0h/9YAAACUAQAACwAAAAAAAAAA&#10;AAAAAAAvAQAAX3JlbHMvLnJlbHNQSwECLQAUAAYACAAAACEA2dwFBacCAABpBQAADgAAAAAAAAAA&#10;AAAAAAAuAgAAZHJzL2Uyb0RvYy54bWxQSwECLQAUAAYACAAAACEABj2yCOEAAAAJAQAADwAAAAAA&#10;AAAAAAAAAAABBQAAZHJzL2Rvd25yZXYueG1sUEsFBgAAAAAEAAQA8wAAAA8GAAAAAA==&#10;" fillcolor="white [3201]" stroked="f" strokeweight="2pt">
                <v:path arrowok="t"/>
                <v:textbox>
                  <w:txbxContent>
                    <w:p w:rsidR="00DF04A9" w:rsidRPr="00FE5201" w:rsidRDefault="00DF04A9" w:rsidP="00DF04A9">
                      <w:pPr>
                        <w:rPr>
                          <w:color w:val="FF0000"/>
                          <w:sz w:val="20"/>
                          <w:szCs w:val="20"/>
                        </w:rPr>
                      </w:pPr>
                      <w:r w:rsidRPr="00FE5201">
                        <w:rPr>
                          <w:color w:val="FF0000"/>
                          <w:sz w:val="20"/>
                          <w:szCs w:val="20"/>
                        </w:rPr>
                        <w:t xml:space="preserve">Письмо Минфина России от 25.08.2020. № 24-06-05/74463 "О применении положений постановления Правительства РФ от 30.06.2020 №961" </w:t>
                      </w:r>
                      <w:r w:rsidR="00FE5201" w:rsidRPr="00FE5201">
                        <w:rPr>
                          <w:color w:val="FF0000"/>
                          <w:sz w:val="20"/>
                          <w:szCs w:val="20"/>
                        </w:rPr>
                        <w:t>даны разъяснения.</w:t>
                      </w:r>
                      <w:r w:rsidRPr="00FE5201">
                        <w:rPr>
                          <w:color w:val="FF0000"/>
                          <w:sz w:val="20"/>
                          <w:szCs w:val="20"/>
                        </w:rPr>
                        <w:t xml:space="preserve"> </w:t>
                      </w:r>
                      <w:r w:rsidR="00FE5201" w:rsidRPr="00FE5201">
                        <w:rPr>
                          <w:color w:val="FF0000"/>
                          <w:sz w:val="20"/>
                          <w:szCs w:val="20"/>
                        </w:rPr>
                        <w:t>П</w:t>
                      </w:r>
                      <w:r w:rsidRPr="00FE5201">
                        <w:rPr>
                          <w:color w:val="FF0000"/>
                          <w:sz w:val="20"/>
                          <w:szCs w:val="20"/>
                        </w:rPr>
                        <w:t xml:space="preserve">ри закупке иностранной радиоэлектроники из перечня товаров, допускаемых к торгам с ограничениями, </w:t>
                      </w:r>
                      <w:r w:rsidRPr="00FE5201">
                        <w:rPr>
                          <w:b/>
                          <w:color w:val="FF0000"/>
                          <w:sz w:val="20"/>
                          <w:szCs w:val="20"/>
                          <w:u w:val="single"/>
                        </w:rPr>
                        <w:t>нельзя указывать доп</w:t>
                      </w:r>
                      <w:r w:rsidR="00E92089">
                        <w:rPr>
                          <w:b/>
                          <w:color w:val="FF0000"/>
                          <w:sz w:val="20"/>
                          <w:szCs w:val="20"/>
                          <w:u w:val="single"/>
                        </w:rPr>
                        <w:t>олнительные</w:t>
                      </w:r>
                      <w:r w:rsidRPr="00FE5201">
                        <w:rPr>
                          <w:b/>
                          <w:color w:val="FF0000"/>
                          <w:sz w:val="20"/>
                          <w:szCs w:val="20"/>
                          <w:u w:val="single"/>
                        </w:rPr>
                        <w:t xml:space="preserve"> характеристики, не предусмотренные каталогом товаров, работ, услуг для обеспечения государственных нужд</w:t>
                      </w:r>
                      <w:r w:rsidRPr="00FE5201">
                        <w:rPr>
                          <w:color w:val="FF0000"/>
                          <w:sz w:val="20"/>
                          <w:szCs w:val="20"/>
                        </w:rPr>
                        <w:t xml:space="preserve"> (условием применения является включение закупаемой радиоэлектронной продукции (соответствующего кода такой закупаемой продукции) в Перечень).  </w:t>
                      </w:r>
                      <w:r w:rsidR="00FE5201" w:rsidRPr="00FE5201">
                        <w:rPr>
                          <w:color w:val="FF0000"/>
                          <w:sz w:val="20"/>
                          <w:szCs w:val="20"/>
                        </w:rPr>
                        <w:t>Данное правило не применяется если сведения о закупаемой радиоэлектронной продукции не включены в КТРУ или если продукция включена в КТРУ, но при этом нет описания товара, работы, услуги. Также уточнено, что справочная информация (в том числе классификационные признаки вида медицинского изделия) не образует описания товара, работы, услуги</w:t>
                      </w:r>
                    </w:p>
                  </w:txbxContent>
                </v:textbox>
                <w10:wrap anchorx="margin"/>
              </v:rect>
            </w:pict>
          </mc:Fallback>
        </mc:AlternateContent>
      </w:r>
    </w:p>
    <w:p w:rsidR="008051F5" w:rsidRDefault="008051F5" w:rsidP="008051F5">
      <w:pPr>
        <w:pStyle w:val="a9"/>
        <w:ind w:firstLine="709"/>
        <w:jc w:val="both"/>
        <w:rPr>
          <w:b/>
        </w:rPr>
        <w:sectPr w:rsidR="008051F5" w:rsidSect="008051F5">
          <w:footerReference w:type="default" r:id="rId59"/>
          <w:pgSz w:w="16838" w:h="11906" w:orient="landscape"/>
          <w:pgMar w:top="1134" w:right="1134" w:bottom="850" w:left="1134" w:header="708" w:footer="708" w:gutter="0"/>
          <w:cols w:space="708"/>
          <w:titlePg/>
          <w:docGrid w:linePitch="360"/>
        </w:sectPr>
      </w:pPr>
    </w:p>
    <w:p w:rsidR="00C53DAE" w:rsidRPr="00213FCD" w:rsidRDefault="00C53DAE" w:rsidP="00C53DAE">
      <w:pPr>
        <w:pStyle w:val="1"/>
        <w:spacing w:before="0" w:after="0"/>
        <w:jc w:val="center"/>
        <w:rPr>
          <w:rFonts w:ascii="Times New Roman" w:hAnsi="Times New Roman" w:cs="Times New Roman"/>
          <w:sz w:val="28"/>
          <w:szCs w:val="28"/>
        </w:rPr>
      </w:pPr>
      <w:bookmarkStart w:id="148" w:name="_Toc48130973"/>
      <w:r w:rsidRPr="00213FCD">
        <w:rPr>
          <w:rFonts w:ascii="Times New Roman" w:hAnsi="Times New Roman" w:cs="Times New Roman"/>
        </w:rPr>
        <w:lastRenderedPageBreak/>
        <w:t xml:space="preserve">Лист изменений (ведется с </w:t>
      </w:r>
      <w:r w:rsidR="007120EA">
        <w:rPr>
          <w:rFonts w:ascii="Times New Roman" w:hAnsi="Times New Roman" w:cs="Times New Roman"/>
        </w:rPr>
        <w:t>27</w:t>
      </w:r>
      <w:r w:rsidR="00F0174F" w:rsidRPr="00213FCD">
        <w:rPr>
          <w:rFonts w:ascii="Times New Roman" w:hAnsi="Times New Roman" w:cs="Times New Roman"/>
        </w:rPr>
        <w:t xml:space="preserve"> </w:t>
      </w:r>
      <w:r w:rsidR="00F0174F">
        <w:rPr>
          <w:rFonts w:ascii="Times New Roman" w:hAnsi="Times New Roman" w:cs="Times New Roman"/>
        </w:rPr>
        <w:t>апреля</w:t>
      </w:r>
      <w:r w:rsidRPr="00213FCD">
        <w:rPr>
          <w:rFonts w:ascii="Times New Roman" w:hAnsi="Times New Roman" w:cs="Times New Roman"/>
        </w:rPr>
        <w:t xml:space="preserve"> 201</w:t>
      </w:r>
      <w:r w:rsidR="00F0174F">
        <w:rPr>
          <w:rFonts w:ascii="Times New Roman" w:hAnsi="Times New Roman" w:cs="Times New Roman"/>
        </w:rPr>
        <w:t>8</w:t>
      </w:r>
      <w:r w:rsidRPr="00213FCD">
        <w:rPr>
          <w:rFonts w:ascii="Times New Roman" w:hAnsi="Times New Roman" w:cs="Times New Roman"/>
        </w:rPr>
        <w:t xml:space="preserve"> года)</w:t>
      </w:r>
      <w:bookmarkEnd w:id="148"/>
    </w:p>
    <w:p w:rsidR="00C53DAE" w:rsidRPr="00CE7C99" w:rsidRDefault="00C53DAE" w:rsidP="00C53DAE">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80"/>
      </w:tblGrid>
      <w:tr w:rsidR="00C53DAE" w:rsidRPr="00213FCD" w:rsidTr="0044279E">
        <w:tc>
          <w:tcPr>
            <w:tcW w:w="2448" w:type="dxa"/>
          </w:tcPr>
          <w:p w:rsidR="00C53DAE" w:rsidRPr="00CE7C99" w:rsidRDefault="00C53DAE" w:rsidP="0044279E">
            <w:pPr>
              <w:jc w:val="center"/>
            </w:pPr>
            <w:r w:rsidRPr="00CE7C99">
              <w:t>Редакция инструкции</w:t>
            </w:r>
          </w:p>
        </w:tc>
        <w:tc>
          <w:tcPr>
            <w:tcW w:w="7380" w:type="dxa"/>
          </w:tcPr>
          <w:p w:rsidR="00C53DAE" w:rsidRPr="00390289" w:rsidRDefault="00C53DAE" w:rsidP="0044279E">
            <w:pPr>
              <w:jc w:val="center"/>
            </w:pPr>
            <w:r w:rsidRPr="00390289">
              <w:t>Суть изменений</w:t>
            </w:r>
          </w:p>
        </w:tc>
      </w:tr>
      <w:tr w:rsidR="00C53DAE" w:rsidRPr="00213FCD" w:rsidTr="0044279E">
        <w:tc>
          <w:tcPr>
            <w:tcW w:w="2448" w:type="dxa"/>
          </w:tcPr>
          <w:p w:rsidR="00C53DAE" w:rsidRPr="00213FCD" w:rsidRDefault="00446637" w:rsidP="0044279E">
            <w:pPr>
              <w:jc w:val="both"/>
            </w:pPr>
            <w:r>
              <w:t>27</w:t>
            </w:r>
            <w:r w:rsidR="00C53DAE">
              <w:t>.0</w:t>
            </w:r>
            <w:r w:rsidR="00F0174F">
              <w:t>4</w:t>
            </w:r>
            <w:r w:rsidR="00C53DAE">
              <w:t>.201</w:t>
            </w:r>
            <w:r w:rsidR="00F0174F">
              <w:t>8</w:t>
            </w:r>
          </w:p>
        </w:tc>
        <w:tc>
          <w:tcPr>
            <w:tcW w:w="7380" w:type="dxa"/>
          </w:tcPr>
          <w:p w:rsidR="00C53DAE" w:rsidRPr="00885DA4" w:rsidRDefault="00F0174F" w:rsidP="00F0174F">
            <w:pPr>
              <w:jc w:val="both"/>
            </w:pPr>
            <w:r>
              <w:t>новая редакция Инструкции</w:t>
            </w:r>
            <w:r w:rsidR="00C53DAE">
              <w:t xml:space="preserve"> </w:t>
            </w:r>
          </w:p>
        </w:tc>
      </w:tr>
      <w:tr w:rsidR="00C53DAE" w:rsidRPr="00213FCD" w:rsidTr="0044279E">
        <w:tc>
          <w:tcPr>
            <w:tcW w:w="2448" w:type="dxa"/>
          </w:tcPr>
          <w:p w:rsidR="00C53DAE" w:rsidRPr="00213FCD" w:rsidRDefault="00526B54" w:rsidP="008F5097">
            <w:pPr>
              <w:jc w:val="both"/>
            </w:pPr>
            <w:r>
              <w:t>21.05.2018</w:t>
            </w:r>
          </w:p>
        </w:tc>
        <w:tc>
          <w:tcPr>
            <w:tcW w:w="7380" w:type="dxa"/>
          </w:tcPr>
          <w:p w:rsidR="00526B54" w:rsidRDefault="00BE7895" w:rsidP="0044279E">
            <w:pPr>
              <w:jc w:val="both"/>
            </w:pPr>
            <w:r>
              <w:t xml:space="preserve">1. </w:t>
            </w:r>
            <w:r w:rsidR="00526B54">
              <w:t>В формы ТЗ добавлена формулировка в части указания на отсутствие необходимости указания цены, предлагаемой участником, при проведении аукциона</w:t>
            </w:r>
          </w:p>
          <w:p w:rsidR="00BE541D" w:rsidRDefault="00BE7895" w:rsidP="0044279E">
            <w:pPr>
              <w:jc w:val="both"/>
            </w:pPr>
            <w:r>
              <w:t>2. Уточнены формулировки п. 10 ТЗ на ремонтно-строительные работы (п. 5.9.1) и на ремонтно-строител</w:t>
            </w:r>
            <w:r w:rsidR="00384662">
              <w:t>ьные работы на ОКН (приложение 6</w:t>
            </w:r>
            <w:r>
              <w:t>).</w:t>
            </w:r>
          </w:p>
          <w:p w:rsidR="00BE541D" w:rsidRDefault="00BE7895" w:rsidP="00832E4D">
            <w:pPr>
              <w:jc w:val="both"/>
            </w:pPr>
            <w:r>
              <w:t xml:space="preserve">3. </w:t>
            </w:r>
            <w:r w:rsidR="00832E4D">
              <w:t>Уточнены формулировки, обязательные при указании в ТЗ в некоторых процедурах.</w:t>
            </w:r>
          </w:p>
          <w:p w:rsidR="00832E4D" w:rsidRPr="00213FCD" w:rsidRDefault="00832E4D" w:rsidP="00832E4D">
            <w:pPr>
              <w:jc w:val="both"/>
            </w:pPr>
            <w:r>
              <w:t>4. Правки технического характера.</w:t>
            </w:r>
          </w:p>
        </w:tc>
      </w:tr>
      <w:tr w:rsidR="00C53DAE" w:rsidRPr="00213FCD" w:rsidTr="0044279E">
        <w:tc>
          <w:tcPr>
            <w:tcW w:w="2448" w:type="dxa"/>
          </w:tcPr>
          <w:p w:rsidR="00C53DAE" w:rsidRPr="00213FCD" w:rsidRDefault="009D3E51" w:rsidP="00EB51DC">
            <w:pPr>
              <w:jc w:val="both"/>
            </w:pPr>
            <w:r>
              <w:t>17.07.2018</w:t>
            </w:r>
          </w:p>
        </w:tc>
        <w:tc>
          <w:tcPr>
            <w:tcW w:w="7380" w:type="dxa"/>
          </w:tcPr>
          <w:p w:rsidR="00110541" w:rsidRDefault="009D3E51" w:rsidP="009D3E51">
            <w:r>
              <w:t xml:space="preserve">1. </w:t>
            </w:r>
            <w:r w:rsidR="00110541">
              <w:t>Добавлено описание применения требований нормирования при формировании ТЗ по 44-ФЗ (п. 4 гл. 2).</w:t>
            </w:r>
          </w:p>
          <w:p w:rsidR="00110541" w:rsidRDefault="00110541" w:rsidP="009D3E51">
            <w:r>
              <w:t>2. Изменены правила по использованию в договорах этапов в соответствии с изменениями требований законодательства (п. 4.12).</w:t>
            </w:r>
          </w:p>
          <w:p w:rsidR="00772409" w:rsidRDefault="00110541" w:rsidP="009D3E51">
            <w:r>
              <w:t xml:space="preserve">3. </w:t>
            </w:r>
            <w:r w:rsidR="009D3E51">
              <w:t>Глава 7 изменена в связи с новыми требованиями законодательства к описанию предмета закупки и использованию товарного знака со словами «или эквивалент».</w:t>
            </w:r>
          </w:p>
          <w:p w:rsidR="009D3E51" w:rsidRPr="00EB51DC" w:rsidRDefault="00110541" w:rsidP="009D3E51">
            <w:r>
              <w:t>4.</w:t>
            </w:r>
            <w:r w:rsidR="009D3E51">
              <w:t xml:space="preserve"> Добавлены рекомендации по подготовке ТЗ на лекарственные препараты (гл. 12).</w:t>
            </w:r>
          </w:p>
        </w:tc>
      </w:tr>
      <w:tr w:rsidR="00C53DAE" w:rsidRPr="00213FCD" w:rsidTr="0044279E">
        <w:tc>
          <w:tcPr>
            <w:tcW w:w="2448" w:type="dxa"/>
          </w:tcPr>
          <w:p w:rsidR="00C53DAE" w:rsidRPr="00213FCD" w:rsidRDefault="00615A29" w:rsidP="0044279E">
            <w:pPr>
              <w:jc w:val="both"/>
            </w:pPr>
            <w:r>
              <w:t>29.10.2018</w:t>
            </w:r>
          </w:p>
        </w:tc>
        <w:tc>
          <w:tcPr>
            <w:tcW w:w="7380" w:type="dxa"/>
          </w:tcPr>
          <w:p w:rsidR="007F5B09" w:rsidRDefault="00BF10FD" w:rsidP="00615A29">
            <w:pPr>
              <w:jc w:val="both"/>
            </w:pPr>
            <w:r>
              <w:t>новая редакция Инструкции</w:t>
            </w:r>
          </w:p>
          <w:p w:rsidR="00BF10FD" w:rsidRPr="00213FCD" w:rsidRDefault="00BF10FD" w:rsidP="00615A29">
            <w:pPr>
              <w:jc w:val="both"/>
            </w:pPr>
            <w:r>
              <w:t>новые формы ТЗ (вступают в действие с 01.11.18</w:t>
            </w:r>
            <w:r w:rsidR="00CE2A41">
              <w:t xml:space="preserve"> г.</w:t>
            </w:r>
            <w:r>
              <w:t>)</w:t>
            </w:r>
          </w:p>
        </w:tc>
      </w:tr>
      <w:tr w:rsidR="00C53DAE" w:rsidRPr="00213FCD" w:rsidTr="0044279E">
        <w:tc>
          <w:tcPr>
            <w:tcW w:w="2448" w:type="dxa"/>
          </w:tcPr>
          <w:p w:rsidR="00C53DAE" w:rsidRPr="00213FCD" w:rsidRDefault="00316232" w:rsidP="0044279E">
            <w:pPr>
              <w:jc w:val="both"/>
            </w:pPr>
            <w:r>
              <w:t>07.02.2019</w:t>
            </w:r>
          </w:p>
        </w:tc>
        <w:tc>
          <w:tcPr>
            <w:tcW w:w="7380" w:type="dxa"/>
          </w:tcPr>
          <w:p w:rsidR="00316232" w:rsidRPr="00832D7F" w:rsidRDefault="00316232" w:rsidP="00316232">
            <w:pPr>
              <w:tabs>
                <w:tab w:val="left" w:pos="0"/>
                <w:tab w:val="left" w:pos="426"/>
              </w:tabs>
            </w:pPr>
            <w:r>
              <w:t xml:space="preserve">Раздел </w:t>
            </w:r>
            <w:r w:rsidRPr="00832D7F">
              <w:t xml:space="preserve">3.1 </w:t>
            </w:r>
            <w:r>
              <w:t xml:space="preserve">- </w:t>
            </w:r>
            <w:r w:rsidRPr="00832D7F">
              <w:t xml:space="preserve">в формулировки шаблонов добавлено «запрос цен» </w:t>
            </w:r>
          </w:p>
          <w:p w:rsidR="00316232" w:rsidRDefault="00316232" w:rsidP="00316232">
            <w:pPr>
              <w:tabs>
                <w:tab w:val="left" w:pos="0"/>
                <w:tab w:val="left" w:pos="426"/>
              </w:tabs>
              <w:ind w:right="-6"/>
              <w:jc w:val="both"/>
            </w:pPr>
            <w:r w:rsidRPr="00316232">
              <w:t>Изменены формы ТЗ (исключено указание на предложение цены единицы ТРУ для участника)</w:t>
            </w:r>
          </w:p>
          <w:p w:rsidR="00316232" w:rsidRPr="00832D7F" w:rsidRDefault="00316232" w:rsidP="00316232">
            <w:pPr>
              <w:tabs>
                <w:tab w:val="left" w:pos="0"/>
                <w:tab w:val="left" w:pos="426"/>
              </w:tabs>
              <w:ind w:right="-6"/>
              <w:jc w:val="both"/>
            </w:pPr>
            <w:r>
              <w:t>Формулировка, включаемая в Р</w:t>
            </w:r>
            <w:r w:rsidRPr="00832D7F">
              <w:t>аздел 8</w:t>
            </w:r>
            <w:r>
              <w:t xml:space="preserve"> ТЗ</w:t>
            </w:r>
            <w:r w:rsidRPr="00832D7F">
              <w:t xml:space="preserve"> (выполнение работ/оказание услуг), </w:t>
            </w:r>
            <w:r>
              <w:t xml:space="preserve">Раздел 13 </w:t>
            </w:r>
            <w:r w:rsidRPr="00832D7F">
              <w:t>(закупка товара) изложена в новой редакции.</w:t>
            </w:r>
          </w:p>
          <w:p w:rsidR="00316232" w:rsidRPr="00832D7F" w:rsidRDefault="00316232" w:rsidP="00316232">
            <w:pPr>
              <w:tabs>
                <w:tab w:val="left" w:pos="0"/>
                <w:tab w:val="left" w:pos="426"/>
              </w:tabs>
              <w:ind w:right="-6"/>
              <w:jc w:val="both"/>
            </w:pPr>
            <w:r>
              <w:t>Р</w:t>
            </w:r>
            <w:r w:rsidRPr="00832D7F">
              <w:t>аздел 5.2</w:t>
            </w:r>
            <w:r>
              <w:t xml:space="preserve"> ТЗ</w:t>
            </w:r>
            <w:r w:rsidRPr="00832D7F">
              <w:t xml:space="preserve"> (выполнение работ/оказание услуг)</w:t>
            </w:r>
            <w:r>
              <w:t xml:space="preserve">, </w:t>
            </w:r>
            <w:r w:rsidRPr="00832D7F">
              <w:t xml:space="preserve">6.3.(закупка товара) «Требования к гарантийному сроку» </w:t>
            </w:r>
            <w:r>
              <w:t>изложен</w:t>
            </w:r>
            <w:r w:rsidRPr="00832D7F">
              <w:t xml:space="preserve"> в новой редакции.</w:t>
            </w:r>
          </w:p>
          <w:p w:rsidR="00316232" w:rsidRPr="00832D7F" w:rsidRDefault="00316232" w:rsidP="00316232">
            <w:pPr>
              <w:tabs>
                <w:tab w:val="left" w:pos="0"/>
                <w:tab w:val="left" w:pos="426"/>
              </w:tabs>
              <w:ind w:right="-6"/>
              <w:jc w:val="both"/>
            </w:pPr>
            <w:r>
              <w:t>Раздел</w:t>
            </w:r>
            <w:r w:rsidRPr="00832D7F">
              <w:t xml:space="preserve"> 7.2 – добавлен запрос цен.</w:t>
            </w:r>
            <w:r>
              <w:t xml:space="preserve"> </w:t>
            </w:r>
            <w:r w:rsidRPr="00316232">
              <w:t>изменен порядок описания закупаемых ТРУ со словами "или эквивалент" для закупок по 223-ФЗ</w:t>
            </w:r>
            <w:r>
              <w:t>.</w:t>
            </w:r>
          </w:p>
          <w:p w:rsidR="00316232" w:rsidRPr="00832D7F" w:rsidRDefault="00316232" w:rsidP="00316232">
            <w:pPr>
              <w:tabs>
                <w:tab w:val="left" w:pos="0"/>
                <w:tab w:val="left" w:pos="426"/>
              </w:tabs>
              <w:ind w:right="-6"/>
              <w:jc w:val="both"/>
            </w:pPr>
            <w:r>
              <w:t>Раздел</w:t>
            </w:r>
            <w:r w:rsidRPr="00832D7F">
              <w:t xml:space="preserve"> 9 – </w:t>
            </w:r>
            <w:r w:rsidRPr="00316232">
              <w:t>уточнены случаи проведения запроса предложений</w:t>
            </w:r>
            <w:r w:rsidRPr="00832D7F">
              <w:t>.</w:t>
            </w:r>
          </w:p>
          <w:p w:rsidR="00316232" w:rsidRDefault="00316232" w:rsidP="00316232">
            <w:pPr>
              <w:tabs>
                <w:tab w:val="left" w:pos="0"/>
                <w:tab w:val="left" w:pos="426"/>
              </w:tabs>
              <w:ind w:right="-6"/>
              <w:jc w:val="both"/>
              <w:rPr>
                <w:bCs/>
                <w:kern w:val="32"/>
              </w:rPr>
            </w:pPr>
            <w:r w:rsidRPr="00832D7F">
              <w:t>Добавл</w:t>
            </w:r>
            <w:r>
              <w:t>ен раздел</w:t>
            </w:r>
            <w:r w:rsidRPr="00832D7F">
              <w:t xml:space="preserve"> 10 - </w:t>
            </w:r>
            <w:r w:rsidRPr="00832D7F">
              <w:rPr>
                <w:bCs/>
                <w:kern w:val="32"/>
              </w:rPr>
              <w:t>Особенности проведения запроса цен</w:t>
            </w:r>
          </w:p>
          <w:p w:rsidR="00316232" w:rsidRPr="00832D7F" w:rsidRDefault="00316232" w:rsidP="00316232">
            <w:pPr>
              <w:tabs>
                <w:tab w:val="left" w:pos="0"/>
                <w:tab w:val="left" w:pos="426"/>
              </w:tabs>
              <w:ind w:right="-6"/>
              <w:jc w:val="both"/>
            </w:pPr>
            <w:r>
              <w:rPr>
                <w:bCs/>
                <w:kern w:val="32"/>
              </w:rPr>
              <w:t>Раздел 18.7 и 18.8 – приведен порядок подготовки закупок для нужд нескольких подразделений.</w:t>
            </w:r>
          </w:p>
          <w:p w:rsidR="00316232" w:rsidRPr="00832D7F" w:rsidRDefault="00316232" w:rsidP="00316232">
            <w:pPr>
              <w:tabs>
                <w:tab w:val="left" w:pos="0"/>
                <w:tab w:val="left" w:pos="426"/>
                <w:tab w:val="num" w:pos="1080"/>
              </w:tabs>
              <w:jc w:val="both"/>
            </w:pPr>
            <w:r w:rsidRPr="00832D7F">
              <w:t xml:space="preserve">Раздел 19 – </w:t>
            </w:r>
            <w:r>
              <w:t xml:space="preserve">приведен в новой редакции. </w:t>
            </w:r>
            <w:r w:rsidRPr="00832D7F">
              <w:rPr>
                <w:u w:val="single"/>
              </w:rPr>
              <w:t>Для закупок по 223-</w:t>
            </w:r>
            <w:r w:rsidR="00CE2A41" w:rsidRPr="00832D7F">
              <w:rPr>
                <w:u w:val="single"/>
              </w:rPr>
              <w:t>ФЗ</w:t>
            </w:r>
            <w:r w:rsidR="00CE2A41" w:rsidRPr="00832D7F">
              <w:t xml:space="preserve"> предусмотрена</w:t>
            </w:r>
            <w:r w:rsidRPr="00832D7F">
              <w:t xml:space="preserve"> возможность проведения закупок по единичным расценкам.</w:t>
            </w:r>
          </w:p>
          <w:p w:rsidR="00316232" w:rsidRPr="00832D7F" w:rsidRDefault="00316232" w:rsidP="00316232">
            <w:pPr>
              <w:tabs>
                <w:tab w:val="left" w:pos="0"/>
                <w:tab w:val="left" w:pos="426"/>
              </w:tabs>
              <w:ind w:right="-6"/>
              <w:jc w:val="both"/>
            </w:pPr>
            <w:r>
              <w:t>Раздел 20 - з</w:t>
            </w:r>
            <w:r w:rsidRPr="00832D7F">
              <w:t>аменен перечень МСП по 223-ФЗ.</w:t>
            </w:r>
            <w:r>
              <w:t xml:space="preserve"> </w:t>
            </w:r>
            <w:r w:rsidRPr="00832D7F">
              <w:t>Удален Приказ Минэкономразвития России от 25 марта 2014 г. №155 – утратил силу.</w:t>
            </w:r>
            <w:r>
              <w:t xml:space="preserve"> </w:t>
            </w:r>
            <w:r w:rsidRPr="00832D7F">
              <w:t>Постановление Правительства РФ от 14 января 2017 г. № 9 частично утратило силу.</w:t>
            </w:r>
          </w:p>
          <w:p w:rsidR="00C53DAE" w:rsidRPr="00316232" w:rsidRDefault="00316232" w:rsidP="00A459E1">
            <w:pPr>
              <w:pStyle w:val="a9"/>
              <w:tabs>
                <w:tab w:val="left" w:pos="0"/>
                <w:tab w:val="left" w:pos="426"/>
              </w:tabs>
              <w:rPr>
                <w:szCs w:val="24"/>
              </w:rPr>
            </w:pPr>
            <w:r>
              <w:rPr>
                <w:szCs w:val="24"/>
              </w:rPr>
              <w:t>Раздел  21.1 - с</w:t>
            </w:r>
            <w:r w:rsidRPr="00832D7F">
              <w:rPr>
                <w:szCs w:val="24"/>
              </w:rPr>
              <w:t>корректированы ссылки на статьи ГрК в таблице с требованиями СРО.</w:t>
            </w:r>
          </w:p>
        </w:tc>
      </w:tr>
      <w:tr w:rsidR="00C53DAE" w:rsidRPr="00213FCD" w:rsidTr="0044279E">
        <w:tc>
          <w:tcPr>
            <w:tcW w:w="2448" w:type="dxa"/>
          </w:tcPr>
          <w:p w:rsidR="00C53DAE" w:rsidRPr="00213FCD" w:rsidRDefault="00EA6597" w:rsidP="009856BA">
            <w:pPr>
              <w:jc w:val="both"/>
            </w:pPr>
            <w:r>
              <w:t>1</w:t>
            </w:r>
            <w:r w:rsidR="009856BA">
              <w:t>5</w:t>
            </w:r>
            <w:r>
              <w:t>.03.2019</w:t>
            </w:r>
          </w:p>
        </w:tc>
        <w:tc>
          <w:tcPr>
            <w:tcW w:w="7380" w:type="dxa"/>
          </w:tcPr>
          <w:p w:rsidR="00C53DAE" w:rsidRPr="009A6988" w:rsidRDefault="00CE2A41" w:rsidP="0044279E">
            <w:pPr>
              <w:jc w:val="both"/>
              <w:rPr>
                <w:color w:val="000000" w:themeColor="text1"/>
              </w:rPr>
            </w:pPr>
            <w:r>
              <w:rPr>
                <w:color w:val="000000" w:themeColor="text1"/>
              </w:rPr>
              <w:t xml:space="preserve">Разделы 3, 4.12. </w:t>
            </w:r>
            <w:r w:rsidR="007A6E57" w:rsidRPr="009A6988">
              <w:rPr>
                <w:color w:val="000000" w:themeColor="text1"/>
              </w:rPr>
              <w:t>– скорректирована формулировка раздела 8 ТЗ в случае указания НМЦК за единицу.</w:t>
            </w:r>
          </w:p>
          <w:p w:rsidR="007A6E57" w:rsidRPr="009A6988" w:rsidRDefault="007A6E57" w:rsidP="007A6E57">
            <w:pPr>
              <w:jc w:val="both"/>
              <w:rPr>
                <w:color w:val="000000" w:themeColor="text1"/>
              </w:rPr>
            </w:pPr>
            <w:r w:rsidRPr="009A6988">
              <w:rPr>
                <w:color w:val="000000" w:themeColor="text1"/>
              </w:rPr>
              <w:t xml:space="preserve">Размещены полные типовые формулировки в соответствующих разделах: </w:t>
            </w:r>
            <w:r w:rsidR="0045237A" w:rsidRPr="009A6988">
              <w:rPr>
                <w:color w:val="000000" w:themeColor="text1"/>
              </w:rPr>
              <w:t xml:space="preserve">5.7 </w:t>
            </w:r>
            <w:r w:rsidRPr="009A6988">
              <w:rPr>
                <w:color w:val="000000" w:themeColor="text1"/>
              </w:rPr>
              <w:t xml:space="preserve">Работа (услуга) является целой и неделимой; </w:t>
            </w:r>
            <w:r w:rsidR="0045237A" w:rsidRPr="009A6988">
              <w:rPr>
                <w:color w:val="000000" w:themeColor="text1"/>
              </w:rPr>
              <w:t xml:space="preserve">17 </w:t>
            </w:r>
            <w:r w:rsidRPr="009A6988">
              <w:rPr>
                <w:color w:val="000000" w:themeColor="text1"/>
              </w:rPr>
              <w:t xml:space="preserve">Закупка с поэтапной выборкой; </w:t>
            </w:r>
            <w:r w:rsidR="0045237A" w:rsidRPr="009A6988">
              <w:rPr>
                <w:color w:val="000000" w:themeColor="text1"/>
              </w:rPr>
              <w:t xml:space="preserve">19 </w:t>
            </w:r>
            <w:r w:rsidRPr="009A6988">
              <w:rPr>
                <w:color w:val="000000" w:themeColor="text1"/>
              </w:rPr>
              <w:t>Закупка товаров/выполнение работ/оказание услуг по единичным расценкам.</w:t>
            </w:r>
          </w:p>
          <w:p w:rsidR="007A6E57" w:rsidRPr="009A6988" w:rsidRDefault="007A6E57" w:rsidP="007A6E57">
            <w:pPr>
              <w:jc w:val="both"/>
              <w:rPr>
                <w:color w:val="000000" w:themeColor="text1"/>
              </w:rPr>
            </w:pPr>
            <w:r w:rsidRPr="009A6988">
              <w:rPr>
                <w:color w:val="000000" w:themeColor="text1"/>
              </w:rPr>
              <w:lastRenderedPageBreak/>
              <w:t>Раздел 5.1. – добавлена обязательная формулировка для включения в т. 2.1 при проведении закупки проектных работ.</w:t>
            </w:r>
          </w:p>
          <w:p w:rsidR="0045237A" w:rsidRPr="009A6988" w:rsidRDefault="0045237A" w:rsidP="007A6E57">
            <w:pPr>
              <w:jc w:val="both"/>
              <w:rPr>
                <w:color w:val="000000" w:themeColor="text1"/>
              </w:rPr>
            </w:pPr>
            <w:r w:rsidRPr="009A6988">
              <w:rPr>
                <w:color w:val="000000" w:themeColor="text1"/>
              </w:rPr>
              <w:t>Раздел 19 – указан порядок оформления в АИС единичных расценок.</w:t>
            </w:r>
          </w:p>
          <w:p w:rsidR="0045237A" w:rsidRPr="00A233DF" w:rsidRDefault="0045237A" w:rsidP="007A6E57">
            <w:pPr>
              <w:jc w:val="both"/>
              <w:rPr>
                <w:color w:val="FF0000"/>
              </w:rPr>
            </w:pPr>
            <w:r w:rsidRPr="009A6988">
              <w:rPr>
                <w:color w:val="000000" w:themeColor="text1"/>
              </w:rPr>
              <w:t>Приложение 8 – удалена ссылка на Приказ МЭР РФ №155</w:t>
            </w:r>
          </w:p>
        </w:tc>
      </w:tr>
      <w:tr w:rsidR="00C53DAE" w:rsidRPr="00213FCD" w:rsidTr="00451F17">
        <w:trPr>
          <w:trHeight w:val="1569"/>
        </w:trPr>
        <w:tc>
          <w:tcPr>
            <w:tcW w:w="2448" w:type="dxa"/>
          </w:tcPr>
          <w:p w:rsidR="00C53DAE" w:rsidRPr="00213FCD" w:rsidRDefault="00876AFF" w:rsidP="0044279E">
            <w:pPr>
              <w:jc w:val="both"/>
            </w:pPr>
            <w:r>
              <w:lastRenderedPageBreak/>
              <w:t>28.06.2019 г.</w:t>
            </w:r>
          </w:p>
        </w:tc>
        <w:tc>
          <w:tcPr>
            <w:tcW w:w="7380" w:type="dxa"/>
          </w:tcPr>
          <w:p w:rsidR="00C53DAE" w:rsidRPr="00876AFF" w:rsidRDefault="00876AFF" w:rsidP="0044279E">
            <w:pPr>
              <w:jc w:val="both"/>
              <w:rPr>
                <w:color w:val="000000" w:themeColor="text1"/>
              </w:rPr>
            </w:pPr>
            <w:r w:rsidRPr="00876AFF">
              <w:rPr>
                <w:color w:val="000000" w:themeColor="text1"/>
              </w:rPr>
              <w:t>Раздел 5.4.</w:t>
            </w:r>
          </w:p>
          <w:p w:rsidR="00876AFF" w:rsidRPr="00876AFF" w:rsidRDefault="00876AFF" w:rsidP="00876AFF">
            <w:pPr>
              <w:pStyle w:val="afc"/>
              <w:ind w:left="0"/>
              <w:jc w:val="both"/>
              <w:rPr>
                <w:rFonts w:ascii="Times New Roman" w:hAnsi="Times New Roman"/>
                <w:color w:val="000000" w:themeColor="text1"/>
                <w:sz w:val="24"/>
                <w:szCs w:val="24"/>
              </w:rPr>
            </w:pPr>
            <w:r w:rsidRPr="00876AFF">
              <w:rPr>
                <w:rFonts w:ascii="Times New Roman" w:hAnsi="Times New Roman"/>
                <w:color w:val="000000" w:themeColor="text1"/>
                <w:sz w:val="24"/>
                <w:szCs w:val="24"/>
              </w:rPr>
              <w:t>ВНИМАНИЕ! Во всех договорах по 44-ФЗ в случае установления требования гарантийных обязательств требование предоставления обеспечения исполнения гарантийных обязательств ОБЯЗАТЕЛЬНО.</w:t>
            </w:r>
          </w:p>
          <w:p w:rsidR="00876AFF" w:rsidRPr="00876AFF" w:rsidRDefault="00876AFF" w:rsidP="00876AFF">
            <w:pPr>
              <w:pStyle w:val="afc"/>
              <w:ind w:left="0"/>
              <w:jc w:val="both"/>
              <w:rPr>
                <w:rFonts w:ascii="Times New Roman" w:hAnsi="Times New Roman"/>
                <w:color w:val="000000" w:themeColor="text1"/>
                <w:sz w:val="24"/>
                <w:szCs w:val="24"/>
              </w:rPr>
            </w:pPr>
          </w:p>
          <w:p w:rsidR="00876AFF" w:rsidRPr="00876AFF" w:rsidRDefault="00876AFF" w:rsidP="00876AFF">
            <w:pPr>
              <w:pStyle w:val="afc"/>
              <w:ind w:left="0"/>
              <w:jc w:val="both"/>
              <w:rPr>
                <w:rFonts w:ascii="Times New Roman" w:hAnsi="Times New Roman"/>
                <w:color w:val="000000" w:themeColor="text1"/>
                <w:sz w:val="24"/>
                <w:szCs w:val="24"/>
              </w:rPr>
            </w:pPr>
            <w:r w:rsidRPr="00876AFF">
              <w:rPr>
                <w:rFonts w:ascii="Times New Roman" w:hAnsi="Times New Roman"/>
                <w:color w:val="000000" w:themeColor="text1"/>
                <w:sz w:val="24"/>
                <w:szCs w:val="24"/>
              </w:rPr>
              <w:t>Приложение 2. Форма ТЗ на выполнение работ</w:t>
            </w:r>
          </w:p>
          <w:p w:rsidR="00876AFF" w:rsidRPr="00876AFF" w:rsidRDefault="00690CC0" w:rsidP="00876AFF">
            <w:pPr>
              <w:pStyle w:val="afc"/>
              <w:ind w:left="0"/>
              <w:jc w:val="both"/>
              <w:rPr>
                <w:rFonts w:ascii="Times New Roman" w:hAnsi="Times New Roman"/>
                <w:color w:val="000000" w:themeColor="text1"/>
                <w:sz w:val="24"/>
                <w:szCs w:val="24"/>
              </w:rPr>
            </w:pPr>
            <w:r>
              <w:rPr>
                <w:rFonts w:ascii="Times New Roman" w:hAnsi="Times New Roman"/>
                <w:color w:val="000000" w:themeColor="text1"/>
                <w:sz w:val="24"/>
                <w:szCs w:val="24"/>
              </w:rPr>
              <w:t>Удалены пп. 2.3.*.3 и 2.3.*6</w:t>
            </w:r>
          </w:p>
        </w:tc>
      </w:tr>
      <w:tr w:rsidR="00C53DAE" w:rsidRPr="00213FCD" w:rsidTr="0044279E">
        <w:tc>
          <w:tcPr>
            <w:tcW w:w="2448" w:type="dxa"/>
          </w:tcPr>
          <w:p w:rsidR="00C53DAE" w:rsidRPr="00213FCD" w:rsidRDefault="00B75D6D" w:rsidP="003D7D46">
            <w:pPr>
              <w:jc w:val="both"/>
            </w:pPr>
            <w:r>
              <w:t>16</w:t>
            </w:r>
            <w:r w:rsidR="00451F17">
              <w:t>.09.201</w:t>
            </w:r>
            <w:r w:rsidR="003D7D46">
              <w:t>9</w:t>
            </w:r>
            <w:r w:rsidR="00451F17">
              <w:t xml:space="preserve"> г.</w:t>
            </w:r>
          </w:p>
        </w:tc>
        <w:tc>
          <w:tcPr>
            <w:tcW w:w="7380" w:type="dxa"/>
          </w:tcPr>
          <w:p w:rsidR="00C53DAE" w:rsidRDefault="00451F17" w:rsidP="00451F17">
            <w:pPr>
              <w:jc w:val="both"/>
              <w:rPr>
                <w:color w:val="000000" w:themeColor="text1"/>
              </w:rPr>
            </w:pPr>
            <w:r w:rsidRPr="00451F17">
              <w:rPr>
                <w:color w:val="000000" w:themeColor="text1"/>
              </w:rPr>
              <w:t>Уточнение инструкции в части обоснования невозможности соблюдения ограничения на допуск радиоэлектронной продукции, происходящей из иностранных государств, для целей осуществления закупок для обеспечения государственных и муниципальных нужд</w:t>
            </w:r>
          </w:p>
          <w:p w:rsidR="00451F17" w:rsidRDefault="00451F17" w:rsidP="00451F17">
            <w:pPr>
              <w:jc w:val="both"/>
              <w:rPr>
                <w:color w:val="000000" w:themeColor="text1"/>
              </w:rPr>
            </w:pPr>
          </w:p>
          <w:p w:rsidR="005F10A8" w:rsidRDefault="00451F17" w:rsidP="00451F17">
            <w:pPr>
              <w:jc w:val="both"/>
              <w:rPr>
                <w:color w:val="000000" w:themeColor="text1"/>
              </w:rPr>
            </w:pPr>
            <w:r>
              <w:rPr>
                <w:color w:val="000000" w:themeColor="text1"/>
              </w:rPr>
              <w:t>Уточнение инструкции в части отмены ПП РФ 968 и вступления в силу ПП РФ 878</w:t>
            </w:r>
          </w:p>
          <w:p w:rsidR="006C3A13" w:rsidRDefault="006C3A13" w:rsidP="00451F17">
            <w:pPr>
              <w:jc w:val="both"/>
              <w:rPr>
                <w:color w:val="000000" w:themeColor="text1"/>
              </w:rPr>
            </w:pPr>
          </w:p>
          <w:p w:rsidR="006C3A13" w:rsidRDefault="006C3A13" w:rsidP="00451F17">
            <w:pPr>
              <w:jc w:val="both"/>
              <w:rPr>
                <w:color w:val="000000" w:themeColor="text1"/>
              </w:rPr>
            </w:pPr>
            <w:r>
              <w:rPr>
                <w:color w:val="000000" w:themeColor="text1"/>
              </w:rPr>
              <w:t>Исключено Приложение 9.</w:t>
            </w:r>
          </w:p>
          <w:p w:rsidR="00A9787A" w:rsidRDefault="00A9787A" w:rsidP="00451F17">
            <w:pPr>
              <w:jc w:val="both"/>
              <w:rPr>
                <w:color w:val="000000" w:themeColor="text1"/>
              </w:rPr>
            </w:pPr>
          </w:p>
          <w:p w:rsidR="00B75D6D" w:rsidRDefault="00A9787A" w:rsidP="00451F17">
            <w:pPr>
              <w:jc w:val="both"/>
              <w:rPr>
                <w:color w:val="000000" w:themeColor="text1"/>
              </w:rPr>
            </w:pPr>
            <w:r>
              <w:rPr>
                <w:color w:val="000000" w:themeColor="text1"/>
              </w:rPr>
              <w:t>Изменена форма ТЗ на закупку товаров (приложение 1)</w:t>
            </w:r>
            <w:r w:rsidR="00B75D6D">
              <w:rPr>
                <w:color w:val="000000" w:themeColor="text1"/>
              </w:rPr>
              <w:t xml:space="preserve"> и медицинских изделий (приложение 7)</w:t>
            </w:r>
            <w:r w:rsidR="00E849D4">
              <w:rPr>
                <w:color w:val="000000" w:themeColor="text1"/>
              </w:rPr>
              <w:t xml:space="preserve">. </w:t>
            </w:r>
            <w:r w:rsidR="00E849D4">
              <w:t>Добавлена 1 строка в каждое по информации из реестра российской радиоэлектронной продукции. Изменена нумерация.</w:t>
            </w:r>
          </w:p>
          <w:p w:rsidR="00AF5942" w:rsidRDefault="00AF5942" w:rsidP="00451F17">
            <w:pPr>
              <w:jc w:val="both"/>
              <w:rPr>
                <w:color w:val="000000" w:themeColor="text1"/>
              </w:rPr>
            </w:pPr>
          </w:p>
          <w:p w:rsidR="00AF5942" w:rsidRDefault="00CE2A41" w:rsidP="00451F17">
            <w:pPr>
              <w:jc w:val="both"/>
              <w:rPr>
                <w:color w:val="000000" w:themeColor="text1"/>
              </w:rPr>
            </w:pPr>
            <w:r>
              <w:rPr>
                <w:color w:val="000000" w:themeColor="text1"/>
              </w:rPr>
              <w:t>Изменён</w:t>
            </w:r>
            <w:r w:rsidR="00AF5942">
              <w:rPr>
                <w:color w:val="000000" w:themeColor="text1"/>
              </w:rPr>
              <w:t xml:space="preserve"> лист согласований</w:t>
            </w:r>
          </w:p>
          <w:p w:rsidR="005D15EF" w:rsidRDefault="005D15EF" w:rsidP="00451F17">
            <w:pPr>
              <w:jc w:val="both"/>
              <w:rPr>
                <w:color w:val="000000" w:themeColor="text1"/>
              </w:rPr>
            </w:pPr>
          </w:p>
          <w:p w:rsidR="005D15EF" w:rsidRDefault="005D15EF" w:rsidP="00451F17">
            <w:pPr>
              <w:jc w:val="both"/>
              <w:rPr>
                <w:color w:val="000000" w:themeColor="text1"/>
              </w:rPr>
            </w:pPr>
            <w:r>
              <w:rPr>
                <w:color w:val="000000" w:themeColor="text1"/>
              </w:rPr>
              <w:t xml:space="preserve">Скорректирован порядок подготовки и оформления </w:t>
            </w:r>
            <w:r w:rsidR="00BC0F68">
              <w:rPr>
                <w:color w:val="000000" w:themeColor="text1"/>
              </w:rPr>
              <w:t>совместных закупок (п. 18.8).</w:t>
            </w:r>
          </w:p>
          <w:p w:rsidR="00BC0F68" w:rsidRDefault="00BC0F68" w:rsidP="00451F17">
            <w:pPr>
              <w:jc w:val="both"/>
              <w:rPr>
                <w:color w:val="000000" w:themeColor="text1"/>
              </w:rPr>
            </w:pPr>
          </w:p>
          <w:p w:rsidR="00BC0F68" w:rsidRDefault="00BC0F68" w:rsidP="00451F17">
            <w:pPr>
              <w:jc w:val="both"/>
              <w:rPr>
                <w:color w:val="000000" w:themeColor="text1"/>
              </w:rPr>
            </w:pPr>
            <w:r>
              <w:rPr>
                <w:color w:val="000000" w:themeColor="text1"/>
              </w:rPr>
              <w:t>Изменено наименование управления.</w:t>
            </w:r>
          </w:p>
          <w:p w:rsidR="00DA2174" w:rsidRDefault="00DA2174" w:rsidP="00451F17">
            <w:pPr>
              <w:jc w:val="both"/>
              <w:rPr>
                <w:color w:val="000000" w:themeColor="text1"/>
              </w:rPr>
            </w:pPr>
          </w:p>
          <w:p w:rsidR="00DA2174" w:rsidRPr="00451F17" w:rsidRDefault="00DA2174" w:rsidP="00451F17">
            <w:pPr>
              <w:jc w:val="both"/>
              <w:rPr>
                <w:color w:val="000000" w:themeColor="text1"/>
              </w:rPr>
            </w:pPr>
            <w:r>
              <w:t>Приведены образцы документов, необходимых для проведения совместных закупок 2 типа.</w:t>
            </w:r>
          </w:p>
        </w:tc>
      </w:tr>
      <w:tr w:rsidR="00AC68C9" w:rsidRPr="00213FCD" w:rsidTr="0044279E">
        <w:tc>
          <w:tcPr>
            <w:tcW w:w="2448" w:type="dxa"/>
          </w:tcPr>
          <w:p w:rsidR="00AC68C9" w:rsidRPr="00213FCD" w:rsidRDefault="00777C49" w:rsidP="0044279E">
            <w:pPr>
              <w:jc w:val="both"/>
            </w:pPr>
            <w:r>
              <w:t>19.11</w:t>
            </w:r>
            <w:r w:rsidR="003D7D46">
              <w:t>.2019 г.</w:t>
            </w:r>
          </w:p>
        </w:tc>
        <w:tc>
          <w:tcPr>
            <w:tcW w:w="7380" w:type="dxa"/>
          </w:tcPr>
          <w:p w:rsidR="00A8737C" w:rsidRDefault="00A8737C" w:rsidP="00C0341B">
            <w:pPr>
              <w:jc w:val="both"/>
            </w:pPr>
            <w:r>
              <w:t>Добавлено описание разделов ОКПД 2 (п. 1).</w:t>
            </w:r>
          </w:p>
          <w:p w:rsidR="00A8737C" w:rsidRDefault="00A8737C" w:rsidP="00C0341B">
            <w:pPr>
              <w:jc w:val="both"/>
            </w:pPr>
          </w:p>
          <w:p w:rsidR="00B96941" w:rsidRPr="00574E89" w:rsidRDefault="00C0341B" w:rsidP="00C0341B">
            <w:pPr>
              <w:jc w:val="both"/>
            </w:pPr>
            <w:r w:rsidRPr="00574E89">
              <w:t>При проведении ремонтно-строительных работ см</w:t>
            </w:r>
            <w:r w:rsidR="00B96941" w:rsidRPr="00574E89">
              <w:t xml:space="preserve">етные расчёты необходимо прикладывать к заявке в АИС «Закупки» в виде отдельных файлов в формате </w:t>
            </w:r>
            <w:r w:rsidR="00B96941" w:rsidRPr="00574E89">
              <w:rPr>
                <w:lang w:val="en-US"/>
              </w:rPr>
              <w:t>excel</w:t>
            </w:r>
            <w:r w:rsidR="00B96941" w:rsidRPr="00574E89">
              <w:t>.</w:t>
            </w:r>
            <w:r w:rsidRPr="00574E89">
              <w:t xml:space="preserve"> При этом в техническом задании в соответствующем разделе указывается ссылка на данный файл. (п. 5.1, 5.8, Приложение 2, приложение 6).</w:t>
            </w:r>
          </w:p>
          <w:p w:rsidR="00C0341B" w:rsidRPr="00574E89" w:rsidRDefault="00C0341B" w:rsidP="003D7D46">
            <w:pPr>
              <w:ind w:firstLine="697"/>
              <w:jc w:val="both"/>
            </w:pPr>
          </w:p>
          <w:p w:rsidR="00AC68C9" w:rsidRPr="00574E89" w:rsidRDefault="00C0341B" w:rsidP="00C0341B">
            <w:pPr>
              <w:jc w:val="both"/>
            </w:pPr>
            <w:r w:rsidRPr="00574E89">
              <w:t xml:space="preserve">Актуализирован раздел подтверждения членства в СРО по форме выписки из реестра членов СРО </w:t>
            </w:r>
            <w:r w:rsidRPr="00574E89">
              <w:br/>
              <w:t xml:space="preserve">в соответствии с приказом Ростехнадзора от 04.03.2019 г. N 86 </w:t>
            </w:r>
            <w:r w:rsidRPr="00574E89">
              <w:br/>
              <w:t xml:space="preserve">"Об утверждении формы выписки из реестра членов саморегулируемой организации". </w:t>
            </w:r>
            <w:r w:rsidRPr="00574E89">
              <w:rPr>
                <w:i/>
              </w:rPr>
              <w:t xml:space="preserve">(Приказ Ростехнадзора от 16 февраля 2017 г. N 58 "Об утверждении формы выписки из реестра членов саморегулируемой организации" утратил силу). </w:t>
            </w:r>
            <w:r w:rsidRPr="00574E89">
              <w:t>(п. 2.1 а))</w:t>
            </w:r>
          </w:p>
          <w:p w:rsidR="004E340C" w:rsidRPr="00574E89" w:rsidRDefault="00D1779F" w:rsidP="003D7D46">
            <w:pPr>
              <w:ind w:right="-6" w:firstLine="709"/>
              <w:jc w:val="both"/>
            </w:pPr>
            <w:r w:rsidRPr="00574E89">
              <w:t xml:space="preserve">Стр. 122. </w:t>
            </w:r>
            <w:r w:rsidR="007A29EE" w:rsidRPr="00574E89">
              <w:t>Приложение 6. Форма ТЗ по ремонту ОКН</w:t>
            </w:r>
          </w:p>
          <w:p w:rsidR="00777C49" w:rsidRPr="00574E89" w:rsidRDefault="00777C49" w:rsidP="003A35F7">
            <w:pPr>
              <w:jc w:val="both"/>
            </w:pPr>
          </w:p>
          <w:p w:rsidR="003D7D46" w:rsidRPr="00574E89" w:rsidRDefault="00777C49" w:rsidP="003A35F7">
            <w:pPr>
              <w:jc w:val="both"/>
            </w:pPr>
            <w:r w:rsidRPr="00574E89">
              <w:t xml:space="preserve">Добавлен раздел 5.10. </w:t>
            </w:r>
            <w:r w:rsidR="00C0341B" w:rsidRPr="00574E89">
              <w:t xml:space="preserve">с описанием требований к ТЗ на </w:t>
            </w:r>
            <w:r w:rsidRPr="00574E89">
              <w:t>транспортные услуги (перевозка пассажиров с багажом)</w:t>
            </w:r>
          </w:p>
          <w:p w:rsidR="00777C49" w:rsidRPr="00574E89" w:rsidRDefault="00777C49" w:rsidP="003A35F7">
            <w:pPr>
              <w:jc w:val="both"/>
            </w:pPr>
          </w:p>
          <w:p w:rsidR="00777C49" w:rsidRDefault="00574E89" w:rsidP="003A35F7">
            <w:pPr>
              <w:jc w:val="both"/>
            </w:pPr>
            <w:r w:rsidRPr="00574E89">
              <w:t>Изменены формулировки типовых требований к участникам.</w:t>
            </w:r>
          </w:p>
          <w:p w:rsidR="00D83445" w:rsidRPr="00574E89" w:rsidRDefault="00D83445" w:rsidP="003A35F7">
            <w:pPr>
              <w:jc w:val="both"/>
            </w:pPr>
          </w:p>
          <w:p w:rsidR="00777C49" w:rsidRPr="00D83445" w:rsidRDefault="00D83445" w:rsidP="00D83445">
            <w:pPr>
              <w:jc w:val="both"/>
            </w:pPr>
            <w:r w:rsidRPr="00574E89">
              <w:t xml:space="preserve">Изменены формулировки </w:t>
            </w:r>
            <w:r>
              <w:t xml:space="preserve">и порядок применения </w:t>
            </w:r>
            <w:r w:rsidRPr="00574E89">
              <w:t xml:space="preserve">типовых </w:t>
            </w:r>
            <w:r>
              <w:t>критериев, устанавливаемых при проведении конкурсов, запросов предложений</w:t>
            </w:r>
            <w:r w:rsidRPr="00574E89">
              <w:t>.</w:t>
            </w:r>
          </w:p>
        </w:tc>
      </w:tr>
      <w:tr w:rsidR="00AC68C9" w:rsidRPr="00213FCD" w:rsidTr="0044279E">
        <w:tc>
          <w:tcPr>
            <w:tcW w:w="2448" w:type="dxa"/>
          </w:tcPr>
          <w:p w:rsidR="00AC68C9" w:rsidRPr="00213FCD" w:rsidRDefault="00AD6A2A" w:rsidP="0044279E">
            <w:pPr>
              <w:jc w:val="both"/>
            </w:pPr>
            <w:r>
              <w:lastRenderedPageBreak/>
              <w:t>10.05.2020</w:t>
            </w:r>
          </w:p>
        </w:tc>
        <w:tc>
          <w:tcPr>
            <w:tcW w:w="7380" w:type="dxa"/>
          </w:tcPr>
          <w:p w:rsidR="00851F17" w:rsidRDefault="00232D1D" w:rsidP="00AD6A2A">
            <w:r w:rsidRPr="00AD6A2A">
              <w:t xml:space="preserve">Скорректированы: названия разделов 2.2., 2.3., формат таблицы 2.3 в Приложениях для выполнения работ, оказания услуг. </w:t>
            </w:r>
          </w:p>
          <w:p w:rsidR="00AD6A2A" w:rsidRPr="00AD6A2A" w:rsidRDefault="00AD6A2A" w:rsidP="00AD6A2A"/>
          <w:p w:rsidR="00851F17" w:rsidRPr="00AD6A2A" w:rsidRDefault="00232D1D" w:rsidP="00AD6A2A">
            <w:r w:rsidRPr="00AD6A2A">
              <w:t xml:space="preserve">Обновлен перечень работ, оказания услуг в </w:t>
            </w:r>
            <w:r w:rsidR="009E0E8D" w:rsidRPr="00AD6A2A">
              <w:t>р</w:t>
            </w:r>
            <w:r w:rsidRPr="00AD6A2A">
              <w:t>.</w:t>
            </w:r>
            <w:r w:rsidR="009E0E8D" w:rsidRPr="00AD6A2A">
              <w:t xml:space="preserve"> 21</w:t>
            </w:r>
            <w:r w:rsidR="00517FED" w:rsidRPr="00AD6A2A">
              <w:t xml:space="preserve"> Установление дополнительных требований к участнику в случаях, предусмотренных Постановлением Правительства от 4.02.15 № 99</w:t>
            </w:r>
            <w:r w:rsidRPr="00AD6A2A">
              <w:t xml:space="preserve">. </w:t>
            </w:r>
          </w:p>
          <w:p w:rsidR="00AD6A2A" w:rsidRDefault="00AD6A2A" w:rsidP="00AD6A2A"/>
          <w:p w:rsidR="00851F17" w:rsidRPr="00AD6A2A" w:rsidRDefault="00232D1D" w:rsidP="00AD6A2A">
            <w:r w:rsidRPr="00AD6A2A">
              <w:t>В разделе 5 добавлены особенности оформления ТЗ для проектных работ (по подразделам).</w:t>
            </w:r>
          </w:p>
          <w:p w:rsidR="00AD6A2A" w:rsidRDefault="00AD6A2A" w:rsidP="00AD6A2A"/>
          <w:p w:rsidR="00851F17" w:rsidRPr="00AD6A2A" w:rsidRDefault="00A346C3" w:rsidP="00AD6A2A">
            <w:r w:rsidRPr="00AD6A2A">
              <w:t xml:space="preserve">Установлен новый </w:t>
            </w:r>
            <w:r w:rsidR="00746F98" w:rsidRPr="00AD6A2A">
              <w:t xml:space="preserve">порядок описания работ в </w:t>
            </w:r>
            <w:r w:rsidR="00AD6A2A" w:rsidRPr="00AD6A2A">
              <w:t>п</w:t>
            </w:r>
            <w:r w:rsidR="00746F98" w:rsidRPr="00AD6A2A">
              <w:t>.2.1 для ремонтно-строительных работ.</w:t>
            </w:r>
          </w:p>
          <w:p w:rsidR="00AD6A2A" w:rsidRDefault="00AD6A2A" w:rsidP="00AD6A2A"/>
          <w:p w:rsidR="00851F17" w:rsidRDefault="00542AF0" w:rsidP="00AD6A2A">
            <w:pPr>
              <w:rPr>
                <w:color w:val="FF0000"/>
              </w:rPr>
            </w:pPr>
            <w:r w:rsidRPr="00AD6A2A">
              <w:t>Скорректированы разделы 11.1.2</w:t>
            </w:r>
            <w:r w:rsidR="00AD6A2A" w:rsidRPr="00AD6A2A">
              <w:t xml:space="preserve"> (критерии при проведении конкурсов по 44-ФЗ)</w:t>
            </w:r>
            <w:r w:rsidRPr="00AD6A2A">
              <w:t>, 20</w:t>
            </w:r>
            <w:r w:rsidR="00AD6A2A" w:rsidRPr="00AD6A2A">
              <w:t xml:space="preserve"> (преимущества и ограничения) в соответствии с изменившимися требованиями законодательства</w:t>
            </w:r>
            <w:r w:rsidRPr="00AD6A2A">
              <w:t>.</w:t>
            </w:r>
          </w:p>
        </w:tc>
      </w:tr>
      <w:tr w:rsidR="007F61B5" w:rsidRPr="00213FCD" w:rsidTr="0044279E">
        <w:tc>
          <w:tcPr>
            <w:tcW w:w="2448" w:type="dxa"/>
          </w:tcPr>
          <w:p w:rsidR="007F61B5" w:rsidRPr="00213FCD" w:rsidRDefault="0046487D" w:rsidP="0044279E">
            <w:pPr>
              <w:jc w:val="both"/>
            </w:pPr>
            <w:r>
              <w:t>02.06.2020</w:t>
            </w:r>
          </w:p>
        </w:tc>
        <w:tc>
          <w:tcPr>
            <w:tcW w:w="7380" w:type="dxa"/>
          </w:tcPr>
          <w:p w:rsidR="000F17F0" w:rsidRPr="008322FB" w:rsidRDefault="00E17B88">
            <w:r w:rsidRPr="008322FB">
              <w:t>Изменен порядок действий Заказчика при подготовке технического задания (п.1.1.). Добавлен пп. 8.</w:t>
            </w:r>
          </w:p>
          <w:p w:rsidR="000F17F0" w:rsidRPr="008322FB" w:rsidRDefault="000F17F0"/>
          <w:p w:rsidR="000F17F0" w:rsidRPr="008322FB" w:rsidRDefault="00E17B88">
            <w:r w:rsidRPr="008322FB">
              <w:t>Раздел 2. Установлено требование согласования таблицы эквивалентов и ТЗ с администратором до направления запроса ценовых предложений в ЕИС</w:t>
            </w:r>
          </w:p>
          <w:p w:rsidR="000F17F0" w:rsidRPr="008322FB" w:rsidRDefault="000F17F0"/>
          <w:p w:rsidR="000F17F0" w:rsidRPr="008322FB" w:rsidRDefault="00E17B88">
            <w:r w:rsidRPr="008322FB">
              <w:t>Изменены требования раздела 4.3. технического задания</w:t>
            </w:r>
            <w:r w:rsidR="009C600D" w:rsidRPr="008322FB">
              <w:t xml:space="preserve"> на закупку товаров</w:t>
            </w:r>
            <w:r w:rsidRPr="008322FB">
              <w:t xml:space="preserve">, исключен раздел 4.9. </w:t>
            </w:r>
          </w:p>
          <w:p w:rsidR="000F17F0" w:rsidRPr="008322FB" w:rsidRDefault="000F17F0"/>
          <w:p w:rsidR="009C600D" w:rsidRPr="008322FB" w:rsidRDefault="009C600D" w:rsidP="009C600D">
            <w:r w:rsidRPr="008322FB">
              <w:t xml:space="preserve">Изменены требования раздела </w:t>
            </w:r>
            <w:r w:rsidR="00D23EA4" w:rsidRPr="008322FB">
              <w:t>3</w:t>
            </w:r>
            <w:r w:rsidRPr="008322FB">
              <w:t xml:space="preserve">. технического задания на </w:t>
            </w:r>
            <w:r w:rsidR="001F1A50" w:rsidRPr="008322FB">
              <w:t>выполнение работ и оказание услуг</w:t>
            </w:r>
            <w:r w:rsidR="00D23EA4" w:rsidRPr="008322FB">
              <w:t xml:space="preserve">, исключен раздел </w:t>
            </w:r>
            <w:r w:rsidR="00D05759" w:rsidRPr="008322FB">
              <w:t>7</w:t>
            </w:r>
            <w:r w:rsidRPr="008322FB">
              <w:t xml:space="preserve"> </w:t>
            </w:r>
          </w:p>
          <w:p w:rsidR="000F17F0" w:rsidRPr="008322FB" w:rsidRDefault="000F17F0"/>
          <w:p w:rsidR="000F17F0" w:rsidRPr="008322FB" w:rsidRDefault="0046487D">
            <w:r w:rsidRPr="008322FB">
              <w:t>Добавлен раздел 20.2.1.«</w:t>
            </w:r>
            <w:r w:rsidR="00C33A21" w:rsidRPr="008322FB">
              <w:t xml:space="preserve"> Установление запрета в соответствии с ПП РФ №616, ограничения в соответствии с ПП РФ №617</w:t>
            </w:r>
            <w:r w:rsidRPr="008322FB">
              <w:t xml:space="preserve">», </w:t>
            </w:r>
          </w:p>
          <w:p w:rsidR="000F17F0" w:rsidRPr="008322FB" w:rsidRDefault="000F17F0"/>
          <w:p w:rsidR="000F17F0" w:rsidRPr="008322FB" w:rsidRDefault="00E17B88">
            <w:r w:rsidRPr="008322FB">
              <w:t>Изменены формы ТЗ</w:t>
            </w:r>
            <w:r w:rsidR="00D05759" w:rsidRPr="008322FB">
              <w:t xml:space="preserve">. </w:t>
            </w:r>
          </w:p>
          <w:p w:rsidR="000F17F0" w:rsidRPr="008322FB" w:rsidRDefault="000F17F0"/>
          <w:p w:rsidR="000F17F0" w:rsidRDefault="00D05759">
            <w:pPr>
              <w:rPr>
                <w:color w:val="FF0000"/>
              </w:rPr>
            </w:pPr>
            <w:r w:rsidRPr="008322FB">
              <w:t>Дополнен перечень документов, передаваемых Заказчику при поставке ПО (п.16)</w:t>
            </w:r>
          </w:p>
        </w:tc>
      </w:tr>
      <w:tr w:rsidR="00AF2CC9" w:rsidRPr="00213FCD" w:rsidTr="0044279E">
        <w:tc>
          <w:tcPr>
            <w:tcW w:w="2448" w:type="dxa"/>
          </w:tcPr>
          <w:p w:rsidR="00AF2CC9" w:rsidRPr="00213FCD" w:rsidRDefault="000E15F8" w:rsidP="000E15F8">
            <w:pPr>
              <w:jc w:val="both"/>
            </w:pPr>
            <w:r>
              <w:t>12</w:t>
            </w:r>
            <w:r w:rsidR="00C52261">
              <w:t>.08.2020</w:t>
            </w:r>
          </w:p>
        </w:tc>
        <w:tc>
          <w:tcPr>
            <w:tcW w:w="7380" w:type="dxa"/>
          </w:tcPr>
          <w:p w:rsidR="00C52261" w:rsidRPr="00710EB4" w:rsidRDefault="00C52261" w:rsidP="00AF2CC9">
            <w:pPr>
              <w:jc w:val="both"/>
            </w:pPr>
            <w:r w:rsidRPr="00710EB4">
              <w:t>Внесены изменения в порядок указания дополнительных характеристик по закупке радиоэлектронной продукции (</w:t>
            </w:r>
            <w:r w:rsidR="00710EB4" w:rsidRPr="00710EB4">
              <w:t>пп. 14 п.  4.1</w:t>
            </w:r>
            <w:r w:rsidR="00563409">
              <w:t>, стр. 12</w:t>
            </w:r>
            <w:r w:rsidR="00710EB4" w:rsidRPr="00710EB4">
              <w:t xml:space="preserve">) по ПП 878. </w:t>
            </w:r>
          </w:p>
          <w:p w:rsidR="00AF2CC9" w:rsidRDefault="00710EB4" w:rsidP="00710EB4">
            <w:pPr>
              <w:jc w:val="both"/>
            </w:pPr>
            <w:r w:rsidRPr="00710EB4">
              <w:t xml:space="preserve">Добавлена схема действий ответственного при закупке </w:t>
            </w:r>
            <w:r w:rsidR="00C52261" w:rsidRPr="00710EB4">
              <w:t>радиоэлектронной продукции</w:t>
            </w:r>
            <w:r w:rsidR="00563409">
              <w:t xml:space="preserve"> (стр. 170).</w:t>
            </w:r>
          </w:p>
          <w:p w:rsidR="000E15F8" w:rsidRPr="00710EB4" w:rsidRDefault="00CF15FE" w:rsidP="00CF15FE">
            <w:pPr>
              <w:jc w:val="both"/>
            </w:pPr>
            <w:r>
              <w:t>Уточнены документы, которые представляет участник в составе заявки  в случае закупок по ПП 616 (стр. 97)</w:t>
            </w:r>
          </w:p>
        </w:tc>
      </w:tr>
      <w:tr w:rsidR="00A233DF" w:rsidRPr="00213FCD" w:rsidTr="0044279E">
        <w:tc>
          <w:tcPr>
            <w:tcW w:w="2448" w:type="dxa"/>
          </w:tcPr>
          <w:p w:rsidR="00A233DF" w:rsidRPr="00213FCD" w:rsidRDefault="005807BC" w:rsidP="0044279E">
            <w:pPr>
              <w:jc w:val="both"/>
            </w:pPr>
            <w:r>
              <w:t>01.09.2020</w:t>
            </w:r>
          </w:p>
        </w:tc>
        <w:tc>
          <w:tcPr>
            <w:tcW w:w="7380" w:type="dxa"/>
          </w:tcPr>
          <w:p w:rsidR="00A233DF" w:rsidRPr="00A233DF" w:rsidRDefault="005807BC" w:rsidP="005807BC">
            <w:pPr>
              <w:jc w:val="both"/>
              <w:rPr>
                <w:color w:val="FF0000"/>
              </w:rPr>
            </w:pPr>
            <w:r>
              <w:t xml:space="preserve">Уточнен </w:t>
            </w:r>
            <w:r w:rsidRPr="00710EB4">
              <w:t>порядок указания дополнительных характеристик по закупке радиоэлектронной продукции (пп. 14 п.  4.1</w:t>
            </w:r>
            <w:r>
              <w:t xml:space="preserve">, стр. 13) по ПП 878 и </w:t>
            </w:r>
            <w:r w:rsidRPr="005807BC">
              <w:t>схема действий ответственного при закупке ради</w:t>
            </w:r>
            <w:r>
              <w:t>оэлектронной продукции (стр. 172</w:t>
            </w:r>
            <w:r w:rsidR="001A4DA9">
              <w:t xml:space="preserve">) с учетом разъяснения Минфина РФ </w:t>
            </w:r>
            <w:r w:rsidR="001A4DA9" w:rsidRPr="001A4DA9">
              <w:t>от 25.08.2020. № 24-06-05/74463 "О применении положений постановления Правительства РФ от 30.06.2020 №961"</w:t>
            </w: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FD0354">
            <w:pPr>
              <w:jc w:val="both"/>
            </w:pP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44279E">
            <w:pPr>
              <w:jc w:val="both"/>
            </w:pP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44279E">
            <w:pPr>
              <w:jc w:val="both"/>
            </w:pP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44279E">
            <w:pPr>
              <w:jc w:val="both"/>
            </w:pP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44279E">
            <w:pPr>
              <w:jc w:val="both"/>
            </w:pP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874BBD">
            <w:pPr>
              <w:jc w:val="both"/>
            </w:pPr>
          </w:p>
        </w:tc>
      </w:tr>
      <w:tr w:rsidR="00200FC0" w:rsidRPr="00213FCD" w:rsidTr="0044279E">
        <w:tc>
          <w:tcPr>
            <w:tcW w:w="2448" w:type="dxa"/>
          </w:tcPr>
          <w:p w:rsidR="00FD0354" w:rsidRPr="00213FCD" w:rsidRDefault="00FD0354" w:rsidP="0044279E">
            <w:pPr>
              <w:jc w:val="both"/>
            </w:pPr>
          </w:p>
        </w:tc>
        <w:tc>
          <w:tcPr>
            <w:tcW w:w="7380" w:type="dxa"/>
          </w:tcPr>
          <w:p w:rsidR="00200FC0" w:rsidRDefault="00200FC0" w:rsidP="00DC2D5B">
            <w:pPr>
              <w:jc w:val="both"/>
            </w:pPr>
          </w:p>
        </w:tc>
      </w:tr>
      <w:tr w:rsidR="00FD0354" w:rsidRPr="00213FCD" w:rsidTr="0044279E">
        <w:tc>
          <w:tcPr>
            <w:tcW w:w="2448" w:type="dxa"/>
          </w:tcPr>
          <w:p w:rsidR="00FD0354" w:rsidRDefault="00FD0354" w:rsidP="0044279E">
            <w:pPr>
              <w:jc w:val="both"/>
            </w:pPr>
          </w:p>
        </w:tc>
        <w:tc>
          <w:tcPr>
            <w:tcW w:w="7380" w:type="dxa"/>
          </w:tcPr>
          <w:p w:rsidR="00FD0354" w:rsidRPr="00156EC6" w:rsidRDefault="00FD0354" w:rsidP="00DC2D5B">
            <w:pPr>
              <w:jc w:val="both"/>
              <w:rPr>
                <w:color w:val="00B050"/>
              </w:rPr>
            </w:pPr>
          </w:p>
        </w:tc>
      </w:tr>
    </w:tbl>
    <w:p w:rsidR="00ED7955" w:rsidRDefault="00ED7955"/>
    <w:sectPr w:rsidR="00ED7955" w:rsidSect="00A72F34">
      <w:footerReference w:type="even" r:id="rId60"/>
      <w:footerReference w:type="default" r:id="rId61"/>
      <w:pgSz w:w="11906" w:h="16838"/>
      <w:pgMar w:top="360"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7DD" w:rsidRDefault="00DE47DD">
      <w:r>
        <w:separator/>
      </w:r>
    </w:p>
  </w:endnote>
  <w:endnote w:type="continuationSeparator" w:id="0">
    <w:p w:rsidR="00DE47DD" w:rsidRDefault="00DE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Letter Gothic"/>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Arial Unicode MS">
    <w:altName w:val="MS Mincho"/>
    <w:panose1 w:val="020B0604020202020204"/>
    <w:charset w:val="80"/>
    <w:family w:val="swiss"/>
    <w:pitch w:val="variable"/>
    <w:sig w:usb0="F7FFAFFF" w:usb1="E9DFFFFF" w:usb2="0000003F" w:usb3="00000000" w:csb0="003F01FF" w:csb1="00000000"/>
  </w:font>
  <w:font w:name="Tahoma">
    <w:altName w:val=" MS Sans Serif"/>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sig w:usb0="00000003" w:usb1="00000000" w:usb2="00000000" w:usb3="00000000" w:csb0="00000001" w:csb1="00000000"/>
  </w:font>
  <w:font w:name="Cambria">
    <w:altName w:val="Palatino Linotype"/>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53278"/>
      <w:docPartObj>
        <w:docPartGallery w:val="Page Numbers (Bottom of Page)"/>
        <w:docPartUnique/>
      </w:docPartObj>
    </w:sdtPr>
    <w:sdtEndPr/>
    <w:sdtContent>
      <w:p w:rsidR="00DF04A9" w:rsidRDefault="00DF04A9">
        <w:pPr>
          <w:pStyle w:val="af4"/>
          <w:jc w:val="right"/>
        </w:pPr>
        <w:r>
          <w:fldChar w:fldCharType="begin"/>
        </w:r>
        <w:r>
          <w:instrText>PAGE   \* MERGEFORMAT</w:instrText>
        </w:r>
        <w:r>
          <w:fldChar w:fldCharType="separate"/>
        </w:r>
        <w:r w:rsidR="003649AE">
          <w:rPr>
            <w:noProof/>
          </w:rPr>
          <w:t>166</w:t>
        </w:r>
        <w:r>
          <w:rPr>
            <w:noProof/>
          </w:rPr>
          <w:fldChar w:fldCharType="end"/>
        </w:r>
      </w:p>
    </w:sdtContent>
  </w:sdt>
  <w:p w:rsidR="00DF04A9" w:rsidRDefault="00DF04A9">
    <w:pPr>
      <w:pStyle w:val="af4"/>
    </w:pPr>
  </w:p>
  <w:p w:rsidR="00DF04A9" w:rsidRDefault="00DF04A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4A9" w:rsidRDefault="00DF04A9">
    <w:pPr>
      <w:pStyle w:val="af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4A9" w:rsidRDefault="00DF04A9" w:rsidP="0044279E">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DF04A9" w:rsidRDefault="00DF04A9" w:rsidP="0044279E">
    <w:pPr>
      <w:pStyle w:val="af4"/>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4A9" w:rsidRDefault="00DF04A9" w:rsidP="0044279E">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3649AE">
      <w:rPr>
        <w:rStyle w:val="af6"/>
        <w:noProof/>
      </w:rPr>
      <w:t>176</w:t>
    </w:r>
    <w:r>
      <w:rPr>
        <w:rStyle w:val="af6"/>
      </w:rPr>
      <w:fldChar w:fldCharType="end"/>
    </w:r>
  </w:p>
  <w:p w:rsidR="00DF04A9" w:rsidRDefault="00DF04A9" w:rsidP="0044279E">
    <w:pPr>
      <w:pStyle w:val="af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7DD" w:rsidRDefault="00DE47DD">
      <w:r>
        <w:separator/>
      </w:r>
    </w:p>
  </w:footnote>
  <w:footnote w:type="continuationSeparator" w:id="0">
    <w:p w:rsidR="00DE47DD" w:rsidRDefault="00DE47DD">
      <w:r>
        <w:continuationSeparator/>
      </w:r>
    </w:p>
  </w:footnote>
  <w:footnote w:id="1">
    <w:p w:rsidR="00DF04A9" w:rsidRDefault="00DF04A9" w:rsidP="000C4E99">
      <w:pPr>
        <w:pStyle w:val="aa"/>
      </w:pPr>
      <w:r>
        <w:rPr>
          <w:rStyle w:val="aff8"/>
        </w:rPr>
        <w:footnoteRef/>
      </w:r>
      <w:r>
        <w:t xml:space="preserve"> </w:t>
      </w:r>
      <w:r>
        <w:rPr>
          <w:sz w:val="16"/>
          <w:szCs w:val="16"/>
        </w:rPr>
        <w:t>Желтым цветом выделены изменения. П</w:t>
      </w:r>
      <w:r w:rsidRPr="000C4E99">
        <w:rPr>
          <w:sz w:val="16"/>
          <w:szCs w:val="16"/>
        </w:rPr>
        <w:t>остановление</w:t>
      </w:r>
      <w:r w:rsidRPr="000E15F8">
        <w:rPr>
          <w:sz w:val="16"/>
          <w:szCs w:val="16"/>
        </w:rPr>
        <w:t xml:space="preserve"> Правите</w:t>
      </w:r>
      <w:r w:rsidRPr="000C4E99">
        <w:rPr>
          <w:sz w:val="16"/>
          <w:szCs w:val="16"/>
        </w:rPr>
        <w:t>льства РФ от 4 августа 2020 г. №</w:t>
      </w:r>
      <w:r w:rsidRPr="000E15F8">
        <w:rPr>
          <w:sz w:val="16"/>
          <w:szCs w:val="16"/>
        </w:rPr>
        <w:t xml:space="preserve"> 1178 "О внесении изменений в постановление Правительства Российской Федерации от 30 апреля 2</w:t>
      </w:r>
      <w:r w:rsidRPr="000C4E99">
        <w:rPr>
          <w:sz w:val="16"/>
          <w:szCs w:val="16"/>
        </w:rPr>
        <w:t>020 г. №</w:t>
      </w:r>
      <w:r>
        <w:rPr>
          <w:sz w:val="16"/>
          <w:szCs w:val="16"/>
        </w:rPr>
        <w:t xml:space="preserve"> </w:t>
      </w:r>
      <w:r w:rsidRPr="000E15F8">
        <w:rPr>
          <w:sz w:val="16"/>
          <w:szCs w:val="16"/>
        </w:rPr>
        <w:t xml:space="preserve"> 616"</w:t>
      </w:r>
      <w:r>
        <w:rPr>
          <w:sz w:val="16"/>
          <w:szCs w:val="16"/>
        </w:rPr>
        <w:t xml:space="preserve">. </w:t>
      </w:r>
      <w:r w:rsidRPr="000E15F8">
        <w:rPr>
          <w:sz w:val="16"/>
          <w:szCs w:val="16"/>
        </w:rPr>
        <w:t>Вступает в силу с 5 августа 2020 г.</w:t>
      </w:r>
    </w:p>
  </w:footnote>
  <w:footnote w:id="2">
    <w:p w:rsidR="00DF04A9" w:rsidRDefault="00DF04A9">
      <w:pPr>
        <w:pStyle w:val="aa"/>
      </w:pPr>
      <w:r>
        <w:rPr>
          <w:rStyle w:val="aff8"/>
        </w:rPr>
        <w:footnoteRef/>
      </w:r>
      <w:r>
        <w:t xml:space="preserve"> </w:t>
      </w:r>
      <w:r w:rsidRPr="00746F98">
        <w:rPr>
          <w:i/>
          <w:sz w:val="16"/>
          <w:szCs w:val="16"/>
        </w:rPr>
        <w:t xml:space="preserve">только для </w:t>
      </w:r>
      <w:r>
        <w:rPr>
          <w:i/>
          <w:sz w:val="16"/>
          <w:szCs w:val="16"/>
        </w:rPr>
        <w:t xml:space="preserve">ремонтно-строительных </w:t>
      </w:r>
      <w:r w:rsidRPr="00746F98">
        <w:rPr>
          <w:i/>
          <w:sz w:val="16"/>
          <w:szCs w:val="16"/>
        </w:rPr>
        <w:t xml:space="preserve">работ с обоснованием цены – </w:t>
      </w:r>
      <w:r>
        <w:rPr>
          <w:i/>
          <w:sz w:val="16"/>
          <w:szCs w:val="16"/>
        </w:rPr>
        <w:t>сметный расчет</w:t>
      </w:r>
    </w:p>
  </w:footnote>
  <w:footnote w:id="3">
    <w:p w:rsidR="00DF04A9" w:rsidRDefault="00DF04A9">
      <w:pPr>
        <w:pStyle w:val="aa"/>
      </w:pPr>
      <w:r>
        <w:rPr>
          <w:rStyle w:val="aff8"/>
        </w:rPr>
        <w:footnoteRef/>
      </w:r>
      <w:r>
        <w:t xml:space="preserve"> </w:t>
      </w:r>
      <w:r w:rsidRPr="00746F98">
        <w:rPr>
          <w:i/>
          <w:sz w:val="16"/>
          <w:szCs w:val="16"/>
        </w:rPr>
        <w:t xml:space="preserve">только для </w:t>
      </w:r>
      <w:r>
        <w:rPr>
          <w:i/>
          <w:sz w:val="16"/>
          <w:szCs w:val="16"/>
        </w:rPr>
        <w:t xml:space="preserve">ремонтно-строительных </w:t>
      </w:r>
      <w:r w:rsidRPr="00746F98">
        <w:rPr>
          <w:i/>
          <w:sz w:val="16"/>
          <w:szCs w:val="16"/>
        </w:rPr>
        <w:t xml:space="preserve">работ с обоснованием цены – </w:t>
      </w:r>
      <w:r>
        <w:rPr>
          <w:i/>
          <w:sz w:val="16"/>
          <w:szCs w:val="16"/>
        </w:rPr>
        <w:t>сметный расчет</w:t>
      </w:r>
    </w:p>
  </w:footnote>
  <w:footnote w:id="4">
    <w:p w:rsidR="00DF04A9" w:rsidRDefault="00DF04A9">
      <w:pPr>
        <w:pStyle w:val="aa"/>
      </w:pPr>
      <w:r>
        <w:rPr>
          <w:rStyle w:val="aff8"/>
        </w:rPr>
        <w:footnoteRef/>
      </w:r>
      <w:r>
        <w:t xml:space="preserve"> </w:t>
      </w:r>
      <w:r w:rsidRPr="00746F98">
        <w:rPr>
          <w:i/>
          <w:sz w:val="16"/>
          <w:szCs w:val="16"/>
        </w:rPr>
        <w:t xml:space="preserve">только для </w:t>
      </w:r>
      <w:r>
        <w:rPr>
          <w:i/>
          <w:sz w:val="16"/>
          <w:szCs w:val="16"/>
        </w:rPr>
        <w:t xml:space="preserve">ремонтно-строительных </w:t>
      </w:r>
      <w:r w:rsidRPr="00746F98">
        <w:rPr>
          <w:i/>
          <w:sz w:val="16"/>
          <w:szCs w:val="16"/>
        </w:rPr>
        <w:t xml:space="preserve">работ с обоснованием цены – </w:t>
      </w:r>
      <w:r>
        <w:rPr>
          <w:i/>
          <w:sz w:val="16"/>
          <w:szCs w:val="16"/>
        </w:rPr>
        <w:t>сметный расчет</w:t>
      </w:r>
    </w:p>
  </w:footnote>
  <w:footnote w:id="5">
    <w:p w:rsidR="00DF04A9" w:rsidRDefault="00DF04A9">
      <w:pPr>
        <w:pStyle w:val="aa"/>
      </w:pPr>
      <w:r>
        <w:rPr>
          <w:rStyle w:val="aff8"/>
        </w:rPr>
        <w:footnoteRef/>
      </w:r>
      <w:r>
        <w:t xml:space="preserve"> </w:t>
      </w:r>
      <w:r w:rsidRPr="00746F98">
        <w:rPr>
          <w:i/>
          <w:sz w:val="16"/>
          <w:szCs w:val="16"/>
        </w:rPr>
        <w:t xml:space="preserve">только для </w:t>
      </w:r>
      <w:r>
        <w:rPr>
          <w:i/>
          <w:sz w:val="16"/>
          <w:szCs w:val="16"/>
        </w:rPr>
        <w:t xml:space="preserve">ремонтно-строительных </w:t>
      </w:r>
      <w:r w:rsidRPr="00746F98">
        <w:rPr>
          <w:i/>
          <w:sz w:val="16"/>
          <w:szCs w:val="16"/>
        </w:rPr>
        <w:t xml:space="preserve">работ с обоснованием цены – </w:t>
      </w:r>
      <w:r>
        <w:rPr>
          <w:i/>
          <w:sz w:val="16"/>
          <w:szCs w:val="16"/>
        </w:rPr>
        <w:t>сметный расчет</w:t>
      </w:r>
    </w:p>
  </w:footnote>
  <w:footnote w:id="6">
    <w:p w:rsidR="00DF04A9" w:rsidRPr="000B7A42" w:rsidRDefault="00DF04A9" w:rsidP="00617ADB">
      <w:pPr>
        <w:pStyle w:val="aa"/>
        <w:rPr>
          <w:sz w:val="18"/>
          <w:szCs w:val="18"/>
        </w:rPr>
      </w:pPr>
      <w:r w:rsidRPr="000B7A42">
        <w:rPr>
          <w:rStyle w:val="aff8"/>
          <w:sz w:val="18"/>
          <w:szCs w:val="18"/>
        </w:rPr>
        <w:footnoteRef/>
      </w:r>
      <w:r w:rsidRPr="000B7A42">
        <w:rPr>
          <w:sz w:val="18"/>
          <w:szCs w:val="18"/>
        </w:rPr>
        <w:t xml:space="preserve"> </w:t>
      </w:r>
      <w:r w:rsidRPr="000D7126">
        <w:rPr>
          <w:sz w:val="18"/>
          <w:szCs w:val="18"/>
        </w:rPr>
        <w:t>Первый вариант единицы измерения дозировки лекарственного препарата</w:t>
      </w:r>
    </w:p>
  </w:footnote>
  <w:footnote w:id="7">
    <w:p w:rsidR="00DF04A9" w:rsidRDefault="00DF04A9" w:rsidP="00617ADB">
      <w:pPr>
        <w:pStyle w:val="aa"/>
        <w:rPr>
          <w:sz w:val="18"/>
          <w:szCs w:val="18"/>
        </w:rPr>
      </w:pPr>
      <w:r w:rsidRPr="000B7A42">
        <w:rPr>
          <w:rStyle w:val="aff8"/>
          <w:sz w:val="18"/>
          <w:szCs w:val="18"/>
        </w:rPr>
        <w:footnoteRef/>
      </w:r>
      <w:r w:rsidRPr="000B7A42">
        <w:rPr>
          <w:sz w:val="18"/>
          <w:szCs w:val="18"/>
        </w:rPr>
        <w:t xml:space="preserve"> Второй вариант</w:t>
      </w:r>
      <w:r w:rsidRPr="000D7126">
        <w:rPr>
          <w:sz w:val="18"/>
          <w:szCs w:val="18"/>
        </w:rPr>
        <w:t xml:space="preserve"> единицы измерения дозировки </w:t>
      </w:r>
      <w:r w:rsidRPr="000B7A42">
        <w:rPr>
          <w:sz w:val="18"/>
          <w:szCs w:val="18"/>
        </w:rPr>
        <w:t>лекарственного препарата</w:t>
      </w:r>
      <w:r w:rsidRPr="000D7126">
        <w:rPr>
          <w:sz w:val="18"/>
          <w:szCs w:val="18"/>
        </w:rPr>
        <w:t xml:space="preserve"> (указывается при возможности конвертирования в иные единицы измерения)</w:t>
      </w:r>
    </w:p>
    <w:p w:rsidR="00DF04A9" w:rsidRPr="000B7A42" w:rsidRDefault="00DF04A9" w:rsidP="00617ADB">
      <w:pPr>
        <w:pStyle w:val="aa"/>
        <w:rPr>
          <w:sz w:val="18"/>
          <w:szCs w:val="18"/>
        </w:rPr>
      </w:pPr>
    </w:p>
  </w:footnote>
  <w:footnote w:id="8">
    <w:p w:rsidR="00DF04A9" w:rsidRPr="000F0B06" w:rsidRDefault="00DF04A9" w:rsidP="00617ADB">
      <w:pPr>
        <w:pStyle w:val="aa"/>
        <w:rPr>
          <w:sz w:val="18"/>
          <w:szCs w:val="18"/>
        </w:rPr>
      </w:pPr>
      <w:r w:rsidRPr="000F0B06">
        <w:rPr>
          <w:rStyle w:val="aff8"/>
          <w:sz w:val="18"/>
          <w:szCs w:val="18"/>
        </w:rPr>
        <w:footnoteRef/>
      </w:r>
      <w:r w:rsidRPr="000F0B06">
        <w:rPr>
          <w:sz w:val="18"/>
          <w:szCs w:val="18"/>
        </w:rPr>
        <w:t xml:space="preserve"> </w:t>
      </w:r>
      <w:r w:rsidRPr="000D7126">
        <w:rPr>
          <w:sz w:val="18"/>
          <w:szCs w:val="18"/>
        </w:rPr>
        <w:t>Первый вариант единицы измерения дозировки лекарственного препарата</w:t>
      </w:r>
    </w:p>
  </w:footnote>
  <w:footnote w:id="9">
    <w:p w:rsidR="00DF04A9" w:rsidRPr="000F0B06" w:rsidRDefault="00DF04A9" w:rsidP="00617ADB">
      <w:pPr>
        <w:pStyle w:val="aa"/>
        <w:rPr>
          <w:sz w:val="18"/>
          <w:szCs w:val="18"/>
        </w:rPr>
      </w:pPr>
      <w:r w:rsidRPr="000F0B06">
        <w:rPr>
          <w:rStyle w:val="aff8"/>
          <w:sz w:val="18"/>
          <w:szCs w:val="18"/>
        </w:rPr>
        <w:footnoteRef/>
      </w:r>
      <w:r w:rsidRPr="000F0B06">
        <w:rPr>
          <w:sz w:val="18"/>
          <w:szCs w:val="18"/>
        </w:rPr>
        <w:t xml:space="preserve"> Второй вариант</w:t>
      </w:r>
      <w:r w:rsidRPr="000D7126">
        <w:rPr>
          <w:sz w:val="18"/>
          <w:szCs w:val="18"/>
        </w:rPr>
        <w:t xml:space="preserve"> единицы измерения дозировки </w:t>
      </w:r>
      <w:r w:rsidRPr="000F0B06">
        <w:rPr>
          <w:sz w:val="18"/>
          <w:szCs w:val="18"/>
        </w:rPr>
        <w:t>лекарственного препарата</w:t>
      </w:r>
      <w:r w:rsidRPr="000D7126">
        <w:rPr>
          <w:sz w:val="18"/>
          <w:szCs w:val="18"/>
        </w:rPr>
        <w:t xml:space="preserve"> (указывается при возможности конвертирования в иные единицы измерения)</w:t>
      </w:r>
    </w:p>
  </w:footnote>
  <w:footnote w:id="10">
    <w:p w:rsidR="00DF04A9" w:rsidRPr="006B11AB" w:rsidRDefault="00DF04A9" w:rsidP="00617ADB">
      <w:pPr>
        <w:pStyle w:val="aa"/>
        <w:rPr>
          <w:sz w:val="16"/>
          <w:szCs w:val="16"/>
        </w:rPr>
      </w:pPr>
      <w:r w:rsidRPr="006B11AB">
        <w:rPr>
          <w:rStyle w:val="aff8"/>
          <w:sz w:val="16"/>
          <w:szCs w:val="16"/>
        </w:rPr>
        <w:footnoteRef/>
      </w:r>
      <w:r w:rsidRPr="006B11AB">
        <w:rPr>
          <w:sz w:val="16"/>
          <w:szCs w:val="16"/>
        </w:rPr>
        <w:t xml:space="preserve"> </w:t>
      </w:r>
      <w:r>
        <w:rPr>
          <w:sz w:val="16"/>
          <w:szCs w:val="16"/>
        </w:rPr>
        <w:t>Графа о</w:t>
      </w:r>
      <w:r w:rsidRPr="006B11AB">
        <w:rPr>
          <w:sz w:val="16"/>
          <w:szCs w:val="16"/>
        </w:rPr>
        <w:t>бязательн</w:t>
      </w:r>
      <w:r>
        <w:rPr>
          <w:sz w:val="16"/>
          <w:szCs w:val="16"/>
        </w:rPr>
        <w:t>а</w:t>
      </w:r>
      <w:r w:rsidRPr="006B11AB">
        <w:rPr>
          <w:sz w:val="16"/>
          <w:szCs w:val="16"/>
        </w:rPr>
        <w:t xml:space="preserve"> для заполнения</w:t>
      </w:r>
      <w:r>
        <w:rPr>
          <w:sz w:val="16"/>
          <w:szCs w:val="16"/>
        </w:rPr>
        <w:t xml:space="preserve"> в случаях</w:t>
      </w:r>
      <w:r w:rsidRPr="006B11AB">
        <w:rPr>
          <w:sz w:val="16"/>
          <w:szCs w:val="16"/>
        </w:rPr>
        <w:t>, если установлено «требуемое значение или есть указание на его заполнение</w:t>
      </w:r>
      <w:r>
        <w:rPr>
          <w:sz w:val="16"/>
          <w:szCs w:val="16"/>
        </w:rPr>
        <w:t xml:space="preserve"> (за исключением рекомендуемых)</w:t>
      </w:r>
      <w:r w:rsidRPr="006B11AB">
        <w:rPr>
          <w:sz w:val="16"/>
          <w:szCs w:val="16"/>
        </w:rPr>
        <w:t>.</w:t>
      </w:r>
    </w:p>
  </w:footnote>
  <w:footnote w:id="11">
    <w:p w:rsidR="00DF04A9" w:rsidRPr="006B11AB" w:rsidRDefault="00DF04A9" w:rsidP="00617ADB">
      <w:pPr>
        <w:pStyle w:val="aa"/>
        <w:rPr>
          <w:sz w:val="16"/>
          <w:szCs w:val="16"/>
        </w:rPr>
      </w:pPr>
      <w:r>
        <w:rPr>
          <w:rStyle w:val="aff8"/>
          <w:sz w:val="16"/>
          <w:szCs w:val="16"/>
        </w:rPr>
        <w:t>,</w:t>
      </w:r>
    </w:p>
  </w:footnote>
  <w:footnote w:id="12">
    <w:p w:rsidR="00DF04A9" w:rsidRPr="000B7A42" w:rsidRDefault="00DF04A9" w:rsidP="00617ADB">
      <w:pPr>
        <w:pStyle w:val="aa"/>
        <w:rPr>
          <w:sz w:val="18"/>
          <w:szCs w:val="18"/>
        </w:rPr>
      </w:pPr>
      <w:r w:rsidRPr="000B7A42">
        <w:rPr>
          <w:rStyle w:val="aff8"/>
          <w:sz w:val="18"/>
          <w:szCs w:val="18"/>
        </w:rPr>
        <w:footnoteRef/>
      </w:r>
      <w:r w:rsidRPr="000B7A42">
        <w:rPr>
          <w:sz w:val="18"/>
          <w:szCs w:val="18"/>
        </w:rPr>
        <w:t xml:space="preserve"> </w:t>
      </w:r>
      <w:r w:rsidRPr="00167F4C">
        <w:rPr>
          <w:sz w:val="16"/>
          <w:szCs w:val="16"/>
        </w:rPr>
        <w:t>Указывается в соответствии с Постановлением Правительства РФ № 982 от 01.12.2009 г.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footnote>
  <w:footnote w:id="13">
    <w:p w:rsidR="00DF04A9" w:rsidRPr="00BB5AE2" w:rsidRDefault="00DF04A9" w:rsidP="00617ADB">
      <w:pPr>
        <w:pStyle w:val="aa"/>
        <w:rPr>
          <w:sz w:val="16"/>
          <w:szCs w:val="16"/>
        </w:rPr>
      </w:pPr>
      <w:r w:rsidRPr="00BB5AE2">
        <w:rPr>
          <w:rStyle w:val="aff8"/>
          <w:sz w:val="16"/>
          <w:szCs w:val="16"/>
        </w:rPr>
        <w:footnoteRef/>
      </w:r>
      <w:r w:rsidRPr="00BB5AE2">
        <w:rPr>
          <w:sz w:val="16"/>
          <w:szCs w:val="16"/>
        </w:rPr>
        <w:t xml:space="preserve"> Первый вариант единицы измерения дозировки лекарственного препарата</w:t>
      </w:r>
    </w:p>
  </w:footnote>
  <w:footnote w:id="14">
    <w:p w:rsidR="00DF04A9" w:rsidRPr="00BB5AE2" w:rsidRDefault="00DF04A9" w:rsidP="00617ADB">
      <w:pPr>
        <w:pStyle w:val="aa"/>
        <w:rPr>
          <w:sz w:val="16"/>
          <w:szCs w:val="16"/>
        </w:rPr>
      </w:pPr>
      <w:r w:rsidRPr="00BB5AE2">
        <w:rPr>
          <w:rStyle w:val="aff8"/>
          <w:sz w:val="16"/>
          <w:szCs w:val="16"/>
        </w:rPr>
        <w:footnoteRef/>
      </w:r>
      <w:r w:rsidRPr="00BB5AE2">
        <w:rPr>
          <w:sz w:val="16"/>
          <w:szCs w:val="16"/>
        </w:rPr>
        <w:t xml:space="preserve"> Второй вариант единицы измерения дозировки лекарственного препарата (указывается при возможности конвертирования в иные единицы измерения)</w:t>
      </w:r>
    </w:p>
  </w:footnote>
  <w:footnote w:id="15">
    <w:p w:rsidR="00DF04A9" w:rsidRPr="00BB5AE2" w:rsidRDefault="00DF04A9" w:rsidP="00617ADB">
      <w:pPr>
        <w:pStyle w:val="aa"/>
        <w:rPr>
          <w:sz w:val="16"/>
          <w:szCs w:val="16"/>
        </w:rPr>
      </w:pPr>
      <w:r w:rsidRPr="00BB5AE2">
        <w:rPr>
          <w:rStyle w:val="aff8"/>
          <w:sz w:val="16"/>
          <w:szCs w:val="16"/>
        </w:rPr>
        <w:footnoteRef/>
      </w:r>
      <w:r w:rsidRPr="00BB5AE2">
        <w:rPr>
          <w:sz w:val="16"/>
          <w:szCs w:val="16"/>
        </w:rPr>
        <w:t xml:space="preserve"> Первый вариант единицы измерения дозировки лекарственного препарата</w:t>
      </w:r>
    </w:p>
  </w:footnote>
  <w:footnote w:id="16">
    <w:p w:rsidR="00DF04A9" w:rsidRPr="00BB5AE2" w:rsidRDefault="00DF04A9" w:rsidP="00617ADB">
      <w:pPr>
        <w:pStyle w:val="aa"/>
        <w:rPr>
          <w:sz w:val="16"/>
          <w:szCs w:val="16"/>
        </w:rPr>
      </w:pPr>
      <w:r w:rsidRPr="00BB5AE2">
        <w:rPr>
          <w:rStyle w:val="aff8"/>
          <w:sz w:val="16"/>
          <w:szCs w:val="16"/>
        </w:rPr>
        <w:footnoteRef/>
      </w:r>
      <w:r w:rsidRPr="00BB5AE2">
        <w:rPr>
          <w:sz w:val="16"/>
          <w:szCs w:val="16"/>
        </w:rPr>
        <w:t xml:space="preserve"> Второй вариант единицы измерения дозировки лекарственного препарата (указывается при возможности конвертирования в иные единицы измерения)</w:t>
      </w:r>
    </w:p>
  </w:footnote>
  <w:footnote w:id="17">
    <w:p w:rsidR="00DF04A9" w:rsidRPr="00BB5AE2" w:rsidRDefault="00DF04A9" w:rsidP="00617ADB">
      <w:pPr>
        <w:pStyle w:val="aa"/>
        <w:rPr>
          <w:sz w:val="16"/>
          <w:szCs w:val="16"/>
        </w:rPr>
      </w:pPr>
      <w:r w:rsidRPr="00BB5AE2">
        <w:rPr>
          <w:rStyle w:val="aff8"/>
          <w:sz w:val="16"/>
          <w:szCs w:val="16"/>
        </w:rPr>
        <w:footnoteRef/>
      </w:r>
      <w:r w:rsidRPr="00BB5AE2">
        <w:rPr>
          <w:sz w:val="16"/>
          <w:szCs w:val="16"/>
        </w:rPr>
        <w:t xml:space="preserve"> </w:t>
      </w:r>
      <w:r>
        <w:rPr>
          <w:sz w:val="16"/>
          <w:szCs w:val="16"/>
        </w:rPr>
        <w:t>Графа обязательна</w:t>
      </w:r>
      <w:r w:rsidRPr="00BB5AE2">
        <w:rPr>
          <w:sz w:val="16"/>
          <w:szCs w:val="16"/>
        </w:rPr>
        <w:t xml:space="preserve"> для заполнения</w:t>
      </w:r>
      <w:r>
        <w:rPr>
          <w:sz w:val="16"/>
          <w:szCs w:val="16"/>
        </w:rPr>
        <w:t xml:space="preserve"> в случаях</w:t>
      </w:r>
      <w:r w:rsidRPr="00BB5AE2">
        <w:rPr>
          <w:sz w:val="16"/>
          <w:szCs w:val="16"/>
        </w:rPr>
        <w:t>, если установлено «требуемое значение или есть указание на его заполнение</w:t>
      </w:r>
      <w:r>
        <w:rPr>
          <w:sz w:val="16"/>
          <w:szCs w:val="16"/>
        </w:rPr>
        <w:t xml:space="preserve"> </w:t>
      </w:r>
      <w:r w:rsidRPr="00285955">
        <w:rPr>
          <w:sz w:val="16"/>
          <w:szCs w:val="16"/>
        </w:rPr>
        <w:t>(за исключением рекомендуемых).</w:t>
      </w:r>
    </w:p>
  </w:footnote>
  <w:footnote w:id="18">
    <w:p w:rsidR="00DF04A9" w:rsidRPr="00036F79" w:rsidRDefault="00DF04A9" w:rsidP="00617ADB">
      <w:pPr>
        <w:pStyle w:val="aa"/>
        <w:rPr>
          <w:sz w:val="16"/>
          <w:szCs w:val="16"/>
        </w:rPr>
      </w:pPr>
      <w:r w:rsidRPr="00E97CD9">
        <w:rPr>
          <w:rStyle w:val="aff8"/>
          <w:sz w:val="16"/>
          <w:szCs w:val="16"/>
        </w:rPr>
        <w:footnoteRef/>
      </w:r>
      <w:r w:rsidRPr="00BB5AE2">
        <w:t>.</w:t>
      </w:r>
      <w:r>
        <w:t xml:space="preserve"> </w:t>
      </w:r>
    </w:p>
  </w:footnote>
  <w:footnote w:id="19">
    <w:p w:rsidR="00DF04A9" w:rsidRPr="000B7A42" w:rsidRDefault="00DF04A9" w:rsidP="00617ADB">
      <w:pPr>
        <w:pStyle w:val="aa"/>
        <w:rPr>
          <w:sz w:val="18"/>
          <w:szCs w:val="18"/>
        </w:rPr>
      </w:pPr>
      <w:r w:rsidRPr="000B7A42">
        <w:rPr>
          <w:rStyle w:val="aff8"/>
          <w:sz w:val="18"/>
          <w:szCs w:val="18"/>
        </w:rPr>
        <w:footnoteRef/>
      </w:r>
      <w:r w:rsidRPr="000B7A42">
        <w:rPr>
          <w:sz w:val="18"/>
          <w:szCs w:val="18"/>
        </w:rPr>
        <w:t xml:space="preserve"> Указывается в соответствии с Постановлением Правительства РФ № 982 от 01.12.2009 г.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D5165186"/>
    <w:name w:val="WW8Num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3)"/>
      <w:lvlJc w:val="left"/>
      <w:pPr>
        <w:tabs>
          <w:tab w:val="num" w:pos="1211"/>
        </w:tabs>
        <w:ind w:left="1211" w:hanging="360"/>
      </w:pPr>
      <w:rPr>
        <w:rFonts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3A7533E"/>
    <w:multiLevelType w:val="hybridMultilevel"/>
    <w:tmpl w:val="629A4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4C5D58"/>
    <w:multiLevelType w:val="hybridMultilevel"/>
    <w:tmpl w:val="985A44E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15:restartNumberingAfterBreak="0">
    <w:nsid w:val="05A528C6"/>
    <w:multiLevelType w:val="multilevel"/>
    <w:tmpl w:val="CB061876"/>
    <w:lvl w:ilvl="0">
      <w:start w:val="1"/>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1"/>
      <w:numFmt w:val="decimal"/>
      <w:isLgl/>
      <w:suff w:val="space"/>
      <w:lvlText w:val="%1.%2.%3"/>
      <w:lvlJc w:val="left"/>
      <w:pPr>
        <w:ind w:left="1430" w:hanging="720"/>
      </w:pPr>
      <w:rPr>
        <w:rFonts w:hint="default"/>
      </w:rPr>
    </w:lvl>
    <w:lvl w:ilvl="3">
      <w:start w:val="1"/>
      <w:numFmt w:val="decimal"/>
      <w:isLgl/>
      <w:suff w:val="space"/>
      <w:lvlText w:val="%1.%2.%3.%4"/>
      <w:lvlJc w:val="left"/>
      <w:pPr>
        <w:ind w:left="1288"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 w15:restartNumberingAfterBreak="0">
    <w:nsid w:val="06593624"/>
    <w:multiLevelType w:val="hybridMultilevel"/>
    <w:tmpl w:val="B56A4648"/>
    <w:lvl w:ilvl="0" w:tplc="37FAEA3A">
      <w:start w:val="1"/>
      <w:numFmt w:val="decimal"/>
      <w:lvlText w:val="%1)"/>
      <w:lvlJc w:val="left"/>
      <w:pPr>
        <w:tabs>
          <w:tab w:val="num" w:pos="928"/>
        </w:tabs>
        <w:ind w:left="928" w:hanging="360"/>
      </w:pPr>
      <w:rPr>
        <w:rFonts w:hint="default"/>
      </w:rPr>
    </w:lvl>
    <w:lvl w:ilvl="1" w:tplc="9946991A">
      <w:start w:val="1"/>
      <w:numFmt w:val="decimal"/>
      <w:lvlText w:val="%2."/>
      <w:lvlJc w:val="left"/>
      <w:pPr>
        <w:ind w:left="960" w:hanging="9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694145A"/>
    <w:multiLevelType w:val="hybridMultilevel"/>
    <w:tmpl w:val="039AA618"/>
    <w:lvl w:ilvl="0" w:tplc="0419000F">
      <w:start w:val="1"/>
      <w:numFmt w:val="decimal"/>
      <w:lvlText w:val="%1."/>
      <w:lvlJc w:val="left"/>
      <w:pPr>
        <w:tabs>
          <w:tab w:val="num" w:pos="1855"/>
        </w:tabs>
        <w:ind w:left="1855" w:hanging="360"/>
      </w:pPr>
      <w:rPr>
        <w:rFonts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6" w15:restartNumberingAfterBreak="0">
    <w:nsid w:val="07305D38"/>
    <w:multiLevelType w:val="multilevel"/>
    <w:tmpl w:val="289896B0"/>
    <w:lvl w:ilvl="0">
      <w:start w:val="2"/>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5"/>
      <w:numFmt w:val="decimal"/>
      <w:isLgl/>
      <w:suff w:val="space"/>
      <w:lvlText w:val="%1.%2.%3"/>
      <w:lvlJc w:val="left"/>
      <w:pPr>
        <w:ind w:left="1288" w:hanging="720"/>
      </w:pPr>
      <w:rPr>
        <w:rFonts w:hint="default"/>
      </w:rPr>
    </w:lvl>
    <w:lvl w:ilvl="3">
      <w:start w:val="3"/>
      <w:numFmt w:val="decimal"/>
      <w:isLgl/>
      <w:suff w:val="space"/>
      <w:lvlText w:val="%1.%2.%3.%4"/>
      <w:lvlJc w:val="left"/>
      <w:pPr>
        <w:ind w:left="1571"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7" w15:restartNumberingAfterBreak="0">
    <w:nsid w:val="0BF8495F"/>
    <w:multiLevelType w:val="hybridMultilevel"/>
    <w:tmpl w:val="EFA076B0"/>
    <w:lvl w:ilvl="0" w:tplc="CCE4EC70">
      <w:start w:val="1"/>
      <w:numFmt w:val="decimal"/>
      <w:lvlText w:val="%1."/>
      <w:lvlJc w:val="left"/>
      <w:pPr>
        <w:ind w:left="210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C05A82"/>
    <w:multiLevelType w:val="hybridMultilevel"/>
    <w:tmpl w:val="DDBE4EC4"/>
    <w:lvl w:ilvl="0" w:tplc="C214FB7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D843647"/>
    <w:multiLevelType w:val="multilevel"/>
    <w:tmpl w:val="AFB2BB04"/>
    <w:lvl w:ilvl="0">
      <w:start w:val="3"/>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5"/>
      <w:numFmt w:val="decimal"/>
      <w:isLgl/>
      <w:suff w:val="space"/>
      <w:lvlText w:val="%1.%2.%3"/>
      <w:lvlJc w:val="left"/>
      <w:pPr>
        <w:ind w:left="1288" w:hanging="720"/>
      </w:pPr>
      <w:rPr>
        <w:rFonts w:hint="default"/>
      </w:rPr>
    </w:lvl>
    <w:lvl w:ilvl="3">
      <w:start w:val="1"/>
      <w:numFmt w:val="decimal"/>
      <w:isLgl/>
      <w:suff w:val="space"/>
      <w:lvlText w:val="%1.%2.%3.%4"/>
      <w:lvlJc w:val="left"/>
      <w:pPr>
        <w:ind w:left="1571"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0" w15:restartNumberingAfterBreak="0">
    <w:nsid w:val="0DEB2CD1"/>
    <w:multiLevelType w:val="hybridMultilevel"/>
    <w:tmpl w:val="429CE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F81443"/>
    <w:multiLevelType w:val="hybridMultilevel"/>
    <w:tmpl w:val="40FEDFD2"/>
    <w:lvl w:ilvl="0" w:tplc="0BCE3CD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2BA252D"/>
    <w:multiLevelType w:val="hybridMultilevel"/>
    <w:tmpl w:val="84A8A7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4955585"/>
    <w:multiLevelType w:val="multilevel"/>
    <w:tmpl w:val="CB061876"/>
    <w:lvl w:ilvl="0">
      <w:start w:val="1"/>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1"/>
      <w:numFmt w:val="decimal"/>
      <w:isLgl/>
      <w:suff w:val="space"/>
      <w:lvlText w:val="%1.%2.%3"/>
      <w:lvlJc w:val="left"/>
      <w:pPr>
        <w:ind w:left="1430" w:hanging="720"/>
      </w:pPr>
      <w:rPr>
        <w:rFonts w:hint="default"/>
      </w:rPr>
    </w:lvl>
    <w:lvl w:ilvl="3">
      <w:start w:val="1"/>
      <w:numFmt w:val="decimal"/>
      <w:isLgl/>
      <w:suff w:val="space"/>
      <w:lvlText w:val="%1.%2.%3.%4"/>
      <w:lvlJc w:val="left"/>
      <w:pPr>
        <w:ind w:left="1288"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4" w15:restartNumberingAfterBreak="0">
    <w:nsid w:val="15CE391C"/>
    <w:multiLevelType w:val="multilevel"/>
    <w:tmpl w:val="2AF09CE2"/>
    <w:lvl w:ilvl="0">
      <w:start w:val="11"/>
      <w:numFmt w:val="decimal"/>
      <w:lvlText w:val="%1."/>
      <w:lvlJc w:val="left"/>
      <w:pPr>
        <w:tabs>
          <w:tab w:val="num" w:pos="360"/>
        </w:tabs>
        <w:ind w:left="360" w:hanging="360"/>
      </w:pPr>
      <w:rPr>
        <w:rFonts w:hint="default"/>
      </w:rPr>
    </w:lvl>
    <w:lvl w:ilvl="1">
      <w:start w:val="6"/>
      <w:numFmt w:val="decimal"/>
      <w:lvlText w:val="%1.%2."/>
      <w:lvlJc w:val="left"/>
      <w:pPr>
        <w:tabs>
          <w:tab w:val="num" w:pos="716"/>
        </w:tabs>
        <w:ind w:left="716" w:hanging="432"/>
      </w:pPr>
      <w:rPr>
        <w:rFonts w:ascii="Times New Roman" w:hAnsi="Times New Roman" w:cs="Times New Roman"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8FF1DA2"/>
    <w:multiLevelType w:val="hybridMultilevel"/>
    <w:tmpl w:val="282ED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923CE2"/>
    <w:multiLevelType w:val="hybridMultilevel"/>
    <w:tmpl w:val="AF4EF7C8"/>
    <w:lvl w:ilvl="0" w:tplc="95C2B3DA">
      <w:start w:val="1"/>
      <w:numFmt w:val="decimal"/>
      <w:lvlText w:val="%1."/>
      <w:lvlJc w:val="left"/>
      <w:pPr>
        <w:ind w:left="210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EA3749"/>
    <w:multiLevelType w:val="hybridMultilevel"/>
    <w:tmpl w:val="7786E50C"/>
    <w:lvl w:ilvl="0" w:tplc="C8CEF964">
      <w:start w:val="1"/>
      <w:numFmt w:val="decimal"/>
      <w:lvlText w:val="%1."/>
      <w:lvlJc w:val="left"/>
      <w:pPr>
        <w:ind w:left="210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447AFD"/>
    <w:multiLevelType w:val="hybridMultilevel"/>
    <w:tmpl w:val="2FCC0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D8295D"/>
    <w:multiLevelType w:val="multilevel"/>
    <w:tmpl w:val="38AEDE84"/>
    <w:lvl w:ilvl="0">
      <w:start w:val="1"/>
      <w:numFmt w:val="decimal"/>
      <w:lvlText w:val="%1."/>
      <w:lvlJc w:val="left"/>
      <w:pPr>
        <w:ind w:left="720" w:hanging="360"/>
      </w:pPr>
    </w:lvl>
    <w:lvl w:ilvl="1">
      <w:start w:val="2"/>
      <w:numFmt w:val="decimal"/>
      <w:isLgl/>
      <w:lvlText w:val="%1.%2"/>
      <w:lvlJc w:val="left"/>
      <w:pPr>
        <w:ind w:left="1459" w:hanging="600"/>
      </w:pPr>
      <w:rPr>
        <w:rFonts w:hint="default"/>
        <w:b/>
      </w:rPr>
    </w:lvl>
    <w:lvl w:ilvl="2">
      <w:start w:val="1"/>
      <w:numFmt w:val="decimal"/>
      <w:isLgl/>
      <w:lvlText w:val="%1.%2.%3"/>
      <w:lvlJc w:val="left"/>
      <w:pPr>
        <w:ind w:left="2078" w:hanging="720"/>
      </w:pPr>
      <w:rPr>
        <w:rFonts w:hint="default"/>
        <w:b/>
      </w:rPr>
    </w:lvl>
    <w:lvl w:ilvl="3">
      <w:start w:val="1"/>
      <w:numFmt w:val="decimal"/>
      <w:isLgl/>
      <w:lvlText w:val="%1.%2.%3.%4"/>
      <w:lvlJc w:val="left"/>
      <w:pPr>
        <w:ind w:left="2577" w:hanging="720"/>
      </w:pPr>
      <w:rPr>
        <w:rFonts w:hint="default"/>
        <w:b/>
      </w:rPr>
    </w:lvl>
    <w:lvl w:ilvl="4">
      <w:start w:val="1"/>
      <w:numFmt w:val="decimal"/>
      <w:isLgl/>
      <w:lvlText w:val="%1.%2.%3.%4.%5"/>
      <w:lvlJc w:val="left"/>
      <w:pPr>
        <w:ind w:left="3436" w:hanging="1080"/>
      </w:pPr>
      <w:rPr>
        <w:rFonts w:hint="default"/>
        <w:b/>
      </w:rPr>
    </w:lvl>
    <w:lvl w:ilvl="5">
      <w:start w:val="1"/>
      <w:numFmt w:val="decimal"/>
      <w:isLgl/>
      <w:lvlText w:val="%1.%2.%3.%4.%5.%6"/>
      <w:lvlJc w:val="left"/>
      <w:pPr>
        <w:ind w:left="3935" w:hanging="1080"/>
      </w:pPr>
      <w:rPr>
        <w:rFonts w:hint="default"/>
        <w:b/>
      </w:rPr>
    </w:lvl>
    <w:lvl w:ilvl="6">
      <w:start w:val="1"/>
      <w:numFmt w:val="decimal"/>
      <w:isLgl/>
      <w:lvlText w:val="%1.%2.%3.%4.%5.%6.%7"/>
      <w:lvlJc w:val="left"/>
      <w:pPr>
        <w:ind w:left="4794" w:hanging="1440"/>
      </w:pPr>
      <w:rPr>
        <w:rFonts w:hint="default"/>
        <w:b/>
      </w:rPr>
    </w:lvl>
    <w:lvl w:ilvl="7">
      <w:start w:val="1"/>
      <w:numFmt w:val="decimal"/>
      <w:isLgl/>
      <w:lvlText w:val="%1.%2.%3.%4.%5.%6.%7.%8"/>
      <w:lvlJc w:val="left"/>
      <w:pPr>
        <w:ind w:left="5293" w:hanging="1440"/>
      </w:pPr>
      <w:rPr>
        <w:rFonts w:hint="default"/>
        <w:b/>
      </w:rPr>
    </w:lvl>
    <w:lvl w:ilvl="8">
      <w:start w:val="1"/>
      <w:numFmt w:val="decimal"/>
      <w:isLgl/>
      <w:lvlText w:val="%1.%2.%3.%4.%5.%6.%7.%8.%9"/>
      <w:lvlJc w:val="left"/>
      <w:pPr>
        <w:ind w:left="6152" w:hanging="1800"/>
      </w:pPr>
      <w:rPr>
        <w:rFonts w:hint="default"/>
        <w:b/>
      </w:rPr>
    </w:lvl>
  </w:abstractNum>
  <w:abstractNum w:abstractNumId="20" w15:restartNumberingAfterBreak="0">
    <w:nsid w:val="1E4A44C5"/>
    <w:multiLevelType w:val="multilevel"/>
    <w:tmpl w:val="24482B1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E9D2EC8"/>
    <w:multiLevelType w:val="multilevel"/>
    <w:tmpl w:val="9A52C37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1F6522C5"/>
    <w:multiLevelType w:val="hybridMultilevel"/>
    <w:tmpl w:val="504AB6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08009EF"/>
    <w:multiLevelType w:val="hybridMultilevel"/>
    <w:tmpl w:val="8578B71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C84273"/>
    <w:multiLevelType w:val="hybridMultilevel"/>
    <w:tmpl w:val="CB3C5E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B366F0"/>
    <w:multiLevelType w:val="multilevel"/>
    <w:tmpl w:val="BE10F61E"/>
    <w:lvl w:ilvl="0">
      <w:start w:val="10"/>
      <w:numFmt w:val="decimal"/>
      <w:lvlText w:val="%1."/>
      <w:lvlJc w:val="left"/>
      <w:pPr>
        <w:ind w:left="810" w:hanging="810"/>
      </w:pPr>
      <w:rPr>
        <w:rFonts w:hint="default"/>
      </w:rPr>
    </w:lvl>
    <w:lvl w:ilvl="1">
      <w:start w:val="1"/>
      <w:numFmt w:val="decimal"/>
      <w:lvlText w:val="22.%2."/>
      <w:lvlJc w:val="left"/>
      <w:pPr>
        <w:ind w:left="1164" w:hanging="810"/>
      </w:pPr>
      <w:rPr>
        <w:rFonts w:hint="default"/>
      </w:rPr>
    </w:lvl>
    <w:lvl w:ilvl="2">
      <w:start w:val="1"/>
      <w:numFmt w:val="decimal"/>
      <w:lvlText w:val="11.%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15:restartNumberingAfterBreak="0">
    <w:nsid w:val="24DD5EBD"/>
    <w:multiLevelType w:val="hybridMultilevel"/>
    <w:tmpl w:val="8AEC11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54050AB"/>
    <w:multiLevelType w:val="hybridMultilevel"/>
    <w:tmpl w:val="F26479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6C34845"/>
    <w:multiLevelType w:val="hybridMultilevel"/>
    <w:tmpl w:val="6F28F1C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27181051"/>
    <w:multiLevelType w:val="hybridMultilevel"/>
    <w:tmpl w:val="373EA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8893E53"/>
    <w:multiLevelType w:val="hybridMultilevel"/>
    <w:tmpl w:val="72769556"/>
    <w:lvl w:ilvl="0" w:tplc="313AC8DA">
      <w:start w:val="1"/>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BCE30FB"/>
    <w:multiLevelType w:val="multilevel"/>
    <w:tmpl w:val="5C34C216"/>
    <w:lvl w:ilvl="0">
      <w:start w:val="1"/>
      <w:numFmt w:val="decimal"/>
      <w:lvlText w:val="%1."/>
      <w:lvlJc w:val="left"/>
      <w:pPr>
        <w:ind w:left="804" w:hanging="444"/>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2" w15:restartNumberingAfterBreak="0">
    <w:nsid w:val="2C2C473B"/>
    <w:multiLevelType w:val="hybridMultilevel"/>
    <w:tmpl w:val="B9E8A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C3C448C"/>
    <w:multiLevelType w:val="multilevel"/>
    <w:tmpl w:val="502C265E"/>
    <w:lvl w:ilvl="0">
      <w:start w:val="1"/>
      <w:numFmt w:val="decimal"/>
      <w:lvlText w:val="%1"/>
      <w:lvlJc w:val="left"/>
      <w:pPr>
        <w:ind w:left="360" w:hanging="360"/>
      </w:pPr>
      <w:rPr>
        <w:rFonts w:hint="default"/>
        <w:i w:val="0"/>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2D14168E"/>
    <w:multiLevelType w:val="hybridMultilevel"/>
    <w:tmpl w:val="CDCCA658"/>
    <w:lvl w:ilvl="0" w:tplc="C90A1B20">
      <w:start w:val="1"/>
      <w:numFmt w:val="decimal"/>
      <w:lvlText w:val="%1)"/>
      <w:lvlJc w:val="left"/>
      <w:pPr>
        <w:ind w:left="2340" w:hanging="360"/>
      </w:pPr>
      <w:rPr>
        <w:rFonts w:hint="default"/>
      </w:rPr>
    </w:lvl>
    <w:lvl w:ilvl="1" w:tplc="059CA2C8">
      <w:start w:val="1"/>
      <w:numFmt w:val="decimal"/>
      <w:lvlText w:val="%2."/>
      <w:lvlJc w:val="left"/>
      <w:pPr>
        <w:ind w:left="2100" w:hanging="10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F604572"/>
    <w:multiLevelType w:val="hybridMultilevel"/>
    <w:tmpl w:val="E376C9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300E331B"/>
    <w:multiLevelType w:val="hybridMultilevel"/>
    <w:tmpl w:val="7EC0EC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20F27BC"/>
    <w:multiLevelType w:val="multilevel"/>
    <w:tmpl w:val="C43002CC"/>
    <w:lvl w:ilvl="0">
      <w:start w:val="1"/>
      <w:numFmt w:val="decimal"/>
      <w:lvlText w:val="%1."/>
      <w:lvlJc w:val="left"/>
      <w:pPr>
        <w:tabs>
          <w:tab w:val="num" w:pos="360"/>
        </w:tabs>
        <w:ind w:left="360" w:hanging="360"/>
      </w:pPr>
      <w:rPr>
        <w:rFonts w:hint="default"/>
      </w:rPr>
    </w:lvl>
    <w:lvl w:ilvl="1">
      <w:start w:val="1"/>
      <w:numFmt w:val="decimal"/>
      <w:lvlText w:val="11.%2."/>
      <w:lvlJc w:val="left"/>
      <w:pPr>
        <w:tabs>
          <w:tab w:val="num" w:pos="716"/>
        </w:tabs>
        <w:ind w:left="716" w:hanging="432"/>
      </w:pPr>
      <w:rPr>
        <w:rFonts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32A94111"/>
    <w:multiLevelType w:val="multilevel"/>
    <w:tmpl w:val="C662360A"/>
    <w:lvl w:ilvl="0">
      <w:start w:val="5"/>
      <w:numFmt w:val="decimal"/>
      <w:lvlText w:val="%1"/>
      <w:lvlJc w:val="left"/>
      <w:pPr>
        <w:ind w:left="660" w:hanging="660"/>
      </w:pPr>
      <w:rPr>
        <w:rFonts w:hint="default"/>
      </w:rPr>
    </w:lvl>
    <w:lvl w:ilvl="1">
      <w:start w:val="9"/>
      <w:numFmt w:val="decimal"/>
      <w:lvlText w:val="%1.%2"/>
      <w:lvlJc w:val="left"/>
      <w:pPr>
        <w:ind w:left="1260" w:hanging="6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9" w15:restartNumberingAfterBreak="0">
    <w:nsid w:val="337B3FF4"/>
    <w:multiLevelType w:val="hybridMultilevel"/>
    <w:tmpl w:val="8F96DA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7E14A8"/>
    <w:multiLevelType w:val="hybridMultilevel"/>
    <w:tmpl w:val="379825BC"/>
    <w:lvl w:ilvl="0" w:tplc="37FAEA3A">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340D1AE5"/>
    <w:multiLevelType w:val="multilevel"/>
    <w:tmpl w:val="0A605E06"/>
    <w:lvl w:ilvl="0">
      <w:start w:val="6"/>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36767B7C"/>
    <w:multiLevelType w:val="hybridMultilevel"/>
    <w:tmpl w:val="B1465CA0"/>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70A4BE5"/>
    <w:multiLevelType w:val="hybridMultilevel"/>
    <w:tmpl w:val="A7E218DC"/>
    <w:lvl w:ilvl="0" w:tplc="A588C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96F17BC"/>
    <w:multiLevelType w:val="hybridMultilevel"/>
    <w:tmpl w:val="55CC0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A1908A5"/>
    <w:multiLevelType w:val="multilevel"/>
    <w:tmpl w:val="D346BD36"/>
    <w:lvl w:ilvl="0">
      <w:start w:val="2"/>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5"/>
      <w:numFmt w:val="decimal"/>
      <w:isLgl/>
      <w:suff w:val="space"/>
      <w:lvlText w:val="%1.%2.%3"/>
      <w:lvlJc w:val="left"/>
      <w:pPr>
        <w:ind w:left="1288" w:hanging="720"/>
      </w:pPr>
      <w:rPr>
        <w:rFonts w:hint="default"/>
      </w:rPr>
    </w:lvl>
    <w:lvl w:ilvl="3">
      <w:start w:val="1"/>
      <w:numFmt w:val="decimal"/>
      <w:isLgl/>
      <w:suff w:val="space"/>
      <w:lvlText w:val="%1.%2.%3.%4"/>
      <w:lvlJc w:val="left"/>
      <w:pPr>
        <w:ind w:left="1571"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6" w15:restartNumberingAfterBreak="0">
    <w:nsid w:val="3AFC22AD"/>
    <w:multiLevelType w:val="multilevel"/>
    <w:tmpl w:val="DB42FC88"/>
    <w:lvl w:ilvl="0">
      <w:start w:val="1"/>
      <w:numFmt w:val="decimal"/>
      <w:suff w:val="space"/>
      <w:lvlText w:val="Статья %1."/>
      <w:lvlJc w:val="left"/>
      <w:pPr>
        <w:ind w:left="8087" w:hanging="432"/>
      </w:pPr>
      <w:rPr>
        <w:rFonts w:hint="default"/>
        <w:b/>
        <w:i w:val="0"/>
      </w:rPr>
    </w:lvl>
    <w:lvl w:ilvl="1">
      <w:start w:val="1"/>
      <w:numFmt w:val="decimal"/>
      <w:pStyle w:val="Default"/>
      <w:suff w:val="space"/>
      <w:lvlText w:val="%1.%2."/>
      <w:lvlJc w:val="left"/>
      <w:pPr>
        <w:ind w:left="1711" w:hanging="576"/>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2989" w:hanging="720"/>
      </w:pPr>
      <w:rPr>
        <w:rFonts w:hint="default"/>
      </w:rPr>
    </w:lvl>
    <w:lvl w:ilvl="3">
      <w:start w:val="1"/>
      <w:numFmt w:val="decimal"/>
      <w:lvlText w:val="%4)"/>
      <w:lvlJc w:val="left"/>
      <w:pPr>
        <w:ind w:left="1857" w:hanging="864"/>
      </w:pPr>
      <w:rPr>
        <w:rFonts w:hint="default"/>
      </w:rPr>
    </w:lvl>
    <w:lvl w:ilvl="4">
      <w:start w:val="1"/>
      <w:numFmt w:val="russianLower"/>
      <w:lvlText w:val="%5)"/>
      <w:lvlJc w:val="left"/>
      <w:pPr>
        <w:ind w:left="3702" w:hanging="1008"/>
      </w:pPr>
      <w:rPr>
        <w:rFonts w:hint="default"/>
      </w:rPr>
    </w:lvl>
    <w:lvl w:ilvl="5">
      <w:start w:val="1"/>
      <w:numFmt w:val="decimal"/>
      <w:lvlText w:val="%1.%2.%3.%4.%5.%6"/>
      <w:lvlJc w:val="left"/>
      <w:pPr>
        <w:ind w:left="3846" w:hanging="1152"/>
      </w:pPr>
      <w:rPr>
        <w:rFonts w:hint="default"/>
      </w:rPr>
    </w:lvl>
    <w:lvl w:ilvl="6">
      <w:start w:val="1"/>
      <w:numFmt w:val="decimal"/>
      <w:lvlText w:val="%1.%2.%3.%4.%5.%6.%7"/>
      <w:lvlJc w:val="left"/>
      <w:pPr>
        <w:ind w:left="3990" w:hanging="1296"/>
      </w:pPr>
      <w:rPr>
        <w:rFonts w:hint="default"/>
      </w:rPr>
    </w:lvl>
    <w:lvl w:ilvl="7">
      <w:start w:val="1"/>
      <w:numFmt w:val="decimal"/>
      <w:lvlText w:val="%1.%2.%3.%4.%5.%6.%7.%8"/>
      <w:lvlJc w:val="left"/>
      <w:pPr>
        <w:ind w:left="4134" w:hanging="1440"/>
      </w:pPr>
      <w:rPr>
        <w:rFonts w:hint="default"/>
      </w:rPr>
    </w:lvl>
    <w:lvl w:ilvl="8">
      <w:start w:val="1"/>
      <w:numFmt w:val="decimal"/>
      <w:lvlText w:val="%1.%2.%3.%4.%5.%6.%7.%8.%9"/>
      <w:lvlJc w:val="left"/>
      <w:pPr>
        <w:ind w:left="4278" w:hanging="1584"/>
      </w:pPr>
      <w:rPr>
        <w:rFonts w:hint="default"/>
      </w:rPr>
    </w:lvl>
  </w:abstractNum>
  <w:abstractNum w:abstractNumId="47" w15:restartNumberingAfterBreak="0">
    <w:nsid w:val="3B446384"/>
    <w:multiLevelType w:val="hybridMultilevel"/>
    <w:tmpl w:val="229AEFE6"/>
    <w:lvl w:ilvl="0" w:tplc="2B28E3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BF97B37"/>
    <w:multiLevelType w:val="multilevel"/>
    <w:tmpl w:val="289896B0"/>
    <w:lvl w:ilvl="0">
      <w:start w:val="2"/>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5"/>
      <w:numFmt w:val="decimal"/>
      <w:isLgl/>
      <w:suff w:val="space"/>
      <w:lvlText w:val="%1.%2.%3"/>
      <w:lvlJc w:val="left"/>
      <w:pPr>
        <w:ind w:left="1288" w:hanging="720"/>
      </w:pPr>
      <w:rPr>
        <w:rFonts w:hint="default"/>
      </w:rPr>
    </w:lvl>
    <w:lvl w:ilvl="3">
      <w:start w:val="3"/>
      <w:numFmt w:val="decimal"/>
      <w:isLgl/>
      <w:suff w:val="space"/>
      <w:lvlText w:val="%1.%2.%3.%4"/>
      <w:lvlJc w:val="left"/>
      <w:pPr>
        <w:ind w:left="1571"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9" w15:restartNumberingAfterBreak="0">
    <w:nsid w:val="3E975AFD"/>
    <w:multiLevelType w:val="multilevel"/>
    <w:tmpl w:val="D5583408"/>
    <w:lvl w:ilvl="0">
      <w:start w:val="9"/>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EAB5EC9"/>
    <w:multiLevelType w:val="multilevel"/>
    <w:tmpl w:val="83584F6A"/>
    <w:lvl w:ilvl="0">
      <w:start w:val="10"/>
      <w:numFmt w:val="decimal"/>
      <w:lvlText w:val="%1."/>
      <w:lvlJc w:val="left"/>
      <w:pPr>
        <w:ind w:left="810" w:hanging="810"/>
      </w:pPr>
      <w:rPr>
        <w:rFonts w:hint="default"/>
      </w:rPr>
    </w:lvl>
    <w:lvl w:ilvl="1">
      <w:start w:val="1"/>
      <w:numFmt w:val="decimal"/>
      <w:lvlText w:val="18.%2."/>
      <w:lvlJc w:val="left"/>
      <w:pPr>
        <w:ind w:left="1164" w:hanging="810"/>
      </w:pPr>
      <w:rPr>
        <w:rFonts w:hint="default"/>
      </w:rPr>
    </w:lvl>
    <w:lvl w:ilvl="2">
      <w:start w:val="1"/>
      <w:numFmt w:val="decimal"/>
      <w:lvlText w:val="11.%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1" w15:restartNumberingAfterBreak="0">
    <w:nsid w:val="3ED52FDA"/>
    <w:multiLevelType w:val="hybridMultilevel"/>
    <w:tmpl w:val="52A6FBFC"/>
    <w:lvl w:ilvl="0" w:tplc="0419000F">
      <w:start w:val="1"/>
      <w:numFmt w:val="decimal"/>
      <w:lvlText w:val="%1."/>
      <w:lvlJc w:val="left"/>
      <w:pPr>
        <w:ind w:left="720" w:hanging="360"/>
      </w:pPr>
      <w:rPr>
        <w:rFonts w:hint="default"/>
      </w:rPr>
    </w:lvl>
    <w:lvl w:ilvl="1" w:tplc="AF3C191E">
      <w:start w:val="1"/>
      <w:numFmt w:val="decimal"/>
      <w:lvlText w:val="3.%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FDA55B0"/>
    <w:multiLevelType w:val="hybridMultilevel"/>
    <w:tmpl w:val="F1B69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03E4FFB"/>
    <w:multiLevelType w:val="multilevel"/>
    <w:tmpl w:val="BB40325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4" w15:restartNumberingAfterBreak="0">
    <w:nsid w:val="406345AB"/>
    <w:multiLevelType w:val="multilevel"/>
    <w:tmpl w:val="5F56D664"/>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716"/>
        </w:tabs>
        <w:ind w:left="716" w:hanging="432"/>
      </w:pPr>
      <w:rPr>
        <w:rFonts w:ascii="Times New Roman" w:hAnsi="Times New Roman" w:cs="Times New Roman"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408027E4"/>
    <w:multiLevelType w:val="hybridMultilevel"/>
    <w:tmpl w:val="8D4617A0"/>
    <w:lvl w:ilvl="0" w:tplc="7EAE5C9A">
      <w:start w:val="1"/>
      <w:numFmt w:val="decimal"/>
      <w:lvlText w:val="%1."/>
      <w:lvlJc w:val="left"/>
      <w:pPr>
        <w:ind w:left="1068" w:hanging="360"/>
      </w:pPr>
      <w:rPr>
        <w:rFonts w:hint="default"/>
      </w:rPr>
    </w:lvl>
    <w:lvl w:ilvl="1" w:tplc="2084EBBE">
      <w:start w:val="1"/>
      <w:numFmt w:val="russianLower"/>
      <w:lvlText w:val="%2."/>
      <w:lvlJc w:val="left"/>
      <w:pPr>
        <w:ind w:left="502" w:hanging="360"/>
      </w:pPr>
      <w:rPr>
        <w:rFonts w:hint="default"/>
      </w:r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4327674C"/>
    <w:multiLevelType w:val="multilevel"/>
    <w:tmpl w:val="73760D6A"/>
    <w:lvl w:ilvl="0">
      <w:start w:val="1"/>
      <w:numFmt w:val="decimal"/>
      <w:lvlText w:val="%1."/>
      <w:lvlJc w:val="left"/>
      <w:pPr>
        <w:ind w:left="927" w:hanging="360"/>
      </w:pPr>
      <w:rPr>
        <w:rFonts w:ascii="Times New Roman" w:hAnsi="Times New Roman" w:cs="Times New Roman" w:hint="default"/>
        <w:b/>
        <w:i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7" w15:restartNumberingAfterBreak="0">
    <w:nsid w:val="44A823CE"/>
    <w:multiLevelType w:val="multilevel"/>
    <w:tmpl w:val="57C459B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FE3A2E"/>
    <w:multiLevelType w:val="hybridMultilevel"/>
    <w:tmpl w:val="3886CFD2"/>
    <w:lvl w:ilvl="0" w:tplc="7FC086F6">
      <w:start w:val="1"/>
      <w:numFmt w:val="decimal"/>
      <w:lvlText w:val="%1)"/>
      <w:lvlJc w:val="left"/>
      <w:pPr>
        <w:tabs>
          <w:tab w:val="num" w:pos="720"/>
        </w:tabs>
        <w:ind w:left="720" w:hanging="360"/>
      </w:pPr>
      <w:rPr>
        <w:rFonts w:hint="default"/>
      </w:rPr>
    </w:lvl>
    <w:lvl w:ilvl="1" w:tplc="22407D2C">
      <w:start w:val="1"/>
      <w:numFmt w:val="decimal"/>
      <w:lvlText w:val="%2)"/>
      <w:lvlJc w:val="left"/>
      <w:pPr>
        <w:tabs>
          <w:tab w:val="num" w:pos="1440"/>
        </w:tabs>
        <w:ind w:left="1440" w:hanging="360"/>
      </w:pPr>
      <w:rPr>
        <w:rFonts w:hint="default"/>
      </w:rPr>
    </w:lvl>
    <w:lvl w:ilvl="2" w:tplc="64FEE5A4">
      <w:numFmt w:val="decimal"/>
      <w:lvlText w:val="%3."/>
      <w:lvlJc w:val="left"/>
      <w:pPr>
        <w:tabs>
          <w:tab w:val="num" w:pos="2340"/>
        </w:tabs>
        <w:ind w:left="2340" w:hanging="360"/>
      </w:pPr>
      <w:rPr>
        <w:rFonts w:hint="default"/>
      </w:rPr>
    </w:lvl>
    <w:lvl w:ilvl="3" w:tplc="04190011">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7682DF3"/>
    <w:multiLevelType w:val="hybridMultilevel"/>
    <w:tmpl w:val="F27AE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76B18A5"/>
    <w:multiLevelType w:val="multilevel"/>
    <w:tmpl w:val="E2242910"/>
    <w:lvl w:ilvl="0">
      <w:start w:val="6"/>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47B078A2"/>
    <w:multiLevelType w:val="hybridMultilevel"/>
    <w:tmpl w:val="17C64484"/>
    <w:lvl w:ilvl="0" w:tplc="C7082754">
      <w:start w:val="1"/>
      <w:numFmt w:val="decimal"/>
      <w:lvlText w:val="%1."/>
      <w:lvlJc w:val="left"/>
      <w:pPr>
        <w:ind w:left="74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8064978"/>
    <w:multiLevelType w:val="hybridMultilevel"/>
    <w:tmpl w:val="A0509ECC"/>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63" w15:restartNumberingAfterBreak="0">
    <w:nsid w:val="489E25EB"/>
    <w:multiLevelType w:val="multilevel"/>
    <w:tmpl w:val="E230087C"/>
    <w:lvl w:ilvl="0">
      <w:start w:val="5"/>
      <w:numFmt w:val="decimal"/>
      <w:lvlText w:val="%1."/>
      <w:lvlJc w:val="left"/>
      <w:pPr>
        <w:ind w:left="1020" w:hanging="1020"/>
      </w:pPr>
      <w:rPr>
        <w:rFonts w:hint="default"/>
      </w:rPr>
    </w:lvl>
    <w:lvl w:ilvl="1">
      <w:start w:val="10"/>
      <w:numFmt w:val="decimal"/>
      <w:lvlText w:val="%1.%2."/>
      <w:lvlJc w:val="left"/>
      <w:pPr>
        <w:ind w:left="1260" w:hanging="1020"/>
      </w:pPr>
      <w:rPr>
        <w:rFonts w:hint="default"/>
      </w:rPr>
    </w:lvl>
    <w:lvl w:ilvl="2">
      <w:start w:val="1"/>
      <w:numFmt w:val="decimal"/>
      <w:lvlText w:val="%1.%2.%3."/>
      <w:lvlJc w:val="left"/>
      <w:pPr>
        <w:ind w:left="1500" w:hanging="10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64" w15:restartNumberingAfterBreak="0">
    <w:nsid w:val="49200D1D"/>
    <w:multiLevelType w:val="hybridMultilevel"/>
    <w:tmpl w:val="F95CD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AEC1220"/>
    <w:multiLevelType w:val="hybridMultilevel"/>
    <w:tmpl w:val="3496B6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AFE334B"/>
    <w:multiLevelType w:val="multilevel"/>
    <w:tmpl w:val="BB40325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7" w15:restartNumberingAfterBreak="0">
    <w:nsid w:val="4D5A3C9B"/>
    <w:multiLevelType w:val="hybridMultilevel"/>
    <w:tmpl w:val="18E21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E166417"/>
    <w:multiLevelType w:val="hybridMultilevel"/>
    <w:tmpl w:val="417A5B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4F1B791F"/>
    <w:multiLevelType w:val="multilevel"/>
    <w:tmpl w:val="0444E976"/>
    <w:lvl w:ilvl="0">
      <w:start w:val="10"/>
      <w:numFmt w:val="decimal"/>
      <w:lvlText w:val="%1."/>
      <w:lvlJc w:val="left"/>
      <w:pPr>
        <w:ind w:left="480" w:hanging="480"/>
      </w:pPr>
    </w:lvl>
    <w:lvl w:ilvl="1">
      <w:start w:val="3"/>
      <w:numFmt w:val="decimal"/>
      <w:lvlText w:val="%1.%2."/>
      <w:lvlJc w:val="left"/>
      <w:pPr>
        <w:ind w:left="622" w:hanging="480"/>
      </w:pPr>
    </w:lvl>
    <w:lvl w:ilvl="2">
      <w:start w:val="1"/>
      <w:numFmt w:val="decimal"/>
      <w:lvlText w:val="%1.%2.%3."/>
      <w:lvlJc w:val="left"/>
      <w:pPr>
        <w:ind w:left="720" w:hanging="720"/>
      </w:pPr>
      <w:rPr>
        <w:b w:val="0"/>
      </w:rPr>
    </w:lvl>
    <w:lvl w:ilvl="3">
      <w:start w:val="1"/>
      <w:numFmt w:val="decimal"/>
      <w:lvlText w:val="%1.%2.%3.%4."/>
      <w:lvlJc w:val="left"/>
      <w:pPr>
        <w:ind w:left="862"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0" w15:restartNumberingAfterBreak="0">
    <w:nsid w:val="4F6B1447"/>
    <w:multiLevelType w:val="multilevel"/>
    <w:tmpl w:val="A524FEA6"/>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F7C1FFB"/>
    <w:multiLevelType w:val="hybridMultilevel"/>
    <w:tmpl w:val="1D7C970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508077CE"/>
    <w:multiLevelType w:val="multilevel"/>
    <w:tmpl w:val="0C34A6DA"/>
    <w:lvl w:ilvl="0">
      <w:start w:val="10"/>
      <w:numFmt w:val="decimal"/>
      <w:lvlText w:val="%1."/>
      <w:lvlJc w:val="left"/>
      <w:pPr>
        <w:ind w:left="810" w:hanging="810"/>
      </w:pPr>
      <w:rPr>
        <w:rFonts w:hint="default"/>
      </w:rPr>
    </w:lvl>
    <w:lvl w:ilvl="1">
      <w:start w:val="1"/>
      <w:numFmt w:val="decimal"/>
      <w:lvlText w:val="20.%2."/>
      <w:lvlJc w:val="left"/>
      <w:pPr>
        <w:ind w:left="1164" w:hanging="810"/>
      </w:pPr>
      <w:rPr>
        <w:rFonts w:hint="default"/>
      </w:rPr>
    </w:lvl>
    <w:lvl w:ilvl="2">
      <w:start w:val="1"/>
      <w:numFmt w:val="decimal"/>
      <w:lvlText w:val="11.%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3" w15:restartNumberingAfterBreak="0">
    <w:nsid w:val="539D6881"/>
    <w:multiLevelType w:val="hybridMultilevel"/>
    <w:tmpl w:val="17C64484"/>
    <w:lvl w:ilvl="0" w:tplc="C7082754">
      <w:start w:val="1"/>
      <w:numFmt w:val="decimal"/>
      <w:lvlText w:val="%1."/>
      <w:lvlJc w:val="left"/>
      <w:pPr>
        <w:ind w:left="74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50316FE"/>
    <w:multiLevelType w:val="multilevel"/>
    <w:tmpl w:val="952E7FDA"/>
    <w:lvl w:ilvl="0">
      <w:start w:val="1"/>
      <w:numFmt w:val="decimal"/>
      <w:lvlText w:val="%1."/>
      <w:lvlJc w:val="left"/>
      <w:pPr>
        <w:tabs>
          <w:tab w:val="num" w:pos="360"/>
        </w:tabs>
        <w:ind w:left="360" w:hanging="360"/>
      </w:pPr>
      <w:rPr>
        <w:rFonts w:hint="default"/>
      </w:rPr>
    </w:lvl>
    <w:lvl w:ilvl="1">
      <w:start w:val="1"/>
      <w:numFmt w:val="decimal"/>
      <w:lvlText w:val="7.%2."/>
      <w:lvlJc w:val="left"/>
      <w:pPr>
        <w:tabs>
          <w:tab w:val="num" w:pos="716"/>
        </w:tabs>
        <w:ind w:left="716" w:hanging="432"/>
      </w:pPr>
      <w:rPr>
        <w:rFonts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570C1D8C"/>
    <w:multiLevelType w:val="multilevel"/>
    <w:tmpl w:val="38AEDE84"/>
    <w:lvl w:ilvl="0">
      <w:start w:val="1"/>
      <w:numFmt w:val="decimal"/>
      <w:lvlText w:val="%1."/>
      <w:lvlJc w:val="left"/>
      <w:pPr>
        <w:ind w:left="720" w:hanging="360"/>
      </w:pPr>
    </w:lvl>
    <w:lvl w:ilvl="1">
      <w:start w:val="2"/>
      <w:numFmt w:val="decimal"/>
      <w:isLgl/>
      <w:lvlText w:val="%1.%2"/>
      <w:lvlJc w:val="left"/>
      <w:pPr>
        <w:ind w:left="1459" w:hanging="600"/>
      </w:pPr>
      <w:rPr>
        <w:rFonts w:hint="default"/>
        <w:b/>
      </w:rPr>
    </w:lvl>
    <w:lvl w:ilvl="2">
      <w:start w:val="1"/>
      <w:numFmt w:val="decimal"/>
      <w:isLgl/>
      <w:lvlText w:val="%1.%2.%3"/>
      <w:lvlJc w:val="left"/>
      <w:pPr>
        <w:ind w:left="2078" w:hanging="720"/>
      </w:pPr>
      <w:rPr>
        <w:rFonts w:hint="default"/>
        <w:b/>
      </w:rPr>
    </w:lvl>
    <w:lvl w:ilvl="3">
      <w:start w:val="1"/>
      <w:numFmt w:val="decimal"/>
      <w:isLgl/>
      <w:lvlText w:val="%1.%2.%3.%4"/>
      <w:lvlJc w:val="left"/>
      <w:pPr>
        <w:ind w:left="2577" w:hanging="720"/>
      </w:pPr>
      <w:rPr>
        <w:rFonts w:hint="default"/>
        <w:b/>
      </w:rPr>
    </w:lvl>
    <w:lvl w:ilvl="4">
      <w:start w:val="1"/>
      <w:numFmt w:val="decimal"/>
      <w:isLgl/>
      <w:lvlText w:val="%1.%2.%3.%4.%5"/>
      <w:lvlJc w:val="left"/>
      <w:pPr>
        <w:ind w:left="3436" w:hanging="1080"/>
      </w:pPr>
      <w:rPr>
        <w:rFonts w:hint="default"/>
        <w:b/>
      </w:rPr>
    </w:lvl>
    <w:lvl w:ilvl="5">
      <w:start w:val="1"/>
      <w:numFmt w:val="decimal"/>
      <w:isLgl/>
      <w:lvlText w:val="%1.%2.%3.%4.%5.%6"/>
      <w:lvlJc w:val="left"/>
      <w:pPr>
        <w:ind w:left="3935" w:hanging="1080"/>
      </w:pPr>
      <w:rPr>
        <w:rFonts w:hint="default"/>
        <w:b/>
      </w:rPr>
    </w:lvl>
    <w:lvl w:ilvl="6">
      <w:start w:val="1"/>
      <w:numFmt w:val="decimal"/>
      <w:isLgl/>
      <w:lvlText w:val="%1.%2.%3.%4.%5.%6.%7"/>
      <w:lvlJc w:val="left"/>
      <w:pPr>
        <w:ind w:left="4794" w:hanging="1440"/>
      </w:pPr>
      <w:rPr>
        <w:rFonts w:hint="default"/>
        <w:b/>
      </w:rPr>
    </w:lvl>
    <w:lvl w:ilvl="7">
      <w:start w:val="1"/>
      <w:numFmt w:val="decimal"/>
      <w:isLgl/>
      <w:lvlText w:val="%1.%2.%3.%4.%5.%6.%7.%8"/>
      <w:lvlJc w:val="left"/>
      <w:pPr>
        <w:ind w:left="5293" w:hanging="1440"/>
      </w:pPr>
      <w:rPr>
        <w:rFonts w:hint="default"/>
        <w:b/>
      </w:rPr>
    </w:lvl>
    <w:lvl w:ilvl="8">
      <w:start w:val="1"/>
      <w:numFmt w:val="decimal"/>
      <w:isLgl/>
      <w:lvlText w:val="%1.%2.%3.%4.%5.%6.%7.%8.%9"/>
      <w:lvlJc w:val="left"/>
      <w:pPr>
        <w:ind w:left="6152" w:hanging="1800"/>
      </w:pPr>
      <w:rPr>
        <w:rFonts w:hint="default"/>
        <w:b/>
      </w:rPr>
    </w:lvl>
  </w:abstractNum>
  <w:abstractNum w:abstractNumId="76" w15:restartNumberingAfterBreak="0">
    <w:nsid w:val="575B078F"/>
    <w:multiLevelType w:val="hybridMultilevel"/>
    <w:tmpl w:val="5DB67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81571DB"/>
    <w:multiLevelType w:val="hybridMultilevel"/>
    <w:tmpl w:val="DA126F30"/>
    <w:lvl w:ilvl="0" w:tplc="385A67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59A839F0"/>
    <w:multiLevelType w:val="multilevel"/>
    <w:tmpl w:val="EE7007DE"/>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16"/>
        </w:tabs>
        <w:ind w:left="716" w:hanging="432"/>
      </w:pPr>
      <w:rPr>
        <w:rFonts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5A6C30E5"/>
    <w:multiLevelType w:val="hybridMultilevel"/>
    <w:tmpl w:val="97D66C5C"/>
    <w:lvl w:ilvl="0" w:tplc="16CAA7E4">
      <w:start w:val="1"/>
      <w:numFmt w:val="decimal"/>
      <w:lvlText w:val="%1."/>
      <w:lvlJc w:val="left"/>
      <w:pPr>
        <w:ind w:left="720" w:hanging="360"/>
      </w:pPr>
      <w:rPr>
        <w:rFonts w:ascii="Times New Roman" w:hAnsi="Times New Roman" w:cs="Times New Roman" w:hint="default"/>
      </w:rPr>
    </w:lvl>
    <w:lvl w:ilvl="1" w:tplc="7374A9DA">
      <w:start w:val="1"/>
      <w:numFmt w:val="decimal"/>
      <w:lvlText w:val="%2."/>
      <w:lvlJc w:val="left"/>
      <w:pPr>
        <w:ind w:left="1440" w:hanging="360"/>
      </w:pPr>
      <w:rPr>
        <w:rFonts w:ascii="Times New Roman" w:eastAsia="Times New Roman" w:hAnsi="Times New Roman" w:cs="Times New Roman"/>
        <w:b/>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A763891"/>
    <w:multiLevelType w:val="hybridMultilevel"/>
    <w:tmpl w:val="17C64484"/>
    <w:lvl w:ilvl="0" w:tplc="C7082754">
      <w:start w:val="1"/>
      <w:numFmt w:val="decimal"/>
      <w:lvlText w:val="%1."/>
      <w:lvlJc w:val="left"/>
      <w:pPr>
        <w:ind w:left="74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BA21CF9"/>
    <w:multiLevelType w:val="multilevel"/>
    <w:tmpl w:val="435EE484"/>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716"/>
        </w:tabs>
        <w:ind w:left="716" w:hanging="432"/>
      </w:pPr>
      <w:rPr>
        <w:rFonts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5C752F94"/>
    <w:multiLevelType w:val="hybridMultilevel"/>
    <w:tmpl w:val="0D642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DF3765B"/>
    <w:multiLevelType w:val="hybridMultilevel"/>
    <w:tmpl w:val="581459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C90A1B20">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F4F28C3"/>
    <w:multiLevelType w:val="hybridMultilevel"/>
    <w:tmpl w:val="AF4EF7C8"/>
    <w:lvl w:ilvl="0" w:tplc="95C2B3DA">
      <w:start w:val="1"/>
      <w:numFmt w:val="decimal"/>
      <w:lvlText w:val="%1."/>
      <w:lvlJc w:val="left"/>
      <w:pPr>
        <w:ind w:left="210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0E219ED"/>
    <w:multiLevelType w:val="hybridMultilevel"/>
    <w:tmpl w:val="AA6A51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60E322BD"/>
    <w:multiLevelType w:val="multilevel"/>
    <w:tmpl w:val="B4A8086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7" w15:restartNumberingAfterBreak="0">
    <w:nsid w:val="619E4880"/>
    <w:multiLevelType w:val="multilevel"/>
    <w:tmpl w:val="3D7E94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ascii="Times New Roman" w:hAnsi="Times New Roman" w:cs="Times New Roman"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636E3EEF"/>
    <w:multiLevelType w:val="hybridMultilevel"/>
    <w:tmpl w:val="2EBEA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55A6D8F"/>
    <w:multiLevelType w:val="hybridMultilevel"/>
    <w:tmpl w:val="902A3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66A4B63"/>
    <w:multiLevelType w:val="multilevel"/>
    <w:tmpl w:val="A906C408"/>
    <w:lvl w:ilvl="0">
      <w:start w:val="1"/>
      <w:numFmt w:val="decimal"/>
      <w:lvlText w:val="%1."/>
      <w:lvlJc w:val="left"/>
      <w:pPr>
        <w:tabs>
          <w:tab w:val="num" w:pos="540"/>
        </w:tabs>
        <w:ind w:left="540" w:hanging="360"/>
      </w:pPr>
      <w:rPr>
        <w:rFonts w:hint="default"/>
        <w:b/>
        <w:i w:val="0"/>
      </w:rPr>
    </w:lvl>
    <w:lvl w:ilvl="1">
      <w:start w:val="1"/>
      <w:numFmt w:val="decimal"/>
      <w:isLgl/>
      <w:lvlText w:val="%1.%2."/>
      <w:lvlJc w:val="left"/>
      <w:pPr>
        <w:tabs>
          <w:tab w:val="num" w:pos="1410"/>
        </w:tabs>
        <w:ind w:left="1410" w:hanging="1050"/>
      </w:pPr>
      <w:rPr>
        <w:rFonts w:hint="default"/>
      </w:rPr>
    </w:lvl>
    <w:lvl w:ilvl="2">
      <w:start w:val="1"/>
      <w:numFmt w:val="decimal"/>
      <w:isLgl/>
      <w:lvlText w:val="%1.%2.%3."/>
      <w:lvlJc w:val="left"/>
      <w:pPr>
        <w:tabs>
          <w:tab w:val="num" w:pos="1770"/>
        </w:tabs>
        <w:ind w:left="1770" w:hanging="1050"/>
      </w:pPr>
      <w:rPr>
        <w:rFonts w:hint="default"/>
        <w:b w:val="0"/>
      </w:rPr>
    </w:lvl>
    <w:lvl w:ilvl="3">
      <w:start w:val="1"/>
      <w:numFmt w:val="decimal"/>
      <w:isLgl/>
      <w:lvlText w:val="%1.%2.%3.%4."/>
      <w:lvlJc w:val="left"/>
      <w:pPr>
        <w:tabs>
          <w:tab w:val="num" w:pos="1770"/>
        </w:tabs>
        <w:ind w:left="1770" w:hanging="105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420"/>
        </w:tabs>
        <w:ind w:left="3420" w:hanging="1800"/>
      </w:pPr>
      <w:rPr>
        <w:rFonts w:hint="default"/>
      </w:rPr>
    </w:lvl>
  </w:abstractNum>
  <w:abstractNum w:abstractNumId="91" w15:restartNumberingAfterBreak="0">
    <w:nsid w:val="66D6686A"/>
    <w:multiLevelType w:val="multilevel"/>
    <w:tmpl w:val="D0083924"/>
    <w:lvl w:ilvl="0">
      <w:start w:val="10"/>
      <w:numFmt w:val="decimal"/>
      <w:lvlText w:val="%1."/>
      <w:lvlJc w:val="left"/>
      <w:pPr>
        <w:ind w:left="810" w:hanging="810"/>
      </w:pPr>
      <w:rPr>
        <w:rFonts w:hint="default"/>
      </w:rPr>
    </w:lvl>
    <w:lvl w:ilvl="1">
      <w:start w:val="1"/>
      <w:numFmt w:val="decimal"/>
      <w:lvlText w:val="21.%2."/>
      <w:lvlJc w:val="left"/>
      <w:pPr>
        <w:ind w:left="1164" w:hanging="810"/>
      </w:pPr>
      <w:rPr>
        <w:rFonts w:hint="default"/>
      </w:rPr>
    </w:lvl>
    <w:lvl w:ilvl="2">
      <w:start w:val="1"/>
      <w:numFmt w:val="decimal"/>
      <w:lvlText w:val="11.%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2" w15:restartNumberingAfterBreak="0">
    <w:nsid w:val="69C33CF4"/>
    <w:multiLevelType w:val="multilevel"/>
    <w:tmpl w:val="668804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ascii="Times New Roman" w:hAnsi="Times New Roman" w:cs="Times New Roman" w:hint="default"/>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720"/>
        </w:tabs>
        <w:ind w:left="64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3" w15:restartNumberingAfterBreak="0">
    <w:nsid w:val="6AFB703A"/>
    <w:multiLevelType w:val="hybridMultilevel"/>
    <w:tmpl w:val="6B921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BE57719"/>
    <w:multiLevelType w:val="hybridMultilevel"/>
    <w:tmpl w:val="BADE7EB6"/>
    <w:lvl w:ilvl="0" w:tplc="37FAEA3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6C597312"/>
    <w:multiLevelType w:val="multilevel"/>
    <w:tmpl w:val="5E72B47E"/>
    <w:lvl w:ilvl="0">
      <w:start w:val="4"/>
      <w:numFmt w:val="decimal"/>
      <w:lvlText w:val="%1."/>
      <w:lvlJc w:val="left"/>
      <w:pPr>
        <w:ind w:left="720" w:hanging="360"/>
      </w:pPr>
      <w:rPr>
        <w:rFonts w:hint="default"/>
      </w:rPr>
    </w:lvl>
    <w:lvl w:ilvl="1">
      <w:start w:val="1"/>
      <w:numFmt w:val="decimal"/>
      <w:isLgl/>
      <w:lvlText w:val="%1.%2"/>
      <w:lvlJc w:val="left"/>
      <w:pPr>
        <w:ind w:left="1459" w:hanging="600"/>
      </w:pPr>
      <w:rPr>
        <w:rFonts w:hint="default"/>
        <w:b/>
      </w:rPr>
    </w:lvl>
    <w:lvl w:ilvl="2">
      <w:start w:val="1"/>
      <w:numFmt w:val="decimal"/>
      <w:isLgl/>
      <w:lvlText w:val="%1.%2.%3"/>
      <w:lvlJc w:val="left"/>
      <w:pPr>
        <w:ind w:left="2078" w:hanging="720"/>
      </w:pPr>
      <w:rPr>
        <w:rFonts w:hint="default"/>
        <w:b/>
      </w:rPr>
    </w:lvl>
    <w:lvl w:ilvl="3">
      <w:start w:val="1"/>
      <w:numFmt w:val="decimal"/>
      <w:isLgl/>
      <w:lvlText w:val="%1.%2.%3.%4"/>
      <w:lvlJc w:val="left"/>
      <w:pPr>
        <w:ind w:left="2577" w:hanging="720"/>
      </w:pPr>
      <w:rPr>
        <w:rFonts w:hint="default"/>
        <w:b/>
      </w:rPr>
    </w:lvl>
    <w:lvl w:ilvl="4">
      <w:start w:val="1"/>
      <w:numFmt w:val="decimal"/>
      <w:isLgl/>
      <w:lvlText w:val="%1.%2.%3.%4.%5"/>
      <w:lvlJc w:val="left"/>
      <w:pPr>
        <w:ind w:left="3436" w:hanging="1080"/>
      </w:pPr>
      <w:rPr>
        <w:rFonts w:hint="default"/>
        <w:b/>
      </w:rPr>
    </w:lvl>
    <w:lvl w:ilvl="5">
      <w:start w:val="1"/>
      <w:numFmt w:val="decimal"/>
      <w:isLgl/>
      <w:lvlText w:val="%1.%2.%3.%4.%5.%6"/>
      <w:lvlJc w:val="left"/>
      <w:pPr>
        <w:ind w:left="3935" w:hanging="1080"/>
      </w:pPr>
      <w:rPr>
        <w:rFonts w:hint="default"/>
        <w:b/>
      </w:rPr>
    </w:lvl>
    <w:lvl w:ilvl="6">
      <w:start w:val="1"/>
      <w:numFmt w:val="decimal"/>
      <w:isLgl/>
      <w:lvlText w:val="%1.%2.%3.%4.%5.%6.%7"/>
      <w:lvlJc w:val="left"/>
      <w:pPr>
        <w:ind w:left="4794" w:hanging="1440"/>
      </w:pPr>
      <w:rPr>
        <w:rFonts w:hint="default"/>
        <w:b/>
      </w:rPr>
    </w:lvl>
    <w:lvl w:ilvl="7">
      <w:start w:val="1"/>
      <w:numFmt w:val="decimal"/>
      <w:isLgl/>
      <w:lvlText w:val="%1.%2.%3.%4.%5.%6.%7.%8"/>
      <w:lvlJc w:val="left"/>
      <w:pPr>
        <w:ind w:left="5293" w:hanging="1440"/>
      </w:pPr>
      <w:rPr>
        <w:rFonts w:hint="default"/>
        <w:b/>
      </w:rPr>
    </w:lvl>
    <w:lvl w:ilvl="8">
      <w:start w:val="1"/>
      <w:numFmt w:val="decimal"/>
      <w:isLgl/>
      <w:lvlText w:val="%1.%2.%3.%4.%5.%6.%7.%8.%9"/>
      <w:lvlJc w:val="left"/>
      <w:pPr>
        <w:ind w:left="6152" w:hanging="1800"/>
      </w:pPr>
      <w:rPr>
        <w:rFonts w:hint="default"/>
        <w:b/>
      </w:rPr>
    </w:lvl>
  </w:abstractNum>
  <w:abstractNum w:abstractNumId="96" w15:restartNumberingAfterBreak="0">
    <w:nsid w:val="6E2E18F0"/>
    <w:multiLevelType w:val="multilevel"/>
    <w:tmpl w:val="EC48465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16"/>
        </w:tabs>
        <w:ind w:left="716" w:hanging="432"/>
      </w:pPr>
      <w:rPr>
        <w:rFonts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6EA63071"/>
    <w:multiLevelType w:val="hybridMultilevel"/>
    <w:tmpl w:val="2EBEA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F87578A"/>
    <w:multiLevelType w:val="hybridMultilevel"/>
    <w:tmpl w:val="02281CEE"/>
    <w:lvl w:ilvl="0" w:tplc="A588C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1657BE5"/>
    <w:multiLevelType w:val="multilevel"/>
    <w:tmpl w:val="24482B1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7AF54D1B"/>
    <w:multiLevelType w:val="multilevel"/>
    <w:tmpl w:val="6868B88A"/>
    <w:lvl w:ilvl="0">
      <w:start w:val="6"/>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1" w15:restartNumberingAfterBreak="0">
    <w:nsid w:val="7B720CF2"/>
    <w:multiLevelType w:val="hybridMultilevel"/>
    <w:tmpl w:val="81E46A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15:restartNumberingAfterBreak="0">
    <w:nsid w:val="7B873939"/>
    <w:multiLevelType w:val="hybridMultilevel"/>
    <w:tmpl w:val="547805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FCA3F46"/>
    <w:multiLevelType w:val="multilevel"/>
    <w:tmpl w:val="563CD7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8"/>
  </w:num>
  <w:num w:numId="2">
    <w:abstractNumId w:val="58"/>
  </w:num>
  <w:num w:numId="3">
    <w:abstractNumId w:val="0"/>
  </w:num>
  <w:num w:numId="4">
    <w:abstractNumId w:val="86"/>
  </w:num>
  <w:num w:numId="5">
    <w:abstractNumId w:val="4"/>
  </w:num>
  <w:num w:numId="6">
    <w:abstractNumId w:val="102"/>
  </w:num>
  <w:num w:numId="7">
    <w:abstractNumId w:val="54"/>
  </w:num>
  <w:num w:numId="8">
    <w:abstractNumId w:val="90"/>
  </w:num>
  <w:num w:numId="9">
    <w:abstractNumId w:val="66"/>
  </w:num>
  <w:num w:numId="10">
    <w:abstractNumId w:val="21"/>
  </w:num>
  <w:num w:numId="11">
    <w:abstractNumId w:val="60"/>
  </w:num>
  <w:num w:numId="12">
    <w:abstractNumId w:val="22"/>
  </w:num>
  <w:num w:numId="13">
    <w:abstractNumId w:val="24"/>
  </w:num>
  <w:num w:numId="14">
    <w:abstractNumId w:val="94"/>
  </w:num>
  <w:num w:numId="15">
    <w:abstractNumId w:val="39"/>
  </w:num>
  <w:num w:numId="16">
    <w:abstractNumId w:val="20"/>
  </w:num>
  <w:num w:numId="17">
    <w:abstractNumId w:val="23"/>
  </w:num>
  <w:num w:numId="18">
    <w:abstractNumId w:val="42"/>
  </w:num>
  <w:num w:numId="19">
    <w:abstractNumId w:val="83"/>
  </w:num>
  <w:num w:numId="20">
    <w:abstractNumId w:val="34"/>
  </w:num>
  <w:num w:numId="21">
    <w:abstractNumId w:val="57"/>
  </w:num>
  <w:num w:numId="22">
    <w:abstractNumId w:val="29"/>
  </w:num>
  <w:num w:numId="23">
    <w:abstractNumId w:val="101"/>
  </w:num>
  <w:num w:numId="24">
    <w:abstractNumId w:val="69"/>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num>
  <w:num w:numId="28">
    <w:abstractNumId w:val="5"/>
  </w:num>
  <w:num w:numId="29">
    <w:abstractNumId w:val="56"/>
  </w:num>
  <w:num w:numId="30">
    <w:abstractNumId w:val="8"/>
  </w:num>
  <w:num w:numId="31">
    <w:abstractNumId w:val="79"/>
  </w:num>
  <w:num w:numId="32">
    <w:abstractNumId w:val="68"/>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03"/>
  </w:num>
  <w:num w:numId="36">
    <w:abstractNumId w:val="3"/>
  </w:num>
  <w:num w:numId="37">
    <w:abstractNumId w:val="97"/>
  </w:num>
  <w:num w:numId="38">
    <w:abstractNumId w:val="88"/>
  </w:num>
  <w:num w:numId="39">
    <w:abstractNumId w:val="48"/>
  </w:num>
  <w:num w:numId="40">
    <w:abstractNumId w:val="45"/>
  </w:num>
  <w:num w:numId="41">
    <w:abstractNumId w:val="52"/>
  </w:num>
  <w:num w:numId="42">
    <w:abstractNumId w:val="44"/>
  </w:num>
  <w:num w:numId="43">
    <w:abstractNumId w:val="47"/>
  </w:num>
  <w:num w:numId="44">
    <w:abstractNumId w:val="71"/>
  </w:num>
  <w:num w:numId="45">
    <w:abstractNumId w:val="98"/>
  </w:num>
  <w:num w:numId="46">
    <w:abstractNumId w:val="92"/>
  </w:num>
  <w:num w:numId="47">
    <w:abstractNumId w:val="32"/>
  </w:num>
  <w:num w:numId="48">
    <w:abstractNumId w:val="27"/>
  </w:num>
  <w:num w:numId="49">
    <w:abstractNumId w:val="16"/>
  </w:num>
  <w:num w:numId="50">
    <w:abstractNumId w:val="7"/>
  </w:num>
  <w:num w:numId="51">
    <w:abstractNumId w:val="17"/>
  </w:num>
  <w:num w:numId="52">
    <w:abstractNumId w:val="76"/>
  </w:num>
  <w:num w:numId="53">
    <w:abstractNumId w:val="11"/>
  </w:num>
  <w:num w:numId="54">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0" w:firstLine="36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abstractNumId w:val="13"/>
  </w:num>
  <w:num w:numId="56">
    <w:abstractNumId w:val="6"/>
  </w:num>
  <w:num w:numId="57">
    <w:abstractNumId w:val="9"/>
  </w:num>
  <w:num w:numId="58">
    <w:abstractNumId w:val="30"/>
  </w:num>
  <w:num w:numId="59">
    <w:abstractNumId w:val="43"/>
  </w:num>
  <w:num w:numId="60">
    <w:abstractNumId w:val="2"/>
  </w:num>
  <w:num w:numId="61">
    <w:abstractNumId w:val="35"/>
  </w:num>
  <w:num w:numId="62">
    <w:abstractNumId w:val="55"/>
  </w:num>
  <w:num w:numId="63">
    <w:abstractNumId w:val="10"/>
  </w:num>
  <w:num w:numId="64">
    <w:abstractNumId w:val="89"/>
  </w:num>
  <w:num w:numId="65">
    <w:abstractNumId w:val="93"/>
  </w:num>
  <w:num w:numId="66">
    <w:abstractNumId w:val="82"/>
  </w:num>
  <w:num w:numId="67">
    <w:abstractNumId w:val="59"/>
  </w:num>
  <w:num w:numId="68">
    <w:abstractNumId w:val="18"/>
  </w:num>
  <w:num w:numId="69">
    <w:abstractNumId w:val="53"/>
  </w:num>
  <w:num w:numId="70">
    <w:abstractNumId w:val="87"/>
  </w:num>
  <w:num w:numId="71">
    <w:abstractNumId w:val="96"/>
  </w:num>
  <w:num w:numId="72">
    <w:abstractNumId w:val="78"/>
  </w:num>
  <w:num w:numId="73">
    <w:abstractNumId w:val="81"/>
  </w:num>
  <w:num w:numId="74">
    <w:abstractNumId w:val="74"/>
  </w:num>
  <w:num w:numId="75">
    <w:abstractNumId w:val="50"/>
  </w:num>
  <w:num w:numId="76">
    <w:abstractNumId w:val="46"/>
  </w:num>
  <w:num w:numId="77">
    <w:abstractNumId w:val="14"/>
  </w:num>
  <w:num w:numId="78">
    <w:abstractNumId w:val="61"/>
  </w:num>
  <w:num w:numId="79">
    <w:abstractNumId w:val="73"/>
  </w:num>
  <w:num w:numId="80">
    <w:abstractNumId w:val="40"/>
  </w:num>
  <w:num w:numId="81">
    <w:abstractNumId w:val="37"/>
  </w:num>
  <w:num w:numId="82">
    <w:abstractNumId w:val="72"/>
  </w:num>
  <w:num w:numId="83">
    <w:abstractNumId w:val="91"/>
  </w:num>
  <w:num w:numId="84">
    <w:abstractNumId w:val="25"/>
  </w:num>
  <w:num w:numId="85">
    <w:abstractNumId w:val="1"/>
  </w:num>
  <w:num w:numId="86">
    <w:abstractNumId w:val="75"/>
  </w:num>
  <w:num w:numId="87">
    <w:abstractNumId w:val="62"/>
  </w:num>
  <w:num w:numId="88">
    <w:abstractNumId w:val="41"/>
  </w:num>
  <w:num w:numId="89">
    <w:abstractNumId w:val="100"/>
  </w:num>
  <w:num w:numId="90">
    <w:abstractNumId w:val="80"/>
  </w:num>
  <w:num w:numId="91">
    <w:abstractNumId w:val="77"/>
  </w:num>
  <w:num w:numId="92">
    <w:abstractNumId w:val="64"/>
  </w:num>
  <w:num w:numId="93">
    <w:abstractNumId w:val="63"/>
  </w:num>
  <w:num w:numId="94">
    <w:abstractNumId w:val="15"/>
  </w:num>
  <w:num w:numId="95">
    <w:abstractNumId w:val="51"/>
  </w:num>
  <w:num w:numId="96">
    <w:abstractNumId w:val="67"/>
  </w:num>
  <w:num w:numId="97">
    <w:abstractNumId w:val="99"/>
  </w:num>
  <w:num w:numId="98">
    <w:abstractNumId w:val="26"/>
  </w:num>
  <w:num w:numId="99">
    <w:abstractNumId w:val="65"/>
  </w:num>
  <w:num w:numId="100">
    <w:abstractNumId w:val="85"/>
  </w:num>
  <w:num w:numId="101">
    <w:abstractNumId w:val="36"/>
  </w:num>
  <w:num w:numId="102">
    <w:abstractNumId w:val="19"/>
  </w:num>
  <w:num w:numId="103">
    <w:abstractNumId w:val="95"/>
  </w:num>
  <w:num w:numId="104">
    <w:abstractNumId w:val="84"/>
  </w:num>
  <w:num w:numId="105">
    <w:abstractNumId w:val="49"/>
  </w:num>
  <w:num w:numId="106">
    <w:abstractNumId w:val="3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DEE"/>
    <w:rsid w:val="00001F7D"/>
    <w:rsid w:val="00002337"/>
    <w:rsid w:val="000035BA"/>
    <w:rsid w:val="00003F6E"/>
    <w:rsid w:val="00004187"/>
    <w:rsid w:val="0000506F"/>
    <w:rsid w:val="0000534F"/>
    <w:rsid w:val="000065B1"/>
    <w:rsid w:val="000065DA"/>
    <w:rsid w:val="00006757"/>
    <w:rsid w:val="00010C8E"/>
    <w:rsid w:val="00017D70"/>
    <w:rsid w:val="000208B4"/>
    <w:rsid w:val="000212F2"/>
    <w:rsid w:val="00021E67"/>
    <w:rsid w:val="0002253C"/>
    <w:rsid w:val="00022CF0"/>
    <w:rsid w:val="000230EC"/>
    <w:rsid w:val="00023406"/>
    <w:rsid w:val="000260DC"/>
    <w:rsid w:val="00027EFD"/>
    <w:rsid w:val="00027F45"/>
    <w:rsid w:val="00031F85"/>
    <w:rsid w:val="00032699"/>
    <w:rsid w:val="00033D9B"/>
    <w:rsid w:val="00033E00"/>
    <w:rsid w:val="00034486"/>
    <w:rsid w:val="00034ED4"/>
    <w:rsid w:val="00037106"/>
    <w:rsid w:val="00040D70"/>
    <w:rsid w:val="000476AC"/>
    <w:rsid w:val="00047AB6"/>
    <w:rsid w:val="00047C78"/>
    <w:rsid w:val="00050472"/>
    <w:rsid w:val="000516DE"/>
    <w:rsid w:val="00054375"/>
    <w:rsid w:val="0005581B"/>
    <w:rsid w:val="00056CFB"/>
    <w:rsid w:val="00057643"/>
    <w:rsid w:val="000606EA"/>
    <w:rsid w:val="00062892"/>
    <w:rsid w:val="0006291E"/>
    <w:rsid w:val="0006347C"/>
    <w:rsid w:val="00063F48"/>
    <w:rsid w:val="000644DF"/>
    <w:rsid w:val="00064B31"/>
    <w:rsid w:val="00065D3A"/>
    <w:rsid w:val="000671D3"/>
    <w:rsid w:val="0006787A"/>
    <w:rsid w:val="00070847"/>
    <w:rsid w:val="00070AFF"/>
    <w:rsid w:val="00071326"/>
    <w:rsid w:val="000731B5"/>
    <w:rsid w:val="000742F3"/>
    <w:rsid w:val="000762C8"/>
    <w:rsid w:val="00077F75"/>
    <w:rsid w:val="00081998"/>
    <w:rsid w:val="000827D4"/>
    <w:rsid w:val="00083A82"/>
    <w:rsid w:val="00084180"/>
    <w:rsid w:val="00084F90"/>
    <w:rsid w:val="00085029"/>
    <w:rsid w:val="00087465"/>
    <w:rsid w:val="0009104D"/>
    <w:rsid w:val="00092B0F"/>
    <w:rsid w:val="000A01AA"/>
    <w:rsid w:val="000A020F"/>
    <w:rsid w:val="000A0BD1"/>
    <w:rsid w:val="000A20FC"/>
    <w:rsid w:val="000A280D"/>
    <w:rsid w:val="000A4201"/>
    <w:rsid w:val="000A5B96"/>
    <w:rsid w:val="000A6F84"/>
    <w:rsid w:val="000B065B"/>
    <w:rsid w:val="000B1A58"/>
    <w:rsid w:val="000B1D2F"/>
    <w:rsid w:val="000B21BD"/>
    <w:rsid w:val="000B2822"/>
    <w:rsid w:val="000B3AFB"/>
    <w:rsid w:val="000B4308"/>
    <w:rsid w:val="000B5153"/>
    <w:rsid w:val="000B5649"/>
    <w:rsid w:val="000B62DC"/>
    <w:rsid w:val="000B6501"/>
    <w:rsid w:val="000B6598"/>
    <w:rsid w:val="000B6D43"/>
    <w:rsid w:val="000B6F54"/>
    <w:rsid w:val="000C1C23"/>
    <w:rsid w:val="000C4E99"/>
    <w:rsid w:val="000C5342"/>
    <w:rsid w:val="000C6BCD"/>
    <w:rsid w:val="000D08C2"/>
    <w:rsid w:val="000D12C3"/>
    <w:rsid w:val="000D141A"/>
    <w:rsid w:val="000D2AD5"/>
    <w:rsid w:val="000D2CC2"/>
    <w:rsid w:val="000D771D"/>
    <w:rsid w:val="000E15F8"/>
    <w:rsid w:val="000E1E51"/>
    <w:rsid w:val="000E33BB"/>
    <w:rsid w:val="000E4460"/>
    <w:rsid w:val="000E59C4"/>
    <w:rsid w:val="000E6721"/>
    <w:rsid w:val="000E6FE7"/>
    <w:rsid w:val="000E71E0"/>
    <w:rsid w:val="000E793F"/>
    <w:rsid w:val="000F00A3"/>
    <w:rsid w:val="000F17F0"/>
    <w:rsid w:val="000F1EE3"/>
    <w:rsid w:val="000F357C"/>
    <w:rsid w:val="000F3613"/>
    <w:rsid w:val="000F397B"/>
    <w:rsid w:val="000F7C9D"/>
    <w:rsid w:val="00103B7C"/>
    <w:rsid w:val="00104828"/>
    <w:rsid w:val="00107CDD"/>
    <w:rsid w:val="00110541"/>
    <w:rsid w:val="00110655"/>
    <w:rsid w:val="00116196"/>
    <w:rsid w:val="0011644F"/>
    <w:rsid w:val="001178FC"/>
    <w:rsid w:val="0012001A"/>
    <w:rsid w:val="0012133E"/>
    <w:rsid w:val="00121AE6"/>
    <w:rsid w:val="00122056"/>
    <w:rsid w:val="00122A74"/>
    <w:rsid w:val="00125C1E"/>
    <w:rsid w:val="00126618"/>
    <w:rsid w:val="001316B9"/>
    <w:rsid w:val="001335F2"/>
    <w:rsid w:val="00134745"/>
    <w:rsid w:val="00134B15"/>
    <w:rsid w:val="00134CFE"/>
    <w:rsid w:val="00134DF4"/>
    <w:rsid w:val="00135065"/>
    <w:rsid w:val="0013681C"/>
    <w:rsid w:val="00137550"/>
    <w:rsid w:val="00137616"/>
    <w:rsid w:val="00141F61"/>
    <w:rsid w:val="001427D1"/>
    <w:rsid w:val="0014291B"/>
    <w:rsid w:val="00142972"/>
    <w:rsid w:val="00142D1F"/>
    <w:rsid w:val="00145A5B"/>
    <w:rsid w:val="00145D6A"/>
    <w:rsid w:val="00146A35"/>
    <w:rsid w:val="00147B99"/>
    <w:rsid w:val="00147EB8"/>
    <w:rsid w:val="0015092C"/>
    <w:rsid w:val="00151CCB"/>
    <w:rsid w:val="00152295"/>
    <w:rsid w:val="00152E67"/>
    <w:rsid w:val="00152F49"/>
    <w:rsid w:val="00153D50"/>
    <w:rsid w:val="0015721E"/>
    <w:rsid w:val="001604C9"/>
    <w:rsid w:val="00162167"/>
    <w:rsid w:val="001652D3"/>
    <w:rsid w:val="001654BD"/>
    <w:rsid w:val="00166B03"/>
    <w:rsid w:val="0016744F"/>
    <w:rsid w:val="00167F4C"/>
    <w:rsid w:val="001708FE"/>
    <w:rsid w:val="001717BC"/>
    <w:rsid w:val="001728CF"/>
    <w:rsid w:val="00172EDF"/>
    <w:rsid w:val="00173CA7"/>
    <w:rsid w:val="00173ECE"/>
    <w:rsid w:val="001742B6"/>
    <w:rsid w:val="001744D8"/>
    <w:rsid w:val="001747D4"/>
    <w:rsid w:val="001829C5"/>
    <w:rsid w:val="00184C5D"/>
    <w:rsid w:val="00187A5F"/>
    <w:rsid w:val="0019172D"/>
    <w:rsid w:val="0019454B"/>
    <w:rsid w:val="00196EAA"/>
    <w:rsid w:val="001970D8"/>
    <w:rsid w:val="001974FF"/>
    <w:rsid w:val="0019775D"/>
    <w:rsid w:val="001978E2"/>
    <w:rsid w:val="00197EF2"/>
    <w:rsid w:val="001A22EF"/>
    <w:rsid w:val="001A2DAD"/>
    <w:rsid w:val="001A35A2"/>
    <w:rsid w:val="001A39BB"/>
    <w:rsid w:val="001A4DA9"/>
    <w:rsid w:val="001B23F1"/>
    <w:rsid w:val="001B2A7E"/>
    <w:rsid w:val="001B399E"/>
    <w:rsid w:val="001B547D"/>
    <w:rsid w:val="001B5635"/>
    <w:rsid w:val="001B733B"/>
    <w:rsid w:val="001C106B"/>
    <w:rsid w:val="001C1330"/>
    <w:rsid w:val="001C19FB"/>
    <w:rsid w:val="001C34D5"/>
    <w:rsid w:val="001C4659"/>
    <w:rsid w:val="001C5159"/>
    <w:rsid w:val="001D0CA3"/>
    <w:rsid w:val="001D15DC"/>
    <w:rsid w:val="001D27A7"/>
    <w:rsid w:val="001D41C6"/>
    <w:rsid w:val="001D4605"/>
    <w:rsid w:val="001E301B"/>
    <w:rsid w:val="001E66B0"/>
    <w:rsid w:val="001E6C2D"/>
    <w:rsid w:val="001E7CCA"/>
    <w:rsid w:val="001E7E08"/>
    <w:rsid w:val="001F1A50"/>
    <w:rsid w:val="001F45CA"/>
    <w:rsid w:val="001F737C"/>
    <w:rsid w:val="00200FC0"/>
    <w:rsid w:val="00201EDC"/>
    <w:rsid w:val="00202B2D"/>
    <w:rsid w:val="00203190"/>
    <w:rsid w:val="00203A79"/>
    <w:rsid w:val="00203E75"/>
    <w:rsid w:val="002042D1"/>
    <w:rsid w:val="00205FDB"/>
    <w:rsid w:val="002062DB"/>
    <w:rsid w:val="00211407"/>
    <w:rsid w:val="002157BA"/>
    <w:rsid w:val="00216571"/>
    <w:rsid w:val="002201FE"/>
    <w:rsid w:val="00220C83"/>
    <w:rsid w:val="002217C6"/>
    <w:rsid w:val="00222161"/>
    <w:rsid w:val="00224387"/>
    <w:rsid w:val="00224E16"/>
    <w:rsid w:val="002256ED"/>
    <w:rsid w:val="002258A7"/>
    <w:rsid w:val="00231F6C"/>
    <w:rsid w:val="002327F1"/>
    <w:rsid w:val="00232BBB"/>
    <w:rsid w:val="00232D1D"/>
    <w:rsid w:val="0023345C"/>
    <w:rsid w:val="002339C1"/>
    <w:rsid w:val="00235556"/>
    <w:rsid w:val="002359E9"/>
    <w:rsid w:val="00235A2C"/>
    <w:rsid w:val="002360CF"/>
    <w:rsid w:val="00236F25"/>
    <w:rsid w:val="002372E6"/>
    <w:rsid w:val="00241B7B"/>
    <w:rsid w:val="002433D1"/>
    <w:rsid w:val="002445A4"/>
    <w:rsid w:val="002462A6"/>
    <w:rsid w:val="0024695C"/>
    <w:rsid w:val="00246D89"/>
    <w:rsid w:val="00250DAC"/>
    <w:rsid w:val="002527C5"/>
    <w:rsid w:val="00254BC1"/>
    <w:rsid w:val="0026119B"/>
    <w:rsid w:val="00263211"/>
    <w:rsid w:val="0026323D"/>
    <w:rsid w:val="00263C77"/>
    <w:rsid w:val="00264794"/>
    <w:rsid w:val="0026543E"/>
    <w:rsid w:val="002701CF"/>
    <w:rsid w:val="00270FF4"/>
    <w:rsid w:val="002710F3"/>
    <w:rsid w:val="00274736"/>
    <w:rsid w:val="00274960"/>
    <w:rsid w:val="002754D5"/>
    <w:rsid w:val="00277E16"/>
    <w:rsid w:val="00280943"/>
    <w:rsid w:val="00281C65"/>
    <w:rsid w:val="002842CF"/>
    <w:rsid w:val="00284570"/>
    <w:rsid w:val="00285A15"/>
    <w:rsid w:val="00285D04"/>
    <w:rsid w:val="002916F8"/>
    <w:rsid w:val="00292EB8"/>
    <w:rsid w:val="00295076"/>
    <w:rsid w:val="002950C0"/>
    <w:rsid w:val="002954F5"/>
    <w:rsid w:val="00295EA5"/>
    <w:rsid w:val="00296A9E"/>
    <w:rsid w:val="00297199"/>
    <w:rsid w:val="002A4148"/>
    <w:rsid w:val="002A46F0"/>
    <w:rsid w:val="002A4C53"/>
    <w:rsid w:val="002A533D"/>
    <w:rsid w:val="002B13B9"/>
    <w:rsid w:val="002C2C5A"/>
    <w:rsid w:val="002C4026"/>
    <w:rsid w:val="002C5A6C"/>
    <w:rsid w:val="002C62F2"/>
    <w:rsid w:val="002C71A6"/>
    <w:rsid w:val="002C7527"/>
    <w:rsid w:val="002D2CE5"/>
    <w:rsid w:val="002D3091"/>
    <w:rsid w:val="002D7DCA"/>
    <w:rsid w:val="002D7E83"/>
    <w:rsid w:val="002D7F8A"/>
    <w:rsid w:val="002E10F5"/>
    <w:rsid w:val="002E2AD9"/>
    <w:rsid w:val="002E2BBE"/>
    <w:rsid w:val="002E3277"/>
    <w:rsid w:val="002E3C99"/>
    <w:rsid w:val="002E3F2E"/>
    <w:rsid w:val="002E4008"/>
    <w:rsid w:val="002E6486"/>
    <w:rsid w:val="002F32AF"/>
    <w:rsid w:val="002F6F25"/>
    <w:rsid w:val="00301569"/>
    <w:rsid w:val="00302A72"/>
    <w:rsid w:val="003057C2"/>
    <w:rsid w:val="00311086"/>
    <w:rsid w:val="00311F1E"/>
    <w:rsid w:val="003121F1"/>
    <w:rsid w:val="00313093"/>
    <w:rsid w:val="0031335C"/>
    <w:rsid w:val="00314434"/>
    <w:rsid w:val="00316232"/>
    <w:rsid w:val="003163E7"/>
    <w:rsid w:val="003243B9"/>
    <w:rsid w:val="00324884"/>
    <w:rsid w:val="0032782F"/>
    <w:rsid w:val="003316C4"/>
    <w:rsid w:val="00332D45"/>
    <w:rsid w:val="0033330A"/>
    <w:rsid w:val="0033552E"/>
    <w:rsid w:val="003373FD"/>
    <w:rsid w:val="00340D9D"/>
    <w:rsid w:val="0034222A"/>
    <w:rsid w:val="003430F4"/>
    <w:rsid w:val="0034395C"/>
    <w:rsid w:val="00344447"/>
    <w:rsid w:val="00345526"/>
    <w:rsid w:val="00346BA8"/>
    <w:rsid w:val="0034744E"/>
    <w:rsid w:val="0035341F"/>
    <w:rsid w:val="003547C6"/>
    <w:rsid w:val="00355097"/>
    <w:rsid w:val="00356166"/>
    <w:rsid w:val="00360C25"/>
    <w:rsid w:val="00362BA5"/>
    <w:rsid w:val="00362D94"/>
    <w:rsid w:val="003649AE"/>
    <w:rsid w:val="00365087"/>
    <w:rsid w:val="0036634F"/>
    <w:rsid w:val="00367FB4"/>
    <w:rsid w:val="00370E54"/>
    <w:rsid w:val="0037226A"/>
    <w:rsid w:val="00372BF5"/>
    <w:rsid w:val="00372C6B"/>
    <w:rsid w:val="003741AB"/>
    <w:rsid w:val="00374ADC"/>
    <w:rsid w:val="00375274"/>
    <w:rsid w:val="00375C5C"/>
    <w:rsid w:val="00375D9B"/>
    <w:rsid w:val="00376E4A"/>
    <w:rsid w:val="0038072F"/>
    <w:rsid w:val="00380873"/>
    <w:rsid w:val="00381ECD"/>
    <w:rsid w:val="00384662"/>
    <w:rsid w:val="00384F2C"/>
    <w:rsid w:val="00385FD6"/>
    <w:rsid w:val="00386AC0"/>
    <w:rsid w:val="00387159"/>
    <w:rsid w:val="003871D8"/>
    <w:rsid w:val="00390B4B"/>
    <w:rsid w:val="00391851"/>
    <w:rsid w:val="00391C6D"/>
    <w:rsid w:val="0039237D"/>
    <w:rsid w:val="003928FC"/>
    <w:rsid w:val="00392E77"/>
    <w:rsid w:val="00394E59"/>
    <w:rsid w:val="00396663"/>
    <w:rsid w:val="003970D6"/>
    <w:rsid w:val="003A06FE"/>
    <w:rsid w:val="003A332E"/>
    <w:rsid w:val="003A35F7"/>
    <w:rsid w:val="003B0830"/>
    <w:rsid w:val="003B1FE9"/>
    <w:rsid w:val="003B3B33"/>
    <w:rsid w:val="003B3B66"/>
    <w:rsid w:val="003B3DF0"/>
    <w:rsid w:val="003B4E1F"/>
    <w:rsid w:val="003B79F8"/>
    <w:rsid w:val="003C15EF"/>
    <w:rsid w:val="003C2BBC"/>
    <w:rsid w:val="003C399B"/>
    <w:rsid w:val="003C567A"/>
    <w:rsid w:val="003C5A8F"/>
    <w:rsid w:val="003C6300"/>
    <w:rsid w:val="003C6B8D"/>
    <w:rsid w:val="003C7138"/>
    <w:rsid w:val="003D37F6"/>
    <w:rsid w:val="003D42DE"/>
    <w:rsid w:val="003D795C"/>
    <w:rsid w:val="003D7966"/>
    <w:rsid w:val="003D7D46"/>
    <w:rsid w:val="003E03CB"/>
    <w:rsid w:val="003E2228"/>
    <w:rsid w:val="003E25E8"/>
    <w:rsid w:val="003E5A51"/>
    <w:rsid w:val="003E5FEB"/>
    <w:rsid w:val="003F0A69"/>
    <w:rsid w:val="003F0ED4"/>
    <w:rsid w:val="003F1D99"/>
    <w:rsid w:val="003F201A"/>
    <w:rsid w:val="003F3469"/>
    <w:rsid w:val="003F3BBA"/>
    <w:rsid w:val="003F5E15"/>
    <w:rsid w:val="003F6FFD"/>
    <w:rsid w:val="003F7DA1"/>
    <w:rsid w:val="00401207"/>
    <w:rsid w:val="00403309"/>
    <w:rsid w:val="0040483D"/>
    <w:rsid w:val="00405CE3"/>
    <w:rsid w:val="00406EAD"/>
    <w:rsid w:val="00407376"/>
    <w:rsid w:val="004108C6"/>
    <w:rsid w:val="00412E08"/>
    <w:rsid w:val="0041334F"/>
    <w:rsid w:val="00414205"/>
    <w:rsid w:val="00417860"/>
    <w:rsid w:val="00420C02"/>
    <w:rsid w:val="00420C5A"/>
    <w:rsid w:val="00422710"/>
    <w:rsid w:val="00422C1D"/>
    <w:rsid w:val="00423152"/>
    <w:rsid w:val="00423DCE"/>
    <w:rsid w:val="00425306"/>
    <w:rsid w:val="00426C31"/>
    <w:rsid w:val="00427177"/>
    <w:rsid w:val="004272D0"/>
    <w:rsid w:val="00430E2E"/>
    <w:rsid w:val="0043191B"/>
    <w:rsid w:val="004342EF"/>
    <w:rsid w:val="0043577A"/>
    <w:rsid w:val="00435F92"/>
    <w:rsid w:val="00436A47"/>
    <w:rsid w:val="0043743D"/>
    <w:rsid w:val="0044079E"/>
    <w:rsid w:val="00441051"/>
    <w:rsid w:val="00442353"/>
    <w:rsid w:val="004423DB"/>
    <w:rsid w:val="0044279E"/>
    <w:rsid w:val="00442BA1"/>
    <w:rsid w:val="00445006"/>
    <w:rsid w:val="00445034"/>
    <w:rsid w:val="00446637"/>
    <w:rsid w:val="00446760"/>
    <w:rsid w:val="00451F17"/>
    <w:rsid w:val="0045237A"/>
    <w:rsid w:val="00456DAB"/>
    <w:rsid w:val="00457F9C"/>
    <w:rsid w:val="0046078A"/>
    <w:rsid w:val="00463E14"/>
    <w:rsid w:val="0046487D"/>
    <w:rsid w:val="00465142"/>
    <w:rsid w:val="0046720D"/>
    <w:rsid w:val="004728E6"/>
    <w:rsid w:val="00474C05"/>
    <w:rsid w:val="00476B98"/>
    <w:rsid w:val="00476C4F"/>
    <w:rsid w:val="004772E1"/>
    <w:rsid w:val="004776BF"/>
    <w:rsid w:val="00480034"/>
    <w:rsid w:val="00480185"/>
    <w:rsid w:val="004811C3"/>
    <w:rsid w:val="004847AC"/>
    <w:rsid w:val="00485430"/>
    <w:rsid w:val="00485658"/>
    <w:rsid w:val="00486E16"/>
    <w:rsid w:val="0049166F"/>
    <w:rsid w:val="0049194F"/>
    <w:rsid w:val="00492BBD"/>
    <w:rsid w:val="00492C17"/>
    <w:rsid w:val="004937C0"/>
    <w:rsid w:val="004944AA"/>
    <w:rsid w:val="00495C89"/>
    <w:rsid w:val="00495FA5"/>
    <w:rsid w:val="00496257"/>
    <w:rsid w:val="004A037F"/>
    <w:rsid w:val="004A1C84"/>
    <w:rsid w:val="004A274F"/>
    <w:rsid w:val="004A2A31"/>
    <w:rsid w:val="004A5A1B"/>
    <w:rsid w:val="004A675B"/>
    <w:rsid w:val="004A7E09"/>
    <w:rsid w:val="004B0E28"/>
    <w:rsid w:val="004B1745"/>
    <w:rsid w:val="004B1C4E"/>
    <w:rsid w:val="004B28A5"/>
    <w:rsid w:val="004B2ED7"/>
    <w:rsid w:val="004B391C"/>
    <w:rsid w:val="004B4F94"/>
    <w:rsid w:val="004B551A"/>
    <w:rsid w:val="004B5F7F"/>
    <w:rsid w:val="004B66EC"/>
    <w:rsid w:val="004B6A38"/>
    <w:rsid w:val="004C056C"/>
    <w:rsid w:val="004C24CD"/>
    <w:rsid w:val="004C2632"/>
    <w:rsid w:val="004C3245"/>
    <w:rsid w:val="004C36C0"/>
    <w:rsid w:val="004C3F45"/>
    <w:rsid w:val="004C47E3"/>
    <w:rsid w:val="004C52A5"/>
    <w:rsid w:val="004C59B7"/>
    <w:rsid w:val="004C62A1"/>
    <w:rsid w:val="004C62B5"/>
    <w:rsid w:val="004C73E3"/>
    <w:rsid w:val="004D0862"/>
    <w:rsid w:val="004D11AF"/>
    <w:rsid w:val="004D13CE"/>
    <w:rsid w:val="004D17DC"/>
    <w:rsid w:val="004D2DD6"/>
    <w:rsid w:val="004D2F03"/>
    <w:rsid w:val="004D6173"/>
    <w:rsid w:val="004D621F"/>
    <w:rsid w:val="004D678F"/>
    <w:rsid w:val="004D70C1"/>
    <w:rsid w:val="004D717C"/>
    <w:rsid w:val="004E340C"/>
    <w:rsid w:val="004E41E9"/>
    <w:rsid w:val="004E42FB"/>
    <w:rsid w:val="004E587B"/>
    <w:rsid w:val="004E7E1F"/>
    <w:rsid w:val="004F03B6"/>
    <w:rsid w:val="004F0E33"/>
    <w:rsid w:val="004F2386"/>
    <w:rsid w:val="004F28EC"/>
    <w:rsid w:val="004F2F0D"/>
    <w:rsid w:val="004F3E20"/>
    <w:rsid w:val="004F4541"/>
    <w:rsid w:val="004F4AFD"/>
    <w:rsid w:val="004F6D4B"/>
    <w:rsid w:val="004F7479"/>
    <w:rsid w:val="004F7A2B"/>
    <w:rsid w:val="00502C98"/>
    <w:rsid w:val="005033DD"/>
    <w:rsid w:val="00503A24"/>
    <w:rsid w:val="00503A41"/>
    <w:rsid w:val="005041C2"/>
    <w:rsid w:val="00504410"/>
    <w:rsid w:val="00505A11"/>
    <w:rsid w:val="005074DC"/>
    <w:rsid w:val="0050792E"/>
    <w:rsid w:val="0050794B"/>
    <w:rsid w:val="00512838"/>
    <w:rsid w:val="00514AFB"/>
    <w:rsid w:val="00515F28"/>
    <w:rsid w:val="00517FED"/>
    <w:rsid w:val="00520784"/>
    <w:rsid w:val="005219E4"/>
    <w:rsid w:val="00523958"/>
    <w:rsid w:val="00523A24"/>
    <w:rsid w:val="00524809"/>
    <w:rsid w:val="00525234"/>
    <w:rsid w:val="00525627"/>
    <w:rsid w:val="00525D15"/>
    <w:rsid w:val="00526B3E"/>
    <w:rsid w:val="00526B54"/>
    <w:rsid w:val="00527706"/>
    <w:rsid w:val="005277AD"/>
    <w:rsid w:val="005279F1"/>
    <w:rsid w:val="00527F6E"/>
    <w:rsid w:val="00530ECC"/>
    <w:rsid w:val="005319B5"/>
    <w:rsid w:val="005337F5"/>
    <w:rsid w:val="00534259"/>
    <w:rsid w:val="00534326"/>
    <w:rsid w:val="005343FB"/>
    <w:rsid w:val="00534511"/>
    <w:rsid w:val="00534E36"/>
    <w:rsid w:val="00534FEF"/>
    <w:rsid w:val="005350E0"/>
    <w:rsid w:val="005352A2"/>
    <w:rsid w:val="00536316"/>
    <w:rsid w:val="00536D8D"/>
    <w:rsid w:val="00537DEF"/>
    <w:rsid w:val="00537EC8"/>
    <w:rsid w:val="00540308"/>
    <w:rsid w:val="005409E9"/>
    <w:rsid w:val="005411DF"/>
    <w:rsid w:val="00541960"/>
    <w:rsid w:val="00542553"/>
    <w:rsid w:val="00542AF0"/>
    <w:rsid w:val="0054336C"/>
    <w:rsid w:val="00547C7A"/>
    <w:rsid w:val="00551096"/>
    <w:rsid w:val="0055117A"/>
    <w:rsid w:val="0055135B"/>
    <w:rsid w:val="00551E00"/>
    <w:rsid w:val="005550DD"/>
    <w:rsid w:val="005572AB"/>
    <w:rsid w:val="00560F9C"/>
    <w:rsid w:val="00561C05"/>
    <w:rsid w:val="00563409"/>
    <w:rsid w:val="00563F85"/>
    <w:rsid w:val="005643A6"/>
    <w:rsid w:val="005655B3"/>
    <w:rsid w:val="00566D6A"/>
    <w:rsid w:val="00566F68"/>
    <w:rsid w:val="0057024C"/>
    <w:rsid w:val="00571686"/>
    <w:rsid w:val="00571EDE"/>
    <w:rsid w:val="00574E89"/>
    <w:rsid w:val="00575DCB"/>
    <w:rsid w:val="00577F3F"/>
    <w:rsid w:val="005800D0"/>
    <w:rsid w:val="005807BC"/>
    <w:rsid w:val="005808D7"/>
    <w:rsid w:val="00580AD3"/>
    <w:rsid w:val="00582587"/>
    <w:rsid w:val="00583EEC"/>
    <w:rsid w:val="00583FF5"/>
    <w:rsid w:val="00584172"/>
    <w:rsid w:val="00585D19"/>
    <w:rsid w:val="00587344"/>
    <w:rsid w:val="0058754D"/>
    <w:rsid w:val="005909CF"/>
    <w:rsid w:val="00591128"/>
    <w:rsid w:val="005934CF"/>
    <w:rsid w:val="00594CA3"/>
    <w:rsid w:val="0059540E"/>
    <w:rsid w:val="00597636"/>
    <w:rsid w:val="005A1E17"/>
    <w:rsid w:val="005A2629"/>
    <w:rsid w:val="005A2B1C"/>
    <w:rsid w:val="005A2E4A"/>
    <w:rsid w:val="005A709E"/>
    <w:rsid w:val="005A76C2"/>
    <w:rsid w:val="005A7C24"/>
    <w:rsid w:val="005B0F5D"/>
    <w:rsid w:val="005B182B"/>
    <w:rsid w:val="005B6341"/>
    <w:rsid w:val="005B6FF8"/>
    <w:rsid w:val="005B7D3D"/>
    <w:rsid w:val="005C1E28"/>
    <w:rsid w:val="005C3406"/>
    <w:rsid w:val="005C364B"/>
    <w:rsid w:val="005C3CB2"/>
    <w:rsid w:val="005D02C5"/>
    <w:rsid w:val="005D051F"/>
    <w:rsid w:val="005D0830"/>
    <w:rsid w:val="005D09FF"/>
    <w:rsid w:val="005D15EF"/>
    <w:rsid w:val="005D30F8"/>
    <w:rsid w:val="005D74CE"/>
    <w:rsid w:val="005D7C3E"/>
    <w:rsid w:val="005E066B"/>
    <w:rsid w:val="005E115E"/>
    <w:rsid w:val="005E24F8"/>
    <w:rsid w:val="005E3063"/>
    <w:rsid w:val="005E3D97"/>
    <w:rsid w:val="005E4D71"/>
    <w:rsid w:val="005E50F4"/>
    <w:rsid w:val="005E52B8"/>
    <w:rsid w:val="005E5476"/>
    <w:rsid w:val="005E6BF0"/>
    <w:rsid w:val="005E72A0"/>
    <w:rsid w:val="005F10A8"/>
    <w:rsid w:val="005F1326"/>
    <w:rsid w:val="005F23A9"/>
    <w:rsid w:val="005F3024"/>
    <w:rsid w:val="005F39BA"/>
    <w:rsid w:val="005F4E83"/>
    <w:rsid w:val="005F6101"/>
    <w:rsid w:val="005F6D17"/>
    <w:rsid w:val="00603700"/>
    <w:rsid w:val="00604B6A"/>
    <w:rsid w:val="00606FC7"/>
    <w:rsid w:val="006079DF"/>
    <w:rsid w:val="00610345"/>
    <w:rsid w:val="006110D5"/>
    <w:rsid w:val="00611260"/>
    <w:rsid w:val="00611CAF"/>
    <w:rsid w:val="00614407"/>
    <w:rsid w:val="006146F8"/>
    <w:rsid w:val="00615A29"/>
    <w:rsid w:val="00616896"/>
    <w:rsid w:val="00616C35"/>
    <w:rsid w:val="00617ADB"/>
    <w:rsid w:val="00620D6E"/>
    <w:rsid w:val="006211AC"/>
    <w:rsid w:val="00623484"/>
    <w:rsid w:val="00627221"/>
    <w:rsid w:val="006322E1"/>
    <w:rsid w:val="006336FF"/>
    <w:rsid w:val="006338A1"/>
    <w:rsid w:val="00633DB1"/>
    <w:rsid w:val="00633F56"/>
    <w:rsid w:val="00635085"/>
    <w:rsid w:val="006351F3"/>
    <w:rsid w:val="0063606F"/>
    <w:rsid w:val="00637476"/>
    <w:rsid w:val="00637A34"/>
    <w:rsid w:val="00642092"/>
    <w:rsid w:val="00642D4C"/>
    <w:rsid w:val="006445CC"/>
    <w:rsid w:val="0064601B"/>
    <w:rsid w:val="0064736C"/>
    <w:rsid w:val="006504E0"/>
    <w:rsid w:val="00650584"/>
    <w:rsid w:val="00650B19"/>
    <w:rsid w:val="00655EFA"/>
    <w:rsid w:val="00657002"/>
    <w:rsid w:val="00657C0F"/>
    <w:rsid w:val="00661504"/>
    <w:rsid w:val="00661E16"/>
    <w:rsid w:val="006644F6"/>
    <w:rsid w:val="00667A42"/>
    <w:rsid w:val="00671C38"/>
    <w:rsid w:val="0067239E"/>
    <w:rsid w:val="00673EC6"/>
    <w:rsid w:val="00675AA9"/>
    <w:rsid w:val="006766A4"/>
    <w:rsid w:val="00676993"/>
    <w:rsid w:val="00680853"/>
    <w:rsid w:val="006811DE"/>
    <w:rsid w:val="00681439"/>
    <w:rsid w:val="006815A0"/>
    <w:rsid w:val="006848BC"/>
    <w:rsid w:val="00684961"/>
    <w:rsid w:val="00685612"/>
    <w:rsid w:val="00686819"/>
    <w:rsid w:val="00690517"/>
    <w:rsid w:val="00690CC0"/>
    <w:rsid w:val="00690E60"/>
    <w:rsid w:val="00691D54"/>
    <w:rsid w:val="00692CB5"/>
    <w:rsid w:val="00693098"/>
    <w:rsid w:val="0069336F"/>
    <w:rsid w:val="00693B15"/>
    <w:rsid w:val="00697543"/>
    <w:rsid w:val="006A0873"/>
    <w:rsid w:val="006A1CB5"/>
    <w:rsid w:val="006A3BEC"/>
    <w:rsid w:val="006A5BFD"/>
    <w:rsid w:val="006B0278"/>
    <w:rsid w:val="006B033B"/>
    <w:rsid w:val="006B06DC"/>
    <w:rsid w:val="006B3EED"/>
    <w:rsid w:val="006B5FA7"/>
    <w:rsid w:val="006B6CD8"/>
    <w:rsid w:val="006B7138"/>
    <w:rsid w:val="006C3A13"/>
    <w:rsid w:val="006C46C6"/>
    <w:rsid w:val="006C5096"/>
    <w:rsid w:val="006C5472"/>
    <w:rsid w:val="006C56D5"/>
    <w:rsid w:val="006C5E54"/>
    <w:rsid w:val="006C7105"/>
    <w:rsid w:val="006D0CA1"/>
    <w:rsid w:val="006D61EC"/>
    <w:rsid w:val="006E058B"/>
    <w:rsid w:val="006E11D2"/>
    <w:rsid w:val="006E1E36"/>
    <w:rsid w:val="006E2F01"/>
    <w:rsid w:val="006E556D"/>
    <w:rsid w:val="006E5933"/>
    <w:rsid w:val="006E5ADC"/>
    <w:rsid w:val="006E7570"/>
    <w:rsid w:val="006F01A6"/>
    <w:rsid w:val="006F21E0"/>
    <w:rsid w:val="006F28BB"/>
    <w:rsid w:val="006F337E"/>
    <w:rsid w:val="006F7113"/>
    <w:rsid w:val="00701FE7"/>
    <w:rsid w:val="007022C2"/>
    <w:rsid w:val="0070283A"/>
    <w:rsid w:val="00705036"/>
    <w:rsid w:val="0070680A"/>
    <w:rsid w:val="00710EB4"/>
    <w:rsid w:val="007120EA"/>
    <w:rsid w:val="00716C11"/>
    <w:rsid w:val="00721CDB"/>
    <w:rsid w:val="007276BB"/>
    <w:rsid w:val="00730009"/>
    <w:rsid w:val="00730517"/>
    <w:rsid w:val="0073119E"/>
    <w:rsid w:val="00731331"/>
    <w:rsid w:val="00731BA0"/>
    <w:rsid w:val="00732EE8"/>
    <w:rsid w:val="007352F5"/>
    <w:rsid w:val="00735949"/>
    <w:rsid w:val="007367DD"/>
    <w:rsid w:val="00736AA4"/>
    <w:rsid w:val="0074081F"/>
    <w:rsid w:val="007414DA"/>
    <w:rsid w:val="007417F7"/>
    <w:rsid w:val="00744E98"/>
    <w:rsid w:val="00744EA5"/>
    <w:rsid w:val="007450FA"/>
    <w:rsid w:val="00746F98"/>
    <w:rsid w:val="00747D29"/>
    <w:rsid w:val="00750251"/>
    <w:rsid w:val="00750B3E"/>
    <w:rsid w:val="00750C31"/>
    <w:rsid w:val="007538B7"/>
    <w:rsid w:val="00753B78"/>
    <w:rsid w:val="007557EF"/>
    <w:rsid w:val="007572DE"/>
    <w:rsid w:val="0075755D"/>
    <w:rsid w:val="00761063"/>
    <w:rsid w:val="007611A8"/>
    <w:rsid w:val="0076316A"/>
    <w:rsid w:val="00763389"/>
    <w:rsid w:val="00767A78"/>
    <w:rsid w:val="0077012B"/>
    <w:rsid w:val="0077101A"/>
    <w:rsid w:val="00772409"/>
    <w:rsid w:val="007726FC"/>
    <w:rsid w:val="00773584"/>
    <w:rsid w:val="007737F6"/>
    <w:rsid w:val="007763AE"/>
    <w:rsid w:val="00777025"/>
    <w:rsid w:val="00777C49"/>
    <w:rsid w:val="00780027"/>
    <w:rsid w:val="00781198"/>
    <w:rsid w:val="00783106"/>
    <w:rsid w:val="00783991"/>
    <w:rsid w:val="00785431"/>
    <w:rsid w:val="00785AC2"/>
    <w:rsid w:val="0078623A"/>
    <w:rsid w:val="00790B76"/>
    <w:rsid w:val="00792EAF"/>
    <w:rsid w:val="00792FF6"/>
    <w:rsid w:val="00793015"/>
    <w:rsid w:val="00793CBA"/>
    <w:rsid w:val="007948ED"/>
    <w:rsid w:val="00795042"/>
    <w:rsid w:val="00795406"/>
    <w:rsid w:val="00796779"/>
    <w:rsid w:val="007A1128"/>
    <w:rsid w:val="007A1212"/>
    <w:rsid w:val="007A2111"/>
    <w:rsid w:val="007A29EE"/>
    <w:rsid w:val="007A2D7D"/>
    <w:rsid w:val="007A2DDF"/>
    <w:rsid w:val="007A319D"/>
    <w:rsid w:val="007A4549"/>
    <w:rsid w:val="007A568A"/>
    <w:rsid w:val="007A6129"/>
    <w:rsid w:val="007A6E57"/>
    <w:rsid w:val="007A701B"/>
    <w:rsid w:val="007B108E"/>
    <w:rsid w:val="007B2708"/>
    <w:rsid w:val="007B5179"/>
    <w:rsid w:val="007B539F"/>
    <w:rsid w:val="007B5DBB"/>
    <w:rsid w:val="007B76AF"/>
    <w:rsid w:val="007C0BE9"/>
    <w:rsid w:val="007C1841"/>
    <w:rsid w:val="007C1EF9"/>
    <w:rsid w:val="007C4354"/>
    <w:rsid w:val="007C5391"/>
    <w:rsid w:val="007C5880"/>
    <w:rsid w:val="007C79C0"/>
    <w:rsid w:val="007D0056"/>
    <w:rsid w:val="007D1625"/>
    <w:rsid w:val="007D1965"/>
    <w:rsid w:val="007D29AA"/>
    <w:rsid w:val="007D7556"/>
    <w:rsid w:val="007E3439"/>
    <w:rsid w:val="007E6ABA"/>
    <w:rsid w:val="007E6FC9"/>
    <w:rsid w:val="007F116B"/>
    <w:rsid w:val="007F2AEA"/>
    <w:rsid w:val="007F3147"/>
    <w:rsid w:val="007F3C40"/>
    <w:rsid w:val="007F4E7E"/>
    <w:rsid w:val="007F5B09"/>
    <w:rsid w:val="007F61B5"/>
    <w:rsid w:val="008025E6"/>
    <w:rsid w:val="00802972"/>
    <w:rsid w:val="008045A0"/>
    <w:rsid w:val="008051F5"/>
    <w:rsid w:val="00806DE0"/>
    <w:rsid w:val="00807879"/>
    <w:rsid w:val="008101EF"/>
    <w:rsid w:val="00810F83"/>
    <w:rsid w:val="00813F31"/>
    <w:rsid w:val="0082036A"/>
    <w:rsid w:val="00821311"/>
    <w:rsid w:val="0082425D"/>
    <w:rsid w:val="008271EB"/>
    <w:rsid w:val="00827DFC"/>
    <w:rsid w:val="00831AD3"/>
    <w:rsid w:val="00831D4F"/>
    <w:rsid w:val="008322FB"/>
    <w:rsid w:val="00832E4D"/>
    <w:rsid w:val="008373E4"/>
    <w:rsid w:val="00840708"/>
    <w:rsid w:val="00841558"/>
    <w:rsid w:val="00842B23"/>
    <w:rsid w:val="00844327"/>
    <w:rsid w:val="00845003"/>
    <w:rsid w:val="00847F57"/>
    <w:rsid w:val="00851F17"/>
    <w:rsid w:val="008522EE"/>
    <w:rsid w:val="0085239C"/>
    <w:rsid w:val="00852731"/>
    <w:rsid w:val="00852862"/>
    <w:rsid w:val="00852C90"/>
    <w:rsid w:val="00855762"/>
    <w:rsid w:val="008577D1"/>
    <w:rsid w:val="0086013C"/>
    <w:rsid w:val="008602ED"/>
    <w:rsid w:val="008627CB"/>
    <w:rsid w:val="00863794"/>
    <w:rsid w:val="00867A3E"/>
    <w:rsid w:val="00870625"/>
    <w:rsid w:val="00871A3E"/>
    <w:rsid w:val="0087229F"/>
    <w:rsid w:val="00873D1D"/>
    <w:rsid w:val="00874BBD"/>
    <w:rsid w:val="00874CA5"/>
    <w:rsid w:val="008759DE"/>
    <w:rsid w:val="00876AFF"/>
    <w:rsid w:val="00876C81"/>
    <w:rsid w:val="0087711C"/>
    <w:rsid w:val="00877BBD"/>
    <w:rsid w:val="00877DB8"/>
    <w:rsid w:val="008815BB"/>
    <w:rsid w:val="00883328"/>
    <w:rsid w:val="008833E6"/>
    <w:rsid w:val="008836D8"/>
    <w:rsid w:val="00883D8F"/>
    <w:rsid w:val="00884DBB"/>
    <w:rsid w:val="0088590A"/>
    <w:rsid w:val="008862E3"/>
    <w:rsid w:val="00891EBD"/>
    <w:rsid w:val="00893A1F"/>
    <w:rsid w:val="00894FE7"/>
    <w:rsid w:val="00895A94"/>
    <w:rsid w:val="0089652C"/>
    <w:rsid w:val="00897149"/>
    <w:rsid w:val="008A12AC"/>
    <w:rsid w:val="008A1320"/>
    <w:rsid w:val="008A421F"/>
    <w:rsid w:val="008A67F8"/>
    <w:rsid w:val="008B05C0"/>
    <w:rsid w:val="008B08B2"/>
    <w:rsid w:val="008B209A"/>
    <w:rsid w:val="008B37A8"/>
    <w:rsid w:val="008B37F6"/>
    <w:rsid w:val="008B5508"/>
    <w:rsid w:val="008B5930"/>
    <w:rsid w:val="008B5985"/>
    <w:rsid w:val="008B7EE9"/>
    <w:rsid w:val="008C2F90"/>
    <w:rsid w:val="008C3C3C"/>
    <w:rsid w:val="008C3D28"/>
    <w:rsid w:val="008C4184"/>
    <w:rsid w:val="008C459D"/>
    <w:rsid w:val="008C5667"/>
    <w:rsid w:val="008D50A7"/>
    <w:rsid w:val="008D685A"/>
    <w:rsid w:val="008D6FEB"/>
    <w:rsid w:val="008E0A55"/>
    <w:rsid w:val="008E0E49"/>
    <w:rsid w:val="008E1EF0"/>
    <w:rsid w:val="008E5235"/>
    <w:rsid w:val="008E6A07"/>
    <w:rsid w:val="008E71D1"/>
    <w:rsid w:val="008E79DD"/>
    <w:rsid w:val="008E7E69"/>
    <w:rsid w:val="008F028C"/>
    <w:rsid w:val="008F1C4F"/>
    <w:rsid w:val="008F2721"/>
    <w:rsid w:val="008F3526"/>
    <w:rsid w:val="008F4B6B"/>
    <w:rsid w:val="008F5097"/>
    <w:rsid w:val="008F7DD9"/>
    <w:rsid w:val="0090006B"/>
    <w:rsid w:val="0090285A"/>
    <w:rsid w:val="00902AA8"/>
    <w:rsid w:val="00903297"/>
    <w:rsid w:val="009047CB"/>
    <w:rsid w:val="009055D2"/>
    <w:rsid w:val="00905B10"/>
    <w:rsid w:val="009060FA"/>
    <w:rsid w:val="009067D2"/>
    <w:rsid w:val="00912673"/>
    <w:rsid w:val="009139C4"/>
    <w:rsid w:val="0091433B"/>
    <w:rsid w:val="00915055"/>
    <w:rsid w:val="00915B27"/>
    <w:rsid w:val="00920E29"/>
    <w:rsid w:val="009218EE"/>
    <w:rsid w:val="0092364A"/>
    <w:rsid w:val="00925335"/>
    <w:rsid w:val="0092542D"/>
    <w:rsid w:val="00925D76"/>
    <w:rsid w:val="0092644C"/>
    <w:rsid w:val="00927148"/>
    <w:rsid w:val="00930234"/>
    <w:rsid w:val="009319A4"/>
    <w:rsid w:val="00932305"/>
    <w:rsid w:val="009338EE"/>
    <w:rsid w:val="00933EE2"/>
    <w:rsid w:val="00934422"/>
    <w:rsid w:val="00934E24"/>
    <w:rsid w:val="00935365"/>
    <w:rsid w:val="00936F3D"/>
    <w:rsid w:val="00940E5E"/>
    <w:rsid w:val="009450B0"/>
    <w:rsid w:val="009526F0"/>
    <w:rsid w:val="009526F1"/>
    <w:rsid w:val="00954577"/>
    <w:rsid w:val="009562BD"/>
    <w:rsid w:val="00957E82"/>
    <w:rsid w:val="0096047D"/>
    <w:rsid w:val="0096177D"/>
    <w:rsid w:val="00962CB9"/>
    <w:rsid w:val="00963F5F"/>
    <w:rsid w:val="00964A14"/>
    <w:rsid w:val="00965D35"/>
    <w:rsid w:val="00967197"/>
    <w:rsid w:val="009671CB"/>
    <w:rsid w:val="00967968"/>
    <w:rsid w:val="009711BD"/>
    <w:rsid w:val="00972223"/>
    <w:rsid w:val="009726C4"/>
    <w:rsid w:val="00973A4D"/>
    <w:rsid w:val="0097412A"/>
    <w:rsid w:val="00974516"/>
    <w:rsid w:val="009749CB"/>
    <w:rsid w:val="00976944"/>
    <w:rsid w:val="00980AA2"/>
    <w:rsid w:val="00980AC7"/>
    <w:rsid w:val="009816B3"/>
    <w:rsid w:val="00981D87"/>
    <w:rsid w:val="00982136"/>
    <w:rsid w:val="00983541"/>
    <w:rsid w:val="009856BA"/>
    <w:rsid w:val="00985E82"/>
    <w:rsid w:val="00987053"/>
    <w:rsid w:val="009900B5"/>
    <w:rsid w:val="0099212F"/>
    <w:rsid w:val="00997908"/>
    <w:rsid w:val="009A09E4"/>
    <w:rsid w:val="009A0F8E"/>
    <w:rsid w:val="009A1E7C"/>
    <w:rsid w:val="009A3052"/>
    <w:rsid w:val="009A3746"/>
    <w:rsid w:val="009A4EC8"/>
    <w:rsid w:val="009A5A5F"/>
    <w:rsid w:val="009A6766"/>
    <w:rsid w:val="009A6988"/>
    <w:rsid w:val="009A6CCB"/>
    <w:rsid w:val="009B023E"/>
    <w:rsid w:val="009B26E3"/>
    <w:rsid w:val="009B2829"/>
    <w:rsid w:val="009B5145"/>
    <w:rsid w:val="009B558F"/>
    <w:rsid w:val="009B56EF"/>
    <w:rsid w:val="009B73F8"/>
    <w:rsid w:val="009C022C"/>
    <w:rsid w:val="009C19C1"/>
    <w:rsid w:val="009C3367"/>
    <w:rsid w:val="009C4843"/>
    <w:rsid w:val="009C5995"/>
    <w:rsid w:val="009C600D"/>
    <w:rsid w:val="009C6864"/>
    <w:rsid w:val="009C7427"/>
    <w:rsid w:val="009C7681"/>
    <w:rsid w:val="009D1402"/>
    <w:rsid w:val="009D24E1"/>
    <w:rsid w:val="009D2DF1"/>
    <w:rsid w:val="009D3E51"/>
    <w:rsid w:val="009D59D7"/>
    <w:rsid w:val="009D7237"/>
    <w:rsid w:val="009D7F6B"/>
    <w:rsid w:val="009E0E8D"/>
    <w:rsid w:val="009E19FB"/>
    <w:rsid w:val="009E2928"/>
    <w:rsid w:val="009E2F4C"/>
    <w:rsid w:val="009E45AD"/>
    <w:rsid w:val="009E58FE"/>
    <w:rsid w:val="009E5FA1"/>
    <w:rsid w:val="009E7199"/>
    <w:rsid w:val="009E7C62"/>
    <w:rsid w:val="009F0D24"/>
    <w:rsid w:val="009F0F40"/>
    <w:rsid w:val="009F1009"/>
    <w:rsid w:val="009F3F9B"/>
    <w:rsid w:val="009F4CFF"/>
    <w:rsid w:val="009F62E4"/>
    <w:rsid w:val="009F702F"/>
    <w:rsid w:val="00A0253C"/>
    <w:rsid w:val="00A029F3"/>
    <w:rsid w:val="00A02B90"/>
    <w:rsid w:val="00A04C48"/>
    <w:rsid w:val="00A04D35"/>
    <w:rsid w:val="00A05478"/>
    <w:rsid w:val="00A05AFE"/>
    <w:rsid w:val="00A07ECB"/>
    <w:rsid w:val="00A153A4"/>
    <w:rsid w:val="00A15C75"/>
    <w:rsid w:val="00A15D6C"/>
    <w:rsid w:val="00A167CD"/>
    <w:rsid w:val="00A16F2D"/>
    <w:rsid w:val="00A16FC7"/>
    <w:rsid w:val="00A2066D"/>
    <w:rsid w:val="00A219F7"/>
    <w:rsid w:val="00A233DF"/>
    <w:rsid w:val="00A23900"/>
    <w:rsid w:val="00A2490F"/>
    <w:rsid w:val="00A26AED"/>
    <w:rsid w:val="00A26F20"/>
    <w:rsid w:val="00A27062"/>
    <w:rsid w:val="00A27EA6"/>
    <w:rsid w:val="00A300B0"/>
    <w:rsid w:val="00A31C4B"/>
    <w:rsid w:val="00A3208C"/>
    <w:rsid w:val="00A33974"/>
    <w:rsid w:val="00A346C3"/>
    <w:rsid w:val="00A34C94"/>
    <w:rsid w:val="00A3619C"/>
    <w:rsid w:val="00A362B1"/>
    <w:rsid w:val="00A37180"/>
    <w:rsid w:val="00A37251"/>
    <w:rsid w:val="00A378FF"/>
    <w:rsid w:val="00A421C3"/>
    <w:rsid w:val="00A427A0"/>
    <w:rsid w:val="00A43368"/>
    <w:rsid w:val="00A43C94"/>
    <w:rsid w:val="00A442AC"/>
    <w:rsid w:val="00A459E1"/>
    <w:rsid w:val="00A47E2C"/>
    <w:rsid w:val="00A5019E"/>
    <w:rsid w:val="00A50681"/>
    <w:rsid w:val="00A5155E"/>
    <w:rsid w:val="00A51B7F"/>
    <w:rsid w:val="00A51B80"/>
    <w:rsid w:val="00A523C6"/>
    <w:rsid w:val="00A524E6"/>
    <w:rsid w:val="00A5661B"/>
    <w:rsid w:val="00A56B70"/>
    <w:rsid w:val="00A574E9"/>
    <w:rsid w:val="00A57AE8"/>
    <w:rsid w:val="00A621E0"/>
    <w:rsid w:val="00A62274"/>
    <w:rsid w:val="00A64E5E"/>
    <w:rsid w:val="00A65917"/>
    <w:rsid w:val="00A671EE"/>
    <w:rsid w:val="00A72F34"/>
    <w:rsid w:val="00A7366C"/>
    <w:rsid w:val="00A737A6"/>
    <w:rsid w:val="00A755E7"/>
    <w:rsid w:val="00A7693B"/>
    <w:rsid w:val="00A83E50"/>
    <w:rsid w:val="00A843E0"/>
    <w:rsid w:val="00A8642A"/>
    <w:rsid w:val="00A8737C"/>
    <w:rsid w:val="00A87914"/>
    <w:rsid w:val="00A87FD7"/>
    <w:rsid w:val="00A91952"/>
    <w:rsid w:val="00A939BF"/>
    <w:rsid w:val="00A94D28"/>
    <w:rsid w:val="00A952F1"/>
    <w:rsid w:val="00A9555C"/>
    <w:rsid w:val="00A9584E"/>
    <w:rsid w:val="00A96098"/>
    <w:rsid w:val="00A973F8"/>
    <w:rsid w:val="00A9787A"/>
    <w:rsid w:val="00AA2C16"/>
    <w:rsid w:val="00AA318E"/>
    <w:rsid w:val="00AA32FD"/>
    <w:rsid w:val="00AA422F"/>
    <w:rsid w:val="00AA6F18"/>
    <w:rsid w:val="00AA7EB5"/>
    <w:rsid w:val="00AB04C6"/>
    <w:rsid w:val="00AB0E6C"/>
    <w:rsid w:val="00AB1CD2"/>
    <w:rsid w:val="00AB3861"/>
    <w:rsid w:val="00AB5DE1"/>
    <w:rsid w:val="00AB7E76"/>
    <w:rsid w:val="00AC0407"/>
    <w:rsid w:val="00AC1631"/>
    <w:rsid w:val="00AC184F"/>
    <w:rsid w:val="00AC2EE1"/>
    <w:rsid w:val="00AC396D"/>
    <w:rsid w:val="00AC4287"/>
    <w:rsid w:val="00AC46AA"/>
    <w:rsid w:val="00AC4999"/>
    <w:rsid w:val="00AC512A"/>
    <w:rsid w:val="00AC62BB"/>
    <w:rsid w:val="00AC68C9"/>
    <w:rsid w:val="00AD0403"/>
    <w:rsid w:val="00AD27F7"/>
    <w:rsid w:val="00AD3C68"/>
    <w:rsid w:val="00AD4A30"/>
    <w:rsid w:val="00AD6A2A"/>
    <w:rsid w:val="00AE0416"/>
    <w:rsid w:val="00AE0582"/>
    <w:rsid w:val="00AE242C"/>
    <w:rsid w:val="00AE4603"/>
    <w:rsid w:val="00AE50A3"/>
    <w:rsid w:val="00AE5400"/>
    <w:rsid w:val="00AE7639"/>
    <w:rsid w:val="00AE77CC"/>
    <w:rsid w:val="00AF0C30"/>
    <w:rsid w:val="00AF1406"/>
    <w:rsid w:val="00AF2862"/>
    <w:rsid w:val="00AF2C5B"/>
    <w:rsid w:val="00AF2CC9"/>
    <w:rsid w:val="00AF3B23"/>
    <w:rsid w:val="00AF48D2"/>
    <w:rsid w:val="00AF5942"/>
    <w:rsid w:val="00AF6590"/>
    <w:rsid w:val="00B022FB"/>
    <w:rsid w:val="00B02AC8"/>
    <w:rsid w:val="00B033DD"/>
    <w:rsid w:val="00B04255"/>
    <w:rsid w:val="00B04526"/>
    <w:rsid w:val="00B04546"/>
    <w:rsid w:val="00B04E40"/>
    <w:rsid w:val="00B10A2D"/>
    <w:rsid w:val="00B111C5"/>
    <w:rsid w:val="00B119E8"/>
    <w:rsid w:val="00B1427E"/>
    <w:rsid w:val="00B1486D"/>
    <w:rsid w:val="00B14FF2"/>
    <w:rsid w:val="00B15C50"/>
    <w:rsid w:val="00B16209"/>
    <w:rsid w:val="00B17041"/>
    <w:rsid w:val="00B21550"/>
    <w:rsid w:val="00B21F0F"/>
    <w:rsid w:val="00B231EF"/>
    <w:rsid w:val="00B23707"/>
    <w:rsid w:val="00B24A44"/>
    <w:rsid w:val="00B255B9"/>
    <w:rsid w:val="00B315E7"/>
    <w:rsid w:val="00B31A6A"/>
    <w:rsid w:val="00B33E2B"/>
    <w:rsid w:val="00B36679"/>
    <w:rsid w:val="00B37533"/>
    <w:rsid w:val="00B37C1F"/>
    <w:rsid w:val="00B37CC3"/>
    <w:rsid w:val="00B411E3"/>
    <w:rsid w:val="00B445FD"/>
    <w:rsid w:val="00B4466A"/>
    <w:rsid w:val="00B461AB"/>
    <w:rsid w:val="00B47D38"/>
    <w:rsid w:val="00B50D81"/>
    <w:rsid w:val="00B511DE"/>
    <w:rsid w:val="00B524F3"/>
    <w:rsid w:val="00B526E6"/>
    <w:rsid w:val="00B52B64"/>
    <w:rsid w:val="00B53D29"/>
    <w:rsid w:val="00B53F57"/>
    <w:rsid w:val="00B547BA"/>
    <w:rsid w:val="00B54D6E"/>
    <w:rsid w:val="00B57C66"/>
    <w:rsid w:val="00B57F0E"/>
    <w:rsid w:val="00B60922"/>
    <w:rsid w:val="00B61F00"/>
    <w:rsid w:val="00B633E8"/>
    <w:rsid w:val="00B634BF"/>
    <w:rsid w:val="00B64383"/>
    <w:rsid w:val="00B650D4"/>
    <w:rsid w:val="00B66D76"/>
    <w:rsid w:val="00B70731"/>
    <w:rsid w:val="00B73D2F"/>
    <w:rsid w:val="00B75CCB"/>
    <w:rsid w:val="00B75D6D"/>
    <w:rsid w:val="00B760E1"/>
    <w:rsid w:val="00B76950"/>
    <w:rsid w:val="00B81A73"/>
    <w:rsid w:val="00B82AA8"/>
    <w:rsid w:val="00B82DEE"/>
    <w:rsid w:val="00B856A3"/>
    <w:rsid w:val="00B86DC9"/>
    <w:rsid w:val="00B87A37"/>
    <w:rsid w:val="00B943C8"/>
    <w:rsid w:val="00B962CA"/>
    <w:rsid w:val="00B96941"/>
    <w:rsid w:val="00B970E3"/>
    <w:rsid w:val="00BA2C4A"/>
    <w:rsid w:val="00BA3A81"/>
    <w:rsid w:val="00BA59E6"/>
    <w:rsid w:val="00BA5BB2"/>
    <w:rsid w:val="00BA70B8"/>
    <w:rsid w:val="00BA779D"/>
    <w:rsid w:val="00BA7F63"/>
    <w:rsid w:val="00BB07ED"/>
    <w:rsid w:val="00BB0FF1"/>
    <w:rsid w:val="00BB199E"/>
    <w:rsid w:val="00BB3514"/>
    <w:rsid w:val="00BB3786"/>
    <w:rsid w:val="00BB52F2"/>
    <w:rsid w:val="00BB5AB0"/>
    <w:rsid w:val="00BB6EB7"/>
    <w:rsid w:val="00BB712B"/>
    <w:rsid w:val="00BC0F68"/>
    <w:rsid w:val="00BC2A39"/>
    <w:rsid w:val="00BC42FE"/>
    <w:rsid w:val="00BC59D9"/>
    <w:rsid w:val="00BC5C8D"/>
    <w:rsid w:val="00BC5FE2"/>
    <w:rsid w:val="00BC7B54"/>
    <w:rsid w:val="00BD08C0"/>
    <w:rsid w:val="00BD201E"/>
    <w:rsid w:val="00BD6642"/>
    <w:rsid w:val="00BE0C96"/>
    <w:rsid w:val="00BE1EC9"/>
    <w:rsid w:val="00BE2813"/>
    <w:rsid w:val="00BE3350"/>
    <w:rsid w:val="00BE541D"/>
    <w:rsid w:val="00BE73D3"/>
    <w:rsid w:val="00BE76A4"/>
    <w:rsid w:val="00BE7895"/>
    <w:rsid w:val="00BF10FD"/>
    <w:rsid w:val="00BF120C"/>
    <w:rsid w:val="00BF350C"/>
    <w:rsid w:val="00BF5F35"/>
    <w:rsid w:val="00BF7F9D"/>
    <w:rsid w:val="00C00417"/>
    <w:rsid w:val="00C0269E"/>
    <w:rsid w:val="00C027C3"/>
    <w:rsid w:val="00C0341B"/>
    <w:rsid w:val="00C03C92"/>
    <w:rsid w:val="00C048BE"/>
    <w:rsid w:val="00C06C8D"/>
    <w:rsid w:val="00C07A54"/>
    <w:rsid w:val="00C111EE"/>
    <w:rsid w:val="00C12B52"/>
    <w:rsid w:val="00C15D90"/>
    <w:rsid w:val="00C15E4F"/>
    <w:rsid w:val="00C15E6B"/>
    <w:rsid w:val="00C20F30"/>
    <w:rsid w:val="00C2144D"/>
    <w:rsid w:val="00C22823"/>
    <w:rsid w:val="00C2590F"/>
    <w:rsid w:val="00C278E4"/>
    <w:rsid w:val="00C27CE5"/>
    <w:rsid w:val="00C33A21"/>
    <w:rsid w:val="00C33CC9"/>
    <w:rsid w:val="00C33FB2"/>
    <w:rsid w:val="00C340AC"/>
    <w:rsid w:val="00C3454D"/>
    <w:rsid w:val="00C35152"/>
    <w:rsid w:val="00C357DB"/>
    <w:rsid w:val="00C37074"/>
    <w:rsid w:val="00C37869"/>
    <w:rsid w:val="00C37C6A"/>
    <w:rsid w:val="00C44A79"/>
    <w:rsid w:val="00C46F20"/>
    <w:rsid w:val="00C5120D"/>
    <w:rsid w:val="00C51323"/>
    <w:rsid w:val="00C52261"/>
    <w:rsid w:val="00C52B5B"/>
    <w:rsid w:val="00C53DAE"/>
    <w:rsid w:val="00C54699"/>
    <w:rsid w:val="00C56CD9"/>
    <w:rsid w:val="00C60BCC"/>
    <w:rsid w:val="00C60C74"/>
    <w:rsid w:val="00C6182B"/>
    <w:rsid w:val="00C64572"/>
    <w:rsid w:val="00C64A2E"/>
    <w:rsid w:val="00C6716B"/>
    <w:rsid w:val="00C67480"/>
    <w:rsid w:val="00C6750F"/>
    <w:rsid w:val="00C67E79"/>
    <w:rsid w:val="00C706B2"/>
    <w:rsid w:val="00C722ED"/>
    <w:rsid w:val="00C733C9"/>
    <w:rsid w:val="00C8351F"/>
    <w:rsid w:val="00C852C3"/>
    <w:rsid w:val="00C866C2"/>
    <w:rsid w:val="00C87B17"/>
    <w:rsid w:val="00C90FF4"/>
    <w:rsid w:val="00C91505"/>
    <w:rsid w:val="00C936F3"/>
    <w:rsid w:val="00C93A2B"/>
    <w:rsid w:val="00C94280"/>
    <w:rsid w:val="00C94541"/>
    <w:rsid w:val="00C94DA3"/>
    <w:rsid w:val="00C958D8"/>
    <w:rsid w:val="00C967BD"/>
    <w:rsid w:val="00C976EC"/>
    <w:rsid w:val="00CA011E"/>
    <w:rsid w:val="00CA1BB6"/>
    <w:rsid w:val="00CA4E3E"/>
    <w:rsid w:val="00CA5183"/>
    <w:rsid w:val="00CA5274"/>
    <w:rsid w:val="00CA6D1A"/>
    <w:rsid w:val="00CB112D"/>
    <w:rsid w:val="00CB12E7"/>
    <w:rsid w:val="00CB3D12"/>
    <w:rsid w:val="00CB43A3"/>
    <w:rsid w:val="00CB4644"/>
    <w:rsid w:val="00CB4BAD"/>
    <w:rsid w:val="00CB4F59"/>
    <w:rsid w:val="00CB58A9"/>
    <w:rsid w:val="00CC0241"/>
    <w:rsid w:val="00CC4FBF"/>
    <w:rsid w:val="00CC5012"/>
    <w:rsid w:val="00CC71A1"/>
    <w:rsid w:val="00CC7677"/>
    <w:rsid w:val="00CD3086"/>
    <w:rsid w:val="00CD4E9F"/>
    <w:rsid w:val="00CD763B"/>
    <w:rsid w:val="00CE150E"/>
    <w:rsid w:val="00CE2A41"/>
    <w:rsid w:val="00CE2D92"/>
    <w:rsid w:val="00CE58F8"/>
    <w:rsid w:val="00CF07E7"/>
    <w:rsid w:val="00CF1448"/>
    <w:rsid w:val="00CF15FE"/>
    <w:rsid w:val="00CF2543"/>
    <w:rsid w:val="00CF37A5"/>
    <w:rsid w:val="00CF4F21"/>
    <w:rsid w:val="00CF5B56"/>
    <w:rsid w:val="00D00B44"/>
    <w:rsid w:val="00D02768"/>
    <w:rsid w:val="00D038B7"/>
    <w:rsid w:val="00D04C22"/>
    <w:rsid w:val="00D05759"/>
    <w:rsid w:val="00D05FCA"/>
    <w:rsid w:val="00D07075"/>
    <w:rsid w:val="00D072FE"/>
    <w:rsid w:val="00D156DF"/>
    <w:rsid w:val="00D16D0C"/>
    <w:rsid w:val="00D16E41"/>
    <w:rsid w:val="00D17173"/>
    <w:rsid w:val="00D1779F"/>
    <w:rsid w:val="00D212D7"/>
    <w:rsid w:val="00D22BE4"/>
    <w:rsid w:val="00D22E2A"/>
    <w:rsid w:val="00D230EF"/>
    <w:rsid w:val="00D23B85"/>
    <w:rsid w:val="00D23EA4"/>
    <w:rsid w:val="00D24811"/>
    <w:rsid w:val="00D24C62"/>
    <w:rsid w:val="00D25A80"/>
    <w:rsid w:val="00D26361"/>
    <w:rsid w:val="00D26CED"/>
    <w:rsid w:val="00D27865"/>
    <w:rsid w:val="00D27AD5"/>
    <w:rsid w:val="00D310C7"/>
    <w:rsid w:val="00D31FC3"/>
    <w:rsid w:val="00D33D1E"/>
    <w:rsid w:val="00D33F61"/>
    <w:rsid w:val="00D341F6"/>
    <w:rsid w:val="00D346C1"/>
    <w:rsid w:val="00D34DC2"/>
    <w:rsid w:val="00D36E73"/>
    <w:rsid w:val="00D37AD7"/>
    <w:rsid w:val="00D40A09"/>
    <w:rsid w:val="00D411EA"/>
    <w:rsid w:val="00D42C5B"/>
    <w:rsid w:val="00D43141"/>
    <w:rsid w:val="00D432C0"/>
    <w:rsid w:val="00D44221"/>
    <w:rsid w:val="00D469B0"/>
    <w:rsid w:val="00D46BFA"/>
    <w:rsid w:val="00D46D2C"/>
    <w:rsid w:val="00D47094"/>
    <w:rsid w:val="00D508E6"/>
    <w:rsid w:val="00D517CC"/>
    <w:rsid w:val="00D54512"/>
    <w:rsid w:val="00D55647"/>
    <w:rsid w:val="00D558DF"/>
    <w:rsid w:val="00D575A4"/>
    <w:rsid w:val="00D60BEF"/>
    <w:rsid w:val="00D611F8"/>
    <w:rsid w:val="00D61A71"/>
    <w:rsid w:val="00D62522"/>
    <w:rsid w:val="00D63393"/>
    <w:rsid w:val="00D63749"/>
    <w:rsid w:val="00D6474F"/>
    <w:rsid w:val="00D65525"/>
    <w:rsid w:val="00D6729A"/>
    <w:rsid w:val="00D7008A"/>
    <w:rsid w:val="00D70DEA"/>
    <w:rsid w:val="00D710B8"/>
    <w:rsid w:val="00D71618"/>
    <w:rsid w:val="00D719E7"/>
    <w:rsid w:val="00D74B44"/>
    <w:rsid w:val="00D768DB"/>
    <w:rsid w:val="00D771E1"/>
    <w:rsid w:val="00D77ACF"/>
    <w:rsid w:val="00D80144"/>
    <w:rsid w:val="00D8088A"/>
    <w:rsid w:val="00D820D9"/>
    <w:rsid w:val="00D820F3"/>
    <w:rsid w:val="00D82EA2"/>
    <w:rsid w:val="00D83445"/>
    <w:rsid w:val="00D84F4A"/>
    <w:rsid w:val="00D853F4"/>
    <w:rsid w:val="00D85879"/>
    <w:rsid w:val="00D87A86"/>
    <w:rsid w:val="00D91654"/>
    <w:rsid w:val="00D9192C"/>
    <w:rsid w:val="00D91BE9"/>
    <w:rsid w:val="00D9206A"/>
    <w:rsid w:val="00D932E6"/>
    <w:rsid w:val="00D95EE6"/>
    <w:rsid w:val="00D97688"/>
    <w:rsid w:val="00D97989"/>
    <w:rsid w:val="00DA003E"/>
    <w:rsid w:val="00DA2174"/>
    <w:rsid w:val="00DA253A"/>
    <w:rsid w:val="00DA25E0"/>
    <w:rsid w:val="00DA32B1"/>
    <w:rsid w:val="00DA38DA"/>
    <w:rsid w:val="00DA4B3B"/>
    <w:rsid w:val="00DA5F46"/>
    <w:rsid w:val="00DA600F"/>
    <w:rsid w:val="00DA6C7D"/>
    <w:rsid w:val="00DA7BCF"/>
    <w:rsid w:val="00DB1639"/>
    <w:rsid w:val="00DB3A1F"/>
    <w:rsid w:val="00DB3F8D"/>
    <w:rsid w:val="00DB3FD3"/>
    <w:rsid w:val="00DB59AA"/>
    <w:rsid w:val="00DB62CA"/>
    <w:rsid w:val="00DC0CB5"/>
    <w:rsid w:val="00DC2D5B"/>
    <w:rsid w:val="00DC3C06"/>
    <w:rsid w:val="00DC4F6F"/>
    <w:rsid w:val="00DC577A"/>
    <w:rsid w:val="00DC6E37"/>
    <w:rsid w:val="00DC73C7"/>
    <w:rsid w:val="00DC7535"/>
    <w:rsid w:val="00DC7820"/>
    <w:rsid w:val="00DD0422"/>
    <w:rsid w:val="00DD06B0"/>
    <w:rsid w:val="00DD1C66"/>
    <w:rsid w:val="00DD5D70"/>
    <w:rsid w:val="00DD7AC0"/>
    <w:rsid w:val="00DE0689"/>
    <w:rsid w:val="00DE135F"/>
    <w:rsid w:val="00DE382F"/>
    <w:rsid w:val="00DE3B01"/>
    <w:rsid w:val="00DE47DD"/>
    <w:rsid w:val="00DE4809"/>
    <w:rsid w:val="00DE499C"/>
    <w:rsid w:val="00DE777B"/>
    <w:rsid w:val="00DE79E8"/>
    <w:rsid w:val="00DF014B"/>
    <w:rsid w:val="00DF037B"/>
    <w:rsid w:val="00DF04A9"/>
    <w:rsid w:val="00DF54D3"/>
    <w:rsid w:val="00DF68EB"/>
    <w:rsid w:val="00DF7254"/>
    <w:rsid w:val="00E0065F"/>
    <w:rsid w:val="00E02E56"/>
    <w:rsid w:val="00E06C0C"/>
    <w:rsid w:val="00E077D1"/>
    <w:rsid w:val="00E138F1"/>
    <w:rsid w:val="00E15B60"/>
    <w:rsid w:val="00E15F7B"/>
    <w:rsid w:val="00E17B88"/>
    <w:rsid w:val="00E17DF7"/>
    <w:rsid w:val="00E20EB8"/>
    <w:rsid w:val="00E2199A"/>
    <w:rsid w:val="00E22A35"/>
    <w:rsid w:val="00E26720"/>
    <w:rsid w:val="00E27B19"/>
    <w:rsid w:val="00E30F6D"/>
    <w:rsid w:val="00E31B5D"/>
    <w:rsid w:val="00E3227F"/>
    <w:rsid w:val="00E327C7"/>
    <w:rsid w:val="00E336FD"/>
    <w:rsid w:val="00E34BE7"/>
    <w:rsid w:val="00E34C47"/>
    <w:rsid w:val="00E3539B"/>
    <w:rsid w:val="00E428D6"/>
    <w:rsid w:val="00E42CD0"/>
    <w:rsid w:val="00E4489E"/>
    <w:rsid w:val="00E45A6C"/>
    <w:rsid w:val="00E4703F"/>
    <w:rsid w:val="00E470AA"/>
    <w:rsid w:val="00E4768E"/>
    <w:rsid w:val="00E50AF7"/>
    <w:rsid w:val="00E51A26"/>
    <w:rsid w:val="00E5278C"/>
    <w:rsid w:val="00E52823"/>
    <w:rsid w:val="00E536F4"/>
    <w:rsid w:val="00E550EB"/>
    <w:rsid w:val="00E56357"/>
    <w:rsid w:val="00E56E19"/>
    <w:rsid w:val="00E600BC"/>
    <w:rsid w:val="00E62DC8"/>
    <w:rsid w:val="00E645FA"/>
    <w:rsid w:val="00E64973"/>
    <w:rsid w:val="00E64F5D"/>
    <w:rsid w:val="00E65D8F"/>
    <w:rsid w:val="00E65DA8"/>
    <w:rsid w:val="00E66FBC"/>
    <w:rsid w:val="00E718E9"/>
    <w:rsid w:val="00E72D45"/>
    <w:rsid w:val="00E73FA9"/>
    <w:rsid w:val="00E74A83"/>
    <w:rsid w:val="00E7547B"/>
    <w:rsid w:val="00E839A8"/>
    <w:rsid w:val="00E849D4"/>
    <w:rsid w:val="00E84C34"/>
    <w:rsid w:val="00E85668"/>
    <w:rsid w:val="00E85AF3"/>
    <w:rsid w:val="00E85B23"/>
    <w:rsid w:val="00E873C2"/>
    <w:rsid w:val="00E909C2"/>
    <w:rsid w:val="00E92089"/>
    <w:rsid w:val="00E93A74"/>
    <w:rsid w:val="00E94247"/>
    <w:rsid w:val="00E9479F"/>
    <w:rsid w:val="00E94B39"/>
    <w:rsid w:val="00E97EA5"/>
    <w:rsid w:val="00EA0BDA"/>
    <w:rsid w:val="00EA3835"/>
    <w:rsid w:val="00EA3E51"/>
    <w:rsid w:val="00EA4189"/>
    <w:rsid w:val="00EA4F17"/>
    <w:rsid w:val="00EA6597"/>
    <w:rsid w:val="00EA69CD"/>
    <w:rsid w:val="00EB1609"/>
    <w:rsid w:val="00EB4F50"/>
    <w:rsid w:val="00EB51DC"/>
    <w:rsid w:val="00EB57B7"/>
    <w:rsid w:val="00EB71A6"/>
    <w:rsid w:val="00EC0628"/>
    <w:rsid w:val="00EC1E85"/>
    <w:rsid w:val="00EC346E"/>
    <w:rsid w:val="00EC3502"/>
    <w:rsid w:val="00EC35A8"/>
    <w:rsid w:val="00EC36C0"/>
    <w:rsid w:val="00EC3D03"/>
    <w:rsid w:val="00EC3F4D"/>
    <w:rsid w:val="00EC40C1"/>
    <w:rsid w:val="00EC5D59"/>
    <w:rsid w:val="00EC6AB3"/>
    <w:rsid w:val="00EC7A6D"/>
    <w:rsid w:val="00ED001A"/>
    <w:rsid w:val="00ED16C9"/>
    <w:rsid w:val="00ED4F83"/>
    <w:rsid w:val="00ED4FA8"/>
    <w:rsid w:val="00ED611D"/>
    <w:rsid w:val="00ED7955"/>
    <w:rsid w:val="00ED7DA0"/>
    <w:rsid w:val="00ED7E77"/>
    <w:rsid w:val="00EE046E"/>
    <w:rsid w:val="00EE0BD2"/>
    <w:rsid w:val="00EE1129"/>
    <w:rsid w:val="00EE2199"/>
    <w:rsid w:val="00EE596C"/>
    <w:rsid w:val="00EE618D"/>
    <w:rsid w:val="00EE6704"/>
    <w:rsid w:val="00EE7984"/>
    <w:rsid w:val="00EF15DC"/>
    <w:rsid w:val="00EF4485"/>
    <w:rsid w:val="00EF5816"/>
    <w:rsid w:val="00EF67F0"/>
    <w:rsid w:val="00EF7D68"/>
    <w:rsid w:val="00F00878"/>
    <w:rsid w:val="00F014DB"/>
    <w:rsid w:val="00F0174F"/>
    <w:rsid w:val="00F06075"/>
    <w:rsid w:val="00F16546"/>
    <w:rsid w:val="00F16B1A"/>
    <w:rsid w:val="00F20E43"/>
    <w:rsid w:val="00F214E4"/>
    <w:rsid w:val="00F22508"/>
    <w:rsid w:val="00F225C5"/>
    <w:rsid w:val="00F23B78"/>
    <w:rsid w:val="00F251FF"/>
    <w:rsid w:val="00F25675"/>
    <w:rsid w:val="00F26440"/>
    <w:rsid w:val="00F26867"/>
    <w:rsid w:val="00F276D1"/>
    <w:rsid w:val="00F27712"/>
    <w:rsid w:val="00F27DEC"/>
    <w:rsid w:val="00F27FF5"/>
    <w:rsid w:val="00F3086A"/>
    <w:rsid w:val="00F32519"/>
    <w:rsid w:val="00F32DF2"/>
    <w:rsid w:val="00F35EF1"/>
    <w:rsid w:val="00F40058"/>
    <w:rsid w:val="00F4123D"/>
    <w:rsid w:val="00F4345E"/>
    <w:rsid w:val="00F438A7"/>
    <w:rsid w:val="00F4716B"/>
    <w:rsid w:val="00F501E0"/>
    <w:rsid w:val="00F504D5"/>
    <w:rsid w:val="00F53719"/>
    <w:rsid w:val="00F53CF9"/>
    <w:rsid w:val="00F5550E"/>
    <w:rsid w:val="00F55B90"/>
    <w:rsid w:val="00F62B76"/>
    <w:rsid w:val="00F632C0"/>
    <w:rsid w:val="00F6430B"/>
    <w:rsid w:val="00F644A0"/>
    <w:rsid w:val="00F65B08"/>
    <w:rsid w:val="00F663C6"/>
    <w:rsid w:val="00F708E5"/>
    <w:rsid w:val="00F7263A"/>
    <w:rsid w:val="00F72824"/>
    <w:rsid w:val="00F72E8C"/>
    <w:rsid w:val="00F740B3"/>
    <w:rsid w:val="00F7424D"/>
    <w:rsid w:val="00F75B14"/>
    <w:rsid w:val="00F769E1"/>
    <w:rsid w:val="00F8020E"/>
    <w:rsid w:val="00F82AC2"/>
    <w:rsid w:val="00F82D85"/>
    <w:rsid w:val="00F83069"/>
    <w:rsid w:val="00F83E4F"/>
    <w:rsid w:val="00F86016"/>
    <w:rsid w:val="00F86033"/>
    <w:rsid w:val="00F874B6"/>
    <w:rsid w:val="00F877F8"/>
    <w:rsid w:val="00F87FC1"/>
    <w:rsid w:val="00F9194A"/>
    <w:rsid w:val="00F92D51"/>
    <w:rsid w:val="00F93220"/>
    <w:rsid w:val="00F934AF"/>
    <w:rsid w:val="00F9471D"/>
    <w:rsid w:val="00F95416"/>
    <w:rsid w:val="00F96F18"/>
    <w:rsid w:val="00F977D9"/>
    <w:rsid w:val="00F97A6C"/>
    <w:rsid w:val="00FA00C2"/>
    <w:rsid w:val="00FA0610"/>
    <w:rsid w:val="00FA16E6"/>
    <w:rsid w:val="00FA19C1"/>
    <w:rsid w:val="00FA1B97"/>
    <w:rsid w:val="00FA263F"/>
    <w:rsid w:val="00FA4C59"/>
    <w:rsid w:val="00FB2E83"/>
    <w:rsid w:val="00FB55FC"/>
    <w:rsid w:val="00FB78FE"/>
    <w:rsid w:val="00FB7B51"/>
    <w:rsid w:val="00FC0AF9"/>
    <w:rsid w:val="00FC1633"/>
    <w:rsid w:val="00FC2459"/>
    <w:rsid w:val="00FC2511"/>
    <w:rsid w:val="00FC2846"/>
    <w:rsid w:val="00FC2EF8"/>
    <w:rsid w:val="00FC3367"/>
    <w:rsid w:val="00FC340C"/>
    <w:rsid w:val="00FC3EDE"/>
    <w:rsid w:val="00FC419F"/>
    <w:rsid w:val="00FC792B"/>
    <w:rsid w:val="00FD0354"/>
    <w:rsid w:val="00FD191E"/>
    <w:rsid w:val="00FD359B"/>
    <w:rsid w:val="00FD4E0E"/>
    <w:rsid w:val="00FD6AFA"/>
    <w:rsid w:val="00FE01CE"/>
    <w:rsid w:val="00FE03A0"/>
    <w:rsid w:val="00FE17B5"/>
    <w:rsid w:val="00FE35F2"/>
    <w:rsid w:val="00FE43BC"/>
    <w:rsid w:val="00FE5201"/>
    <w:rsid w:val="00FF0C7D"/>
    <w:rsid w:val="00FF3D32"/>
    <w:rsid w:val="00FF5C8F"/>
    <w:rsid w:val="00FF7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7106A2-C9DC-4493-BA61-1F283B7BB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DA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53DA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53DA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53DA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DAE"/>
    <w:rPr>
      <w:rFonts w:ascii="Arial" w:eastAsia="Times New Roman" w:hAnsi="Arial" w:cs="Arial"/>
      <w:b/>
      <w:bCs/>
      <w:kern w:val="32"/>
      <w:sz w:val="32"/>
      <w:szCs w:val="32"/>
      <w:lang w:eastAsia="ru-RU"/>
    </w:rPr>
  </w:style>
  <w:style w:type="character" w:customStyle="1" w:styleId="20">
    <w:name w:val="Заголовок 2 Знак"/>
    <w:basedOn w:val="a0"/>
    <w:link w:val="2"/>
    <w:rsid w:val="00C53DAE"/>
    <w:rPr>
      <w:rFonts w:ascii="Arial" w:eastAsia="Times New Roman" w:hAnsi="Arial" w:cs="Arial"/>
      <w:b/>
      <w:bCs/>
      <w:i/>
      <w:iCs/>
      <w:sz w:val="28"/>
      <w:szCs w:val="28"/>
      <w:lang w:eastAsia="ru-RU"/>
    </w:rPr>
  </w:style>
  <w:style w:type="character" w:customStyle="1" w:styleId="30">
    <w:name w:val="Заголовок 3 Знак"/>
    <w:basedOn w:val="a0"/>
    <w:link w:val="3"/>
    <w:rsid w:val="00C53DAE"/>
    <w:rPr>
      <w:rFonts w:ascii="Arial" w:eastAsia="Times New Roman" w:hAnsi="Arial" w:cs="Arial"/>
      <w:b/>
      <w:bCs/>
      <w:sz w:val="26"/>
      <w:szCs w:val="26"/>
      <w:lang w:eastAsia="ru-RU"/>
    </w:rPr>
  </w:style>
  <w:style w:type="table" w:styleId="a3">
    <w:name w:val="Table Grid"/>
    <w:basedOn w:val="a1"/>
    <w:uiPriority w:val="59"/>
    <w:rsid w:val="00C53D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C53DAE"/>
    <w:pPr>
      <w:spacing w:before="240" w:after="120"/>
    </w:pPr>
    <w:rPr>
      <w:b/>
      <w:bCs/>
      <w:sz w:val="20"/>
      <w:szCs w:val="20"/>
    </w:rPr>
  </w:style>
  <w:style w:type="character" w:styleId="a4">
    <w:name w:val="Hyperlink"/>
    <w:uiPriority w:val="99"/>
    <w:rsid w:val="00C53DAE"/>
    <w:rPr>
      <w:color w:val="0000FF"/>
      <w:u w:val="single"/>
    </w:rPr>
  </w:style>
  <w:style w:type="paragraph" w:styleId="21">
    <w:name w:val="toc 2"/>
    <w:basedOn w:val="a"/>
    <w:next w:val="a"/>
    <w:autoRedefine/>
    <w:uiPriority w:val="39"/>
    <w:rsid w:val="00D65525"/>
    <w:pPr>
      <w:tabs>
        <w:tab w:val="left" w:pos="880"/>
        <w:tab w:val="right" w:leader="dot" w:pos="10348"/>
      </w:tabs>
      <w:spacing w:before="120"/>
      <w:ind w:left="240"/>
    </w:pPr>
    <w:rPr>
      <w:i/>
      <w:iCs/>
      <w:sz w:val="20"/>
      <w:szCs w:val="20"/>
    </w:rPr>
  </w:style>
  <w:style w:type="paragraph" w:styleId="a5">
    <w:name w:val="Body Text Indent"/>
    <w:basedOn w:val="a"/>
    <w:link w:val="a6"/>
    <w:rsid w:val="00C53DAE"/>
    <w:pPr>
      <w:spacing w:after="120"/>
      <w:ind w:left="283"/>
    </w:pPr>
  </w:style>
  <w:style w:type="character" w:customStyle="1" w:styleId="a6">
    <w:name w:val="Основной текст с отступом Знак"/>
    <w:basedOn w:val="a0"/>
    <w:link w:val="a5"/>
    <w:rsid w:val="00C53DAE"/>
    <w:rPr>
      <w:rFonts w:ascii="Times New Roman" w:eastAsia="Times New Roman" w:hAnsi="Times New Roman" w:cs="Times New Roman"/>
      <w:sz w:val="24"/>
      <w:szCs w:val="24"/>
      <w:lang w:eastAsia="ru-RU"/>
    </w:rPr>
  </w:style>
  <w:style w:type="paragraph" w:customStyle="1" w:styleId="arial12">
    <w:name w:val="arial12"/>
    <w:basedOn w:val="a"/>
    <w:rsid w:val="00C53DAE"/>
    <w:pPr>
      <w:spacing w:before="100" w:beforeAutospacing="1" w:after="100" w:afterAutospacing="1"/>
    </w:pPr>
    <w:rPr>
      <w:rFonts w:ascii="Arial" w:eastAsia="Arial Unicode MS" w:hAnsi="Arial" w:cs="Arial"/>
      <w:color w:val="000000"/>
      <w:sz w:val="17"/>
      <w:szCs w:val="17"/>
    </w:rPr>
  </w:style>
  <w:style w:type="paragraph" w:styleId="a7">
    <w:name w:val="Body Text"/>
    <w:basedOn w:val="a"/>
    <w:link w:val="a8"/>
    <w:uiPriority w:val="99"/>
    <w:rsid w:val="00C53DAE"/>
    <w:pPr>
      <w:spacing w:after="120"/>
    </w:pPr>
  </w:style>
  <w:style w:type="character" w:customStyle="1" w:styleId="a8">
    <w:name w:val="Основной текст Знак"/>
    <w:basedOn w:val="a0"/>
    <w:link w:val="a7"/>
    <w:uiPriority w:val="99"/>
    <w:rsid w:val="00C53DAE"/>
    <w:rPr>
      <w:rFonts w:ascii="Times New Roman" w:eastAsia="Times New Roman" w:hAnsi="Times New Roman" w:cs="Times New Roman"/>
      <w:sz w:val="24"/>
      <w:szCs w:val="24"/>
      <w:lang w:eastAsia="ru-RU"/>
    </w:rPr>
  </w:style>
  <w:style w:type="paragraph" w:styleId="a9">
    <w:name w:val="Normal (Web)"/>
    <w:basedOn w:val="a"/>
    <w:uiPriority w:val="99"/>
    <w:rsid w:val="00C53DAE"/>
    <w:pPr>
      <w:spacing w:before="100" w:after="100"/>
    </w:pPr>
    <w:rPr>
      <w:szCs w:val="20"/>
    </w:rPr>
  </w:style>
  <w:style w:type="paragraph" w:styleId="aa">
    <w:name w:val="footnote text"/>
    <w:basedOn w:val="a"/>
    <w:link w:val="ab"/>
    <w:uiPriority w:val="99"/>
    <w:semiHidden/>
    <w:rsid w:val="00C53DAE"/>
    <w:pPr>
      <w:suppressAutoHyphens/>
    </w:pPr>
    <w:rPr>
      <w:szCs w:val="20"/>
      <w:lang w:eastAsia="ar-SA"/>
    </w:rPr>
  </w:style>
  <w:style w:type="character" w:customStyle="1" w:styleId="ab">
    <w:name w:val="Текст сноски Знак"/>
    <w:basedOn w:val="a0"/>
    <w:link w:val="aa"/>
    <w:uiPriority w:val="99"/>
    <w:semiHidden/>
    <w:rsid w:val="00C53DAE"/>
    <w:rPr>
      <w:rFonts w:ascii="Times New Roman" w:eastAsia="Times New Roman" w:hAnsi="Times New Roman" w:cs="Times New Roman"/>
      <w:sz w:val="24"/>
      <w:szCs w:val="20"/>
      <w:lang w:eastAsia="ar-SA"/>
    </w:rPr>
  </w:style>
  <w:style w:type="paragraph" w:customStyle="1" w:styleId="ac">
    <w:name w:val="Основной"/>
    <w:basedOn w:val="a"/>
    <w:rsid w:val="00C53DAE"/>
    <w:pPr>
      <w:suppressAutoHyphens/>
      <w:spacing w:line="360" w:lineRule="auto"/>
      <w:ind w:left="284" w:right="170" w:firstLine="567"/>
      <w:jc w:val="both"/>
    </w:pPr>
    <w:rPr>
      <w:szCs w:val="20"/>
      <w:lang w:eastAsia="ar-SA"/>
    </w:rPr>
  </w:style>
  <w:style w:type="paragraph" w:styleId="ad">
    <w:name w:val="Balloon Text"/>
    <w:basedOn w:val="a"/>
    <w:link w:val="ae"/>
    <w:semiHidden/>
    <w:rsid w:val="00C53DAE"/>
    <w:rPr>
      <w:rFonts w:ascii="Tahoma" w:hAnsi="Tahoma" w:cs="Tahoma"/>
      <w:sz w:val="16"/>
      <w:szCs w:val="16"/>
    </w:rPr>
  </w:style>
  <w:style w:type="character" w:customStyle="1" w:styleId="ae">
    <w:name w:val="Текст выноски Знак"/>
    <w:basedOn w:val="a0"/>
    <w:link w:val="ad"/>
    <w:semiHidden/>
    <w:rsid w:val="00C53DAE"/>
    <w:rPr>
      <w:rFonts w:ascii="Tahoma" w:eastAsia="Times New Roman" w:hAnsi="Tahoma" w:cs="Tahoma"/>
      <w:sz w:val="16"/>
      <w:szCs w:val="16"/>
      <w:lang w:eastAsia="ru-RU"/>
    </w:rPr>
  </w:style>
  <w:style w:type="paragraph" w:customStyle="1" w:styleId="af">
    <w:name w:val="Знак Знак Знак"/>
    <w:basedOn w:val="a"/>
    <w:uiPriority w:val="99"/>
    <w:rsid w:val="00C53DAE"/>
    <w:pPr>
      <w:spacing w:after="160" w:line="240" w:lineRule="exact"/>
    </w:pPr>
    <w:rPr>
      <w:rFonts w:ascii="Verdana" w:hAnsi="Verdana" w:cs="Verdana"/>
      <w:sz w:val="20"/>
      <w:szCs w:val="20"/>
      <w:lang w:val="en-US" w:eastAsia="en-US"/>
    </w:rPr>
  </w:style>
  <w:style w:type="character" w:styleId="af0">
    <w:name w:val="FollowedHyperlink"/>
    <w:rsid w:val="00C53DAE"/>
    <w:rPr>
      <w:color w:val="800080"/>
      <w:u w:val="single"/>
    </w:rPr>
  </w:style>
  <w:style w:type="character" w:styleId="af1">
    <w:name w:val="Strong"/>
    <w:uiPriority w:val="22"/>
    <w:qFormat/>
    <w:rsid w:val="00C53DAE"/>
    <w:rPr>
      <w:b/>
      <w:bCs/>
    </w:rPr>
  </w:style>
  <w:style w:type="paragraph" w:customStyle="1" w:styleId="110">
    <w:name w:val="1 Знак Знак Знак1 Знак Знак Знак Знак"/>
    <w:basedOn w:val="a"/>
    <w:rsid w:val="00C53DAE"/>
    <w:pPr>
      <w:spacing w:after="160" w:line="240" w:lineRule="exact"/>
    </w:pPr>
    <w:rPr>
      <w:rFonts w:ascii="Verdana" w:hAnsi="Verdana" w:cs="Verdana"/>
      <w:lang w:val="en-US" w:eastAsia="en-US"/>
    </w:rPr>
  </w:style>
  <w:style w:type="paragraph" w:styleId="af2">
    <w:name w:val="header"/>
    <w:basedOn w:val="a"/>
    <w:link w:val="af3"/>
    <w:uiPriority w:val="99"/>
    <w:rsid w:val="00C53DAE"/>
    <w:pPr>
      <w:tabs>
        <w:tab w:val="center" w:pos="4677"/>
        <w:tab w:val="right" w:pos="9355"/>
      </w:tabs>
    </w:pPr>
  </w:style>
  <w:style w:type="character" w:customStyle="1" w:styleId="af3">
    <w:name w:val="Верхний колонтитул Знак"/>
    <w:basedOn w:val="a0"/>
    <w:link w:val="af2"/>
    <w:uiPriority w:val="99"/>
    <w:rsid w:val="00C53DAE"/>
    <w:rPr>
      <w:rFonts w:ascii="Times New Roman" w:eastAsia="Times New Roman" w:hAnsi="Times New Roman" w:cs="Times New Roman"/>
      <w:sz w:val="24"/>
      <w:szCs w:val="24"/>
      <w:lang w:eastAsia="ru-RU"/>
    </w:rPr>
  </w:style>
  <w:style w:type="paragraph" w:styleId="af4">
    <w:name w:val="footer"/>
    <w:basedOn w:val="a"/>
    <w:link w:val="af5"/>
    <w:uiPriority w:val="99"/>
    <w:rsid w:val="00C53DAE"/>
    <w:pPr>
      <w:tabs>
        <w:tab w:val="center" w:pos="4677"/>
        <w:tab w:val="right" w:pos="9355"/>
      </w:tabs>
    </w:pPr>
  </w:style>
  <w:style w:type="character" w:customStyle="1" w:styleId="af5">
    <w:name w:val="Нижний колонтитул Знак"/>
    <w:basedOn w:val="a0"/>
    <w:link w:val="af4"/>
    <w:uiPriority w:val="99"/>
    <w:rsid w:val="00C53DAE"/>
    <w:rPr>
      <w:rFonts w:ascii="Times New Roman" w:eastAsia="Times New Roman" w:hAnsi="Times New Roman" w:cs="Times New Roman"/>
      <w:sz w:val="24"/>
      <w:szCs w:val="24"/>
      <w:lang w:eastAsia="ru-RU"/>
    </w:rPr>
  </w:style>
  <w:style w:type="character" w:styleId="af6">
    <w:name w:val="page number"/>
    <w:basedOn w:val="a0"/>
    <w:rsid w:val="00C53DAE"/>
  </w:style>
  <w:style w:type="paragraph" w:customStyle="1" w:styleId="111">
    <w:name w:val="1 Знак Знак Знак1 Знак"/>
    <w:basedOn w:val="a"/>
    <w:rsid w:val="00C53DAE"/>
    <w:pPr>
      <w:spacing w:after="160" w:line="240" w:lineRule="exact"/>
    </w:pPr>
    <w:rPr>
      <w:rFonts w:ascii="Verdana" w:hAnsi="Verdana" w:cs="Verdana"/>
      <w:lang w:val="en-US" w:eastAsia="en-US"/>
    </w:rPr>
  </w:style>
  <w:style w:type="paragraph" w:styleId="22">
    <w:name w:val="Body Text 2"/>
    <w:basedOn w:val="a"/>
    <w:link w:val="23"/>
    <w:rsid w:val="00C53DAE"/>
    <w:pPr>
      <w:spacing w:after="120" w:line="480" w:lineRule="auto"/>
    </w:pPr>
  </w:style>
  <w:style w:type="character" w:customStyle="1" w:styleId="23">
    <w:name w:val="Основной текст 2 Знак"/>
    <w:basedOn w:val="a0"/>
    <w:link w:val="22"/>
    <w:rsid w:val="00C53DAE"/>
    <w:rPr>
      <w:rFonts w:ascii="Times New Roman" w:eastAsia="Times New Roman" w:hAnsi="Times New Roman" w:cs="Times New Roman"/>
      <w:sz w:val="24"/>
      <w:szCs w:val="24"/>
      <w:lang w:eastAsia="ru-RU"/>
    </w:rPr>
  </w:style>
  <w:style w:type="paragraph" w:styleId="31">
    <w:name w:val="Body Text 3"/>
    <w:basedOn w:val="a"/>
    <w:link w:val="32"/>
    <w:rsid w:val="00C53DAE"/>
    <w:pPr>
      <w:spacing w:after="120"/>
    </w:pPr>
    <w:rPr>
      <w:sz w:val="16"/>
      <w:szCs w:val="16"/>
    </w:rPr>
  </w:style>
  <w:style w:type="character" w:customStyle="1" w:styleId="32">
    <w:name w:val="Основной текст 3 Знак"/>
    <w:basedOn w:val="a0"/>
    <w:link w:val="31"/>
    <w:rsid w:val="00C53DAE"/>
    <w:rPr>
      <w:rFonts w:ascii="Times New Roman" w:eastAsia="Times New Roman" w:hAnsi="Times New Roman" w:cs="Times New Roman"/>
      <w:sz w:val="16"/>
      <w:szCs w:val="16"/>
      <w:lang w:eastAsia="ru-RU"/>
    </w:rPr>
  </w:style>
  <w:style w:type="paragraph" w:styleId="af7">
    <w:name w:val="caption"/>
    <w:basedOn w:val="a"/>
    <w:next w:val="a"/>
    <w:qFormat/>
    <w:rsid w:val="00C53DAE"/>
    <w:rPr>
      <w:b/>
      <w:bCs/>
      <w:sz w:val="26"/>
    </w:rPr>
  </w:style>
  <w:style w:type="paragraph" w:customStyle="1" w:styleId="112">
    <w:name w:val="1 Знак Знак Знак1 Знак Знак Знак Знак Знак Знак Знак Знак Знак Знак"/>
    <w:basedOn w:val="a"/>
    <w:rsid w:val="00C53DAE"/>
    <w:pPr>
      <w:spacing w:after="160" w:line="240" w:lineRule="exact"/>
    </w:pPr>
    <w:rPr>
      <w:rFonts w:ascii="Verdana" w:hAnsi="Verdana" w:cs="Verdana"/>
      <w:lang w:val="en-US" w:eastAsia="en-US"/>
    </w:rPr>
  </w:style>
  <w:style w:type="paragraph" w:customStyle="1" w:styleId="12">
    <w:name w:val="1"/>
    <w:basedOn w:val="a"/>
    <w:rsid w:val="00C53DAE"/>
    <w:pPr>
      <w:spacing w:after="160" w:line="240" w:lineRule="exact"/>
    </w:pPr>
    <w:rPr>
      <w:rFonts w:ascii="Verdana" w:hAnsi="Verdana" w:cs="Verdana"/>
      <w:sz w:val="20"/>
      <w:szCs w:val="20"/>
      <w:lang w:val="en-US" w:eastAsia="en-US"/>
    </w:rPr>
  </w:style>
  <w:style w:type="paragraph" w:styleId="af8">
    <w:name w:val="Title"/>
    <w:basedOn w:val="a"/>
    <w:link w:val="af9"/>
    <w:qFormat/>
    <w:rsid w:val="00C53DAE"/>
    <w:pPr>
      <w:jc w:val="center"/>
    </w:pPr>
    <w:rPr>
      <w:b/>
      <w:bCs/>
    </w:rPr>
  </w:style>
  <w:style w:type="character" w:customStyle="1" w:styleId="af9">
    <w:name w:val="Заголовок Знак"/>
    <w:basedOn w:val="a0"/>
    <w:link w:val="af8"/>
    <w:rsid w:val="00C53DAE"/>
    <w:rPr>
      <w:rFonts w:ascii="Times New Roman" w:eastAsia="Times New Roman" w:hAnsi="Times New Roman" w:cs="Times New Roman"/>
      <w:b/>
      <w:bCs/>
      <w:sz w:val="24"/>
      <w:szCs w:val="24"/>
      <w:lang w:eastAsia="ru-RU"/>
    </w:rPr>
  </w:style>
  <w:style w:type="paragraph" w:customStyle="1" w:styleId="113">
    <w:name w:val="1 Знак Знак Знак Знак Знак Знак1 Знак Знак Знак Знак"/>
    <w:basedOn w:val="a"/>
    <w:rsid w:val="00C53DAE"/>
    <w:pPr>
      <w:spacing w:after="160" w:line="240" w:lineRule="exact"/>
    </w:pPr>
    <w:rPr>
      <w:rFonts w:ascii="Verdana" w:hAnsi="Verdana" w:cs="Verdana"/>
      <w:sz w:val="20"/>
      <w:szCs w:val="20"/>
      <w:lang w:val="en-US" w:eastAsia="en-US"/>
    </w:rPr>
  </w:style>
  <w:style w:type="paragraph" w:customStyle="1" w:styleId="114">
    <w:name w:val="1 Знак Знак Знак Знак Знак Знак1 Знак"/>
    <w:basedOn w:val="a"/>
    <w:link w:val="115"/>
    <w:rsid w:val="00C53DAE"/>
    <w:pPr>
      <w:spacing w:after="160" w:line="240" w:lineRule="exact"/>
    </w:pPr>
    <w:rPr>
      <w:rFonts w:ascii="Verdana" w:hAnsi="Verdana" w:cs="Verdana"/>
      <w:sz w:val="20"/>
      <w:szCs w:val="20"/>
      <w:lang w:val="en-US" w:eastAsia="en-US"/>
    </w:rPr>
  </w:style>
  <w:style w:type="character" w:customStyle="1" w:styleId="115">
    <w:name w:val="1 Знак Знак Знак Знак Знак Знак1 Знак Знак"/>
    <w:link w:val="114"/>
    <w:rsid w:val="00C53DAE"/>
    <w:rPr>
      <w:rFonts w:ascii="Verdana" w:eastAsia="Times New Roman" w:hAnsi="Verdana" w:cs="Verdana"/>
      <w:sz w:val="20"/>
      <w:szCs w:val="20"/>
      <w:lang w:val="en-US"/>
    </w:rPr>
  </w:style>
  <w:style w:type="character" w:customStyle="1" w:styleId="apple-style-span">
    <w:name w:val="apple-style-span"/>
    <w:basedOn w:val="a0"/>
    <w:rsid w:val="00C53DAE"/>
  </w:style>
  <w:style w:type="paragraph" w:styleId="afa">
    <w:name w:val="Document Map"/>
    <w:basedOn w:val="a"/>
    <w:link w:val="afb"/>
    <w:rsid w:val="00C53DAE"/>
    <w:rPr>
      <w:rFonts w:ascii="Tahoma" w:hAnsi="Tahoma"/>
      <w:sz w:val="16"/>
      <w:szCs w:val="16"/>
    </w:rPr>
  </w:style>
  <w:style w:type="character" w:customStyle="1" w:styleId="afb">
    <w:name w:val="Схема документа Знак"/>
    <w:basedOn w:val="a0"/>
    <w:link w:val="afa"/>
    <w:rsid w:val="00C53DAE"/>
    <w:rPr>
      <w:rFonts w:ascii="Tahoma" w:eastAsia="Times New Roman" w:hAnsi="Tahoma" w:cs="Times New Roman"/>
      <w:sz w:val="16"/>
      <w:szCs w:val="16"/>
      <w:lang w:eastAsia="ru-RU"/>
    </w:rPr>
  </w:style>
  <w:style w:type="paragraph" w:customStyle="1" w:styleId="13">
    <w:name w:val="Абзац списка1"/>
    <w:basedOn w:val="a"/>
    <w:uiPriority w:val="34"/>
    <w:qFormat/>
    <w:rsid w:val="00C53DAE"/>
    <w:pPr>
      <w:ind w:left="720"/>
    </w:pPr>
  </w:style>
  <w:style w:type="paragraph" w:styleId="afc">
    <w:name w:val="List Paragraph"/>
    <w:basedOn w:val="a"/>
    <w:uiPriority w:val="34"/>
    <w:qFormat/>
    <w:rsid w:val="00C53DAE"/>
    <w:pPr>
      <w:spacing w:after="200" w:line="276" w:lineRule="auto"/>
      <w:ind w:left="720"/>
      <w:contextualSpacing/>
    </w:pPr>
    <w:rPr>
      <w:rFonts w:ascii="Calibri" w:hAnsi="Calibri"/>
      <w:sz w:val="22"/>
      <w:szCs w:val="22"/>
    </w:rPr>
  </w:style>
  <w:style w:type="character" w:customStyle="1" w:styleId="apple-converted-space">
    <w:name w:val="apple-converted-space"/>
    <w:rsid w:val="00C53DAE"/>
  </w:style>
  <w:style w:type="character" w:styleId="afd">
    <w:name w:val="Emphasis"/>
    <w:uiPriority w:val="20"/>
    <w:qFormat/>
    <w:rsid w:val="00C53DAE"/>
    <w:rPr>
      <w:i/>
      <w:iCs/>
    </w:rPr>
  </w:style>
  <w:style w:type="character" w:styleId="afe">
    <w:name w:val="annotation reference"/>
    <w:rsid w:val="00C53DAE"/>
    <w:rPr>
      <w:sz w:val="16"/>
      <w:szCs w:val="16"/>
    </w:rPr>
  </w:style>
  <w:style w:type="paragraph" w:styleId="aff">
    <w:name w:val="annotation text"/>
    <w:basedOn w:val="a"/>
    <w:link w:val="aff0"/>
    <w:uiPriority w:val="99"/>
    <w:rsid w:val="00C53DAE"/>
    <w:rPr>
      <w:sz w:val="20"/>
      <w:szCs w:val="20"/>
    </w:rPr>
  </w:style>
  <w:style w:type="character" w:customStyle="1" w:styleId="aff0">
    <w:name w:val="Текст примечания Знак"/>
    <w:basedOn w:val="a0"/>
    <w:link w:val="aff"/>
    <w:uiPriority w:val="99"/>
    <w:rsid w:val="00C53DAE"/>
    <w:rPr>
      <w:rFonts w:ascii="Times New Roman" w:eastAsia="Times New Roman" w:hAnsi="Times New Roman" w:cs="Times New Roman"/>
      <w:sz w:val="20"/>
      <w:szCs w:val="20"/>
      <w:lang w:eastAsia="ru-RU"/>
    </w:rPr>
  </w:style>
  <w:style w:type="paragraph" w:styleId="aff1">
    <w:name w:val="annotation subject"/>
    <w:basedOn w:val="aff"/>
    <w:next w:val="aff"/>
    <w:link w:val="aff2"/>
    <w:rsid w:val="00C53DAE"/>
    <w:rPr>
      <w:b/>
      <w:bCs/>
    </w:rPr>
  </w:style>
  <w:style w:type="character" w:customStyle="1" w:styleId="aff2">
    <w:name w:val="Тема примечания Знак"/>
    <w:basedOn w:val="aff0"/>
    <w:link w:val="aff1"/>
    <w:rsid w:val="00C53DAE"/>
    <w:rPr>
      <w:rFonts w:ascii="Times New Roman" w:eastAsia="Times New Roman" w:hAnsi="Times New Roman" w:cs="Times New Roman"/>
      <w:b/>
      <w:bCs/>
      <w:sz w:val="20"/>
      <w:szCs w:val="20"/>
      <w:lang w:eastAsia="ru-RU"/>
    </w:rPr>
  </w:style>
  <w:style w:type="paragraph" w:customStyle="1" w:styleId="ConsPlusNormal">
    <w:name w:val="ConsPlusNormal"/>
    <w:rsid w:val="00C53DA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0"/>
    <w:rsid w:val="00C53DAE"/>
  </w:style>
  <w:style w:type="character" w:customStyle="1" w:styleId="u">
    <w:name w:val="u"/>
    <w:basedOn w:val="a0"/>
    <w:rsid w:val="00C53DAE"/>
  </w:style>
  <w:style w:type="character" w:customStyle="1" w:styleId="f">
    <w:name w:val="f"/>
    <w:basedOn w:val="a0"/>
    <w:rsid w:val="00C53DAE"/>
  </w:style>
  <w:style w:type="table" w:customStyle="1" w:styleId="14">
    <w:name w:val="Сетка таблицы1"/>
    <w:basedOn w:val="a1"/>
    <w:next w:val="a3"/>
    <w:uiPriority w:val="59"/>
    <w:rsid w:val="00C53D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
    <w:rsid w:val="00ED611D"/>
    <w:pPr>
      <w:spacing w:before="100" w:beforeAutospacing="1" w:after="100" w:afterAutospacing="1"/>
    </w:pPr>
  </w:style>
  <w:style w:type="table" w:customStyle="1" w:styleId="15">
    <w:name w:val="Светлый список1"/>
    <w:basedOn w:val="a1"/>
    <w:uiPriority w:val="61"/>
    <w:rsid w:val="005B6F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
    <w:name w:val="Light List Accent 2"/>
    <w:basedOn w:val="a1"/>
    <w:uiPriority w:val="61"/>
    <w:rsid w:val="007F2AE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copyright-info">
    <w:name w:val="copyright-info"/>
    <w:basedOn w:val="a"/>
    <w:rsid w:val="000065DA"/>
    <w:pPr>
      <w:spacing w:before="100" w:beforeAutospacing="1" w:after="100" w:afterAutospacing="1"/>
    </w:pPr>
  </w:style>
  <w:style w:type="character" w:customStyle="1" w:styleId="16">
    <w:name w:val="Основной текст Знак1"/>
    <w:uiPriority w:val="99"/>
    <w:semiHidden/>
    <w:rsid w:val="009A5A5F"/>
    <w:rPr>
      <w:sz w:val="24"/>
      <w:szCs w:val="24"/>
    </w:rPr>
  </w:style>
  <w:style w:type="paragraph" w:styleId="24">
    <w:name w:val="Quote"/>
    <w:basedOn w:val="a"/>
    <w:next w:val="a"/>
    <w:link w:val="25"/>
    <w:uiPriority w:val="29"/>
    <w:qFormat/>
    <w:rsid w:val="006D0CA1"/>
    <w:rPr>
      <w:i/>
      <w:iCs/>
      <w:color w:val="000000" w:themeColor="text1"/>
    </w:rPr>
  </w:style>
  <w:style w:type="character" w:customStyle="1" w:styleId="25">
    <w:name w:val="Цитата 2 Знак"/>
    <w:basedOn w:val="a0"/>
    <w:link w:val="24"/>
    <w:uiPriority w:val="29"/>
    <w:rsid w:val="006D0CA1"/>
    <w:rPr>
      <w:rFonts w:ascii="Times New Roman" w:eastAsia="Times New Roman" w:hAnsi="Times New Roman" w:cs="Times New Roman"/>
      <w:i/>
      <w:iCs/>
      <w:color w:val="000000" w:themeColor="text1"/>
      <w:sz w:val="24"/>
      <w:szCs w:val="24"/>
      <w:lang w:eastAsia="ru-RU"/>
    </w:rPr>
  </w:style>
  <w:style w:type="paragraph" w:customStyle="1" w:styleId="aff3">
    <w:name w:val="Нормальный (таблица)"/>
    <w:basedOn w:val="a"/>
    <w:next w:val="a"/>
    <w:uiPriority w:val="99"/>
    <w:rsid w:val="00087465"/>
    <w:pPr>
      <w:widowControl w:val="0"/>
      <w:autoSpaceDE w:val="0"/>
      <w:autoSpaceDN w:val="0"/>
      <w:adjustRightInd w:val="0"/>
      <w:jc w:val="both"/>
    </w:pPr>
    <w:rPr>
      <w:rFonts w:ascii="Times New Roman CYR" w:eastAsiaTheme="minorEastAsia" w:hAnsi="Times New Roman CYR" w:cs="Times New Roman CYR"/>
    </w:rPr>
  </w:style>
  <w:style w:type="paragraph" w:customStyle="1" w:styleId="aff4">
    <w:name w:val="Прижатый влево"/>
    <w:basedOn w:val="a"/>
    <w:next w:val="a"/>
    <w:uiPriority w:val="99"/>
    <w:rsid w:val="00087465"/>
    <w:pPr>
      <w:widowControl w:val="0"/>
      <w:autoSpaceDE w:val="0"/>
      <w:autoSpaceDN w:val="0"/>
      <w:adjustRightInd w:val="0"/>
    </w:pPr>
    <w:rPr>
      <w:rFonts w:ascii="Times New Roman CYR" w:eastAsiaTheme="minorEastAsia" w:hAnsi="Times New Roman CYR" w:cs="Times New Roman CYR"/>
    </w:rPr>
  </w:style>
  <w:style w:type="character" w:customStyle="1" w:styleId="aff5">
    <w:name w:val="Гипертекстовая ссылка"/>
    <w:basedOn w:val="a0"/>
    <w:uiPriority w:val="99"/>
    <w:rsid w:val="00087465"/>
    <w:rPr>
      <w:color w:val="008000"/>
    </w:rPr>
  </w:style>
  <w:style w:type="paragraph" w:styleId="aff6">
    <w:name w:val="No Spacing"/>
    <w:uiPriority w:val="1"/>
    <w:qFormat/>
    <w:rsid w:val="00E06C0C"/>
    <w:pPr>
      <w:spacing w:after="0" w:line="240" w:lineRule="auto"/>
    </w:pPr>
    <w:rPr>
      <w:rFonts w:ascii="Calibri" w:eastAsia="Calibri" w:hAnsi="Calibri" w:cs="Times New Roman"/>
    </w:rPr>
  </w:style>
  <w:style w:type="paragraph" w:customStyle="1" w:styleId="aff7">
    <w:name w:val="Стиль"/>
    <w:rsid w:val="00246D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8">
    <w:name w:val="footnote reference"/>
    <w:uiPriority w:val="99"/>
    <w:semiHidden/>
    <w:unhideWhenUsed/>
    <w:rsid w:val="00E73FA9"/>
    <w:rPr>
      <w:vertAlign w:val="superscript"/>
    </w:rPr>
  </w:style>
  <w:style w:type="paragraph" w:styleId="aff9">
    <w:name w:val="Revision"/>
    <w:hidden/>
    <w:uiPriority w:val="99"/>
    <w:semiHidden/>
    <w:rsid w:val="0087229F"/>
    <w:pPr>
      <w:spacing w:after="0" w:line="240" w:lineRule="auto"/>
    </w:pPr>
    <w:rPr>
      <w:rFonts w:ascii="Times New Roman" w:eastAsia="Times New Roman" w:hAnsi="Times New Roman" w:cs="Times New Roman"/>
      <w:sz w:val="24"/>
      <w:szCs w:val="24"/>
      <w:lang w:eastAsia="ru-RU"/>
    </w:rPr>
  </w:style>
  <w:style w:type="table" w:customStyle="1" w:styleId="26">
    <w:name w:val="Сетка таблицы2"/>
    <w:basedOn w:val="a1"/>
    <w:next w:val="a3"/>
    <w:uiPriority w:val="59"/>
    <w:rsid w:val="00617A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ветлый список1"/>
    <w:basedOn w:val="a1"/>
    <w:next w:val="15"/>
    <w:uiPriority w:val="61"/>
    <w:rsid w:val="00617AD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33">
    <w:name w:val="toc 3"/>
    <w:basedOn w:val="a"/>
    <w:next w:val="a"/>
    <w:autoRedefine/>
    <w:uiPriority w:val="39"/>
    <w:unhideWhenUsed/>
    <w:rsid w:val="00763389"/>
    <w:pPr>
      <w:tabs>
        <w:tab w:val="left" w:pos="1320"/>
        <w:tab w:val="right" w:leader="dot" w:pos="10337"/>
      </w:tabs>
      <w:spacing w:after="100"/>
      <w:ind w:left="480"/>
    </w:pPr>
    <w:rPr>
      <w:noProof/>
      <w:sz w:val="20"/>
      <w:szCs w:val="20"/>
    </w:rPr>
  </w:style>
  <w:style w:type="table" w:customStyle="1" w:styleId="27">
    <w:name w:val="Светлый список2"/>
    <w:basedOn w:val="a1"/>
    <w:next w:val="15"/>
    <w:uiPriority w:val="61"/>
    <w:rsid w:val="008B05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34">
    <w:name w:val="Светлый список3"/>
    <w:basedOn w:val="a1"/>
    <w:next w:val="15"/>
    <w:uiPriority w:val="61"/>
    <w:rsid w:val="00EE61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AE0416"/>
    <w:pPr>
      <w:numPr>
        <w:ilvl w:val="1"/>
        <w:numId w:val="76"/>
      </w:numPr>
      <w:autoSpaceDE w:val="0"/>
      <w:autoSpaceDN w:val="0"/>
      <w:adjustRightInd w:val="0"/>
      <w:spacing w:after="0" w:line="240" w:lineRule="auto"/>
      <w:ind w:left="1569"/>
    </w:pPr>
    <w:rPr>
      <w:rFonts w:ascii="Calibri" w:eastAsia="Times New Roman" w:hAnsi="Calibri" w:cs="Calibri"/>
      <w:color w:val="000000"/>
      <w:sz w:val="24"/>
      <w:szCs w:val="24"/>
      <w:lang w:eastAsia="ru-RU"/>
    </w:rPr>
  </w:style>
  <w:style w:type="paragraph" w:customStyle="1" w:styleId="000">
    <w:name w:val="000 Алекс список"/>
    <w:basedOn w:val="Default"/>
    <w:autoRedefine/>
    <w:qFormat/>
    <w:rsid w:val="00E138F1"/>
    <w:pPr>
      <w:numPr>
        <w:ilvl w:val="0"/>
        <w:numId w:val="0"/>
      </w:numPr>
      <w:tabs>
        <w:tab w:val="left" w:pos="851"/>
      </w:tabs>
      <w:spacing w:line="360" w:lineRule="auto"/>
      <w:ind w:left="851"/>
      <w:jc w:val="both"/>
    </w:pPr>
    <w:rPr>
      <w:rFonts w:ascii="Times New Roman" w:hAnsi="Times New Roman" w:cs="Times New Roman"/>
      <w:sz w:val="28"/>
      <w:szCs w:val="28"/>
    </w:rPr>
  </w:style>
  <w:style w:type="paragraph" w:styleId="4">
    <w:name w:val="toc 4"/>
    <w:basedOn w:val="a"/>
    <w:next w:val="a"/>
    <w:autoRedefine/>
    <w:uiPriority w:val="39"/>
    <w:unhideWhenUsed/>
    <w:rsid w:val="002950C0"/>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2950C0"/>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2950C0"/>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2950C0"/>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950C0"/>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2950C0"/>
    <w:pPr>
      <w:spacing w:after="100" w:line="276" w:lineRule="auto"/>
      <w:ind w:left="1760"/>
    </w:pPr>
    <w:rPr>
      <w:rFonts w:asciiTheme="minorHAnsi" w:eastAsiaTheme="minorEastAsia" w:hAnsiTheme="minorHAnsi" w:cstheme="minorBidi"/>
      <w:sz w:val="22"/>
      <w:szCs w:val="22"/>
    </w:rPr>
  </w:style>
  <w:style w:type="paragraph" w:customStyle="1" w:styleId="s1">
    <w:name w:val="s_1"/>
    <w:basedOn w:val="a"/>
    <w:rsid w:val="00594CA3"/>
    <w:pPr>
      <w:spacing w:before="100" w:beforeAutospacing="1" w:after="100" w:afterAutospacing="1"/>
    </w:pPr>
  </w:style>
  <w:style w:type="character" w:customStyle="1" w:styleId="s10">
    <w:name w:val="s_10"/>
    <w:basedOn w:val="a0"/>
    <w:rsid w:val="003C3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24423">
      <w:bodyDiv w:val="1"/>
      <w:marLeft w:val="0"/>
      <w:marRight w:val="0"/>
      <w:marTop w:val="0"/>
      <w:marBottom w:val="0"/>
      <w:divBdr>
        <w:top w:val="none" w:sz="0" w:space="0" w:color="auto"/>
        <w:left w:val="none" w:sz="0" w:space="0" w:color="auto"/>
        <w:bottom w:val="none" w:sz="0" w:space="0" w:color="auto"/>
        <w:right w:val="none" w:sz="0" w:space="0" w:color="auto"/>
      </w:divBdr>
    </w:div>
    <w:div w:id="122160257">
      <w:bodyDiv w:val="1"/>
      <w:marLeft w:val="0"/>
      <w:marRight w:val="0"/>
      <w:marTop w:val="0"/>
      <w:marBottom w:val="0"/>
      <w:divBdr>
        <w:top w:val="none" w:sz="0" w:space="0" w:color="auto"/>
        <w:left w:val="none" w:sz="0" w:space="0" w:color="auto"/>
        <w:bottom w:val="none" w:sz="0" w:space="0" w:color="auto"/>
        <w:right w:val="none" w:sz="0" w:space="0" w:color="auto"/>
      </w:divBdr>
    </w:div>
    <w:div w:id="129786350">
      <w:bodyDiv w:val="1"/>
      <w:marLeft w:val="0"/>
      <w:marRight w:val="0"/>
      <w:marTop w:val="0"/>
      <w:marBottom w:val="0"/>
      <w:divBdr>
        <w:top w:val="none" w:sz="0" w:space="0" w:color="auto"/>
        <w:left w:val="none" w:sz="0" w:space="0" w:color="auto"/>
        <w:bottom w:val="none" w:sz="0" w:space="0" w:color="auto"/>
        <w:right w:val="none" w:sz="0" w:space="0" w:color="auto"/>
      </w:divBdr>
      <w:divsChild>
        <w:div w:id="235945461">
          <w:marLeft w:val="60"/>
          <w:marRight w:val="60"/>
          <w:marTop w:val="100"/>
          <w:marBottom w:val="100"/>
          <w:divBdr>
            <w:top w:val="none" w:sz="0" w:space="0" w:color="auto"/>
            <w:left w:val="none" w:sz="0" w:space="0" w:color="auto"/>
            <w:bottom w:val="none" w:sz="0" w:space="0" w:color="auto"/>
            <w:right w:val="none" w:sz="0" w:space="0" w:color="auto"/>
          </w:divBdr>
          <w:divsChild>
            <w:div w:id="18401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086">
      <w:bodyDiv w:val="1"/>
      <w:marLeft w:val="0"/>
      <w:marRight w:val="0"/>
      <w:marTop w:val="0"/>
      <w:marBottom w:val="0"/>
      <w:divBdr>
        <w:top w:val="none" w:sz="0" w:space="0" w:color="auto"/>
        <w:left w:val="none" w:sz="0" w:space="0" w:color="auto"/>
        <w:bottom w:val="none" w:sz="0" w:space="0" w:color="auto"/>
        <w:right w:val="none" w:sz="0" w:space="0" w:color="auto"/>
      </w:divBdr>
    </w:div>
    <w:div w:id="147938985">
      <w:bodyDiv w:val="1"/>
      <w:marLeft w:val="0"/>
      <w:marRight w:val="0"/>
      <w:marTop w:val="0"/>
      <w:marBottom w:val="0"/>
      <w:divBdr>
        <w:top w:val="none" w:sz="0" w:space="0" w:color="auto"/>
        <w:left w:val="none" w:sz="0" w:space="0" w:color="auto"/>
        <w:bottom w:val="none" w:sz="0" w:space="0" w:color="auto"/>
        <w:right w:val="none" w:sz="0" w:space="0" w:color="auto"/>
      </w:divBdr>
    </w:div>
    <w:div w:id="216282952">
      <w:bodyDiv w:val="1"/>
      <w:marLeft w:val="0"/>
      <w:marRight w:val="0"/>
      <w:marTop w:val="0"/>
      <w:marBottom w:val="0"/>
      <w:divBdr>
        <w:top w:val="none" w:sz="0" w:space="0" w:color="auto"/>
        <w:left w:val="none" w:sz="0" w:space="0" w:color="auto"/>
        <w:bottom w:val="none" w:sz="0" w:space="0" w:color="auto"/>
        <w:right w:val="none" w:sz="0" w:space="0" w:color="auto"/>
      </w:divBdr>
    </w:div>
    <w:div w:id="248077318">
      <w:bodyDiv w:val="1"/>
      <w:marLeft w:val="0"/>
      <w:marRight w:val="0"/>
      <w:marTop w:val="0"/>
      <w:marBottom w:val="0"/>
      <w:divBdr>
        <w:top w:val="none" w:sz="0" w:space="0" w:color="auto"/>
        <w:left w:val="none" w:sz="0" w:space="0" w:color="auto"/>
        <w:bottom w:val="none" w:sz="0" w:space="0" w:color="auto"/>
        <w:right w:val="none" w:sz="0" w:space="0" w:color="auto"/>
      </w:divBdr>
    </w:div>
    <w:div w:id="344525195">
      <w:bodyDiv w:val="1"/>
      <w:marLeft w:val="0"/>
      <w:marRight w:val="0"/>
      <w:marTop w:val="0"/>
      <w:marBottom w:val="0"/>
      <w:divBdr>
        <w:top w:val="none" w:sz="0" w:space="0" w:color="auto"/>
        <w:left w:val="none" w:sz="0" w:space="0" w:color="auto"/>
        <w:bottom w:val="none" w:sz="0" w:space="0" w:color="auto"/>
        <w:right w:val="none" w:sz="0" w:space="0" w:color="auto"/>
      </w:divBdr>
    </w:div>
    <w:div w:id="347952776">
      <w:bodyDiv w:val="1"/>
      <w:marLeft w:val="0"/>
      <w:marRight w:val="0"/>
      <w:marTop w:val="0"/>
      <w:marBottom w:val="0"/>
      <w:divBdr>
        <w:top w:val="none" w:sz="0" w:space="0" w:color="auto"/>
        <w:left w:val="none" w:sz="0" w:space="0" w:color="auto"/>
        <w:bottom w:val="none" w:sz="0" w:space="0" w:color="auto"/>
        <w:right w:val="none" w:sz="0" w:space="0" w:color="auto"/>
      </w:divBdr>
    </w:div>
    <w:div w:id="358514165">
      <w:bodyDiv w:val="1"/>
      <w:marLeft w:val="0"/>
      <w:marRight w:val="0"/>
      <w:marTop w:val="0"/>
      <w:marBottom w:val="0"/>
      <w:divBdr>
        <w:top w:val="none" w:sz="0" w:space="0" w:color="auto"/>
        <w:left w:val="none" w:sz="0" w:space="0" w:color="auto"/>
        <w:bottom w:val="none" w:sz="0" w:space="0" w:color="auto"/>
        <w:right w:val="none" w:sz="0" w:space="0" w:color="auto"/>
      </w:divBdr>
    </w:div>
    <w:div w:id="397555288">
      <w:bodyDiv w:val="1"/>
      <w:marLeft w:val="0"/>
      <w:marRight w:val="0"/>
      <w:marTop w:val="0"/>
      <w:marBottom w:val="0"/>
      <w:divBdr>
        <w:top w:val="none" w:sz="0" w:space="0" w:color="auto"/>
        <w:left w:val="none" w:sz="0" w:space="0" w:color="auto"/>
        <w:bottom w:val="none" w:sz="0" w:space="0" w:color="auto"/>
        <w:right w:val="none" w:sz="0" w:space="0" w:color="auto"/>
      </w:divBdr>
    </w:div>
    <w:div w:id="419907894">
      <w:bodyDiv w:val="1"/>
      <w:marLeft w:val="0"/>
      <w:marRight w:val="0"/>
      <w:marTop w:val="0"/>
      <w:marBottom w:val="0"/>
      <w:divBdr>
        <w:top w:val="none" w:sz="0" w:space="0" w:color="auto"/>
        <w:left w:val="none" w:sz="0" w:space="0" w:color="auto"/>
        <w:bottom w:val="none" w:sz="0" w:space="0" w:color="auto"/>
        <w:right w:val="none" w:sz="0" w:space="0" w:color="auto"/>
      </w:divBdr>
    </w:div>
    <w:div w:id="421607370">
      <w:bodyDiv w:val="1"/>
      <w:marLeft w:val="0"/>
      <w:marRight w:val="0"/>
      <w:marTop w:val="0"/>
      <w:marBottom w:val="0"/>
      <w:divBdr>
        <w:top w:val="none" w:sz="0" w:space="0" w:color="auto"/>
        <w:left w:val="none" w:sz="0" w:space="0" w:color="auto"/>
        <w:bottom w:val="none" w:sz="0" w:space="0" w:color="auto"/>
        <w:right w:val="none" w:sz="0" w:space="0" w:color="auto"/>
      </w:divBdr>
    </w:div>
    <w:div w:id="473449055">
      <w:bodyDiv w:val="1"/>
      <w:marLeft w:val="0"/>
      <w:marRight w:val="0"/>
      <w:marTop w:val="0"/>
      <w:marBottom w:val="0"/>
      <w:divBdr>
        <w:top w:val="none" w:sz="0" w:space="0" w:color="auto"/>
        <w:left w:val="none" w:sz="0" w:space="0" w:color="auto"/>
        <w:bottom w:val="none" w:sz="0" w:space="0" w:color="auto"/>
        <w:right w:val="none" w:sz="0" w:space="0" w:color="auto"/>
      </w:divBdr>
    </w:div>
    <w:div w:id="474568489">
      <w:bodyDiv w:val="1"/>
      <w:marLeft w:val="0"/>
      <w:marRight w:val="0"/>
      <w:marTop w:val="0"/>
      <w:marBottom w:val="0"/>
      <w:divBdr>
        <w:top w:val="none" w:sz="0" w:space="0" w:color="auto"/>
        <w:left w:val="none" w:sz="0" w:space="0" w:color="auto"/>
        <w:bottom w:val="none" w:sz="0" w:space="0" w:color="auto"/>
        <w:right w:val="none" w:sz="0" w:space="0" w:color="auto"/>
      </w:divBdr>
    </w:div>
    <w:div w:id="481703502">
      <w:bodyDiv w:val="1"/>
      <w:marLeft w:val="0"/>
      <w:marRight w:val="0"/>
      <w:marTop w:val="0"/>
      <w:marBottom w:val="0"/>
      <w:divBdr>
        <w:top w:val="none" w:sz="0" w:space="0" w:color="auto"/>
        <w:left w:val="none" w:sz="0" w:space="0" w:color="auto"/>
        <w:bottom w:val="none" w:sz="0" w:space="0" w:color="auto"/>
        <w:right w:val="none" w:sz="0" w:space="0" w:color="auto"/>
      </w:divBdr>
    </w:div>
    <w:div w:id="507716081">
      <w:bodyDiv w:val="1"/>
      <w:marLeft w:val="0"/>
      <w:marRight w:val="0"/>
      <w:marTop w:val="0"/>
      <w:marBottom w:val="0"/>
      <w:divBdr>
        <w:top w:val="none" w:sz="0" w:space="0" w:color="auto"/>
        <w:left w:val="none" w:sz="0" w:space="0" w:color="auto"/>
        <w:bottom w:val="none" w:sz="0" w:space="0" w:color="auto"/>
        <w:right w:val="none" w:sz="0" w:space="0" w:color="auto"/>
      </w:divBdr>
    </w:div>
    <w:div w:id="570426899">
      <w:bodyDiv w:val="1"/>
      <w:marLeft w:val="0"/>
      <w:marRight w:val="0"/>
      <w:marTop w:val="0"/>
      <w:marBottom w:val="0"/>
      <w:divBdr>
        <w:top w:val="none" w:sz="0" w:space="0" w:color="auto"/>
        <w:left w:val="none" w:sz="0" w:space="0" w:color="auto"/>
        <w:bottom w:val="none" w:sz="0" w:space="0" w:color="auto"/>
        <w:right w:val="none" w:sz="0" w:space="0" w:color="auto"/>
      </w:divBdr>
      <w:divsChild>
        <w:div w:id="26102156">
          <w:marLeft w:val="547"/>
          <w:marRight w:val="0"/>
          <w:marTop w:val="67"/>
          <w:marBottom w:val="0"/>
          <w:divBdr>
            <w:top w:val="none" w:sz="0" w:space="0" w:color="auto"/>
            <w:left w:val="none" w:sz="0" w:space="0" w:color="auto"/>
            <w:bottom w:val="none" w:sz="0" w:space="0" w:color="auto"/>
            <w:right w:val="none" w:sz="0" w:space="0" w:color="auto"/>
          </w:divBdr>
        </w:div>
      </w:divsChild>
    </w:div>
    <w:div w:id="576935801">
      <w:bodyDiv w:val="1"/>
      <w:marLeft w:val="0"/>
      <w:marRight w:val="0"/>
      <w:marTop w:val="0"/>
      <w:marBottom w:val="0"/>
      <w:divBdr>
        <w:top w:val="none" w:sz="0" w:space="0" w:color="auto"/>
        <w:left w:val="none" w:sz="0" w:space="0" w:color="auto"/>
        <w:bottom w:val="none" w:sz="0" w:space="0" w:color="auto"/>
        <w:right w:val="none" w:sz="0" w:space="0" w:color="auto"/>
      </w:divBdr>
    </w:div>
    <w:div w:id="578632728">
      <w:bodyDiv w:val="1"/>
      <w:marLeft w:val="0"/>
      <w:marRight w:val="0"/>
      <w:marTop w:val="0"/>
      <w:marBottom w:val="0"/>
      <w:divBdr>
        <w:top w:val="none" w:sz="0" w:space="0" w:color="auto"/>
        <w:left w:val="none" w:sz="0" w:space="0" w:color="auto"/>
        <w:bottom w:val="none" w:sz="0" w:space="0" w:color="auto"/>
        <w:right w:val="none" w:sz="0" w:space="0" w:color="auto"/>
      </w:divBdr>
    </w:div>
    <w:div w:id="593783855">
      <w:bodyDiv w:val="1"/>
      <w:marLeft w:val="0"/>
      <w:marRight w:val="0"/>
      <w:marTop w:val="0"/>
      <w:marBottom w:val="0"/>
      <w:divBdr>
        <w:top w:val="none" w:sz="0" w:space="0" w:color="auto"/>
        <w:left w:val="none" w:sz="0" w:space="0" w:color="auto"/>
        <w:bottom w:val="none" w:sz="0" w:space="0" w:color="auto"/>
        <w:right w:val="none" w:sz="0" w:space="0" w:color="auto"/>
      </w:divBdr>
    </w:div>
    <w:div w:id="625626743">
      <w:bodyDiv w:val="1"/>
      <w:marLeft w:val="0"/>
      <w:marRight w:val="0"/>
      <w:marTop w:val="0"/>
      <w:marBottom w:val="0"/>
      <w:divBdr>
        <w:top w:val="none" w:sz="0" w:space="0" w:color="auto"/>
        <w:left w:val="none" w:sz="0" w:space="0" w:color="auto"/>
        <w:bottom w:val="none" w:sz="0" w:space="0" w:color="auto"/>
        <w:right w:val="none" w:sz="0" w:space="0" w:color="auto"/>
      </w:divBdr>
    </w:div>
    <w:div w:id="644050934">
      <w:bodyDiv w:val="1"/>
      <w:marLeft w:val="0"/>
      <w:marRight w:val="0"/>
      <w:marTop w:val="0"/>
      <w:marBottom w:val="0"/>
      <w:divBdr>
        <w:top w:val="none" w:sz="0" w:space="0" w:color="auto"/>
        <w:left w:val="none" w:sz="0" w:space="0" w:color="auto"/>
        <w:bottom w:val="none" w:sz="0" w:space="0" w:color="auto"/>
        <w:right w:val="none" w:sz="0" w:space="0" w:color="auto"/>
      </w:divBdr>
    </w:div>
    <w:div w:id="686565629">
      <w:bodyDiv w:val="1"/>
      <w:marLeft w:val="0"/>
      <w:marRight w:val="0"/>
      <w:marTop w:val="0"/>
      <w:marBottom w:val="0"/>
      <w:divBdr>
        <w:top w:val="none" w:sz="0" w:space="0" w:color="auto"/>
        <w:left w:val="none" w:sz="0" w:space="0" w:color="auto"/>
        <w:bottom w:val="none" w:sz="0" w:space="0" w:color="auto"/>
        <w:right w:val="none" w:sz="0" w:space="0" w:color="auto"/>
      </w:divBdr>
      <w:divsChild>
        <w:div w:id="1235705103">
          <w:marLeft w:val="547"/>
          <w:marRight w:val="0"/>
          <w:marTop w:val="67"/>
          <w:marBottom w:val="0"/>
          <w:divBdr>
            <w:top w:val="none" w:sz="0" w:space="0" w:color="auto"/>
            <w:left w:val="none" w:sz="0" w:space="0" w:color="auto"/>
            <w:bottom w:val="none" w:sz="0" w:space="0" w:color="auto"/>
            <w:right w:val="none" w:sz="0" w:space="0" w:color="auto"/>
          </w:divBdr>
        </w:div>
      </w:divsChild>
    </w:div>
    <w:div w:id="723719484">
      <w:bodyDiv w:val="1"/>
      <w:marLeft w:val="0"/>
      <w:marRight w:val="0"/>
      <w:marTop w:val="0"/>
      <w:marBottom w:val="0"/>
      <w:divBdr>
        <w:top w:val="none" w:sz="0" w:space="0" w:color="auto"/>
        <w:left w:val="none" w:sz="0" w:space="0" w:color="auto"/>
        <w:bottom w:val="none" w:sz="0" w:space="0" w:color="auto"/>
        <w:right w:val="none" w:sz="0" w:space="0" w:color="auto"/>
      </w:divBdr>
    </w:div>
    <w:div w:id="736172400">
      <w:bodyDiv w:val="1"/>
      <w:marLeft w:val="0"/>
      <w:marRight w:val="0"/>
      <w:marTop w:val="0"/>
      <w:marBottom w:val="0"/>
      <w:divBdr>
        <w:top w:val="none" w:sz="0" w:space="0" w:color="auto"/>
        <w:left w:val="none" w:sz="0" w:space="0" w:color="auto"/>
        <w:bottom w:val="none" w:sz="0" w:space="0" w:color="auto"/>
        <w:right w:val="none" w:sz="0" w:space="0" w:color="auto"/>
      </w:divBdr>
      <w:divsChild>
        <w:div w:id="570121319">
          <w:marLeft w:val="225"/>
          <w:marRight w:val="0"/>
          <w:marTop w:val="0"/>
          <w:marBottom w:val="0"/>
          <w:divBdr>
            <w:top w:val="none" w:sz="0" w:space="0" w:color="auto"/>
            <w:left w:val="none" w:sz="0" w:space="0" w:color="auto"/>
            <w:bottom w:val="none" w:sz="0" w:space="0" w:color="auto"/>
            <w:right w:val="none" w:sz="0" w:space="0" w:color="auto"/>
          </w:divBdr>
        </w:div>
        <w:div w:id="2126342856">
          <w:marLeft w:val="450"/>
          <w:marRight w:val="0"/>
          <w:marTop w:val="0"/>
          <w:marBottom w:val="0"/>
          <w:divBdr>
            <w:top w:val="none" w:sz="0" w:space="0" w:color="auto"/>
            <w:left w:val="none" w:sz="0" w:space="0" w:color="auto"/>
            <w:bottom w:val="none" w:sz="0" w:space="0" w:color="auto"/>
            <w:right w:val="none" w:sz="0" w:space="0" w:color="auto"/>
          </w:divBdr>
        </w:div>
      </w:divsChild>
    </w:div>
    <w:div w:id="789007231">
      <w:bodyDiv w:val="1"/>
      <w:marLeft w:val="0"/>
      <w:marRight w:val="0"/>
      <w:marTop w:val="0"/>
      <w:marBottom w:val="0"/>
      <w:divBdr>
        <w:top w:val="none" w:sz="0" w:space="0" w:color="auto"/>
        <w:left w:val="none" w:sz="0" w:space="0" w:color="auto"/>
        <w:bottom w:val="none" w:sz="0" w:space="0" w:color="auto"/>
        <w:right w:val="none" w:sz="0" w:space="0" w:color="auto"/>
      </w:divBdr>
      <w:divsChild>
        <w:div w:id="278949773">
          <w:marLeft w:val="1166"/>
          <w:marRight w:val="0"/>
          <w:marTop w:val="106"/>
          <w:marBottom w:val="0"/>
          <w:divBdr>
            <w:top w:val="none" w:sz="0" w:space="0" w:color="auto"/>
            <w:left w:val="none" w:sz="0" w:space="0" w:color="auto"/>
            <w:bottom w:val="none" w:sz="0" w:space="0" w:color="auto"/>
            <w:right w:val="none" w:sz="0" w:space="0" w:color="auto"/>
          </w:divBdr>
        </w:div>
      </w:divsChild>
    </w:div>
    <w:div w:id="807937352">
      <w:bodyDiv w:val="1"/>
      <w:marLeft w:val="0"/>
      <w:marRight w:val="0"/>
      <w:marTop w:val="0"/>
      <w:marBottom w:val="0"/>
      <w:divBdr>
        <w:top w:val="none" w:sz="0" w:space="0" w:color="auto"/>
        <w:left w:val="none" w:sz="0" w:space="0" w:color="auto"/>
        <w:bottom w:val="none" w:sz="0" w:space="0" w:color="auto"/>
        <w:right w:val="none" w:sz="0" w:space="0" w:color="auto"/>
      </w:divBdr>
    </w:div>
    <w:div w:id="931625188">
      <w:bodyDiv w:val="1"/>
      <w:marLeft w:val="0"/>
      <w:marRight w:val="0"/>
      <w:marTop w:val="0"/>
      <w:marBottom w:val="0"/>
      <w:divBdr>
        <w:top w:val="none" w:sz="0" w:space="0" w:color="auto"/>
        <w:left w:val="none" w:sz="0" w:space="0" w:color="auto"/>
        <w:bottom w:val="none" w:sz="0" w:space="0" w:color="auto"/>
        <w:right w:val="none" w:sz="0" w:space="0" w:color="auto"/>
      </w:divBdr>
    </w:div>
    <w:div w:id="1038353433">
      <w:bodyDiv w:val="1"/>
      <w:marLeft w:val="0"/>
      <w:marRight w:val="0"/>
      <w:marTop w:val="0"/>
      <w:marBottom w:val="0"/>
      <w:divBdr>
        <w:top w:val="none" w:sz="0" w:space="0" w:color="auto"/>
        <w:left w:val="none" w:sz="0" w:space="0" w:color="auto"/>
        <w:bottom w:val="none" w:sz="0" w:space="0" w:color="auto"/>
        <w:right w:val="none" w:sz="0" w:space="0" w:color="auto"/>
      </w:divBdr>
    </w:div>
    <w:div w:id="1081876264">
      <w:bodyDiv w:val="1"/>
      <w:marLeft w:val="0"/>
      <w:marRight w:val="0"/>
      <w:marTop w:val="0"/>
      <w:marBottom w:val="0"/>
      <w:divBdr>
        <w:top w:val="none" w:sz="0" w:space="0" w:color="auto"/>
        <w:left w:val="none" w:sz="0" w:space="0" w:color="auto"/>
        <w:bottom w:val="none" w:sz="0" w:space="0" w:color="auto"/>
        <w:right w:val="none" w:sz="0" w:space="0" w:color="auto"/>
      </w:divBdr>
    </w:div>
    <w:div w:id="1104836963">
      <w:bodyDiv w:val="1"/>
      <w:marLeft w:val="0"/>
      <w:marRight w:val="0"/>
      <w:marTop w:val="0"/>
      <w:marBottom w:val="0"/>
      <w:divBdr>
        <w:top w:val="none" w:sz="0" w:space="0" w:color="auto"/>
        <w:left w:val="none" w:sz="0" w:space="0" w:color="auto"/>
        <w:bottom w:val="none" w:sz="0" w:space="0" w:color="auto"/>
        <w:right w:val="none" w:sz="0" w:space="0" w:color="auto"/>
      </w:divBdr>
    </w:div>
    <w:div w:id="1149634372">
      <w:bodyDiv w:val="1"/>
      <w:marLeft w:val="0"/>
      <w:marRight w:val="0"/>
      <w:marTop w:val="0"/>
      <w:marBottom w:val="0"/>
      <w:divBdr>
        <w:top w:val="none" w:sz="0" w:space="0" w:color="auto"/>
        <w:left w:val="none" w:sz="0" w:space="0" w:color="auto"/>
        <w:bottom w:val="none" w:sz="0" w:space="0" w:color="auto"/>
        <w:right w:val="none" w:sz="0" w:space="0" w:color="auto"/>
      </w:divBdr>
      <w:divsChild>
        <w:div w:id="2081754210">
          <w:marLeft w:val="547"/>
          <w:marRight w:val="0"/>
          <w:marTop w:val="67"/>
          <w:marBottom w:val="0"/>
          <w:divBdr>
            <w:top w:val="none" w:sz="0" w:space="0" w:color="auto"/>
            <w:left w:val="none" w:sz="0" w:space="0" w:color="auto"/>
            <w:bottom w:val="none" w:sz="0" w:space="0" w:color="auto"/>
            <w:right w:val="none" w:sz="0" w:space="0" w:color="auto"/>
          </w:divBdr>
        </w:div>
        <w:div w:id="121193011">
          <w:marLeft w:val="547"/>
          <w:marRight w:val="0"/>
          <w:marTop w:val="67"/>
          <w:marBottom w:val="0"/>
          <w:divBdr>
            <w:top w:val="none" w:sz="0" w:space="0" w:color="auto"/>
            <w:left w:val="none" w:sz="0" w:space="0" w:color="auto"/>
            <w:bottom w:val="none" w:sz="0" w:space="0" w:color="auto"/>
            <w:right w:val="none" w:sz="0" w:space="0" w:color="auto"/>
          </w:divBdr>
        </w:div>
      </w:divsChild>
    </w:div>
    <w:div w:id="1164006917">
      <w:bodyDiv w:val="1"/>
      <w:marLeft w:val="0"/>
      <w:marRight w:val="0"/>
      <w:marTop w:val="0"/>
      <w:marBottom w:val="0"/>
      <w:divBdr>
        <w:top w:val="none" w:sz="0" w:space="0" w:color="auto"/>
        <w:left w:val="none" w:sz="0" w:space="0" w:color="auto"/>
        <w:bottom w:val="none" w:sz="0" w:space="0" w:color="auto"/>
        <w:right w:val="none" w:sz="0" w:space="0" w:color="auto"/>
      </w:divBdr>
      <w:divsChild>
        <w:div w:id="1114516585">
          <w:marLeft w:val="0"/>
          <w:marRight w:val="0"/>
          <w:marTop w:val="0"/>
          <w:marBottom w:val="0"/>
          <w:divBdr>
            <w:top w:val="none" w:sz="0" w:space="0" w:color="auto"/>
            <w:left w:val="none" w:sz="0" w:space="0" w:color="auto"/>
            <w:bottom w:val="none" w:sz="0" w:space="0" w:color="auto"/>
            <w:right w:val="none" w:sz="0" w:space="0" w:color="auto"/>
          </w:divBdr>
        </w:div>
      </w:divsChild>
    </w:div>
    <w:div w:id="1195583693">
      <w:bodyDiv w:val="1"/>
      <w:marLeft w:val="0"/>
      <w:marRight w:val="0"/>
      <w:marTop w:val="0"/>
      <w:marBottom w:val="0"/>
      <w:divBdr>
        <w:top w:val="none" w:sz="0" w:space="0" w:color="auto"/>
        <w:left w:val="none" w:sz="0" w:space="0" w:color="auto"/>
        <w:bottom w:val="none" w:sz="0" w:space="0" w:color="auto"/>
        <w:right w:val="none" w:sz="0" w:space="0" w:color="auto"/>
      </w:divBdr>
    </w:div>
    <w:div w:id="1216889006">
      <w:bodyDiv w:val="1"/>
      <w:marLeft w:val="0"/>
      <w:marRight w:val="0"/>
      <w:marTop w:val="0"/>
      <w:marBottom w:val="0"/>
      <w:divBdr>
        <w:top w:val="none" w:sz="0" w:space="0" w:color="auto"/>
        <w:left w:val="none" w:sz="0" w:space="0" w:color="auto"/>
        <w:bottom w:val="none" w:sz="0" w:space="0" w:color="auto"/>
        <w:right w:val="none" w:sz="0" w:space="0" w:color="auto"/>
      </w:divBdr>
    </w:div>
    <w:div w:id="1265454936">
      <w:bodyDiv w:val="1"/>
      <w:marLeft w:val="0"/>
      <w:marRight w:val="0"/>
      <w:marTop w:val="0"/>
      <w:marBottom w:val="0"/>
      <w:divBdr>
        <w:top w:val="none" w:sz="0" w:space="0" w:color="auto"/>
        <w:left w:val="none" w:sz="0" w:space="0" w:color="auto"/>
        <w:bottom w:val="none" w:sz="0" w:space="0" w:color="auto"/>
        <w:right w:val="none" w:sz="0" w:space="0" w:color="auto"/>
      </w:divBdr>
    </w:div>
    <w:div w:id="1266886207">
      <w:bodyDiv w:val="1"/>
      <w:marLeft w:val="0"/>
      <w:marRight w:val="0"/>
      <w:marTop w:val="0"/>
      <w:marBottom w:val="0"/>
      <w:divBdr>
        <w:top w:val="none" w:sz="0" w:space="0" w:color="auto"/>
        <w:left w:val="none" w:sz="0" w:space="0" w:color="auto"/>
        <w:bottom w:val="none" w:sz="0" w:space="0" w:color="auto"/>
        <w:right w:val="none" w:sz="0" w:space="0" w:color="auto"/>
      </w:divBdr>
    </w:div>
    <w:div w:id="1280601237">
      <w:bodyDiv w:val="1"/>
      <w:marLeft w:val="0"/>
      <w:marRight w:val="0"/>
      <w:marTop w:val="0"/>
      <w:marBottom w:val="0"/>
      <w:divBdr>
        <w:top w:val="none" w:sz="0" w:space="0" w:color="auto"/>
        <w:left w:val="none" w:sz="0" w:space="0" w:color="auto"/>
        <w:bottom w:val="none" w:sz="0" w:space="0" w:color="auto"/>
        <w:right w:val="none" w:sz="0" w:space="0" w:color="auto"/>
      </w:divBdr>
    </w:div>
    <w:div w:id="1291132194">
      <w:bodyDiv w:val="1"/>
      <w:marLeft w:val="0"/>
      <w:marRight w:val="0"/>
      <w:marTop w:val="0"/>
      <w:marBottom w:val="0"/>
      <w:divBdr>
        <w:top w:val="none" w:sz="0" w:space="0" w:color="auto"/>
        <w:left w:val="none" w:sz="0" w:space="0" w:color="auto"/>
        <w:bottom w:val="none" w:sz="0" w:space="0" w:color="auto"/>
        <w:right w:val="none" w:sz="0" w:space="0" w:color="auto"/>
      </w:divBdr>
    </w:div>
    <w:div w:id="1305617963">
      <w:bodyDiv w:val="1"/>
      <w:marLeft w:val="0"/>
      <w:marRight w:val="0"/>
      <w:marTop w:val="0"/>
      <w:marBottom w:val="0"/>
      <w:divBdr>
        <w:top w:val="none" w:sz="0" w:space="0" w:color="auto"/>
        <w:left w:val="none" w:sz="0" w:space="0" w:color="auto"/>
        <w:bottom w:val="none" w:sz="0" w:space="0" w:color="auto"/>
        <w:right w:val="none" w:sz="0" w:space="0" w:color="auto"/>
      </w:divBdr>
    </w:div>
    <w:div w:id="1316031103">
      <w:bodyDiv w:val="1"/>
      <w:marLeft w:val="0"/>
      <w:marRight w:val="0"/>
      <w:marTop w:val="0"/>
      <w:marBottom w:val="0"/>
      <w:divBdr>
        <w:top w:val="none" w:sz="0" w:space="0" w:color="auto"/>
        <w:left w:val="none" w:sz="0" w:space="0" w:color="auto"/>
        <w:bottom w:val="none" w:sz="0" w:space="0" w:color="auto"/>
        <w:right w:val="none" w:sz="0" w:space="0" w:color="auto"/>
      </w:divBdr>
    </w:div>
    <w:div w:id="1323778126">
      <w:bodyDiv w:val="1"/>
      <w:marLeft w:val="0"/>
      <w:marRight w:val="0"/>
      <w:marTop w:val="0"/>
      <w:marBottom w:val="0"/>
      <w:divBdr>
        <w:top w:val="none" w:sz="0" w:space="0" w:color="auto"/>
        <w:left w:val="none" w:sz="0" w:space="0" w:color="auto"/>
        <w:bottom w:val="none" w:sz="0" w:space="0" w:color="auto"/>
        <w:right w:val="none" w:sz="0" w:space="0" w:color="auto"/>
      </w:divBdr>
      <w:divsChild>
        <w:div w:id="2105221167">
          <w:marLeft w:val="0"/>
          <w:marRight w:val="0"/>
          <w:marTop w:val="0"/>
          <w:marBottom w:val="0"/>
          <w:divBdr>
            <w:top w:val="none" w:sz="0" w:space="0" w:color="auto"/>
            <w:left w:val="none" w:sz="0" w:space="0" w:color="auto"/>
            <w:bottom w:val="none" w:sz="0" w:space="0" w:color="auto"/>
            <w:right w:val="none" w:sz="0" w:space="0" w:color="auto"/>
          </w:divBdr>
        </w:div>
      </w:divsChild>
    </w:div>
    <w:div w:id="1352486482">
      <w:bodyDiv w:val="1"/>
      <w:marLeft w:val="0"/>
      <w:marRight w:val="0"/>
      <w:marTop w:val="0"/>
      <w:marBottom w:val="0"/>
      <w:divBdr>
        <w:top w:val="none" w:sz="0" w:space="0" w:color="auto"/>
        <w:left w:val="none" w:sz="0" w:space="0" w:color="auto"/>
        <w:bottom w:val="none" w:sz="0" w:space="0" w:color="auto"/>
        <w:right w:val="none" w:sz="0" w:space="0" w:color="auto"/>
      </w:divBdr>
    </w:div>
    <w:div w:id="1394156721">
      <w:bodyDiv w:val="1"/>
      <w:marLeft w:val="0"/>
      <w:marRight w:val="0"/>
      <w:marTop w:val="0"/>
      <w:marBottom w:val="0"/>
      <w:divBdr>
        <w:top w:val="none" w:sz="0" w:space="0" w:color="auto"/>
        <w:left w:val="none" w:sz="0" w:space="0" w:color="auto"/>
        <w:bottom w:val="none" w:sz="0" w:space="0" w:color="auto"/>
        <w:right w:val="none" w:sz="0" w:space="0" w:color="auto"/>
      </w:divBdr>
    </w:div>
    <w:div w:id="1397514787">
      <w:bodyDiv w:val="1"/>
      <w:marLeft w:val="0"/>
      <w:marRight w:val="0"/>
      <w:marTop w:val="0"/>
      <w:marBottom w:val="0"/>
      <w:divBdr>
        <w:top w:val="none" w:sz="0" w:space="0" w:color="auto"/>
        <w:left w:val="none" w:sz="0" w:space="0" w:color="auto"/>
        <w:bottom w:val="none" w:sz="0" w:space="0" w:color="auto"/>
        <w:right w:val="none" w:sz="0" w:space="0" w:color="auto"/>
      </w:divBdr>
    </w:div>
    <w:div w:id="1425877017">
      <w:bodyDiv w:val="1"/>
      <w:marLeft w:val="0"/>
      <w:marRight w:val="0"/>
      <w:marTop w:val="0"/>
      <w:marBottom w:val="0"/>
      <w:divBdr>
        <w:top w:val="none" w:sz="0" w:space="0" w:color="auto"/>
        <w:left w:val="none" w:sz="0" w:space="0" w:color="auto"/>
        <w:bottom w:val="none" w:sz="0" w:space="0" w:color="auto"/>
        <w:right w:val="none" w:sz="0" w:space="0" w:color="auto"/>
      </w:divBdr>
    </w:div>
    <w:div w:id="1442141509">
      <w:bodyDiv w:val="1"/>
      <w:marLeft w:val="0"/>
      <w:marRight w:val="0"/>
      <w:marTop w:val="0"/>
      <w:marBottom w:val="0"/>
      <w:divBdr>
        <w:top w:val="none" w:sz="0" w:space="0" w:color="auto"/>
        <w:left w:val="none" w:sz="0" w:space="0" w:color="auto"/>
        <w:bottom w:val="none" w:sz="0" w:space="0" w:color="auto"/>
        <w:right w:val="none" w:sz="0" w:space="0" w:color="auto"/>
      </w:divBdr>
    </w:div>
    <w:div w:id="1474835677">
      <w:bodyDiv w:val="1"/>
      <w:marLeft w:val="0"/>
      <w:marRight w:val="0"/>
      <w:marTop w:val="0"/>
      <w:marBottom w:val="0"/>
      <w:divBdr>
        <w:top w:val="none" w:sz="0" w:space="0" w:color="auto"/>
        <w:left w:val="none" w:sz="0" w:space="0" w:color="auto"/>
        <w:bottom w:val="none" w:sz="0" w:space="0" w:color="auto"/>
        <w:right w:val="none" w:sz="0" w:space="0" w:color="auto"/>
      </w:divBdr>
      <w:divsChild>
        <w:div w:id="494689776">
          <w:marLeft w:val="0"/>
          <w:marRight w:val="0"/>
          <w:marTop w:val="0"/>
          <w:marBottom w:val="0"/>
          <w:divBdr>
            <w:top w:val="none" w:sz="0" w:space="0" w:color="auto"/>
            <w:left w:val="none" w:sz="0" w:space="0" w:color="auto"/>
            <w:bottom w:val="none" w:sz="0" w:space="0" w:color="auto"/>
            <w:right w:val="none" w:sz="0" w:space="0" w:color="auto"/>
          </w:divBdr>
        </w:div>
      </w:divsChild>
    </w:div>
    <w:div w:id="1486359530">
      <w:bodyDiv w:val="1"/>
      <w:marLeft w:val="0"/>
      <w:marRight w:val="0"/>
      <w:marTop w:val="0"/>
      <w:marBottom w:val="0"/>
      <w:divBdr>
        <w:top w:val="none" w:sz="0" w:space="0" w:color="auto"/>
        <w:left w:val="none" w:sz="0" w:space="0" w:color="auto"/>
        <w:bottom w:val="none" w:sz="0" w:space="0" w:color="auto"/>
        <w:right w:val="none" w:sz="0" w:space="0" w:color="auto"/>
      </w:divBdr>
      <w:divsChild>
        <w:div w:id="1108306046">
          <w:marLeft w:val="0"/>
          <w:marRight w:val="0"/>
          <w:marTop w:val="120"/>
          <w:marBottom w:val="96"/>
          <w:divBdr>
            <w:top w:val="none" w:sz="0" w:space="0" w:color="auto"/>
            <w:left w:val="none" w:sz="0" w:space="0" w:color="auto"/>
            <w:bottom w:val="none" w:sz="0" w:space="0" w:color="auto"/>
            <w:right w:val="none" w:sz="0" w:space="0" w:color="auto"/>
          </w:divBdr>
          <w:divsChild>
            <w:div w:id="1708800130">
              <w:marLeft w:val="0"/>
              <w:marRight w:val="0"/>
              <w:marTop w:val="0"/>
              <w:marBottom w:val="0"/>
              <w:divBdr>
                <w:top w:val="none" w:sz="0" w:space="0" w:color="auto"/>
                <w:left w:val="none" w:sz="0" w:space="0" w:color="auto"/>
                <w:bottom w:val="none" w:sz="0" w:space="0" w:color="auto"/>
                <w:right w:val="none" w:sz="0" w:space="0" w:color="auto"/>
              </w:divBdr>
            </w:div>
            <w:div w:id="20419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6650">
      <w:bodyDiv w:val="1"/>
      <w:marLeft w:val="0"/>
      <w:marRight w:val="0"/>
      <w:marTop w:val="0"/>
      <w:marBottom w:val="0"/>
      <w:divBdr>
        <w:top w:val="none" w:sz="0" w:space="0" w:color="auto"/>
        <w:left w:val="none" w:sz="0" w:space="0" w:color="auto"/>
        <w:bottom w:val="none" w:sz="0" w:space="0" w:color="auto"/>
        <w:right w:val="none" w:sz="0" w:space="0" w:color="auto"/>
      </w:divBdr>
    </w:div>
    <w:div w:id="1536112317">
      <w:bodyDiv w:val="1"/>
      <w:marLeft w:val="0"/>
      <w:marRight w:val="0"/>
      <w:marTop w:val="0"/>
      <w:marBottom w:val="0"/>
      <w:divBdr>
        <w:top w:val="none" w:sz="0" w:space="0" w:color="auto"/>
        <w:left w:val="none" w:sz="0" w:space="0" w:color="auto"/>
        <w:bottom w:val="none" w:sz="0" w:space="0" w:color="auto"/>
        <w:right w:val="none" w:sz="0" w:space="0" w:color="auto"/>
      </w:divBdr>
    </w:div>
    <w:div w:id="1538278554">
      <w:bodyDiv w:val="1"/>
      <w:marLeft w:val="0"/>
      <w:marRight w:val="0"/>
      <w:marTop w:val="0"/>
      <w:marBottom w:val="0"/>
      <w:divBdr>
        <w:top w:val="none" w:sz="0" w:space="0" w:color="auto"/>
        <w:left w:val="none" w:sz="0" w:space="0" w:color="auto"/>
        <w:bottom w:val="none" w:sz="0" w:space="0" w:color="auto"/>
        <w:right w:val="none" w:sz="0" w:space="0" w:color="auto"/>
      </w:divBdr>
    </w:div>
    <w:div w:id="1542935069">
      <w:bodyDiv w:val="1"/>
      <w:marLeft w:val="0"/>
      <w:marRight w:val="0"/>
      <w:marTop w:val="0"/>
      <w:marBottom w:val="0"/>
      <w:divBdr>
        <w:top w:val="none" w:sz="0" w:space="0" w:color="auto"/>
        <w:left w:val="none" w:sz="0" w:space="0" w:color="auto"/>
        <w:bottom w:val="none" w:sz="0" w:space="0" w:color="auto"/>
        <w:right w:val="none" w:sz="0" w:space="0" w:color="auto"/>
      </w:divBdr>
    </w:div>
    <w:div w:id="1557007495">
      <w:bodyDiv w:val="1"/>
      <w:marLeft w:val="0"/>
      <w:marRight w:val="0"/>
      <w:marTop w:val="0"/>
      <w:marBottom w:val="0"/>
      <w:divBdr>
        <w:top w:val="none" w:sz="0" w:space="0" w:color="auto"/>
        <w:left w:val="none" w:sz="0" w:space="0" w:color="auto"/>
        <w:bottom w:val="none" w:sz="0" w:space="0" w:color="auto"/>
        <w:right w:val="none" w:sz="0" w:space="0" w:color="auto"/>
      </w:divBdr>
    </w:div>
    <w:div w:id="1621764316">
      <w:bodyDiv w:val="1"/>
      <w:marLeft w:val="0"/>
      <w:marRight w:val="0"/>
      <w:marTop w:val="0"/>
      <w:marBottom w:val="0"/>
      <w:divBdr>
        <w:top w:val="none" w:sz="0" w:space="0" w:color="auto"/>
        <w:left w:val="none" w:sz="0" w:space="0" w:color="auto"/>
        <w:bottom w:val="none" w:sz="0" w:space="0" w:color="auto"/>
        <w:right w:val="none" w:sz="0" w:space="0" w:color="auto"/>
      </w:divBdr>
    </w:div>
    <w:div w:id="1644579762">
      <w:bodyDiv w:val="1"/>
      <w:marLeft w:val="0"/>
      <w:marRight w:val="0"/>
      <w:marTop w:val="0"/>
      <w:marBottom w:val="0"/>
      <w:divBdr>
        <w:top w:val="none" w:sz="0" w:space="0" w:color="auto"/>
        <w:left w:val="none" w:sz="0" w:space="0" w:color="auto"/>
        <w:bottom w:val="none" w:sz="0" w:space="0" w:color="auto"/>
        <w:right w:val="none" w:sz="0" w:space="0" w:color="auto"/>
      </w:divBdr>
      <w:divsChild>
        <w:div w:id="848176426">
          <w:marLeft w:val="547"/>
          <w:marRight w:val="0"/>
          <w:marTop w:val="67"/>
          <w:marBottom w:val="0"/>
          <w:divBdr>
            <w:top w:val="none" w:sz="0" w:space="0" w:color="auto"/>
            <w:left w:val="none" w:sz="0" w:space="0" w:color="auto"/>
            <w:bottom w:val="none" w:sz="0" w:space="0" w:color="auto"/>
            <w:right w:val="none" w:sz="0" w:space="0" w:color="auto"/>
          </w:divBdr>
        </w:div>
        <w:div w:id="294412377">
          <w:marLeft w:val="547"/>
          <w:marRight w:val="0"/>
          <w:marTop w:val="67"/>
          <w:marBottom w:val="0"/>
          <w:divBdr>
            <w:top w:val="none" w:sz="0" w:space="0" w:color="auto"/>
            <w:left w:val="none" w:sz="0" w:space="0" w:color="auto"/>
            <w:bottom w:val="none" w:sz="0" w:space="0" w:color="auto"/>
            <w:right w:val="none" w:sz="0" w:space="0" w:color="auto"/>
          </w:divBdr>
        </w:div>
      </w:divsChild>
    </w:div>
    <w:div w:id="1712725974">
      <w:bodyDiv w:val="1"/>
      <w:marLeft w:val="0"/>
      <w:marRight w:val="0"/>
      <w:marTop w:val="0"/>
      <w:marBottom w:val="0"/>
      <w:divBdr>
        <w:top w:val="none" w:sz="0" w:space="0" w:color="auto"/>
        <w:left w:val="none" w:sz="0" w:space="0" w:color="auto"/>
        <w:bottom w:val="none" w:sz="0" w:space="0" w:color="auto"/>
        <w:right w:val="none" w:sz="0" w:space="0" w:color="auto"/>
      </w:divBdr>
    </w:div>
    <w:div w:id="1738088601">
      <w:bodyDiv w:val="1"/>
      <w:marLeft w:val="0"/>
      <w:marRight w:val="0"/>
      <w:marTop w:val="0"/>
      <w:marBottom w:val="0"/>
      <w:divBdr>
        <w:top w:val="none" w:sz="0" w:space="0" w:color="auto"/>
        <w:left w:val="none" w:sz="0" w:space="0" w:color="auto"/>
        <w:bottom w:val="none" w:sz="0" w:space="0" w:color="auto"/>
        <w:right w:val="none" w:sz="0" w:space="0" w:color="auto"/>
      </w:divBdr>
      <w:divsChild>
        <w:div w:id="1763405908">
          <w:marLeft w:val="547"/>
          <w:marRight w:val="0"/>
          <w:marTop w:val="120"/>
          <w:marBottom w:val="0"/>
          <w:divBdr>
            <w:top w:val="none" w:sz="0" w:space="0" w:color="auto"/>
            <w:left w:val="none" w:sz="0" w:space="0" w:color="auto"/>
            <w:bottom w:val="none" w:sz="0" w:space="0" w:color="auto"/>
            <w:right w:val="none" w:sz="0" w:space="0" w:color="auto"/>
          </w:divBdr>
        </w:div>
        <w:div w:id="389621897">
          <w:marLeft w:val="547"/>
          <w:marRight w:val="0"/>
          <w:marTop w:val="120"/>
          <w:marBottom w:val="0"/>
          <w:divBdr>
            <w:top w:val="none" w:sz="0" w:space="0" w:color="auto"/>
            <w:left w:val="none" w:sz="0" w:space="0" w:color="auto"/>
            <w:bottom w:val="none" w:sz="0" w:space="0" w:color="auto"/>
            <w:right w:val="none" w:sz="0" w:space="0" w:color="auto"/>
          </w:divBdr>
        </w:div>
        <w:div w:id="1320575112">
          <w:marLeft w:val="547"/>
          <w:marRight w:val="0"/>
          <w:marTop w:val="120"/>
          <w:marBottom w:val="0"/>
          <w:divBdr>
            <w:top w:val="none" w:sz="0" w:space="0" w:color="auto"/>
            <w:left w:val="none" w:sz="0" w:space="0" w:color="auto"/>
            <w:bottom w:val="none" w:sz="0" w:space="0" w:color="auto"/>
            <w:right w:val="none" w:sz="0" w:space="0" w:color="auto"/>
          </w:divBdr>
        </w:div>
      </w:divsChild>
    </w:div>
    <w:div w:id="1797214150">
      <w:bodyDiv w:val="1"/>
      <w:marLeft w:val="0"/>
      <w:marRight w:val="0"/>
      <w:marTop w:val="0"/>
      <w:marBottom w:val="0"/>
      <w:divBdr>
        <w:top w:val="none" w:sz="0" w:space="0" w:color="auto"/>
        <w:left w:val="none" w:sz="0" w:space="0" w:color="auto"/>
        <w:bottom w:val="none" w:sz="0" w:space="0" w:color="auto"/>
        <w:right w:val="none" w:sz="0" w:space="0" w:color="auto"/>
      </w:divBdr>
    </w:div>
    <w:div w:id="1801996285">
      <w:bodyDiv w:val="1"/>
      <w:marLeft w:val="0"/>
      <w:marRight w:val="0"/>
      <w:marTop w:val="0"/>
      <w:marBottom w:val="0"/>
      <w:divBdr>
        <w:top w:val="none" w:sz="0" w:space="0" w:color="auto"/>
        <w:left w:val="none" w:sz="0" w:space="0" w:color="auto"/>
        <w:bottom w:val="none" w:sz="0" w:space="0" w:color="auto"/>
        <w:right w:val="none" w:sz="0" w:space="0" w:color="auto"/>
      </w:divBdr>
    </w:div>
    <w:div w:id="1810240774">
      <w:bodyDiv w:val="1"/>
      <w:marLeft w:val="0"/>
      <w:marRight w:val="0"/>
      <w:marTop w:val="0"/>
      <w:marBottom w:val="0"/>
      <w:divBdr>
        <w:top w:val="none" w:sz="0" w:space="0" w:color="auto"/>
        <w:left w:val="none" w:sz="0" w:space="0" w:color="auto"/>
        <w:bottom w:val="none" w:sz="0" w:space="0" w:color="auto"/>
        <w:right w:val="none" w:sz="0" w:space="0" w:color="auto"/>
      </w:divBdr>
    </w:div>
    <w:div w:id="1810707740">
      <w:bodyDiv w:val="1"/>
      <w:marLeft w:val="0"/>
      <w:marRight w:val="0"/>
      <w:marTop w:val="0"/>
      <w:marBottom w:val="0"/>
      <w:divBdr>
        <w:top w:val="none" w:sz="0" w:space="0" w:color="auto"/>
        <w:left w:val="none" w:sz="0" w:space="0" w:color="auto"/>
        <w:bottom w:val="none" w:sz="0" w:space="0" w:color="auto"/>
        <w:right w:val="none" w:sz="0" w:space="0" w:color="auto"/>
      </w:divBdr>
    </w:div>
    <w:div w:id="1840534406">
      <w:bodyDiv w:val="1"/>
      <w:marLeft w:val="0"/>
      <w:marRight w:val="0"/>
      <w:marTop w:val="0"/>
      <w:marBottom w:val="0"/>
      <w:divBdr>
        <w:top w:val="none" w:sz="0" w:space="0" w:color="auto"/>
        <w:left w:val="none" w:sz="0" w:space="0" w:color="auto"/>
        <w:bottom w:val="none" w:sz="0" w:space="0" w:color="auto"/>
        <w:right w:val="none" w:sz="0" w:space="0" w:color="auto"/>
      </w:divBdr>
      <w:divsChild>
        <w:div w:id="2073699131">
          <w:marLeft w:val="547"/>
          <w:marRight w:val="0"/>
          <w:marTop w:val="67"/>
          <w:marBottom w:val="0"/>
          <w:divBdr>
            <w:top w:val="none" w:sz="0" w:space="0" w:color="auto"/>
            <w:left w:val="none" w:sz="0" w:space="0" w:color="auto"/>
            <w:bottom w:val="none" w:sz="0" w:space="0" w:color="auto"/>
            <w:right w:val="none" w:sz="0" w:space="0" w:color="auto"/>
          </w:divBdr>
        </w:div>
        <w:div w:id="1135441821">
          <w:marLeft w:val="547"/>
          <w:marRight w:val="0"/>
          <w:marTop w:val="67"/>
          <w:marBottom w:val="0"/>
          <w:divBdr>
            <w:top w:val="none" w:sz="0" w:space="0" w:color="auto"/>
            <w:left w:val="none" w:sz="0" w:space="0" w:color="auto"/>
            <w:bottom w:val="none" w:sz="0" w:space="0" w:color="auto"/>
            <w:right w:val="none" w:sz="0" w:space="0" w:color="auto"/>
          </w:divBdr>
        </w:div>
      </w:divsChild>
    </w:div>
    <w:div w:id="1874683305">
      <w:bodyDiv w:val="1"/>
      <w:marLeft w:val="0"/>
      <w:marRight w:val="0"/>
      <w:marTop w:val="0"/>
      <w:marBottom w:val="0"/>
      <w:divBdr>
        <w:top w:val="none" w:sz="0" w:space="0" w:color="auto"/>
        <w:left w:val="none" w:sz="0" w:space="0" w:color="auto"/>
        <w:bottom w:val="none" w:sz="0" w:space="0" w:color="auto"/>
        <w:right w:val="none" w:sz="0" w:space="0" w:color="auto"/>
      </w:divBdr>
    </w:div>
    <w:div w:id="1892377685">
      <w:bodyDiv w:val="1"/>
      <w:marLeft w:val="0"/>
      <w:marRight w:val="0"/>
      <w:marTop w:val="0"/>
      <w:marBottom w:val="0"/>
      <w:divBdr>
        <w:top w:val="none" w:sz="0" w:space="0" w:color="auto"/>
        <w:left w:val="none" w:sz="0" w:space="0" w:color="auto"/>
        <w:bottom w:val="none" w:sz="0" w:space="0" w:color="auto"/>
        <w:right w:val="none" w:sz="0" w:space="0" w:color="auto"/>
      </w:divBdr>
      <w:divsChild>
        <w:div w:id="196311992">
          <w:marLeft w:val="0"/>
          <w:marRight w:val="0"/>
          <w:marTop w:val="0"/>
          <w:marBottom w:val="0"/>
          <w:divBdr>
            <w:top w:val="none" w:sz="0" w:space="0" w:color="auto"/>
            <w:left w:val="none" w:sz="0" w:space="0" w:color="auto"/>
            <w:bottom w:val="none" w:sz="0" w:space="0" w:color="auto"/>
            <w:right w:val="none" w:sz="0" w:space="0" w:color="auto"/>
          </w:divBdr>
          <w:divsChild>
            <w:div w:id="1298880175">
              <w:marLeft w:val="0"/>
              <w:marRight w:val="0"/>
              <w:marTop w:val="0"/>
              <w:marBottom w:val="0"/>
              <w:divBdr>
                <w:top w:val="none" w:sz="0" w:space="0" w:color="auto"/>
                <w:left w:val="none" w:sz="0" w:space="0" w:color="auto"/>
                <w:bottom w:val="none" w:sz="0" w:space="0" w:color="auto"/>
                <w:right w:val="none" w:sz="0" w:space="0" w:color="auto"/>
              </w:divBdr>
              <w:divsChild>
                <w:div w:id="466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156414">
      <w:bodyDiv w:val="1"/>
      <w:marLeft w:val="0"/>
      <w:marRight w:val="0"/>
      <w:marTop w:val="0"/>
      <w:marBottom w:val="0"/>
      <w:divBdr>
        <w:top w:val="none" w:sz="0" w:space="0" w:color="auto"/>
        <w:left w:val="none" w:sz="0" w:space="0" w:color="auto"/>
        <w:bottom w:val="none" w:sz="0" w:space="0" w:color="auto"/>
        <w:right w:val="none" w:sz="0" w:space="0" w:color="auto"/>
      </w:divBdr>
      <w:divsChild>
        <w:div w:id="953365584">
          <w:marLeft w:val="547"/>
          <w:marRight w:val="0"/>
          <w:marTop w:val="62"/>
          <w:marBottom w:val="0"/>
          <w:divBdr>
            <w:top w:val="none" w:sz="0" w:space="0" w:color="auto"/>
            <w:left w:val="none" w:sz="0" w:space="0" w:color="auto"/>
            <w:bottom w:val="none" w:sz="0" w:space="0" w:color="auto"/>
            <w:right w:val="none" w:sz="0" w:space="0" w:color="auto"/>
          </w:divBdr>
        </w:div>
      </w:divsChild>
    </w:div>
    <w:div w:id="1925185920">
      <w:bodyDiv w:val="1"/>
      <w:marLeft w:val="0"/>
      <w:marRight w:val="0"/>
      <w:marTop w:val="0"/>
      <w:marBottom w:val="0"/>
      <w:divBdr>
        <w:top w:val="none" w:sz="0" w:space="0" w:color="auto"/>
        <w:left w:val="none" w:sz="0" w:space="0" w:color="auto"/>
        <w:bottom w:val="none" w:sz="0" w:space="0" w:color="auto"/>
        <w:right w:val="none" w:sz="0" w:space="0" w:color="auto"/>
      </w:divBdr>
    </w:div>
    <w:div w:id="1927837471">
      <w:bodyDiv w:val="1"/>
      <w:marLeft w:val="0"/>
      <w:marRight w:val="0"/>
      <w:marTop w:val="0"/>
      <w:marBottom w:val="0"/>
      <w:divBdr>
        <w:top w:val="none" w:sz="0" w:space="0" w:color="auto"/>
        <w:left w:val="none" w:sz="0" w:space="0" w:color="auto"/>
        <w:bottom w:val="none" w:sz="0" w:space="0" w:color="auto"/>
        <w:right w:val="none" w:sz="0" w:space="0" w:color="auto"/>
      </w:divBdr>
    </w:div>
    <w:div w:id="1932086499">
      <w:bodyDiv w:val="1"/>
      <w:marLeft w:val="0"/>
      <w:marRight w:val="0"/>
      <w:marTop w:val="0"/>
      <w:marBottom w:val="0"/>
      <w:divBdr>
        <w:top w:val="none" w:sz="0" w:space="0" w:color="auto"/>
        <w:left w:val="none" w:sz="0" w:space="0" w:color="auto"/>
        <w:bottom w:val="none" w:sz="0" w:space="0" w:color="auto"/>
        <w:right w:val="none" w:sz="0" w:space="0" w:color="auto"/>
      </w:divBdr>
    </w:div>
    <w:div w:id="1944267575">
      <w:bodyDiv w:val="1"/>
      <w:marLeft w:val="0"/>
      <w:marRight w:val="0"/>
      <w:marTop w:val="0"/>
      <w:marBottom w:val="0"/>
      <w:divBdr>
        <w:top w:val="none" w:sz="0" w:space="0" w:color="auto"/>
        <w:left w:val="none" w:sz="0" w:space="0" w:color="auto"/>
        <w:bottom w:val="none" w:sz="0" w:space="0" w:color="auto"/>
        <w:right w:val="none" w:sz="0" w:space="0" w:color="auto"/>
      </w:divBdr>
    </w:div>
    <w:div w:id="1958950315">
      <w:bodyDiv w:val="1"/>
      <w:marLeft w:val="0"/>
      <w:marRight w:val="0"/>
      <w:marTop w:val="0"/>
      <w:marBottom w:val="0"/>
      <w:divBdr>
        <w:top w:val="none" w:sz="0" w:space="0" w:color="auto"/>
        <w:left w:val="none" w:sz="0" w:space="0" w:color="auto"/>
        <w:bottom w:val="none" w:sz="0" w:space="0" w:color="auto"/>
        <w:right w:val="none" w:sz="0" w:space="0" w:color="auto"/>
      </w:divBdr>
    </w:div>
    <w:div w:id="1959295198">
      <w:bodyDiv w:val="1"/>
      <w:marLeft w:val="0"/>
      <w:marRight w:val="0"/>
      <w:marTop w:val="0"/>
      <w:marBottom w:val="0"/>
      <w:divBdr>
        <w:top w:val="none" w:sz="0" w:space="0" w:color="auto"/>
        <w:left w:val="none" w:sz="0" w:space="0" w:color="auto"/>
        <w:bottom w:val="none" w:sz="0" w:space="0" w:color="auto"/>
        <w:right w:val="none" w:sz="0" w:space="0" w:color="auto"/>
      </w:divBdr>
    </w:div>
    <w:div w:id="1966229528">
      <w:bodyDiv w:val="1"/>
      <w:marLeft w:val="0"/>
      <w:marRight w:val="0"/>
      <w:marTop w:val="0"/>
      <w:marBottom w:val="0"/>
      <w:divBdr>
        <w:top w:val="none" w:sz="0" w:space="0" w:color="auto"/>
        <w:left w:val="none" w:sz="0" w:space="0" w:color="auto"/>
        <w:bottom w:val="none" w:sz="0" w:space="0" w:color="auto"/>
        <w:right w:val="none" w:sz="0" w:space="0" w:color="auto"/>
      </w:divBdr>
    </w:div>
    <w:div w:id="1968466443">
      <w:bodyDiv w:val="1"/>
      <w:marLeft w:val="0"/>
      <w:marRight w:val="0"/>
      <w:marTop w:val="0"/>
      <w:marBottom w:val="0"/>
      <w:divBdr>
        <w:top w:val="none" w:sz="0" w:space="0" w:color="auto"/>
        <w:left w:val="none" w:sz="0" w:space="0" w:color="auto"/>
        <w:bottom w:val="none" w:sz="0" w:space="0" w:color="auto"/>
        <w:right w:val="none" w:sz="0" w:space="0" w:color="auto"/>
      </w:divBdr>
    </w:div>
    <w:div w:id="2018118446">
      <w:bodyDiv w:val="1"/>
      <w:marLeft w:val="0"/>
      <w:marRight w:val="0"/>
      <w:marTop w:val="0"/>
      <w:marBottom w:val="0"/>
      <w:divBdr>
        <w:top w:val="none" w:sz="0" w:space="0" w:color="auto"/>
        <w:left w:val="none" w:sz="0" w:space="0" w:color="auto"/>
        <w:bottom w:val="none" w:sz="0" w:space="0" w:color="auto"/>
        <w:right w:val="none" w:sz="0" w:space="0" w:color="auto"/>
      </w:divBdr>
    </w:div>
    <w:div w:id="2050109921">
      <w:bodyDiv w:val="1"/>
      <w:marLeft w:val="0"/>
      <w:marRight w:val="0"/>
      <w:marTop w:val="0"/>
      <w:marBottom w:val="0"/>
      <w:divBdr>
        <w:top w:val="none" w:sz="0" w:space="0" w:color="auto"/>
        <w:left w:val="none" w:sz="0" w:space="0" w:color="auto"/>
        <w:bottom w:val="none" w:sz="0" w:space="0" w:color="auto"/>
        <w:right w:val="none" w:sz="0" w:space="0" w:color="auto"/>
      </w:divBdr>
    </w:div>
    <w:div w:id="2078937616">
      <w:bodyDiv w:val="1"/>
      <w:marLeft w:val="0"/>
      <w:marRight w:val="0"/>
      <w:marTop w:val="0"/>
      <w:marBottom w:val="0"/>
      <w:divBdr>
        <w:top w:val="none" w:sz="0" w:space="0" w:color="auto"/>
        <w:left w:val="none" w:sz="0" w:space="0" w:color="auto"/>
        <w:bottom w:val="none" w:sz="0" w:space="0" w:color="auto"/>
        <w:right w:val="none" w:sz="0" w:space="0" w:color="auto"/>
      </w:divBdr>
    </w:div>
    <w:div w:id="2079748825">
      <w:bodyDiv w:val="1"/>
      <w:marLeft w:val="0"/>
      <w:marRight w:val="0"/>
      <w:marTop w:val="0"/>
      <w:marBottom w:val="0"/>
      <w:divBdr>
        <w:top w:val="none" w:sz="0" w:space="0" w:color="auto"/>
        <w:left w:val="none" w:sz="0" w:space="0" w:color="auto"/>
        <w:bottom w:val="none" w:sz="0" w:space="0" w:color="auto"/>
        <w:right w:val="none" w:sz="0" w:space="0" w:color="auto"/>
      </w:divBdr>
      <w:divsChild>
        <w:div w:id="64958067">
          <w:marLeft w:val="0"/>
          <w:marRight w:val="0"/>
          <w:marTop w:val="0"/>
          <w:marBottom w:val="0"/>
          <w:divBdr>
            <w:top w:val="inset" w:sz="2" w:space="0" w:color="auto"/>
            <w:left w:val="inset" w:sz="2" w:space="1" w:color="auto"/>
            <w:bottom w:val="inset" w:sz="2" w:space="0" w:color="auto"/>
            <w:right w:val="inset" w:sz="2" w:space="1" w:color="auto"/>
          </w:divBdr>
        </w:div>
      </w:divsChild>
    </w:div>
    <w:div w:id="211127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vip.1gzakaz.ru/" TargetMode="External"/><Relationship Id="rId26" Type="http://schemas.openxmlformats.org/officeDocument/2006/relationships/image" Target="media/image9.png"/><Relationship Id="rId39" Type="http://schemas.openxmlformats.org/officeDocument/2006/relationships/hyperlink" Target="http://grls.rosminzdrav.ru/PriceLims.aspx"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19.png"/><Relationship Id="rId47" Type="http://schemas.openxmlformats.org/officeDocument/2006/relationships/hyperlink" Target="https://reestr.minsvyaz.ru/" TargetMode="External"/><Relationship Id="rId50" Type="http://schemas.openxmlformats.org/officeDocument/2006/relationships/image" Target="media/image22.png"/><Relationship Id="rId55" Type="http://schemas.openxmlformats.org/officeDocument/2006/relationships/hyperlink" Target="https://gisp.gov.ru/pp719/p/pub/product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ip.1gzakaz.ru/" TargetMode="External"/><Relationship Id="rId29" Type="http://schemas.openxmlformats.org/officeDocument/2006/relationships/image" Target="media/image12.png"/><Relationship Id="rId11" Type="http://schemas.openxmlformats.org/officeDocument/2006/relationships/hyperlink" Target="http://classifikators.ru/okpd/79.11.23"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internet.garant.ru/document?id=12038258&amp;sub=0" TargetMode="External"/><Relationship Id="rId40" Type="http://schemas.openxmlformats.org/officeDocument/2006/relationships/hyperlink" Target="http://www.grls.rosminzdrav.ru" TargetMode="External"/><Relationship Id="rId45" Type="http://schemas.openxmlformats.org/officeDocument/2006/relationships/hyperlink" Target="http://www.zakupki.gov.ru" TargetMode="External"/><Relationship Id="rId53" Type="http://schemas.openxmlformats.org/officeDocument/2006/relationships/image" Target="media/image24.png"/><Relationship Id="rId58" Type="http://schemas.openxmlformats.org/officeDocument/2006/relationships/hyperlink" Target="http://docs.cntd.ru/document/420251753" TargetMode="Externa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hyperlink" Target="http://zakupki.gov.ru/epz/ktru/quicksearch/search.html"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hyperlink" Target="https://reestr.minsvyaz.ru/" TargetMode="External"/><Relationship Id="rId56" Type="http://schemas.openxmlformats.org/officeDocument/2006/relationships/hyperlink" Target="https://gisp.gov.ru/pp719/p/pub/products/" TargetMode="External"/><Relationship Id="rId8" Type="http://schemas.openxmlformats.org/officeDocument/2006/relationships/image" Target="media/image1.emf"/><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zakupki.gov.ru" TargetMode="External"/><Relationship Id="rId17" Type="http://schemas.openxmlformats.org/officeDocument/2006/relationships/hyperlink" Target="http://vip.1gzakaz.ru/" TargetMode="External"/><Relationship Id="rId25" Type="http://schemas.openxmlformats.org/officeDocument/2006/relationships/image" Target="media/image8.png"/><Relationship Id="rId33" Type="http://schemas.openxmlformats.org/officeDocument/2006/relationships/hyperlink" Target="http://concom.msu.ru/new/index.php?r=infodocs/view&amp;id=809" TargetMode="External"/><Relationship Id="rId38" Type="http://schemas.openxmlformats.org/officeDocument/2006/relationships/hyperlink" Target="http://internet.garant.ru/document?id=70253464&amp;sub=0" TargetMode="External"/><Relationship Id="rId46" Type="http://schemas.openxmlformats.org/officeDocument/2006/relationships/hyperlink" Target="https://reestr.minsvyaz.ru/" TargetMode="External"/><Relationship Id="rId59" Type="http://schemas.openxmlformats.org/officeDocument/2006/relationships/footer" Target="footer2.xml"/><Relationship Id="rId20" Type="http://schemas.openxmlformats.org/officeDocument/2006/relationships/hyperlink" Target="http://concom.msu.ru/new/index.php?r=sprKTRUDictionary/admin" TargetMode="External"/><Relationship Id="rId41" Type="http://schemas.openxmlformats.org/officeDocument/2006/relationships/image" Target="media/image18.png"/><Relationship Id="rId54" Type="http://schemas.openxmlformats.org/officeDocument/2006/relationships/footer" Target="footer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ip.1gzakaz.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concom.msu.ru/new/index.php?r=infodocs/view&amp;id=826" TargetMode="External"/><Relationship Id="rId49" Type="http://schemas.openxmlformats.org/officeDocument/2006/relationships/image" Target="media/image21.png"/><Relationship Id="rId57" Type="http://schemas.openxmlformats.org/officeDocument/2006/relationships/hyperlink" Target="http://docs.cntd.ru/document/420251753" TargetMode="External"/><Relationship Id="rId10" Type="http://schemas.openxmlformats.org/officeDocument/2006/relationships/hyperlink" Target="http://classifikators.ru/okpd/79.11.23" TargetMode="External"/><Relationship Id="rId31" Type="http://schemas.openxmlformats.org/officeDocument/2006/relationships/image" Target="media/image14.png"/><Relationship Id="rId44" Type="http://schemas.openxmlformats.org/officeDocument/2006/relationships/hyperlink" Target="http://zakupki.gov.ru/epz/btk/quicksearch/search.html" TargetMode="External"/><Relationship Id="rId52" Type="http://schemas.openxmlformats.org/officeDocument/2006/relationships/hyperlink" Target="https://reestr.minsvyaz.ru/"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DDAA0-D0C2-4AD1-B481-CFC02FA1F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176</Pages>
  <Words>61706</Words>
  <Characters>351730</Characters>
  <Application>Microsoft Office Word</Application>
  <DocSecurity>0</DocSecurity>
  <Lines>2931</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412611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Compuser</dc:creator>
  <cp:lastModifiedBy>User</cp:lastModifiedBy>
  <cp:revision>2</cp:revision>
  <cp:lastPrinted>2019-09-19T13:52:00Z</cp:lastPrinted>
  <dcterms:created xsi:type="dcterms:W3CDTF">2020-09-01T12:36:00Z</dcterms:created>
  <dcterms:modified xsi:type="dcterms:W3CDTF">2020-09-01T12:36:00Z</dcterms:modified>
</cp:coreProperties>
</file>